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5C021" w14:textId="77777777" w:rsidR="005D6D98" w:rsidRPr="00A8230C" w:rsidRDefault="005D6D98" w:rsidP="005D6D98">
      <w:pPr>
        <w:jc w:val="center"/>
        <w:rPr>
          <w:b/>
          <w:bCs/>
          <w:sz w:val="28"/>
          <w:szCs w:val="28"/>
        </w:rPr>
      </w:pPr>
      <w:r w:rsidRPr="00A8230C">
        <w:rPr>
          <w:b/>
          <w:bCs/>
          <w:sz w:val="28"/>
          <w:szCs w:val="28"/>
        </w:rPr>
        <w:t>Sheffield Hallam University</w:t>
      </w:r>
    </w:p>
    <w:p w14:paraId="0F55C022" w14:textId="77777777" w:rsidR="005D6D98" w:rsidRPr="00A8230C" w:rsidRDefault="005D6D98" w:rsidP="005D6D98">
      <w:pPr>
        <w:jc w:val="center"/>
        <w:rPr>
          <w:b/>
          <w:bCs/>
          <w:sz w:val="28"/>
          <w:szCs w:val="28"/>
        </w:rPr>
      </w:pPr>
    </w:p>
    <w:p w14:paraId="0F55C023" w14:textId="77777777" w:rsidR="005D6D98" w:rsidRPr="00A8230C" w:rsidRDefault="005D6D98" w:rsidP="005D6D98">
      <w:pPr>
        <w:jc w:val="center"/>
        <w:rPr>
          <w:b/>
          <w:bCs/>
          <w:sz w:val="28"/>
          <w:szCs w:val="28"/>
        </w:rPr>
      </w:pPr>
      <w:r w:rsidRPr="00A8230C">
        <w:rPr>
          <w:b/>
          <w:bCs/>
          <w:sz w:val="28"/>
          <w:szCs w:val="28"/>
        </w:rPr>
        <w:t>Faculty of ACES</w:t>
      </w:r>
    </w:p>
    <w:p w14:paraId="0F55C024" w14:textId="77777777" w:rsidR="005D6D98" w:rsidRPr="00A8230C" w:rsidRDefault="005D6D98" w:rsidP="005D6D98">
      <w:pPr>
        <w:rPr>
          <w:b/>
          <w:bCs/>
          <w:sz w:val="28"/>
          <w:szCs w:val="28"/>
        </w:rPr>
      </w:pPr>
    </w:p>
    <w:p w14:paraId="0F55C025" w14:textId="692840B6" w:rsidR="00CC5505" w:rsidRPr="008A05FA" w:rsidRDefault="0088163D" w:rsidP="007F58DE">
      <w:pPr>
        <w:pStyle w:val="Heading1"/>
        <w:jc w:val="center"/>
      </w:pPr>
      <w:r>
        <w:t>55-503781-AF-20</w:t>
      </w:r>
      <w:r w:rsidR="00A60EFA">
        <w:t>20</w:t>
      </w:r>
      <w:r>
        <w:t>/</w:t>
      </w:r>
      <w:r w:rsidR="00A60EFA">
        <w:t>1</w:t>
      </w:r>
    </w:p>
    <w:p w14:paraId="0F55C026" w14:textId="77777777" w:rsidR="005D6D98" w:rsidRPr="00A8230C" w:rsidRDefault="005D6D98" w:rsidP="00BE6366">
      <w:pPr>
        <w:pStyle w:val="Heading1"/>
        <w:jc w:val="center"/>
      </w:pPr>
      <w:r w:rsidRPr="00A8230C">
        <w:t>SOFTWARE ENGINEERING: CONCEPTS AND METHODS</w:t>
      </w:r>
    </w:p>
    <w:p w14:paraId="0F55C027" w14:textId="77777777" w:rsidR="005D6D98" w:rsidRPr="00A8230C" w:rsidRDefault="005D6D98" w:rsidP="005D6D98">
      <w:pPr>
        <w:rPr>
          <w:sz w:val="28"/>
          <w:szCs w:val="28"/>
        </w:rPr>
      </w:pPr>
    </w:p>
    <w:p w14:paraId="33175709" w14:textId="21BCCCFA" w:rsidR="00AA5E96" w:rsidRDefault="00AA5E96" w:rsidP="00AA5E96">
      <w:pPr>
        <w:jc w:val="center"/>
        <w:rPr>
          <w:b/>
          <w:bCs/>
          <w:sz w:val="28"/>
          <w:szCs w:val="28"/>
          <w:u w:val="single"/>
        </w:rPr>
      </w:pPr>
      <w:r>
        <w:rPr>
          <w:b/>
          <w:bCs/>
          <w:sz w:val="28"/>
          <w:szCs w:val="28"/>
          <w:u w:val="single"/>
        </w:rPr>
        <w:t xml:space="preserve"> (Task 1)</w:t>
      </w:r>
    </w:p>
    <w:p w14:paraId="2172D049" w14:textId="674C6637" w:rsidR="00AA5E96" w:rsidRPr="00A8230C" w:rsidRDefault="00AA5E96" w:rsidP="00AA5E96">
      <w:pPr>
        <w:jc w:val="center"/>
        <w:rPr>
          <w:b/>
          <w:bCs/>
          <w:sz w:val="28"/>
          <w:szCs w:val="28"/>
          <w:u w:val="single"/>
        </w:rPr>
      </w:pPr>
      <w:r w:rsidRPr="00A8230C">
        <w:rPr>
          <w:b/>
          <w:bCs/>
          <w:sz w:val="28"/>
          <w:szCs w:val="28"/>
          <w:u w:val="single"/>
        </w:rPr>
        <w:t>(</w:t>
      </w:r>
      <w:r w:rsidR="00113DCC">
        <w:rPr>
          <w:b/>
          <w:bCs/>
          <w:sz w:val="28"/>
          <w:szCs w:val="28"/>
          <w:u w:val="single"/>
        </w:rPr>
        <w:t>Group</w:t>
      </w:r>
      <w:r w:rsidRPr="00A8230C">
        <w:rPr>
          <w:b/>
          <w:bCs/>
          <w:sz w:val="28"/>
          <w:szCs w:val="28"/>
          <w:u w:val="single"/>
        </w:rPr>
        <w:t xml:space="preserve"> Work)</w:t>
      </w:r>
    </w:p>
    <w:p w14:paraId="0F55C02B" w14:textId="77777777" w:rsidR="008645EF" w:rsidRPr="00A8230C" w:rsidRDefault="008645EF">
      <w:pPr>
        <w:ind w:left="2880" w:hanging="2880"/>
        <w:rPr>
          <w:sz w:val="28"/>
          <w:szCs w:val="28"/>
        </w:rPr>
      </w:pPr>
    </w:p>
    <w:p w14:paraId="0F55C02C" w14:textId="77777777" w:rsidR="00C859B5" w:rsidRPr="00032A64" w:rsidRDefault="00C859B5" w:rsidP="00C859B5">
      <w:pPr>
        <w:rPr>
          <w:sz w:val="28"/>
          <w:szCs w:val="28"/>
        </w:rPr>
      </w:pPr>
    </w:p>
    <w:p w14:paraId="0F55C02D" w14:textId="77777777" w:rsidR="00C859B5" w:rsidRDefault="00C859B5" w:rsidP="00C859B5">
      <w:pPr>
        <w:jc w:val="left"/>
        <w:rPr>
          <w:b/>
          <w:bCs/>
        </w:rPr>
      </w:pPr>
      <w:r w:rsidRPr="00032A64">
        <w:rPr>
          <w:b/>
          <w:bCs/>
          <w:sz w:val="28"/>
          <w:szCs w:val="28"/>
        </w:rPr>
        <w:t>Assignment Rationale in Relation to Syllabus</w:t>
      </w:r>
    </w:p>
    <w:p w14:paraId="0F55C02E" w14:textId="77777777" w:rsidR="00C859B5" w:rsidRDefault="00C859B5" w:rsidP="00C859B5">
      <w:pPr>
        <w:rPr>
          <w:b/>
          <w:bCs/>
          <w:sz w:val="22"/>
          <w:szCs w:val="22"/>
        </w:rPr>
      </w:pPr>
    </w:p>
    <w:p w14:paraId="0F55C02F" w14:textId="46EC8487" w:rsidR="00C859B5" w:rsidRPr="00AD5551" w:rsidRDefault="00C859B5" w:rsidP="00C859B5">
      <w:pPr>
        <w:rPr>
          <w:sz w:val="22"/>
          <w:szCs w:val="22"/>
        </w:rPr>
      </w:pPr>
      <w:r>
        <w:rPr>
          <w:sz w:val="22"/>
          <w:szCs w:val="22"/>
        </w:rPr>
        <w:t xml:space="preserve">This assignment is intended to provide students with an opportunity to demonstrate their understanding of how </w:t>
      </w:r>
      <w:r w:rsidR="00197ED9">
        <w:rPr>
          <w:sz w:val="22"/>
          <w:szCs w:val="22"/>
        </w:rPr>
        <w:t>concepts</w:t>
      </w:r>
      <w:r>
        <w:rPr>
          <w:sz w:val="22"/>
          <w:szCs w:val="22"/>
        </w:rPr>
        <w:t xml:space="preserve"> </w:t>
      </w:r>
      <w:r w:rsidR="00EC2BE9">
        <w:rPr>
          <w:sz w:val="22"/>
          <w:szCs w:val="22"/>
        </w:rPr>
        <w:t>and methods t</w:t>
      </w:r>
      <w:r w:rsidR="00197ED9">
        <w:rPr>
          <w:sz w:val="22"/>
          <w:szCs w:val="22"/>
        </w:rPr>
        <w:t xml:space="preserve">aught in </w:t>
      </w:r>
      <w:r>
        <w:rPr>
          <w:sz w:val="22"/>
          <w:szCs w:val="22"/>
        </w:rPr>
        <w:t>this module can be applied to a software development case study. It aims to achieve the following learning outcomes of the module:</w:t>
      </w:r>
    </w:p>
    <w:p w14:paraId="0F55C030" w14:textId="77777777" w:rsidR="00C859B5" w:rsidRDefault="00C859B5" w:rsidP="00C859B5">
      <w:pPr>
        <w:rPr>
          <w:sz w:val="22"/>
          <w:szCs w:val="22"/>
        </w:rPr>
      </w:pPr>
    </w:p>
    <w:p w14:paraId="0F55C031" w14:textId="77777777" w:rsidR="00C859B5" w:rsidRDefault="00C859B5" w:rsidP="00C859B5">
      <w:pPr>
        <w:rPr>
          <w:i/>
          <w:iCs/>
          <w:sz w:val="22"/>
          <w:szCs w:val="22"/>
        </w:rPr>
      </w:pPr>
      <w:r>
        <w:rPr>
          <w:sz w:val="22"/>
          <w:szCs w:val="22"/>
        </w:rPr>
        <w:t>"</w:t>
      </w:r>
      <w:r>
        <w:rPr>
          <w:i/>
          <w:iCs/>
          <w:sz w:val="22"/>
          <w:szCs w:val="22"/>
        </w:rPr>
        <w:t>The students will be able to:</w:t>
      </w:r>
    </w:p>
    <w:p w14:paraId="0F55C032" w14:textId="77777777" w:rsidR="00C859B5" w:rsidRPr="005B64F0" w:rsidRDefault="00C859B5" w:rsidP="00C859B5">
      <w:pPr>
        <w:numPr>
          <w:ilvl w:val="0"/>
          <w:numId w:val="36"/>
        </w:numPr>
        <w:rPr>
          <w:sz w:val="22"/>
          <w:szCs w:val="22"/>
        </w:rPr>
      </w:pPr>
      <w:r w:rsidRPr="00AD5551">
        <w:rPr>
          <w:i/>
          <w:iCs/>
          <w:sz w:val="22"/>
          <w:szCs w:val="22"/>
        </w:rPr>
        <w:t xml:space="preserve">develop documented software systems (or prototypes) involving </w:t>
      </w:r>
      <w:r>
        <w:rPr>
          <w:i/>
          <w:iCs/>
          <w:sz w:val="22"/>
          <w:szCs w:val="22"/>
        </w:rPr>
        <w:t>planning specification</w:t>
      </w:r>
      <w:r w:rsidRPr="00AD5551">
        <w:rPr>
          <w:i/>
          <w:iCs/>
          <w:sz w:val="22"/>
          <w:szCs w:val="22"/>
        </w:rPr>
        <w:t>, design, implementation, validation and testing, with either well-defined or loosely defined boundaries; critically evaluate results, and reflect on experiences gained</w:t>
      </w:r>
    </w:p>
    <w:p w14:paraId="0F55C033" w14:textId="77777777" w:rsidR="00C859B5" w:rsidRDefault="00C859B5" w:rsidP="00C859B5">
      <w:pPr>
        <w:numPr>
          <w:ilvl w:val="0"/>
          <w:numId w:val="36"/>
        </w:numPr>
        <w:rPr>
          <w:sz w:val="22"/>
          <w:szCs w:val="22"/>
        </w:rPr>
      </w:pPr>
      <w:r w:rsidRPr="005B64F0">
        <w:rPr>
          <w:i/>
          <w:iCs/>
          <w:sz w:val="22"/>
          <w:szCs w:val="22"/>
        </w:rPr>
        <w:t>analyse and evaluate alternative strategies for the planning, specification, design, implementation, validatio</w:t>
      </w:r>
      <w:r>
        <w:rPr>
          <w:i/>
          <w:iCs/>
          <w:sz w:val="22"/>
          <w:szCs w:val="22"/>
        </w:rPr>
        <w:t>n and testing of software system”</w:t>
      </w:r>
    </w:p>
    <w:p w14:paraId="0F55C034" w14:textId="77777777" w:rsidR="00C859B5" w:rsidRDefault="00C859B5" w:rsidP="00C859B5">
      <w:pPr>
        <w:rPr>
          <w:sz w:val="22"/>
          <w:szCs w:val="22"/>
        </w:rPr>
      </w:pPr>
    </w:p>
    <w:p w14:paraId="0F55C035" w14:textId="77777777" w:rsidR="00C859B5" w:rsidRPr="001918D1" w:rsidRDefault="00C859B5" w:rsidP="00C859B5">
      <w:pPr>
        <w:rPr>
          <w:sz w:val="22"/>
          <w:szCs w:val="22"/>
        </w:rPr>
      </w:pPr>
      <w:r w:rsidRPr="001918D1">
        <w:rPr>
          <w:b/>
          <w:bCs/>
          <w:sz w:val="22"/>
          <w:szCs w:val="22"/>
        </w:rPr>
        <w:t>This module is assessed on a 70% coursework and 30% Examination basis. This assignment represents 40% of the total marks available in this module.</w:t>
      </w:r>
    </w:p>
    <w:p w14:paraId="0F55C036" w14:textId="77777777" w:rsidR="00E31029" w:rsidRDefault="00E31029" w:rsidP="00E31029">
      <w:pPr>
        <w:rPr>
          <w:sz w:val="28"/>
          <w:szCs w:val="28"/>
        </w:rPr>
      </w:pPr>
    </w:p>
    <w:p w14:paraId="0F55C037" w14:textId="77777777" w:rsidR="00C859B5" w:rsidRPr="00C859B5" w:rsidRDefault="00C859B5" w:rsidP="00E31029">
      <w:pPr>
        <w:rPr>
          <w:b/>
          <w:sz w:val="28"/>
          <w:szCs w:val="28"/>
        </w:rPr>
      </w:pPr>
      <w:r w:rsidRPr="00C859B5">
        <w:rPr>
          <w:b/>
          <w:sz w:val="28"/>
          <w:szCs w:val="28"/>
        </w:rPr>
        <w:t>Marking scheme</w:t>
      </w:r>
    </w:p>
    <w:p w14:paraId="0F55C038" w14:textId="77777777" w:rsidR="00C859B5" w:rsidRPr="00A8230C" w:rsidRDefault="00C859B5" w:rsidP="00E31029">
      <w:pPr>
        <w:rPr>
          <w:sz w:val="28"/>
          <w:szCs w:val="28"/>
        </w:rPr>
      </w:pPr>
    </w:p>
    <w:p w14:paraId="0F55C039" w14:textId="77777777" w:rsidR="00E31029" w:rsidRDefault="00C859B5" w:rsidP="00BE6366">
      <w:pPr>
        <w:numPr>
          <w:ilvl w:val="0"/>
          <w:numId w:val="2"/>
        </w:numPr>
        <w:tabs>
          <w:tab w:val="left" w:pos="4536"/>
        </w:tabs>
        <w:rPr>
          <w:sz w:val="22"/>
          <w:szCs w:val="22"/>
        </w:rPr>
      </w:pPr>
      <w:r>
        <w:rPr>
          <w:sz w:val="22"/>
          <w:szCs w:val="22"/>
        </w:rPr>
        <w:t>Development of a p</w:t>
      </w:r>
      <w:r w:rsidR="00E31029" w:rsidRPr="0063699C">
        <w:rPr>
          <w:sz w:val="22"/>
          <w:szCs w:val="22"/>
        </w:rPr>
        <w:t>rototype</w:t>
      </w:r>
      <w:r w:rsidR="000A22F8">
        <w:rPr>
          <w:sz w:val="22"/>
          <w:szCs w:val="22"/>
        </w:rPr>
        <w:tab/>
      </w:r>
      <w:r>
        <w:rPr>
          <w:sz w:val="22"/>
          <w:szCs w:val="22"/>
        </w:rPr>
        <w:t>55</w:t>
      </w:r>
      <w:r w:rsidR="00381270">
        <w:rPr>
          <w:sz w:val="22"/>
          <w:szCs w:val="22"/>
        </w:rPr>
        <w:t>%</w:t>
      </w:r>
    </w:p>
    <w:p w14:paraId="0F55C03A" w14:textId="77777777" w:rsidR="00C859B5" w:rsidRDefault="00C859B5" w:rsidP="00BE6366">
      <w:pPr>
        <w:numPr>
          <w:ilvl w:val="0"/>
          <w:numId w:val="2"/>
        </w:numPr>
        <w:tabs>
          <w:tab w:val="left" w:pos="4536"/>
        </w:tabs>
        <w:rPr>
          <w:sz w:val="22"/>
          <w:szCs w:val="22"/>
        </w:rPr>
      </w:pPr>
      <w:r>
        <w:rPr>
          <w:sz w:val="22"/>
          <w:szCs w:val="22"/>
        </w:rPr>
        <w:t>Preparation for requirements validation</w:t>
      </w:r>
      <w:r>
        <w:rPr>
          <w:sz w:val="22"/>
          <w:szCs w:val="22"/>
        </w:rPr>
        <w:tab/>
        <w:t>45%</w:t>
      </w:r>
    </w:p>
    <w:p w14:paraId="0F55C03B" w14:textId="77777777" w:rsidR="00EA4517" w:rsidRDefault="00EA4517" w:rsidP="00EA4517">
      <w:pPr>
        <w:tabs>
          <w:tab w:val="left" w:pos="7088"/>
        </w:tabs>
        <w:ind w:left="360"/>
        <w:rPr>
          <w:sz w:val="22"/>
          <w:szCs w:val="22"/>
        </w:rPr>
      </w:pPr>
    </w:p>
    <w:p w14:paraId="0F55C03C" w14:textId="77777777" w:rsidR="00755CA7" w:rsidRDefault="00755CA7" w:rsidP="000A22F8">
      <w:pPr>
        <w:tabs>
          <w:tab w:val="left" w:pos="4536"/>
        </w:tabs>
        <w:ind w:left="360"/>
        <w:rPr>
          <w:sz w:val="22"/>
          <w:szCs w:val="22"/>
        </w:rPr>
      </w:pPr>
      <w:r>
        <w:rPr>
          <w:sz w:val="22"/>
          <w:szCs w:val="22"/>
        </w:rPr>
        <w:t>TOTAL</w:t>
      </w:r>
      <w:r>
        <w:rPr>
          <w:sz w:val="22"/>
          <w:szCs w:val="22"/>
        </w:rPr>
        <w:tab/>
        <w:t>100%</w:t>
      </w:r>
    </w:p>
    <w:p w14:paraId="0F55C03D" w14:textId="77777777" w:rsidR="00C859B5" w:rsidRDefault="00C859B5" w:rsidP="00180306">
      <w:pPr>
        <w:rPr>
          <w:b/>
          <w:bCs/>
          <w:sz w:val="28"/>
          <w:szCs w:val="28"/>
        </w:rPr>
      </w:pPr>
    </w:p>
    <w:p w14:paraId="0F55C03E" w14:textId="77777777" w:rsidR="008645EF" w:rsidRPr="00A8230C" w:rsidRDefault="008777FE" w:rsidP="00180306">
      <w:pPr>
        <w:rPr>
          <w:sz w:val="28"/>
          <w:szCs w:val="28"/>
        </w:rPr>
      </w:pPr>
      <w:r w:rsidRPr="00A8230C">
        <w:rPr>
          <w:b/>
          <w:bCs/>
          <w:sz w:val="28"/>
          <w:szCs w:val="28"/>
        </w:rPr>
        <w:t>Problem</w:t>
      </w:r>
      <w:r w:rsidR="00B21F9F" w:rsidRPr="00A8230C">
        <w:rPr>
          <w:b/>
          <w:bCs/>
          <w:sz w:val="28"/>
          <w:szCs w:val="28"/>
        </w:rPr>
        <w:t xml:space="preserve">: A </w:t>
      </w:r>
      <w:r w:rsidR="00180306" w:rsidRPr="00A8230C">
        <w:rPr>
          <w:b/>
          <w:bCs/>
          <w:sz w:val="28"/>
          <w:szCs w:val="28"/>
        </w:rPr>
        <w:t>Meeting Scheduler System</w:t>
      </w:r>
    </w:p>
    <w:p w14:paraId="0F55C03F" w14:textId="77777777" w:rsidR="00B21F9F" w:rsidRPr="00A8230C" w:rsidRDefault="00B21F9F">
      <w:pPr>
        <w:rPr>
          <w:sz w:val="28"/>
          <w:szCs w:val="28"/>
        </w:rPr>
      </w:pPr>
    </w:p>
    <w:p w14:paraId="0F55C040" w14:textId="49CBD36E" w:rsidR="00EE2659" w:rsidRDefault="00B21F9F" w:rsidP="00BE6366">
      <w:pPr>
        <w:rPr>
          <w:sz w:val="22"/>
          <w:szCs w:val="22"/>
        </w:rPr>
      </w:pPr>
      <w:r w:rsidRPr="00BE6366">
        <w:rPr>
          <w:sz w:val="22"/>
          <w:szCs w:val="22"/>
        </w:rPr>
        <w:t xml:space="preserve">In this </w:t>
      </w:r>
      <w:r w:rsidR="00EE2659" w:rsidRPr="00BE6366">
        <w:rPr>
          <w:sz w:val="22"/>
          <w:szCs w:val="22"/>
        </w:rPr>
        <w:t>course work</w:t>
      </w:r>
      <w:r w:rsidRPr="00BE6366">
        <w:rPr>
          <w:sz w:val="22"/>
          <w:szCs w:val="22"/>
        </w:rPr>
        <w:t xml:space="preserve">, you are </w:t>
      </w:r>
      <w:r w:rsidR="00C56B2C" w:rsidRPr="00BE6366">
        <w:rPr>
          <w:sz w:val="22"/>
          <w:szCs w:val="22"/>
        </w:rPr>
        <w:t xml:space="preserve">the software developers and your customer is Dr Mehmet B </w:t>
      </w:r>
      <w:proofErr w:type="spellStart"/>
      <w:r w:rsidR="00C56B2C" w:rsidRPr="00BE6366">
        <w:rPr>
          <w:sz w:val="22"/>
          <w:szCs w:val="22"/>
        </w:rPr>
        <w:t>Özcan</w:t>
      </w:r>
      <w:proofErr w:type="spellEnd"/>
      <w:r w:rsidR="00C56B2C" w:rsidRPr="00BE6366">
        <w:rPr>
          <w:sz w:val="22"/>
          <w:szCs w:val="22"/>
        </w:rPr>
        <w:t xml:space="preserve">. </w:t>
      </w:r>
      <w:r w:rsidR="001B0BA3" w:rsidRPr="00BE6366">
        <w:rPr>
          <w:sz w:val="22"/>
          <w:szCs w:val="22"/>
        </w:rPr>
        <w:t>A</w:t>
      </w:r>
      <w:r w:rsidRPr="00BE6366">
        <w:rPr>
          <w:sz w:val="22"/>
          <w:szCs w:val="22"/>
        </w:rPr>
        <w:t xml:space="preserve"> working document </w:t>
      </w:r>
      <w:r w:rsidR="00E0618B" w:rsidRPr="00BE6366">
        <w:rPr>
          <w:sz w:val="22"/>
          <w:szCs w:val="22"/>
        </w:rPr>
        <w:t xml:space="preserve">of a </w:t>
      </w:r>
      <w:r w:rsidR="00180306" w:rsidRPr="00BE6366">
        <w:rPr>
          <w:sz w:val="22"/>
          <w:szCs w:val="22"/>
        </w:rPr>
        <w:t>Meeting Scheduler System</w:t>
      </w:r>
      <w:r w:rsidR="001B0BA3" w:rsidRPr="00BE6366">
        <w:rPr>
          <w:sz w:val="22"/>
          <w:szCs w:val="22"/>
        </w:rPr>
        <w:t xml:space="preserve"> is provided</w:t>
      </w:r>
      <w:r w:rsidR="00EE2659" w:rsidRPr="00BE6366">
        <w:rPr>
          <w:sz w:val="22"/>
          <w:szCs w:val="22"/>
        </w:rPr>
        <w:t xml:space="preserve">, which can be found in </w:t>
      </w:r>
      <w:r w:rsidR="001F284F" w:rsidRPr="00BE6366">
        <w:rPr>
          <w:sz w:val="22"/>
          <w:szCs w:val="22"/>
        </w:rPr>
        <w:t>A</w:t>
      </w:r>
      <w:r w:rsidR="00EE2659" w:rsidRPr="00BE6366">
        <w:rPr>
          <w:sz w:val="22"/>
          <w:szCs w:val="22"/>
        </w:rPr>
        <w:t>ppendix</w:t>
      </w:r>
      <w:r w:rsidR="001F284F" w:rsidRPr="00BE6366">
        <w:rPr>
          <w:sz w:val="22"/>
          <w:szCs w:val="22"/>
        </w:rPr>
        <w:t xml:space="preserve"> 1</w:t>
      </w:r>
      <w:r w:rsidR="00E0618B" w:rsidRPr="00BE6366">
        <w:rPr>
          <w:sz w:val="22"/>
          <w:szCs w:val="22"/>
        </w:rPr>
        <w:t xml:space="preserve">. This </w:t>
      </w:r>
      <w:r w:rsidR="00C56B2C" w:rsidRPr="00BE6366">
        <w:rPr>
          <w:sz w:val="22"/>
          <w:szCs w:val="22"/>
        </w:rPr>
        <w:t>document</w:t>
      </w:r>
      <w:r w:rsidR="00E0618B" w:rsidRPr="00BE6366">
        <w:rPr>
          <w:sz w:val="22"/>
          <w:szCs w:val="22"/>
        </w:rPr>
        <w:t xml:space="preserve"> is vague </w:t>
      </w:r>
      <w:r w:rsidR="00C56B2C" w:rsidRPr="00BE6366">
        <w:rPr>
          <w:sz w:val="22"/>
          <w:szCs w:val="22"/>
        </w:rPr>
        <w:t>because</w:t>
      </w:r>
      <w:r w:rsidR="008D775E">
        <w:rPr>
          <w:sz w:val="22"/>
          <w:szCs w:val="22"/>
        </w:rPr>
        <w:t xml:space="preserve"> </w:t>
      </w:r>
      <w:r w:rsidR="0056073A">
        <w:rPr>
          <w:sz w:val="22"/>
          <w:szCs w:val="22"/>
        </w:rPr>
        <w:t>your customer</w:t>
      </w:r>
      <w:r w:rsidR="00C56B2C" w:rsidRPr="00BE6366">
        <w:rPr>
          <w:sz w:val="22"/>
          <w:szCs w:val="22"/>
        </w:rPr>
        <w:t xml:space="preserve"> has not made up his mind about some of the features outlined in the document as he lacks technical skills to judge the feasibility of their implementation</w:t>
      </w:r>
      <w:r w:rsidR="00E0618B" w:rsidRPr="00BE6366">
        <w:rPr>
          <w:sz w:val="22"/>
          <w:szCs w:val="22"/>
        </w:rPr>
        <w:t>. Acquisition, specification and validation processes are needed to complete it and lift any shadowy areas.</w:t>
      </w:r>
      <w:r w:rsidR="006269AE" w:rsidRPr="00BE6366">
        <w:rPr>
          <w:sz w:val="22"/>
          <w:szCs w:val="22"/>
        </w:rPr>
        <w:t xml:space="preserve"> </w:t>
      </w:r>
      <w:r w:rsidR="00C56B2C" w:rsidRPr="00BE6366">
        <w:rPr>
          <w:sz w:val="22"/>
          <w:szCs w:val="22"/>
        </w:rPr>
        <w:t>Hence, you are required to develop a rapid software prototype becau</w:t>
      </w:r>
      <w:r w:rsidR="008D64E4">
        <w:rPr>
          <w:sz w:val="22"/>
          <w:szCs w:val="22"/>
        </w:rPr>
        <w:t>se a prototype focusing on some</w:t>
      </w:r>
      <w:r w:rsidR="00C56B2C" w:rsidRPr="00BE6366">
        <w:rPr>
          <w:sz w:val="22"/>
          <w:szCs w:val="22"/>
        </w:rPr>
        <w:t xml:space="preserve"> of these features is likely to help him crystallise his thoughts.</w:t>
      </w:r>
      <w:r w:rsidR="00AF771C">
        <w:rPr>
          <w:sz w:val="22"/>
          <w:szCs w:val="22"/>
        </w:rPr>
        <w:t xml:space="preserve"> Note that </w:t>
      </w:r>
      <w:r w:rsidR="00456CA6">
        <w:rPr>
          <w:sz w:val="22"/>
          <w:szCs w:val="22"/>
        </w:rPr>
        <w:t xml:space="preserve">due to its sheers complexity, </w:t>
      </w:r>
      <w:r w:rsidR="00AF771C">
        <w:rPr>
          <w:sz w:val="22"/>
          <w:szCs w:val="22"/>
        </w:rPr>
        <w:t xml:space="preserve">you are expected to focus </w:t>
      </w:r>
      <w:r w:rsidR="00D85CF2">
        <w:rPr>
          <w:sz w:val="22"/>
          <w:szCs w:val="22"/>
        </w:rPr>
        <w:t xml:space="preserve">only on </w:t>
      </w:r>
      <w:r w:rsidR="00D85CF2" w:rsidRPr="00D85CF2">
        <w:rPr>
          <w:sz w:val="22"/>
          <w:szCs w:val="22"/>
          <w:u w:val="single"/>
        </w:rPr>
        <w:t>specific functionality</w:t>
      </w:r>
      <w:r w:rsidR="00D85CF2">
        <w:rPr>
          <w:sz w:val="22"/>
          <w:szCs w:val="22"/>
        </w:rPr>
        <w:t xml:space="preserve"> </w:t>
      </w:r>
      <w:r w:rsidR="008710A0">
        <w:rPr>
          <w:sz w:val="22"/>
          <w:szCs w:val="22"/>
        </w:rPr>
        <w:t>of this system</w:t>
      </w:r>
      <w:r w:rsidR="005B2646">
        <w:rPr>
          <w:sz w:val="22"/>
          <w:szCs w:val="22"/>
        </w:rPr>
        <w:t>. This</w:t>
      </w:r>
      <w:r w:rsidR="00D85CF2">
        <w:rPr>
          <w:sz w:val="22"/>
          <w:szCs w:val="22"/>
        </w:rPr>
        <w:t xml:space="preserve"> will be outlined next</w:t>
      </w:r>
      <w:r w:rsidR="00E922F7">
        <w:rPr>
          <w:sz w:val="22"/>
          <w:szCs w:val="22"/>
        </w:rPr>
        <w:t xml:space="preserve"> (see “what should you develop and deliver</w:t>
      </w:r>
      <w:r w:rsidR="002F7D5D">
        <w:rPr>
          <w:sz w:val="22"/>
          <w:szCs w:val="22"/>
        </w:rPr>
        <w:t>?</w:t>
      </w:r>
      <w:r w:rsidR="00E922F7">
        <w:rPr>
          <w:sz w:val="22"/>
          <w:szCs w:val="22"/>
        </w:rPr>
        <w:t>”)</w:t>
      </w:r>
      <w:r w:rsidR="00D85CF2">
        <w:rPr>
          <w:sz w:val="22"/>
          <w:szCs w:val="22"/>
        </w:rPr>
        <w:t>.</w:t>
      </w:r>
    </w:p>
    <w:p w14:paraId="0F55C041" w14:textId="77777777" w:rsidR="00BE6366" w:rsidRDefault="00BE6366" w:rsidP="00BE6366">
      <w:pPr>
        <w:rPr>
          <w:sz w:val="22"/>
          <w:szCs w:val="22"/>
        </w:rPr>
      </w:pPr>
    </w:p>
    <w:p w14:paraId="0F55C042" w14:textId="77777777" w:rsidR="00C859B5" w:rsidRDefault="00C859B5">
      <w:pPr>
        <w:autoSpaceDE/>
        <w:autoSpaceDN/>
        <w:jc w:val="left"/>
        <w:rPr>
          <w:b/>
          <w:sz w:val="28"/>
          <w:szCs w:val="28"/>
        </w:rPr>
      </w:pPr>
      <w:r>
        <w:rPr>
          <w:b/>
          <w:sz w:val="28"/>
          <w:szCs w:val="28"/>
        </w:rPr>
        <w:br w:type="page"/>
      </w:r>
    </w:p>
    <w:p w14:paraId="00C93202" w14:textId="77777777" w:rsidR="00A35DED" w:rsidRPr="00100689" w:rsidRDefault="00A35DED" w:rsidP="00A35DED">
      <w:pPr>
        <w:jc w:val="left"/>
        <w:rPr>
          <w:sz w:val="28"/>
          <w:szCs w:val="28"/>
        </w:rPr>
      </w:pPr>
      <w:r>
        <w:rPr>
          <w:b/>
          <w:bCs/>
          <w:sz w:val="28"/>
          <w:szCs w:val="28"/>
        </w:rPr>
        <w:lastRenderedPageBreak/>
        <w:t>Specific</w:t>
      </w:r>
      <w:r w:rsidRPr="00100689">
        <w:rPr>
          <w:b/>
          <w:bCs/>
          <w:sz w:val="28"/>
          <w:szCs w:val="28"/>
        </w:rPr>
        <w:t xml:space="preserve"> Notes</w:t>
      </w:r>
    </w:p>
    <w:p w14:paraId="419019B8" w14:textId="77777777" w:rsidR="00A35DED" w:rsidRDefault="00A35DED" w:rsidP="00A35DED">
      <w:pPr>
        <w:numPr>
          <w:ilvl w:val="12"/>
          <w:numId w:val="0"/>
        </w:numPr>
        <w:ind w:left="360" w:hanging="360"/>
        <w:rPr>
          <w:sz w:val="22"/>
          <w:szCs w:val="22"/>
        </w:rPr>
      </w:pPr>
    </w:p>
    <w:p w14:paraId="50377B04" w14:textId="27A3C8DD" w:rsidR="00A35DED" w:rsidRDefault="00A35DED" w:rsidP="00A35DED">
      <w:pPr>
        <w:numPr>
          <w:ilvl w:val="0"/>
          <w:numId w:val="37"/>
        </w:numPr>
        <w:rPr>
          <w:sz w:val="22"/>
          <w:szCs w:val="22"/>
        </w:rPr>
      </w:pPr>
      <w:r w:rsidRPr="00F52092">
        <w:rPr>
          <w:sz w:val="22"/>
          <w:szCs w:val="22"/>
        </w:rPr>
        <w:t xml:space="preserve">You are required to form groups of </w:t>
      </w:r>
      <w:r w:rsidR="0018402B">
        <w:rPr>
          <w:sz w:val="22"/>
          <w:szCs w:val="22"/>
        </w:rPr>
        <w:t xml:space="preserve">up to </w:t>
      </w:r>
      <w:r w:rsidR="000D61DF">
        <w:rPr>
          <w:sz w:val="22"/>
          <w:szCs w:val="22"/>
        </w:rPr>
        <w:t>four</w:t>
      </w:r>
      <w:r w:rsidR="0021335E">
        <w:rPr>
          <w:sz w:val="22"/>
          <w:szCs w:val="22"/>
        </w:rPr>
        <w:t xml:space="preserve"> people</w:t>
      </w:r>
      <w:r w:rsidR="002B78E9">
        <w:rPr>
          <w:sz w:val="22"/>
          <w:szCs w:val="22"/>
        </w:rPr>
        <w:t xml:space="preserve"> </w:t>
      </w:r>
      <w:r w:rsidRPr="00F52092">
        <w:rPr>
          <w:sz w:val="22"/>
          <w:szCs w:val="22"/>
        </w:rPr>
        <w:t>to construct your prototype systems.</w:t>
      </w:r>
      <w:r w:rsidR="000D61DF">
        <w:rPr>
          <w:sz w:val="22"/>
          <w:szCs w:val="22"/>
        </w:rPr>
        <w:t xml:space="preserve"> </w:t>
      </w:r>
      <w:r w:rsidR="00A0406A">
        <w:rPr>
          <w:sz w:val="22"/>
          <w:szCs w:val="22"/>
        </w:rPr>
        <w:t>If you have a learning contract that</w:t>
      </w:r>
      <w:r w:rsidR="009D7301">
        <w:rPr>
          <w:sz w:val="22"/>
          <w:szCs w:val="22"/>
        </w:rPr>
        <w:t xml:space="preserve"> requires </w:t>
      </w:r>
      <w:r w:rsidR="00E4323D">
        <w:rPr>
          <w:sz w:val="22"/>
          <w:szCs w:val="22"/>
        </w:rPr>
        <w:t xml:space="preserve">you to work on </w:t>
      </w:r>
      <w:r w:rsidR="000F64A3">
        <w:rPr>
          <w:sz w:val="22"/>
          <w:szCs w:val="22"/>
        </w:rPr>
        <w:t>your own, then individual work will also be allowed.</w:t>
      </w:r>
    </w:p>
    <w:p w14:paraId="7B771F37" w14:textId="77777777" w:rsidR="00A35DED" w:rsidRDefault="00A35DED" w:rsidP="00A35DED">
      <w:pPr>
        <w:rPr>
          <w:sz w:val="22"/>
          <w:szCs w:val="22"/>
        </w:rPr>
      </w:pPr>
    </w:p>
    <w:p w14:paraId="23F58E39" w14:textId="77777777" w:rsidR="00A35DED" w:rsidRDefault="00A35DED" w:rsidP="00A35DED">
      <w:pPr>
        <w:rPr>
          <w:sz w:val="22"/>
          <w:szCs w:val="22"/>
        </w:rPr>
      </w:pPr>
    </w:p>
    <w:p w14:paraId="1E5DE352" w14:textId="40ABFBAA" w:rsidR="00A35DED" w:rsidRPr="00A35DED" w:rsidRDefault="00A35DED" w:rsidP="00A35DED">
      <w:pPr>
        <w:numPr>
          <w:ilvl w:val="0"/>
          <w:numId w:val="37"/>
        </w:numPr>
        <w:rPr>
          <w:sz w:val="22"/>
          <w:szCs w:val="22"/>
        </w:rPr>
      </w:pPr>
      <w:r w:rsidRPr="00574353">
        <w:rPr>
          <w:sz w:val="22"/>
          <w:szCs w:val="22"/>
          <w:highlight w:val="yellow"/>
          <w:lang w:eastAsia="ja-JP"/>
        </w:rPr>
        <w:t>It is expected that all team members will participate equally in the prototype development stage.</w:t>
      </w:r>
      <w:r w:rsidRPr="00574353">
        <w:rPr>
          <w:sz w:val="22"/>
          <w:szCs w:val="22"/>
          <w:lang w:eastAsia="ja-JP"/>
        </w:rPr>
        <w:t xml:space="preserve"> </w:t>
      </w:r>
      <w:r w:rsidR="00666719" w:rsidRPr="00690930">
        <w:rPr>
          <w:sz w:val="22"/>
          <w:szCs w:val="22"/>
          <w:highlight w:val="red"/>
          <w:lang w:eastAsia="ja-JP"/>
        </w:rPr>
        <w:t xml:space="preserve">This means that </w:t>
      </w:r>
      <w:r w:rsidR="006F4FE6" w:rsidRPr="00690930">
        <w:rPr>
          <w:sz w:val="22"/>
          <w:szCs w:val="22"/>
          <w:highlight w:val="red"/>
          <w:lang w:eastAsia="ja-JP"/>
        </w:rPr>
        <w:t>every person in a group must do some programming work</w:t>
      </w:r>
      <w:r w:rsidR="006F3CB7" w:rsidRPr="00690930">
        <w:rPr>
          <w:sz w:val="22"/>
          <w:szCs w:val="22"/>
          <w:highlight w:val="red"/>
          <w:lang w:eastAsia="ja-JP"/>
        </w:rPr>
        <w:t>. You must not delegate programming tasks in return for doing other tasks in this assignment.</w:t>
      </w:r>
      <w:r w:rsidR="006F3CB7">
        <w:rPr>
          <w:sz w:val="22"/>
          <w:szCs w:val="22"/>
          <w:lang w:eastAsia="ja-JP"/>
        </w:rPr>
        <w:t xml:space="preserve"> </w:t>
      </w:r>
      <w:r w:rsidRPr="00574353">
        <w:rPr>
          <w:sz w:val="22"/>
          <w:szCs w:val="22"/>
          <w:lang w:eastAsia="ja-JP"/>
        </w:rPr>
        <w:t>In order to maintain a fair system of assessment, we are introducing peer assessment for the amount of contribution to the assignment.</w:t>
      </w:r>
      <w:r>
        <w:rPr>
          <w:sz w:val="22"/>
          <w:szCs w:val="22"/>
          <w:lang w:eastAsia="ja-JP"/>
        </w:rPr>
        <w:t xml:space="preserve"> </w:t>
      </w:r>
      <w:r w:rsidRPr="00574353">
        <w:rPr>
          <w:sz w:val="22"/>
          <w:szCs w:val="22"/>
          <w:highlight w:val="yellow"/>
          <w:lang w:eastAsia="ja-JP"/>
        </w:rPr>
        <w:t xml:space="preserve">Therefore, </w:t>
      </w:r>
      <w:r w:rsidRPr="00574353">
        <w:rPr>
          <w:sz w:val="22"/>
          <w:szCs w:val="22"/>
          <w:highlight w:val="yellow"/>
          <w:u w:val="single"/>
        </w:rPr>
        <w:t xml:space="preserve">you must fill this form </w:t>
      </w:r>
      <w:r>
        <w:rPr>
          <w:sz w:val="22"/>
          <w:szCs w:val="22"/>
          <w:highlight w:val="yellow"/>
          <w:u w:val="single"/>
        </w:rPr>
        <w:t>as a group</w:t>
      </w:r>
      <w:r w:rsidRPr="00574353">
        <w:rPr>
          <w:sz w:val="22"/>
          <w:szCs w:val="22"/>
          <w:highlight w:val="yellow"/>
          <w:u w:val="single"/>
        </w:rPr>
        <w:t xml:space="preserve"> and </w:t>
      </w:r>
      <w:r>
        <w:rPr>
          <w:sz w:val="22"/>
          <w:szCs w:val="22"/>
          <w:highlight w:val="yellow"/>
          <w:u w:val="single"/>
        </w:rPr>
        <w:t>submit it together with your work</w:t>
      </w:r>
      <w:r w:rsidRPr="00574353">
        <w:rPr>
          <w:sz w:val="22"/>
          <w:szCs w:val="22"/>
          <w:highlight w:val="yellow"/>
          <w:u w:val="single"/>
        </w:rPr>
        <w:t>.</w:t>
      </w:r>
    </w:p>
    <w:p w14:paraId="6CBB6179" w14:textId="77777777" w:rsidR="00A35DED" w:rsidRPr="00574353" w:rsidRDefault="00A35DED" w:rsidP="00A35DED">
      <w:pPr>
        <w:rPr>
          <w:sz w:val="22"/>
          <w:szCs w:val="22"/>
        </w:rPr>
      </w:pPr>
    </w:p>
    <w:p w14:paraId="51172A93" w14:textId="77777777" w:rsidR="00A35DED" w:rsidRDefault="00A35DED" w:rsidP="00BE6366">
      <w:pPr>
        <w:rPr>
          <w:b/>
          <w:sz w:val="28"/>
          <w:szCs w:val="28"/>
        </w:rPr>
      </w:pPr>
    </w:p>
    <w:p w14:paraId="0F55C043" w14:textId="10EF8D94" w:rsidR="00875E3D" w:rsidRPr="00875E3D" w:rsidRDefault="00875E3D" w:rsidP="00BE6366">
      <w:pPr>
        <w:rPr>
          <w:b/>
          <w:sz w:val="28"/>
          <w:szCs w:val="28"/>
        </w:rPr>
      </w:pPr>
      <w:r w:rsidRPr="00875E3D">
        <w:rPr>
          <w:b/>
          <w:sz w:val="28"/>
          <w:szCs w:val="28"/>
        </w:rPr>
        <w:t>What should you develop and deliver?</w:t>
      </w:r>
    </w:p>
    <w:p w14:paraId="0F55C044" w14:textId="77777777" w:rsidR="008645EF" w:rsidRPr="00985D1B" w:rsidRDefault="008645EF" w:rsidP="00EE2659">
      <w:pPr>
        <w:rPr>
          <w:sz w:val="22"/>
        </w:rPr>
      </w:pPr>
    </w:p>
    <w:p w14:paraId="0F55C045" w14:textId="77777777" w:rsidR="001E53D1" w:rsidRPr="001E53D1" w:rsidRDefault="008D64E4" w:rsidP="00F57525">
      <w:pPr>
        <w:rPr>
          <w:sz w:val="22"/>
          <w:szCs w:val="22"/>
        </w:rPr>
      </w:pPr>
      <w:r>
        <w:rPr>
          <w:sz w:val="22"/>
          <w:szCs w:val="22"/>
        </w:rPr>
        <w:t>Y</w:t>
      </w:r>
      <w:r w:rsidR="001E53D1" w:rsidRPr="001E53D1">
        <w:rPr>
          <w:sz w:val="22"/>
          <w:szCs w:val="22"/>
        </w:rPr>
        <w:t>ou are required to</w:t>
      </w:r>
      <w:r w:rsidR="00940542">
        <w:rPr>
          <w:sz w:val="22"/>
          <w:szCs w:val="22"/>
        </w:rPr>
        <w:t xml:space="preserve"> carry out the following tasks</w:t>
      </w:r>
      <w:r w:rsidR="001E53D1" w:rsidRPr="001E53D1">
        <w:rPr>
          <w:sz w:val="22"/>
          <w:szCs w:val="22"/>
        </w:rPr>
        <w:t>:</w:t>
      </w:r>
    </w:p>
    <w:p w14:paraId="0F55C046" w14:textId="77777777" w:rsidR="00AA4CA4" w:rsidRPr="009B4365" w:rsidRDefault="00AA4CA4" w:rsidP="00375EFC">
      <w:pPr>
        <w:ind w:left="360"/>
        <w:rPr>
          <w:sz w:val="22"/>
          <w:szCs w:val="22"/>
        </w:rPr>
      </w:pPr>
    </w:p>
    <w:p w14:paraId="0F55C047" w14:textId="49F641FA" w:rsidR="008645EF" w:rsidRPr="00C7644B" w:rsidRDefault="009026C2" w:rsidP="008D64E4">
      <w:pPr>
        <w:numPr>
          <w:ilvl w:val="0"/>
          <w:numId w:val="1"/>
        </w:numPr>
        <w:rPr>
          <w:sz w:val="22"/>
          <w:szCs w:val="22"/>
        </w:rPr>
      </w:pPr>
      <w:r w:rsidRPr="00C7644B">
        <w:rPr>
          <w:sz w:val="22"/>
          <w:szCs w:val="22"/>
        </w:rPr>
        <w:t>develop a rapid software prototype</w:t>
      </w:r>
      <w:r w:rsidR="008645EF" w:rsidRPr="00C7644B">
        <w:rPr>
          <w:sz w:val="22"/>
          <w:szCs w:val="22"/>
        </w:rPr>
        <w:t xml:space="preserve"> </w:t>
      </w:r>
      <w:r w:rsidR="008D64E4" w:rsidRPr="00C7644B">
        <w:rPr>
          <w:sz w:val="22"/>
          <w:szCs w:val="22"/>
        </w:rPr>
        <w:t xml:space="preserve">that addresses </w:t>
      </w:r>
      <w:r w:rsidR="008D64E4" w:rsidRPr="00E04697">
        <w:rPr>
          <w:b/>
          <w:bCs/>
          <w:sz w:val="22"/>
          <w:szCs w:val="22"/>
          <w:highlight w:val="green"/>
        </w:rPr>
        <w:t>the concurrency aspects of the problem domain</w:t>
      </w:r>
      <w:r w:rsidR="008D64E4" w:rsidRPr="00E04697">
        <w:rPr>
          <w:b/>
          <w:bCs/>
          <w:sz w:val="22"/>
          <w:szCs w:val="22"/>
        </w:rPr>
        <w:t xml:space="preserve"> and </w:t>
      </w:r>
      <w:r w:rsidR="008D64E4" w:rsidRPr="00E04697">
        <w:rPr>
          <w:b/>
          <w:bCs/>
          <w:sz w:val="22"/>
          <w:szCs w:val="22"/>
          <w:highlight w:val="yellow"/>
        </w:rPr>
        <w:t>conflicts that arise as a result of location and equipment allocated to meeting rooms</w:t>
      </w:r>
      <w:r w:rsidR="00535833">
        <w:rPr>
          <w:sz w:val="22"/>
          <w:szCs w:val="22"/>
        </w:rPr>
        <w:t>;</w:t>
      </w:r>
      <w:r w:rsidR="003B10D3">
        <w:rPr>
          <w:sz w:val="22"/>
          <w:szCs w:val="22"/>
        </w:rPr>
        <w:t xml:space="preserve"> </w:t>
      </w:r>
      <w:r w:rsidR="003B10D3" w:rsidRPr="00587CD2">
        <w:rPr>
          <w:sz w:val="22"/>
          <w:szCs w:val="22"/>
          <w:u w:val="single"/>
        </w:rPr>
        <w:t>If you focus on other aspects of the problem</w:t>
      </w:r>
      <w:r w:rsidR="00933B36" w:rsidRPr="00587CD2">
        <w:rPr>
          <w:sz w:val="22"/>
          <w:szCs w:val="22"/>
          <w:u w:val="single"/>
        </w:rPr>
        <w:t>, your marks will suffer greatly no matter how good your prototype may be</w:t>
      </w:r>
      <w:r w:rsidR="00933B36">
        <w:rPr>
          <w:sz w:val="22"/>
          <w:szCs w:val="22"/>
        </w:rPr>
        <w:t>.</w:t>
      </w:r>
    </w:p>
    <w:p w14:paraId="0F55C048" w14:textId="77777777" w:rsidR="008D64E4" w:rsidRPr="00C7644B" w:rsidRDefault="008D64E4" w:rsidP="008D64E4">
      <w:pPr>
        <w:rPr>
          <w:sz w:val="22"/>
          <w:szCs w:val="22"/>
        </w:rPr>
      </w:pPr>
    </w:p>
    <w:p w14:paraId="0F55C049" w14:textId="77777777" w:rsidR="00535833" w:rsidRDefault="006C2984" w:rsidP="00535833">
      <w:pPr>
        <w:numPr>
          <w:ilvl w:val="0"/>
          <w:numId w:val="1"/>
        </w:numPr>
        <w:rPr>
          <w:sz w:val="22"/>
          <w:szCs w:val="22"/>
        </w:rPr>
      </w:pPr>
      <w:r>
        <w:rPr>
          <w:sz w:val="22"/>
          <w:szCs w:val="22"/>
        </w:rPr>
        <w:t xml:space="preserve">identify </w:t>
      </w:r>
      <w:r w:rsidRPr="00B05992">
        <w:rPr>
          <w:sz w:val="22"/>
          <w:szCs w:val="22"/>
          <w:highlight w:val="magenta"/>
        </w:rPr>
        <w:t xml:space="preserve">a </w:t>
      </w:r>
      <w:r w:rsidR="008D64E4" w:rsidRPr="00B05992">
        <w:rPr>
          <w:sz w:val="22"/>
          <w:szCs w:val="22"/>
          <w:highlight w:val="magenta"/>
        </w:rPr>
        <w:t>set of questions</w:t>
      </w:r>
      <w:r w:rsidR="00535833">
        <w:rPr>
          <w:sz w:val="22"/>
          <w:szCs w:val="22"/>
        </w:rPr>
        <w:t xml:space="preserve"> that may be pertinent to prototype/prototyping/requirements/requirements validation and that may be asked to user</w:t>
      </w:r>
      <w:r w:rsidR="008A358C">
        <w:rPr>
          <w:sz w:val="22"/>
          <w:szCs w:val="22"/>
        </w:rPr>
        <w:t>s</w:t>
      </w:r>
      <w:r w:rsidR="00535833">
        <w:rPr>
          <w:sz w:val="22"/>
          <w:szCs w:val="22"/>
        </w:rPr>
        <w:t xml:space="preserve"> during user validation;</w:t>
      </w:r>
    </w:p>
    <w:p w14:paraId="0F55C04A" w14:textId="77777777" w:rsidR="00535833" w:rsidRDefault="00535833" w:rsidP="00535833">
      <w:pPr>
        <w:numPr>
          <w:ilvl w:val="0"/>
          <w:numId w:val="1"/>
        </w:numPr>
        <w:rPr>
          <w:sz w:val="22"/>
          <w:szCs w:val="22"/>
        </w:rPr>
      </w:pPr>
      <w:r>
        <w:rPr>
          <w:sz w:val="22"/>
          <w:szCs w:val="22"/>
        </w:rPr>
        <w:t xml:space="preserve">identify </w:t>
      </w:r>
      <w:r w:rsidRPr="00B05992">
        <w:rPr>
          <w:sz w:val="22"/>
          <w:szCs w:val="22"/>
          <w:highlight w:val="magenta"/>
        </w:rPr>
        <w:t>any issues, including assumptions,</w:t>
      </w:r>
      <w:r>
        <w:rPr>
          <w:sz w:val="22"/>
          <w:szCs w:val="22"/>
        </w:rPr>
        <w:t xml:space="preserve"> that </w:t>
      </w:r>
      <w:r w:rsidR="00362EB6">
        <w:rPr>
          <w:sz w:val="22"/>
          <w:szCs w:val="22"/>
        </w:rPr>
        <w:t xml:space="preserve">will be used for prototype development and </w:t>
      </w:r>
      <w:r>
        <w:rPr>
          <w:sz w:val="22"/>
          <w:szCs w:val="22"/>
        </w:rPr>
        <w:t xml:space="preserve">may </w:t>
      </w:r>
      <w:r w:rsidR="00362EB6">
        <w:rPr>
          <w:sz w:val="22"/>
          <w:szCs w:val="22"/>
        </w:rPr>
        <w:t xml:space="preserve">subsequently </w:t>
      </w:r>
      <w:r>
        <w:rPr>
          <w:sz w:val="22"/>
          <w:szCs w:val="22"/>
        </w:rPr>
        <w:t>be raised during user validation;</w:t>
      </w:r>
    </w:p>
    <w:p w14:paraId="0F55C04B" w14:textId="77777777" w:rsidR="008645EF" w:rsidRDefault="00535833" w:rsidP="00535833">
      <w:pPr>
        <w:numPr>
          <w:ilvl w:val="0"/>
          <w:numId w:val="1"/>
        </w:numPr>
        <w:rPr>
          <w:sz w:val="22"/>
          <w:szCs w:val="22"/>
        </w:rPr>
      </w:pPr>
      <w:r>
        <w:rPr>
          <w:sz w:val="22"/>
          <w:szCs w:val="22"/>
        </w:rPr>
        <w:t xml:space="preserve">identify </w:t>
      </w:r>
      <w:r w:rsidRPr="00B05992">
        <w:rPr>
          <w:sz w:val="22"/>
          <w:szCs w:val="22"/>
          <w:highlight w:val="magenta"/>
        </w:rPr>
        <w:t xml:space="preserve">a </w:t>
      </w:r>
      <w:r w:rsidR="006C2984" w:rsidRPr="00B05992">
        <w:rPr>
          <w:sz w:val="22"/>
          <w:szCs w:val="22"/>
          <w:highlight w:val="magenta"/>
        </w:rPr>
        <w:t xml:space="preserve">set of </w:t>
      </w:r>
      <w:r w:rsidR="00D56E5D" w:rsidRPr="00B05992">
        <w:rPr>
          <w:sz w:val="22"/>
          <w:szCs w:val="22"/>
          <w:highlight w:val="magenta"/>
        </w:rPr>
        <w:t xml:space="preserve">user stories and corresponding </w:t>
      </w:r>
      <w:r w:rsidR="004C6645" w:rsidRPr="00B05992">
        <w:rPr>
          <w:sz w:val="22"/>
          <w:szCs w:val="22"/>
          <w:highlight w:val="magenta"/>
        </w:rPr>
        <w:t>acceptance tests</w:t>
      </w:r>
      <w:r w:rsidR="006C2984" w:rsidRPr="00535833">
        <w:rPr>
          <w:sz w:val="22"/>
          <w:szCs w:val="22"/>
        </w:rPr>
        <w:t xml:space="preserve"> that will be used as the basis for </w:t>
      </w:r>
      <w:r w:rsidR="007B5892" w:rsidRPr="00535833">
        <w:rPr>
          <w:sz w:val="22"/>
          <w:szCs w:val="22"/>
        </w:rPr>
        <w:t>requirements validation</w:t>
      </w:r>
      <w:r w:rsidR="0045583B">
        <w:rPr>
          <w:sz w:val="22"/>
          <w:szCs w:val="22"/>
        </w:rPr>
        <w:t xml:space="preserve"> for the chosen functionality as outlined in (1)</w:t>
      </w:r>
      <w:r w:rsidR="008D617B">
        <w:rPr>
          <w:sz w:val="22"/>
          <w:szCs w:val="22"/>
        </w:rPr>
        <w:t>;</w:t>
      </w:r>
    </w:p>
    <w:p w14:paraId="0F55C04C" w14:textId="5C8B0D09" w:rsidR="002544C2" w:rsidRPr="00535833" w:rsidRDefault="002544C2" w:rsidP="00535833">
      <w:pPr>
        <w:numPr>
          <w:ilvl w:val="0"/>
          <w:numId w:val="1"/>
        </w:numPr>
        <w:rPr>
          <w:sz w:val="22"/>
          <w:szCs w:val="22"/>
        </w:rPr>
      </w:pPr>
      <w:r>
        <w:rPr>
          <w:sz w:val="22"/>
          <w:szCs w:val="22"/>
        </w:rPr>
        <w:t xml:space="preserve">produce </w:t>
      </w:r>
      <w:r w:rsidRPr="00A61DC8">
        <w:rPr>
          <w:sz w:val="22"/>
          <w:szCs w:val="22"/>
          <w:highlight w:val="magenta"/>
        </w:rPr>
        <w:t xml:space="preserve">a set of test </w:t>
      </w:r>
      <w:r w:rsidR="00BE4602" w:rsidRPr="00A61DC8">
        <w:rPr>
          <w:sz w:val="22"/>
          <w:szCs w:val="22"/>
          <w:highlight w:val="magenta"/>
        </w:rPr>
        <w:t xml:space="preserve">scripts </w:t>
      </w:r>
      <w:r w:rsidR="00944FAB" w:rsidRPr="00A61DC8">
        <w:rPr>
          <w:sz w:val="22"/>
          <w:szCs w:val="22"/>
          <w:highlight w:val="magenta"/>
        </w:rPr>
        <w:t>(or scenario</w:t>
      </w:r>
      <w:r w:rsidR="00BE4602">
        <w:rPr>
          <w:sz w:val="22"/>
          <w:szCs w:val="22"/>
          <w:highlight w:val="magenta"/>
        </w:rPr>
        <w:t>s</w:t>
      </w:r>
      <w:r w:rsidR="00944FAB" w:rsidRPr="00A61DC8">
        <w:rPr>
          <w:sz w:val="22"/>
          <w:szCs w:val="22"/>
          <w:highlight w:val="magenta"/>
        </w:rPr>
        <w:t xml:space="preserve">) </w:t>
      </w:r>
      <w:r w:rsidRPr="00A61DC8">
        <w:rPr>
          <w:sz w:val="22"/>
          <w:szCs w:val="22"/>
          <w:highlight w:val="magenta"/>
        </w:rPr>
        <w:t>for user stories</w:t>
      </w:r>
      <w:r>
        <w:rPr>
          <w:sz w:val="22"/>
          <w:szCs w:val="22"/>
        </w:rPr>
        <w:t xml:space="preserve"> </w:t>
      </w:r>
      <w:r w:rsidR="00C752D9">
        <w:rPr>
          <w:sz w:val="22"/>
          <w:szCs w:val="22"/>
        </w:rPr>
        <w:t>for validation purposes.</w:t>
      </w:r>
      <w:r w:rsidR="008D617B">
        <w:rPr>
          <w:sz w:val="22"/>
          <w:szCs w:val="22"/>
        </w:rPr>
        <w:t xml:space="preserve"> </w:t>
      </w:r>
      <w:r w:rsidR="008D617B" w:rsidRPr="00535833">
        <w:rPr>
          <w:sz w:val="22"/>
          <w:szCs w:val="22"/>
        </w:rPr>
        <w:t xml:space="preserve">These tests </w:t>
      </w:r>
      <w:r w:rsidR="008D617B">
        <w:rPr>
          <w:sz w:val="22"/>
          <w:szCs w:val="22"/>
        </w:rPr>
        <w:t xml:space="preserve">(or scripts) </w:t>
      </w:r>
      <w:r w:rsidR="008D617B" w:rsidRPr="00535833">
        <w:rPr>
          <w:sz w:val="22"/>
          <w:szCs w:val="22"/>
        </w:rPr>
        <w:t>should model how the intended software system may be used from the users' perspective and should also model what can go wrong while executing them</w:t>
      </w:r>
      <w:r w:rsidR="00DF7C72">
        <w:rPr>
          <w:sz w:val="22"/>
          <w:szCs w:val="22"/>
        </w:rPr>
        <w:t>.</w:t>
      </w:r>
    </w:p>
    <w:p w14:paraId="0F55C04D" w14:textId="77777777" w:rsidR="00F06CF5" w:rsidRDefault="00F06CF5" w:rsidP="00DD74A6">
      <w:pPr>
        <w:ind w:left="360"/>
        <w:rPr>
          <w:sz w:val="22"/>
          <w:szCs w:val="22"/>
        </w:rPr>
      </w:pPr>
    </w:p>
    <w:p w14:paraId="0F55C04E" w14:textId="77777777" w:rsidR="00C859B5" w:rsidRDefault="00C859B5" w:rsidP="00DD74A6">
      <w:pPr>
        <w:ind w:left="360"/>
        <w:rPr>
          <w:sz w:val="22"/>
          <w:szCs w:val="22"/>
        </w:rPr>
      </w:pPr>
    </w:p>
    <w:p w14:paraId="0F55C04F" w14:textId="77777777" w:rsidR="001605D6" w:rsidRPr="00A8230C" w:rsidRDefault="00A466EE" w:rsidP="007A39AB">
      <w:pPr>
        <w:autoSpaceDE/>
        <w:autoSpaceDN/>
        <w:jc w:val="left"/>
        <w:rPr>
          <w:b/>
          <w:bCs/>
          <w:sz w:val="28"/>
          <w:szCs w:val="28"/>
        </w:rPr>
      </w:pPr>
      <w:r w:rsidRPr="00A8230C">
        <w:rPr>
          <w:b/>
          <w:bCs/>
          <w:sz w:val="28"/>
          <w:szCs w:val="28"/>
        </w:rPr>
        <w:t>What should be included in your submission?</w:t>
      </w:r>
    </w:p>
    <w:p w14:paraId="0F55C050" w14:textId="77777777" w:rsidR="00A13745" w:rsidRDefault="00A13745" w:rsidP="00A13745">
      <w:pPr>
        <w:ind w:left="709"/>
        <w:rPr>
          <w:sz w:val="22"/>
          <w:szCs w:val="22"/>
        </w:rPr>
      </w:pPr>
    </w:p>
    <w:p w14:paraId="0F55C051" w14:textId="4C2C840D" w:rsidR="00A13745" w:rsidRDefault="00A13745" w:rsidP="00A13745">
      <w:pPr>
        <w:numPr>
          <w:ilvl w:val="0"/>
          <w:numId w:val="19"/>
        </w:numPr>
        <w:rPr>
          <w:sz w:val="22"/>
          <w:szCs w:val="22"/>
        </w:rPr>
      </w:pPr>
      <w:r>
        <w:rPr>
          <w:sz w:val="22"/>
          <w:szCs w:val="22"/>
        </w:rPr>
        <w:t>The final version of your prototyping software.</w:t>
      </w:r>
      <w:r w:rsidR="008D64E4">
        <w:rPr>
          <w:sz w:val="22"/>
          <w:szCs w:val="22"/>
        </w:rPr>
        <w:t xml:space="preserve"> Your prototype should be developed </w:t>
      </w:r>
      <w:r w:rsidR="008A358C">
        <w:rPr>
          <w:sz w:val="22"/>
          <w:szCs w:val="22"/>
        </w:rPr>
        <w:t>using</w:t>
      </w:r>
      <w:r w:rsidR="008D64E4">
        <w:rPr>
          <w:sz w:val="22"/>
          <w:szCs w:val="22"/>
        </w:rPr>
        <w:t xml:space="preserve"> the </w:t>
      </w:r>
      <w:r w:rsidR="008D64E4" w:rsidRPr="008A358C">
        <w:rPr>
          <w:sz w:val="22"/>
          <w:szCs w:val="22"/>
          <w:highlight w:val="yellow"/>
        </w:rPr>
        <w:t>Visual Studio 201</w:t>
      </w:r>
      <w:r w:rsidR="00EF3081">
        <w:rPr>
          <w:sz w:val="22"/>
          <w:szCs w:val="22"/>
          <w:highlight w:val="yellow"/>
        </w:rPr>
        <w:t>9</w:t>
      </w:r>
      <w:r w:rsidR="008D64E4" w:rsidRPr="008A358C">
        <w:rPr>
          <w:sz w:val="22"/>
          <w:szCs w:val="22"/>
          <w:highlight w:val="yellow"/>
        </w:rPr>
        <w:t xml:space="preserve"> environment</w:t>
      </w:r>
      <w:r w:rsidR="008D64E4">
        <w:rPr>
          <w:sz w:val="22"/>
          <w:szCs w:val="22"/>
        </w:rPr>
        <w:t>. The choice of language is up to you.</w:t>
      </w:r>
    </w:p>
    <w:p w14:paraId="0F55C052" w14:textId="77777777" w:rsidR="00A13745" w:rsidRDefault="00A13745" w:rsidP="00A13745">
      <w:pPr>
        <w:ind w:left="360"/>
        <w:rPr>
          <w:sz w:val="22"/>
          <w:szCs w:val="22"/>
        </w:rPr>
      </w:pPr>
    </w:p>
    <w:p w14:paraId="0F55C053" w14:textId="77777777" w:rsidR="00A13745" w:rsidRDefault="00A13745" w:rsidP="00A13745">
      <w:pPr>
        <w:numPr>
          <w:ilvl w:val="0"/>
          <w:numId w:val="19"/>
        </w:numPr>
        <w:rPr>
          <w:sz w:val="22"/>
          <w:szCs w:val="22"/>
        </w:rPr>
      </w:pPr>
      <w:r>
        <w:rPr>
          <w:sz w:val="22"/>
          <w:szCs w:val="22"/>
        </w:rPr>
        <w:t>A document that may contain the following:</w:t>
      </w:r>
    </w:p>
    <w:p w14:paraId="0F55C054" w14:textId="77777777" w:rsidR="00A13745" w:rsidRDefault="00A13745" w:rsidP="00A13745">
      <w:pPr>
        <w:ind w:left="360"/>
        <w:rPr>
          <w:sz w:val="22"/>
          <w:szCs w:val="22"/>
        </w:rPr>
      </w:pPr>
    </w:p>
    <w:p w14:paraId="0F55C055" w14:textId="77777777" w:rsidR="00A13745" w:rsidRDefault="00A13745" w:rsidP="00A13745">
      <w:pPr>
        <w:numPr>
          <w:ilvl w:val="0"/>
          <w:numId w:val="20"/>
        </w:numPr>
        <w:ind w:hanging="229"/>
        <w:rPr>
          <w:sz w:val="22"/>
          <w:szCs w:val="22"/>
        </w:rPr>
      </w:pPr>
      <w:r>
        <w:rPr>
          <w:sz w:val="22"/>
          <w:szCs w:val="22"/>
        </w:rPr>
        <w:t>any questions that may be pertinent to prototype/prototyping/requirements/requirements validation and that may be asked to user during user validation;</w:t>
      </w:r>
    </w:p>
    <w:p w14:paraId="0F55C056" w14:textId="77777777" w:rsidR="00A13745" w:rsidRPr="00A209FA" w:rsidRDefault="00A13745" w:rsidP="00A13745">
      <w:pPr>
        <w:numPr>
          <w:ilvl w:val="0"/>
          <w:numId w:val="20"/>
        </w:numPr>
        <w:ind w:hanging="229"/>
        <w:rPr>
          <w:sz w:val="22"/>
          <w:szCs w:val="22"/>
        </w:rPr>
      </w:pPr>
      <w:r>
        <w:rPr>
          <w:sz w:val="22"/>
          <w:szCs w:val="22"/>
        </w:rPr>
        <w:t>any issues, including assumptions, that may be raised during user validation;</w:t>
      </w:r>
    </w:p>
    <w:p w14:paraId="0F55C057" w14:textId="77777777" w:rsidR="00A13745" w:rsidRDefault="00A13745" w:rsidP="00CE4776">
      <w:pPr>
        <w:ind w:left="426"/>
        <w:rPr>
          <w:sz w:val="22"/>
          <w:szCs w:val="22"/>
        </w:rPr>
      </w:pPr>
    </w:p>
    <w:p w14:paraId="0F55C058" w14:textId="77777777" w:rsidR="00A13745" w:rsidRDefault="00A13745" w:rsidP="00A13745">
      <w:pPr>
        <w:numPr>
          <w:ilvl w:val="0"/>
          <w:numId w:val="19"/>
        </w:numPr>
        <w:rPr>
          <w:sz w:val="22"/>
          <w:szCs w:val="22"/>
        </w:rPr>
      </w:pPr>
      <w:r>
        <w:rPr>
          <w:sz w:val="22"/>
          <w:szCs w:val="22"/>
        </w:rPr>
        <w:t>User stories and associated acceptance tests (including your plan of their execution for validation purposes) that may be used during the validation process. Note that the actual validat</w:t>
      </w:r>
      <w:r w:rsidR="00715DD0">
        <w:rPr>
          <w:sz w:val="22"/>
          <w:szCs w:val="22"/>
        </w:rPr>
        <w:t>ion process will not take place;</w:t>
      </w:r>
    </w:p>
    <w:p w14:paraId="0F55C059" w14:textId="77777777" w:rsidR="00CE4776" w:rsidRDefault="00CE4776" w:rsidP="00CE4776">
      <w:pPr>
        <w:ind w:left="360"/>
        <w:rPr>
          <w:sz w:val="22"/>
          <w:szCs w:val="22"/>
        </w:rPr>
      </w:pPr>
    </w:p>
    <w:p w14:paraId="0F55C05A" w14:textId="31A1D1B1" w:rsidR="00733684" w:rsidRDefault="00667078" w:rsidP="00A13745">
      <w:pPr>
        <w:numPr>
          <w:ilvl w:val="0"/>
          <w:numId w:val="19"/>
        </w:numPr>
        <w:rPr>
          <w:sz w:val="22"/>
          <w:szCs w:val="22"/>
        </w:rPr>
      </w:pPr>
      <w:r>
        <w:rPr>
          <w:sz w:val="22"/>
          <w:szCs w:val="22"/>
        </w:rPr>
        <w:t>Test (or scenario)</w:t>
      </w:r>
      <w:r w:rsidR="00733684">
        <w:rPr>
          <w:sz w:val="22"/>
          <w:szCs w:val="22"/>
        </w:rPr>
        <w:t xml:space="preserve"> scripts. These should </w:t>
      </w:r>
      <w:r w:rsidR="00715DD0">
        <w:rPr>
          <w:sz w:val="22"/>
          <w:szCs w:val="22"/>
        </w:rPr>
        <w:t>be prepared for each user story.</w:t>
      </w:r>
    </w:p>
    <w:p w14:paraId="2B76783B" w14:textId="77777777" w:rsidR="00C0104B" w:rsidRDefault="00C0104B" w:rsidP="00C0104B">
      <w:pPr>
        <w:pStyle w:val="ListParagraph"/>
        <w:rPr>
          <w:sz w:val="22"/>
          <w:szCs w:val="22"/>
        </w:rPr>
      </w:pPr>
    </w:p>
    <w:p w14:paraId="7AEF3A5C" w14:textId="28000FE9" w:rsidR="00C0104B" w:rsidRDefault="00C0104B" w:rsidP="00C0104B">
      <w:pPr>
        <w:numPr>
          <w:ilvl w:val="0"/>
          <w:numId w:val="19"/>
        </w:numPr>
        <w:rPr>
          <w:sz w:val="22"/>
          <w:szCs w:val="22"/>
        </w:rPr>
      </w:pPr>
      <w:r>
        <w:rPr>
          <w:sz w:val="22"/>
          <w:szCs w:val="22"/>
        </w:rPr>
        <w:t>URL link to a YouTube video showcasing your prototype. This video should clearly show how each user story and its corresponding acceptance test(s) are executed. You can, if you so wish, pose the questions you prepared for submission, during the course of your video demonstration. You can even talk about various assumptions you made while implementing your prototype. The length of the video should not be longer than 20 minutes.</w:t>
      </w:r>
    </w:p>
    <w:p w14:paraId="3465FC1A" w14:textId="77777777" w:rsidR="003829B1" w:rsidRDefault="003829B1" w:rsidP="003829B1">
      <w:pPr>
        <w:pStyle w:val="ListParagraph"/>
        <w:rPr>
          <w:sz w:val="22"/>
          <w:szCs w:val="22"/>
        </w:rPr>
      </w:pPr>
    </w:p>
    <w:p w14:paraId="256F2833" w14:textId="32F58E74" w:rsidR="003829B1" w:rsidRDefault="003829B1" w:rsidP="00C0104B">
      <w:pPr>
        <w:numPr>
          <w:ilvl w:val="0"/>
          <w:numId w:val="19"/>
        </w:numPr>
        <w:rPr>
          <w:sz w:val="22"/>
          <w:szCs w:val="22"/>
        </w:rPr>
      </w:pPr>
      <w:r>
        <w:rPr>
          <w:sz w:val="22"/>
          <w:szCs w:val="22"/>
        </w:rPr>
        <w:t>Your completed peer assessment form.</w:t>
      </w:r>
    </w:p>
    <w:p w14:paraId="27F635B0" w14:textId="77777777" w:rsidR="00C0104B" w:rsidRDefault="00C0104B" w:rsidP="00C0104B">
      <w:pPr>
        <w:ind w:left="720"/>
        <w:rPr>
          <w:sz w:val="22"/>
          <w:szCs w:val="22"/>
        </w:rPr>
      </w:pPr>
    </w:p>
    <w:p w14:paraId="0F55C05B" w14:textId="77777777" w:rsidR="00A13745" w:rsidRPr="00CD753B" w:rsidRDefault="00A13745" w:rsidP="00A13745">
      <w:pPr>
        <w:ind w:left="360"/>
        <w:rPr>
          <w:sz w:val="22"/>
          <w:szCs w:val="22"/>
        </w:rPr>
      </w:pPr>
    </w:p>
    <w:p w14:paraId="0F55C05C" w14:textId="77777777" w:rsidR="001F284F" w:rsidRDefault="001F284F" w:rsidP="007B5892">
      <w:pPr>
        <w:rPr>
          <w:sz w:val="22"/>
          <w:szCs w:val="22"/>
          <w:u w:val="single"/>
        </w:rPr>
      </w:pPr>
    </w:p>
    <w:p w14:paraId="0F55C05E" w14:textId="77777777" w:rsidR="002C4691" w:rsidRPr="00A8230C" w:rsidRDefault="001F284F" w:rsidP="001F284F">
      <w:pPr>
        <w:jc w:val="left"/>
        <w:rPr>
          <w:b/>
          <w:bCs/>
          <w:sz w:val="28"/>
          <w:szCs w:val="28"/>
        </w:rPr>
      </w:pPr>
      <w:r w:rsidRPr="00A8230C">
        <w:rPr>
          <w:b/>
          <w:bCs/>
          <w:sz w:val="28"/>
          <w:szCs w:val="28"/>
        </w:rPr>
        <w:t>Submission</w:t>
      </w:r>
      <w:r w:rsidR="00557AA3">
        <w:rPr>
          <w:b/>
          <w:bCs/>
          <w:sz w:val="28"/>
          <w:szCs w:val="28"/>
        </w:rPr>
        <w:t xml:space="preserve"> details</w:t>
      </w:r>
    </w:p>
    <w:p w14:paraId="0F55C05F" w14:textId="77777777" w:rsidR="001F284F" w:rsidRDefault="001F284F" w:rsidP="001F284F">
      <w:pPr>
        <w:jc w:val="left"/>
        <w:rPr>
          <w:sz w:val="22"/>
          <w:szCs w:val="22"/>
        </w:rPr>
      </w:pPr>
    </w:p>
    <w:p w14:paraId="0F55C060" w14:textId="77777777" w:rsidR="0015023A" w:rsidRDefault="001F284F" w:rsidP="00BE6366">
      <w:pPr>
        <w:jc w:val="left"/>
        <w:rPr>
          <w:sz w:val="22"/>
          <w:szCs w:val="22"/>
        </w:rPr>
      </w:pPr>
      <w:r>
        <w:rPr>
          <w:sz w:val="22"/>
          <w:szCs w:val="22"/>
        </w:rPr>
        <w:t xml:space="preserve">You must submit </w:t>
      </w:r>
      <w:r w:rsidR="0015023A">
        <w:rPr>
          <w:sz w:val="22"/>
          <w:szCs w:val="22"/>
        </w:rPr>
        <w:t>all</w:t>
      </w:r>
      <w:r>
        <w:rPr>
          <w:sz w:val="22"/>
          <w:szCs w:val="22"/>
        </w:rPr>
        <w:t xml:space="preserve"> </w:t>
      </w:r>
      <w:r w:rsidR="002D58DE">
        <w:rPr>
          <w:sz w:val="22"/>
          <w:szCs w:val="22"/>
        </w:rPr>
        <w:t>art</w:t>
      </w:r>
      <w:r w:rsidR="00A13745">
        <w:rPr>
          <w:sz w:val="22"/>
          <w:szCs w:val="22"/>
        </w:rPr>
        <w:t>e</w:t>
      </w:r>
      <w:r w:rsidR="002D58DE">
        <w:rPr>
          <w:sz w:val="22"/>
          <w:szCs w:val="22"/>
        </w:rPr>
        <w:t>facts</w:t>
      </w:r>
      <w:r>
        <w:rPr>
          <w:sz w:val="22"/>
          <w:szCs w:val="22"/>
        </w:rPr>
        <w:t xml:space="preserve"> </w:t>
      </w:r>
      <w:r w:rsidR="0015023A">
        <w:rPr>
          <w:sz w:val="22"/>
          <w:szCs w:val="22"/>
        </w:rPr>
        <w:t>outlined above</w:t>
      </w:r>
      <w:r>
        <w:rPr>
          <w:sz w:val="22"/>
          <w:szCs w:val="22"/>
        </w:rPr>
        <w:t xml:space="preserve"> to the Blackboard assignment handler</w:t>
      </w:r>
      <w:r w:rsidR="0015023A">
        <w:rPr>
          <w:sz w:val="22"/>
          <w:szCs w:val="22"/>
        </w:rPr>
        <w:t xml:space="preserve"> using the following guidelines:</w:t>
      </w:r>
    </w:p>
    <w:p w14:paraId="0F55C061" w14:textId="77777777" w:rsidR="0015023A" w:rsidRDefault="0015023A" w:rsidP="00BE6366">
      <w:pPr>
        <w:jc w:val="left"/>
        <w:rPr>
          <w:sz w:val="22"/>
          <w:szCs w:val="22"/>
        </w:rPr>
      </w:pPr>
    </w:p>
    <w:p w14:paraId="0F55C062" w14:textId="43163B14" w:rsidR="00F835C4" w:rsidRPr="00F835C4" w:rsidRDefault="00F835C4" w:rsidP="00F835C4">
      <w:pPr>
        <w:pStyle w:val="ListParagraph"/>
        <w:numPr>
          <w:ilvl w:val="0"/>
          <w:numId w:val="35"/>
        </w:numPr>
        <w:rPr>
          <w:sz w:val="22"/>
          <w:szCs w:val="22"/>
        </w:rPr>
      </w:pPr>
      <w:r w:rsidRPr="00272701">
        <w:rPr>
          <w:sz w:val="22"/>
          <w:szCs w:val="22"/>
        </w:rPr>
        <w:t xml:space="preserve">your prototype as outlined in (1) </w:t>
      </w:r>
      <w:r w:rsidR="00DB3D13">
        <w:rPr>
          <w:sz w:val="22"/>
          <w:szCs w:val="22"/>
        </w:rPr>
        <w:t xml:space="preserve">above </w:t>
      </w:r>
      <w:r w:rsidRPr="00272701">
        <w:rPr>
          <w:sz w:val="22"/>
          <w:szCs w:val="22"/>
        </w:rPr>
        <w:t xml:space="preserve">should be compressed into a </w:t>
      </w:r>
      <w:r w:rsidRPr="00272701">
        <w:rPr>
          <w:bCs/>
          <w:sz w:val="22"/>
          <w:szCs w:val="22"/>
          <w:highlight w:val="yellow"/>
        </w:rPr>
        <w:t>single 7z file</w:t>
      </w:r>
      <w:r w:rsidR="00691AD6">
        <w:rPr>
          <w:bCs/>
          <w:sz w:val="22"/>
          <w:szCs w:val="22"/>
        </w:rPr>
        <w:t xml:space="preserve"> (</w:t>
      </w:r>
      <w:r w:rsidR="00691AD6" w:rsidRPr="00691AD6">
        <w:rPr>
          <w:bCs/>
          <w:sz w:val="22"/>
          <w:szCs w:val="22"/>
          <w:highlight w:val="red"/>
        </w:rPr>
        <w:t>NO RAR files</w:t>
      </w:r>
      <w:r w:rsidR="00691AD6">
        <w:rPr>
          <w:bCs/>
          <w:sz w:val="22"/>
          <w:szCs w:val="22"/>
        </w:rPr>
        <w:t>)</w:t>
      </w:r>
      <w:r>
        <w:rPr>
          <w:sz w:val="22"/>
          <w:szCs w:val="22"/>
          <w:u w:val="single"/>
        </w:rPr>
        <w:t>;</w:t>
      </w:r>
    </w:p>
    <w:p w14:paraId="0F55C063" w14:textId="0DA03BF0" w:rsidR="001F284F" w:rsidRDefault="00F835C4" w:rsidP="00F835C4">
      <w:pPr>
        <w:pStyle w:val="ListParagraph"/>
        <w:numPr>
          <w:ilvl w:val="0"/>
          <w:numId w:val="35"/>
        </w:numPr>
        <w:jc w:val="left"/>
        <w:rPr>
          <w:sz w:val="22"/>
          <w:szCs w:val="22"/>
        </w:rPr>
      </w:pPr>
      <w:r>
        <w:rPr>
          <w:sz w:val="22"/>
          <w:szCs w:val="22"/>
        </w:rPr>
        <w:t xml:space="preserve">your document as outlined in (2) </w:t>
      </w:r>
      <w:r w:rsidR="00DB3D13">
        <w:rPr>
          <w:sz w:val="22"/>
          <w:szCs w:val="22"/>
        </w:rPr>
        <w:t xml:space="preserve">above </w:t>
      </w:r>
      <w:r>
        <w:rPr>
          <w:sz w:val="22"/>
          <w:szCs w:val="22"/>
        </w:rPr>
        <w:t xml:space="preserve">should be submitted as a </w:t>
      </w:r>
      <w:r w:rsidRPr="00272701">
        <w:rPr>
          <w:sz w:val="22"/>
          <w:szCs w:val="22"/>
          <w:highlight w:val="green"/>
        </w:rPr>
        <w:t>MS Word document</w:t>
      </w:r>
      <w:r>
        <w:rPr>
          <w:sz w:val="22"/>
          <w:szCs w:val="22"/>
        </w:rPr>
        <w:t>;</w:t>
      </w:r>
    </w:p>
    <w:p w14:paraId="0F55C064" w14:textId="76DE66D2" w:rsidR="00F835C4" w:rsidRDefault="00F835C4" w:rsidP="00F835C4">
      <w:pPr>
        <w:pStyle w:val="ListParagraph"/>
        <w:numPr>
          <w:ilvl w:val="0"/>
          <w:numId w:val="35"/>
        </w:numPr>
        <w:jc w:val="left"/>
        <w:rPr>
          <w:sz w:val="22"/>
          <w:szCs w:val="22"/>
        </w:rPr>
      </w:pPr>
      <w:r>
        <w:rPr>
          <w:sz w:val="22"/>
          <w:szCs w:val="22"/>
        </w:rPr>
        <w:t xml:space="preserve">user stories and acceptance tests </w:t>
      </w:r>
      <w:r w:rsidR="00272701">
        <w:rPr>
          <w:sz w:val="22"/>
          <w:szCs w:val="22"/>
        </w:rPr>
        <w:t xml:space="preserve">as outlined in (3) </w:t>
      </w:r>
      <w:r w:rsidR="00DB3D13">
        <w:rPr>
          <w:sz w:val="22"/>
          <w:szCs w:val="22"/>
        </w:rPr>
        <w:t xml:space="preserve">above </w:t>
      </w:r>
      <w:r>
        <w:rPr>
          <w:sz w:val="22"/>
          <w:szCs w:val="22"/>
        </w:rPr>
        <w:t xml:space="preserve">should be submitted as a </w:t>
      </w:r>
      <w:r w:rsidRPr="00272701">
        <w:rPr>
          <w:sz w:val="22"/>
          <w:szCs w:val="22"/>
          <w:highlight w:val="green"/>
        </w:rPr>
        <w:t>MS Word document</w:t>
      </w:r>
      <w:r>
        <w:rPr>
          <w:sz w:val="22"/>
          <w:szCs w:val="22"/>
        </w:rPr>
        <w:t>;</w:t>
      </w:r>
    </w:p>
    <w:p w14:paraId="0F55C065" w14:textId="41A3A849" w:rsidR="00F835C4" w:rsidRDefault="00667078" w:rsidP="00F835C4">
      <w:pPr>
        <w:pStyle w:val="ListParagraph"/>
        <w:numPr>
          <w:ilvl w:val="0"/>
          <w:numId w:val="35"/>
        </w:numPr>
        <w:jc w:val="left"/>
        <w:rPr>
          <w:sz w:val="22"/>
          <w:szCs w:val="22"/>
        </w:rPr>
      </w:pPr>
      <w:r>
        <w:rPr>
          <w:sz w:val="22"/>
          <w:szCs w:val="22"/>
        </w:rPr>
        <w:t>test (or scenario)</w:t>
      </w:r>
      <w:r w:rsidR="00F835C4">
        <w:rPr>
          <w:sz w:val="22"/>
          <w:szCs w:val="22"/>
        </w:rPr>
        <w:t xml:space="preserve"> scripts </w:t>
      </w:r>
      <w:r w:rsidR="00272701">
        <w:rPr>
          <w:sz w:val="22"/>
          <w:szCs w:val="22"/>
        </w:rPr>
        <w:t xml:space="preserve">as outlined in (4) </w:t>
      </w:r>
      <w:r w:rsidR="00DB3D13">
        <w:rPr>
          <w:sz w:val="22"/>
          <w:szCs w:val="22"/>
        </w:rPr>
        <w:t xml:space="preserve">above </w:t>
      </w:r>
      <w:r w:rsidR="00F835C4">
        <w:rPr>
          <w:sz w:val="22"/>
          <w:szCs w:val="22"/>
        </w:rPr>
        <w:t xml:space="preserve">should be submitted as a </w:t>
      </w:r>
      <w:r w:rsidR="00F835C4" w:rsidRPr="00272701">
        <w:rPr>
          <w:sz w:val="22"/>
          <w:szCs w:val="22"/>
          <w:highlight w:val="green"/>
        </w:rPr>
        <w:t>MS Word document</w:t>
      </w:r>
      <w:r w:rsidR="00F835C4">
        <w:rPr>
          <w:sz w:val="22"/>
          <w:szCs w:val="22"/>
        </w:rPr>
        <w:t>;</w:t>
      </w:r>
    </w:p>
    <w:p w14:paraId="05CC7C70" w14:textId="68F590B6" w:rsidR="00222BD6" w:rsidRDefault="00222BD6" w:rsidP="00222BD6">
      <w:pPr>
        <w:pStyle w:val="ListParagraph"/>
        <w:numPr>
          <w:ilvl w:val="0"/>
          <w:numId w:val="35"/>
        </w:numPr>
        <w:jc w:val="left"/>
        <w:rPr>
          <w:sz w:val="22"/>
          <w:szCs w:val="22"/>
        </w:rPr>
      </w:pPr>
      <w:r>
        <w:rPr>
          <w:sz w:val="22"/>
          <w:szCs w:val="22"/>
        </w:rPr>
        <w:t>URL address of your YouTube video</w:t>
      </w:r>
      <w:r w:rsidR="00CC50EB">
        <w:rPr>
          <w:sz w:val="22"/>
          <w:szCs w:val="22"/>
        </w:rPr>
        <w:t>;</w:t>
      </w:r>
    </w:p>
    <w:p w14:paraId="66A8CCF8" w14:textId="6EF57024" w:rsidR="00004673" w:rsidRDefault="00004673" w:rsidP="00222BD6">
      <w:pPr>
        <w:pStyle w:val="ListParagraph"/>
        <w:numPr>
          <w:ilvl w:val="0"/>
          <w:numId w:val="35"/>
        </w:numPr>
        <w:jc w:val="left"/>
        <w:rPr>
          <w:sz w:val="22"/>
          <w:szCs w:val="22"/>
        </w:rPr>
      </w:pPr>
      <w:r>
        <w:rPr>
          <w:sz w:val="22"/>
          <w:szCs w:val="22"/>
        </w:rPr>
        <w:t>Your peer assessment form</w:t>
      </w:r>
      <w:r w:rsidR="00CC50EB">
        <w:rPr>
          <w:sz w:val="22"/>
          <w:szCs w:val="22"/>
        </w:rPr>
        <w:t xml:space="preserve"> as outlined in (6) </w:t>
      </w:r>
      <w:r w:rsidR="00601C13">
        <w:rPr>
          <w:sz w:val="22"/>
          <w:szCs w:val="22"/>
        </w:rPr>
        <w:t xml:space="preserve">above </w:t>
      </w:r>
      <w:r w:rsidR="00CC50EB">
        <w:rPr>
          <w:sz w:val="22"/>
          <w:szCs w:val="22"/>
        </w:rPr>
        <w:t xml:space="preserve">should be submitted as a </w:t>
      </w:r>
      <w:r w:rsidR="00CC50EB" w:rsidRPr="00601C13">
        <w:rPr>
          <w:sz w:val="22"/>
          <w:szCs w:val="22"/>
          <w:highlight w:val="green"/>
        </w:rPr>
        <w:t>MS Word document</w:t>
      </w:r>
      <w:r w:rsidR="00CC50EB">
        <w:rPr>
          <w:sz w:val="22"/>
          <w:szCs w:val="22"/>
        </w:rPr>
        <w:t>.</w:t>
      </w:r>
    </w:p>
    <w:p w14:paraId="0AAED804" w14:textId="77777777" w:rsidR="00475445" w:rsidRDefault="00475445" w:rsidP="001F284F">
      <w:pPr>
        <w:jc w:val="left"/>
        <w:rPr>
          <w:b/>
          <w:sz w:val="28"/>
          <w:szCs w:val="28"/>
        </w:rPr>
      </w:pPr>
    </w:p>
    <w:p w14:paraId="0F55C067" w14:textId="1EA0677D" w:rsidR="008D775E" w:rsidRPr="008D775E" w:rsidRDefault="008D775E" w:rsidP="001F284F">
      <w:pPr>
        <w:jc w:val="left"/>
        <w:rPr>
          <w:b/>
          <w:sz w:val="28"/>
          <w:szCs w:val="28"/>
        </w:rPr>
      </w:pPr>
      <w:r w:rsidRPr="008D775E">
        <w:rPr>
          <w:b/>
          <w:sz w:val="28"/>
          <w:szCs w:val="28"/>
        </w:rPr>
        <w:t>Important note about submission</w:t>
      </w:r>
    </w:p>
    <w:p w14:paraId="0F55C068" w14:textId="77777777" w:rsidR="008D775E" w:rsidRDefault="008D775E" w:rsidP="001F284F">
      <w:pPr>
        <w:jc w:val="left"/>
        <w:rPr>
          <w:sz w:val="22"/>
          <w:szCs w:val="22"/>
        </w:rPr>
      </w:pPr>
    </w:p>
    <w:p w14:paraId="0F55C069" w14:textId="19ECD619" w:rsidR="008D775E" w:rsidRPr="00F128E6" w:rsidRDefault="00F128E6" w:rsidP="001F284F">
      <w:pPr>
        <w:jc w:val="left"/>
        <w:rPr>
          <w:sz w:val="22"/>
          <w:szCs w:val="22"/>
        </w:rPr>
      </w:pPr>
      <w:r w:rsidRPr="00F128E6">
        <w:rPr>
          <w:sz w:val="22"/>
          <w:szCs w:val="22"/>
        </w:rPr>
        <w:t>Y</w:t>
      </w:r>
      <w:r w:rsidR="008D775E" w:rsidRPr="00F128E6">
        <w:rPr>
          <w:sz w:val="22"/>
          <w:szCs w:val="22"/>
        </w:rPr>
        <w:t xml:space="preserve">ou </w:t>
      </w:r>
      <w:r w:rsidR="00142791">
        <w:rPr>
          <w:sz w:val="22"/>
          <w:szCs w:val="22"/>
        </w:rPr>
        <w:t xml:space="preserve">must </w:t>
      </w:r>
      <w:r w:rsidR="008D775E" w:rsidRPr="00F128E6">
        <w:rPr>
          <w:sz w:val="22"/>
          <w:szCs w:val="22"/>
        </w:rPr>
        <w:t xml:space="preserve">carry out </w:t>
      </w:r>
      <w:r w:rsidRPr="00F128E6">
        <w:rPr>
          <w:sz w:val="22"/>
          <w:szCs w:val="22"/>
          <w:highlight w:val="yellow"/>
        </w:rPr>
        <w:t>installation testing</w:t>
      </w:r>
      <w:r>
        <w:rPr>
          <w:sz w:val="22"/>
          <w:szCs w:val="22"/>
        </w:rPr>
        <w:t xml:space="preserve"> </w:t>
      </w:r>
      <w:r w:rsidRPr="00F128E6">
        <w:rPr>
          <w:sz w:val="22"/>
          <w:szCs w:val="22"/>
          <w:highlight w:val="green"/>
        </w:rPr>
        <w:t>before</w:t>
      </w:r>
      <w:r>
        <w:rPr>
          <w:sz w:val="22"/>
          <w:szCs w:val="22"/>
        </w:rPr>
        <w:t xml:space="preserve"> submitting your work. That is,</w:t>
      </w:r>
      <w:r w:rsidR="008D775E" w:rsidRPr="00F128E6">
        <w:rPr>
          <w:sz w:val="22"/>
          <w:szCs w:val="22"/>
        </w:rPr>
        <w:t xml:space="preserve"> when </w:t>
      </w:r>
      <w:r w:rsidR="00F43D85">
        <w:rPr>
          <w:sz w:val="22"/>
          <w:szCs w:val="22"/>
        </w:rPr>
        <w:t xml:space="preserve">your </w:t>
      </w:r>
      <w:r>
        <w:rPr>
          <w:sz w:val="22"/>
          <w:szCs w:val="22"/>
        </w:rPr>
        <w:t>7z</w:t>
      </w:r>
      <w:r w:rsidR="008D775E" w:rsidRPr="00F128E6">
        <w:rPr>
          <w:sz w:val="22"/>
          <w:szCs w:val="22"/>
        </w:rPr>
        <w:t xml:space="preserve"> file is expanded it should install and run smoothly without any issues. </w:t>
      </w:r>
    </w:p>
    <w:p w14:paraId="0F55C06A" w14:textId="77777777" w:rsidR="008D775E" w:rsidRDefault="008D775E" w:rsidP="001F284F">
      <w:pPr>
        <w:jc w:val="left"/>
        <w:rPr>
          <w:sz w:val="22"/>
          <w:szCs w:val="22"/>
        </w:rPr>
      </w:pPr>
    </w:p>
    <w:p w14:paraId="0F55C06B" w14:textId="77777777" w:rsidR="001F284F" w:rsidRPr="00A8230C" w:rsidRDefault="00C859B5" w:rsidP="00131261">
      <w:pPr>
        <w:jc w:val="left"/>
        <w:rPr>
          <w:b/>
          <w:bCs/>
          <w:sz w:val="28"/>
          <w:szCs w:val="28"/>
        </w:rPr>
      </w:pPr>
      <w:r>
        <w:rPr>
          <w:b/>
          <w:bCs/>
          <w:sz w:val="28"/>
          <w:szCs w:val="28"/>
        </w:rPr>
        <w:t>Handing in</w:t>
      </w:r>
      <w:r w:rsidR="00A8230C" w:rsidRPr="00A8230C">
        <w:rPr>
          <w:b/>
          <w:bCs/>
          <w:sz w:val="28"/>
          <w:szCs w:val="28"/>
        </w:rPr>
        <w:t xml:space="preserve"> </w:t>
      </w:r>
      <w:r w:rsidR="00557AA3">
        <w:rPr>
          <w:b/>
          <w:bCs/>
          <w:sz w:val="28"/>
          <w:szCs w:val="28"/>
        </w:rPr>
        <w:t>d</w:t>
      </w:r>
      <w:r w:rsidR="00A8230C" w:rsidRPr="00A8230C">
        <w:rPr>
          <w:b/>
          <w:bCs/>
          <w:sz w:val="28"/>
          <w:szCs w:val="28"/>
        </w:rPr>
        <w:t>ate</w:t>
      </w:r>
    </w:p>
    <w:p w14:paraId="0F55C06C" w14:textId="77777777" w:rsidR="001F284F" w:rsidRDefault="001F284F" w:rsidP="001F284F">
      <w:pPr>
        <w:jc w:val="left"/>
        <w:rPr>
          <w:sz w:val="22"/>
          <w:szCs w:val="22"/>
        </w:rPr>
      </w:pPr>
    </w:p>
    <w:p w14:paraId="0F55C06D" w14:textId="2F63FB68" w:rsidR="007A39AB" w:rsidRDefault="009359DA" w:rsidP="0041173D">
      <w:pPr>
        <w:rPr>
          <w:sz w:val="22"/>
          <w:szCs w:val="22"/>
        </w:rPr>
      </w:pPr>
      <w:r>
        <w:rPr>
          <w:sz w:val="22"/>
          <w:szCs w:val="22"/>
          <w:highlight w:val="cyan"/>
        </w:rPr>
        <w:t>10</w:t>
      </w:r>
      <w:r w:rsidR="00711004" w:rsidRPr="00557AA3">
        <w:rPr>
          <w:sz w:val="22"/>
          <w:szCs w:val="22"/>
          <w:highlight w:val="cyan"/>
          <w:vertAlign w:val="superscript"/>
        </w:rPr>
        <w:t>th</w:t>
      </w:r>
      <w:r w:rsidR="00711004" w:rsidRPr="00557AA3">
        <w:rPr>
          <w:sz w:val="22"/>
          <w:szCs w:val="22"/>
          <w:highlight w:val="cyan"/>
        </w:rPr>
        <w:t xml:space="preserve"> December 20</w:t>
      </w:r>
      <w:r>
        <w:rPr>
          <w:sz w:val="22"/>
          <w:szCs w:val="22"/>
          <w:highlight w:val="cyan"/>
        </w:rPr>
        <w:t>20</w:t>
      </w:r>
      <w:r w:rsidR="00711004" w:rsidRPr="00557AA3">
        <w:rPr>
          <w:sz w:val="22"/>
          <w:szCs w:val="22"/>
          <w:highlight w:val="cyan"/>
        </w:rPr>
        <w:t>by 15:00.</w:t>
      </w:r>
    </w:p>
    <w:p w14:paraId="29B09854" w14:textId="76D0964B" w:rsidR="00C025EE" w:rsidRDefault="00C025EE" w:rsidP="0041173D">
      <w:pPr>
        <w:rPr>
          <w:sz w:val="22"/>
          <w:szCs w:val="22"/>
        </w:rPr>
      </w:pPr>
    </w:p>
    <w:p w14:paraId="78A1E536" w14:textId="77777777" w:rsidR="00231618" w:rsidRDefault="00231618" w:rsidP="00231618">
      <w:pPr>
        <w:jc w:val="left"/>
        <w:rPr>
          <w:b/>
          <w:bCs/>
          <w:sz w:val="28"/>
          <w:szCs w:val="28"/>
        </w:rPr>
      </w:pPr>
    </w:p>
    <w:p w14:paraId="0256CE26" w14:textId="77777777" w:rsidR="00231618" w:rsidRPr="00574353" w:rsidRDefault="00231618" w:rsidP="00231618">
      <w:pPr>
        <w:rPr>
          <w:sz w:val="22"/>
          <w:szCs w:val="22"/>
        </w:rPr>
      </w:pPr>
    </w:p>
    <w:p w14:paraId="3B22BBE6" w14:textId="77777777" w:rsidR="00C025EE" w:rsidRPr="0041173D" w:rsidRDefault="00C025EE" w:rsidP="0041173D">
      <w:pPr>
        <w:rPr>
          <w:sz w:val="22"/>
          <w:szCs w:val="22"/>
        </w:rPr>
      </w:pPr>
    </w:p>
    <w:p w14:paraId="3611AD30" w14:textId="77777777" w:rsidR="00231618" w:rsidRDefault="00231618">
      <w:pPr>
        <w:autoSpaceDE/>
        <w:autoSpaceDN/>
        <w:jc w:val="left"/>
        <w:rPr>
          <w:b/>
          <w:bCs/>
          <w:sz w:val="28"/>
          <w:szCs w:val="28"/>
        </w:rPr>
      </w:pPr>
      <w:r>
        <w:rPr>
          <w:b/>
          <w:bCs/>
          <w:sz w:val="28"/>
          <w:szCs w:val="28"/>
        </w:rPr>
        <w:br w:type="page"/>
      </w:r>
    </w:p>
    <w:p w14:paraId="0F55C06E" w14:textId="0D3B46A4" w:rsidR="001F284F" w:rsidRPr="00A8230C" w:rsidRDefault="001F284F" w:rsidP="001F284F">
      <w:pPr>
        <w:jc w:val="left"/>
        <w:rPr>
          <w:b/>
          <w:bCs/>
          <w:sz w:val="28"/>
          <w:szCs w:val="28"/>
        </w:rPr>
      </w:pPr>
      <w:r w:rsidRPr="00A8230C">
        <w:rPr>
          <w:b/>
          <w:bCs/>
          <w:sz w:val="28"/>
          <w:szCs w:val="28"/>
        </w:rPr>
        <w:lastRenderedPageBreak/>
        <w:t>Grading Criteria</w:t>
      </w:r>
    </w:p>
    <w:p w14:paraId="0F55C06F" w14:textId="77777777" w:rsidR="001F284F" w:rsidRDefault="001F284F" w:rsidP="001F284F">
      <w:pPr>
        <w:jc w:val="left"/>
        <w:rPr>
          <w:sz w:val="22"/>
          <w:szCs w:val="22"/>
        </w:rPr>
      </w:pPr>
    </w:p>
    <w:p w14:paraId="0F55C070" w14:textId="77777777" w:rsidR="008777FE" w:rsidRDefault="001F284F" w:rsidP="001F284F">
      <w:pPr>
        <w:jc w:val="left"/>
        <w:rPr>
          <w:sz w:val="22"/>
          <w:szCs w:val="22"/>
        </w:rPr>
      </w:pPr>
      <w:r>
        <w:rPr>
          <w:sz w:val="22"/>
          <w:szCs w:val="22"/>
        </w:rPr>
        <w:t>This work will be graded using the criteria given below and grade ranges are taken from the document that you can read in Appendix 2.</w:t>
      </w:r>
    </w:p>
    <w:p w14:paraId="0F55C071" w14:textId="77777777" w:rsidR="001F284F" w:rsidRDefault="001F284F" w:rsidP="001F284F">
      <w:pPr>
        <w:jc w:val="left"/>
        <w:rPr>
          <w:sz w:val="22"/>
          <w:szCs w:val="22"/>
        </w:rPr>
      </w:pPr>
    </w:p>
    <w:p w14:paraId="0F55C072" w14:textId="77777777" w:rsidR="00BD1470" w:rsidRPr="003E3E6A" w:rsidRDefault="00BD1470" w:rsidP="00CD39AC">
      <w:pPr>
        <w:jc w:val="left"/>
        <w:rPr>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1187"/>
        <w:gridCol w:w="5392"/>
      </w:tblGrid>
      <w:tr w:rsidR="00D47367" w:rsidRPr="003E3E6A" w14:paraId="0F55C076" w14:textId="77777777" w:rsidTr="008B37E8">
        <w:tc>
          <w:tcPr>
            <w:tcW w:w="3227" w:type="dxa"/>
            <w:shd w:val="clear" w:color="auto" w:fill="auto"/>
          </w:tcPr>
          <w:p w14:paraId="0F55C073" w14:textId="77777777" w:rsidR="00BD1470" w:rsidRPr="00231618" w:rsidRDefault="00BD1470" w:rsidP="008B37E8">
            <w:pPr>
              <w:jc w:val="left"/>
              <w:rPr>
                <w:sz w:val="22"/>
                <w:szCs w:val="22"/>
              </w:rPr>
            </w:pPr>
            <w:r w:rsidRPr="00231618">
              <w:rPr>
                <w:b/>
                <w:bCs/>
                <w:sz w:val="22"/>
                <w:szCs w:val="22"/>
              </w:rPr>
              <w:t>Criterion</w:t>
            </w:r>
          </w:p>
        </w:tc>
        <w:tc>
          <w:tcPr>
            <w:tcW w:w="1190" w:type="dxa"/>
            <w:shd w:val="clear" w:color="auto" w:fill="auto"/>
          </w:tcPr>
          <w:p w14:paraId="0F55C074" w14:textId="77777777" w:rsidR="00BD1470" w:rsidRPr="00231618" w:rsidRDefault="00BD1470" w:rsidP="008B37E8">
            <w:pPr>
              <w:jc w:val="left"/>
              <w:rPr>
                <w:sz w:val="22"/>
                <w:szCs w:val="22"/>
              </w:rPr>
            </w:pPr>
            <w:r w:rsidRPr="00231618">
              <w:rPr>
                <w:b/>
                <w:bCs/>
                <w:sz w:val="22"/>
                <w:szCs w:val="22"/>
              </w:rPr>
              <w:t>Available Marks</w:t>
            </w:r>
          </w:p>
        </w:tc>
        <w:tc>
          <w:tcPr>
            <w:tcW w:w="5548" w:type="dxa"/>
            <w:shd w:val="clear" w:color="auto" w:fill="auto"/>
          </w:tcPr>
          <w:p w14:paraId="0F55C075" w14:textId="77777777" w:rsidR="00BD1470" w:rsidRPr="00231618" w:rsidRDefault="00BD1470" w:rsidP="00EB161F">
            <w:pPr>
              <w:rPr>
                <w:b/>
                <w:bCs/>
                <w:sz w:val="22"/>
                <w:szCs w:val="22"/>
              </w:rPr>
            </w:pPr>
            <w:r w:rsidRPr="00231618">
              <w:rPr>
                <w:b/>
                <w:bCs/>
                <w:sz w:val="22"/>
                <w:szCs w:val="22"/>
              </w:rPr>
              <w:t>Notes</w:t>
            </w:r>
          </w:p>
        </w:tc>
      </w:tr>
      <w:tr w:rsidR="00D47367" w:rsidRPr="003E3E6A" w14:paraId="0F55C07E" w14:textId="77777777" w:rsidTr="008B37E8">
        <w:tc>
          <w:tcPr>
            <w:tcW w:w="3227" w:type="dxa"/>
            <w:shd w:val="clear" w:color="auto" w:fill="auto"/>
          </w:tcPr>
          <w:p w14:paraId="0F55C077" w14:textId="77777777" w:rsidR="00BD1470" w:rsidRPr="00231618" w:rsidRDefault="00BD1470" w:rsidP="008B37E8">
            <w:pPr>
              <w:jc w:val="left"/>
              <w:rPr>
                <w:sz w:val="22"/>
                <w:szCs w:val="22"/>
              </w:rPr>
            </w:pPr>
            <w:r w:rsidRPr="00231618">
              <w:rPr>
                <w:sz w:val="22"/>
                <w:szCs w:val="22"/>
              </w:rPr>
              <w:t>Development of prototype</w:t>
            </w:r>
          </w:p>
        </w:tc>
        <w:tc>
          <w:tcPr>
            <w:tcW w:w="1190" w:type="dxa"/>
            <w:shd w:val="clear" w:color="auto" w:fill="auto"/>
          </w:tcPr>
          <w:p w14:paraId="0F55C078" w14:textId="77777777" w:rsidR="00BD1470" w:rsidRPr="00231618" w:rsidRDefault="008A358C" w:rsidP="008B37E8">
            <w:pPr>
              <w:jc w:val="left"/>
              <w:rPr>
                <w:sz w:val="22"/>
                <w:szCs w:val="22"/>
              </w:rPr>
            </w:pPr>
            <w:r w:rsidRPr="00231618">
              <w:rPr>
                <w:sz w:val="22"/>
                <w:szCs w:val="22"/>
              </w:rPr>
              <w:t>55</w:t>
            </w:r>
          </w:p>
        </w:tc>
        <w:tc>
          <w:tcPr>
            <w:tcW w:w="5548" w:type="dxa"/>
            <w:shd w:val="clear" w:color="auto" w:fill="auto"/>
          </w:tcPr>
          <w:p w14:paraId="0F55C079" w14:textId="77777777" w:rsidR="003049C8" w:rsidRPr="00231618" w:rsidRDefault="003049C8" w:rsidP="00EB161F">
            <w:pPr>
              <w:numPr>
                <w:ilvl w:val="0"/>
                <w:numId w:val="9"/>
              </w:numPr>
              <w:ind w:left="261" w:hanging="283"/>
              <w:rPr>
                <w:sz w:val="22"/>
                <w:szCs w:val="22"/>
              </w:rPr>
            </w:pPr>
            <w:r w:rsidRPr="00231618">
              <w:rPr>
                <w:sz w:val="22"/>
                <w:szCs w:val="22"/>
              </w:rPr>
              <w:t>You show very good understanding of the prototype construction processes.</w:t>
            </w:r>
          </w:p>
          <w:p w14:paraId="0F55C07A" w14:textId="77777777" w:rsidR="003049C8" w:rsidRPr="00231618" w:rsidRDefault="003049C8" w:rsidP="00EB161F">
            <w:pPr>
              <w:numPr>
                <w:ilvl w:val="0"/>
                <w:numId w:val="9"/>
              </w:numPr>
              <w:ind w:left="261" w:hanging="283"/>
              <w:rPr>
                <w:sz w:val="22"/>
                <w:szCs w:val="22"/>
              </w:rPr>
            </w:pPr>
            <w:r w:rsidRPr="00231618">
              <w:rPr>
                <w:sz w:val="22"/>
                <w:szCs w:val="22"/>
              </w:rPr>
              <w:t xml:space="preserve">It is clear from your prototype which assumptions that you make about the software </w:t>
            </w:r>
            <w:r w:rsidR="0097590A" w:rsidRPr="00231618">
              <w:rPr>
                <w:sz w:val="22"/>
                <w:szCs w:val="22"/>
              </w:rPr>
              <w:t xml:space="preserve">requirements </w:t>
            </w:r>
            <w:r w:rsidRPr="00231618">
              <w:rPr>
                <w:sz w:val="22"/>
                <w:szCs w:val="22"/>
              </w:rPr>
              <w:t>are demonstrated.</w:t>
            </w:r>
          </w:p>
          <w:p w14:paraId="0F55C07B" w14:textId="78A65F47" w:rsidR="003049C8" w:rsidRPr="00231618" w:rsidRDefault="003049C8" w:rsidP="00EB161F">
            <w:pPr>
              <w:numPr>
                <w:ilvl w:val="0"/>
                <w:numId w:val="9"/>
              </w:numPr>
              <w:ind w:left="261" w:hanging="283"/>
              <w:rPr>
                <w:sz w:val="22"/>
                <w:szCs w:val="22"/>
              </w:rPr>
            </w:pPr>
            <w:r w:rsidRPr="00231618">
              <w:rPr>
                <w:sz w:val="22"/>
                <w:szCs w:val="22"/>
              </w:rPr>
              <w:t xml:space="preserve">Your prototype </w:t>
            </w:r>
            <w:r w:rsidR="006D63D2">
              <w:rPr>
                <w:sz w:val="22"/>
                <w:szCs w:val="22"/>
              </w:rPr>
              <w:t>represents</w:t>
            </w:r>
            <w:r w:rsidRPr="00231618">
              <w:rPr>
                <w:sz w:val="22"/>
                <w:szCs w:val="22"/>
              </w:rPr>
              <w:t xml:space="preserve"> requirements </w:t>
            </w:r>
            <w:proofErr w:type="gramStart"/>
            <w:r w:rsidRPr="00231618">
              <w:rPr>
                <w:sz w:val="22"/>
                <w:szCs w:val="22"/>
              </w:rPr>
              <w:t>accurately, and</w:t>
            </w:r>
            <w:proofErr w:type="gramEnd"/>
            <w:r w:rsidRPr="00231618">
              <w:rPr>
                <w:sz w:val="22"/>
                <w:szCs w:val="22"/>
              </w:rPr>
              <w:t xml:space="preserve"> demonstrates the chosen functionality of the eventual system without problems.</w:t>
            </w:r>
          </w:p>
          <w:p w14:paraId="0F55C07C" w14:textId="77777777" w:rsidR="003049C8" w:rsidRPr="00231618" w:rsidRDefault="003049C8" w:rsidP="00EB161F">
            <w:pPr>
              <w:numPr>
                <w:ilvl w:val="0"/>
                <w:numId w:val="9"/>
              </w:numPr>
              <w:ind w:left="261" w:hanging="283"/>
              <w:rPr>
                <w:sz w:val="22"/>
                <w:szCs w:val="22"/>
              </w:rPr>
            </w:pPr>
            <w:r w:rsidRPr="00231618">
              <w:rPr>
                <w:sz w:val="22"/>
                <w:szCs w:val="22"/>
              </w:rPr>
              <w:t>Your prototype is fit for purpose and can be regarded as an effective medium through which the requirements can be negotiated.</w:t>
            </w:r>
          </w:p>
          <w:p w14:paraId="0F55C07D" w14:textId="77777777" w:rsidR="00BD1470" w:rsidRPr="00231618" w:rsidRDefault="003049C8" w:rsidP="001608CC">
            <w:pPr>
              <w:numPr>
                <w:ilvl w:val="0"/>
                <w:numId w:val="9"/>
              </w:numPr>
              <w:ind w:left="261" w:hanging="283"/>
              <w:rPr>
                <w:sz w:val="22"/>
                <w:szCs w:val="22"/>
              </w:rPr>
            </w:pPr>
            <w:r w:rsidRPr="00231618">
              <w:rPr>
                <w:sz w:val="22"/>
                <w:szCs w:val="22"/>
              </w:rPr>
              <w:t xml:space="preserve">You think outside the box, which means that you implement </w:t>
            </w:r>
            <w:r w:rsidR="001608CC" w:rsidRPr="00231618">
              <w:rPr>
                <w:sz w:val="22"/>
                <w:szCs w:val="22"/>
              </w:rPr>
              <w:t xml:space="preserve">a </w:t>
            </w:r>
            <w:r w:rsidRPr="00231618">
              <w:rPr>
                <w:sz w:val="22"/>
                <w:szCs w:val="22"/>
              </w:rPr>
              <w:t>feature</w:t>
            </w:r>
            <w:r w:rsidR="001608CC" w:rsidRPr="00231618">
              <w:rPr>
                <w:sz w:val="22"/>
                <w:szCs w:val="22"/>
              </w:rPr>
              <w:t xml:space="preserve"> (or an aspect) of the system</w:t>
            </w:r>
            <w:r w:rsidRPr="00231618">
              <w:rPr>
                <w:sz w:val="22"/>
                <w:szCs w:val="22"/>
              </w:rPr>
              <w:t xml:space="preserve"> beyond the information provided in Appendix 1.</w:t>
            </w:r>
            <w:r w:rsidR="001608CC" w:rsidRPr="00231618">
              <w:rPr>
                <w:sz w:val="22"/>
                <w:szCs w:val="22"/>
              </w:rPr>
              <w:t xml:space="preserve"> This may be regarded as a new requirement that has not been thought of before.</w:t>
            </w:r>
          </w:p>
        </w:tc>
      </w:tr>
      <w:tr w:rsidR="00D47367" w:rsidRPr="003E3E6A" w14:paraId="0F55C084" w14:textId="77777777" w:rsidTr="008B37E8">
        <w:tc>
          <w:tcPr>
            <w:tcW w:w="3227" w:type="dxa"/>
            <w:shd w:val="clear" w:color="auto" w:fill="auto"/>
          </w:tcPr>
          <w:p w14:paraId="0F55C07F" w14:textId="77777777" w:rsidR="00BD1470" w:rsidRPr="00231618" w:rsidRDefault="00BD1470" w:rsidP="008B37E8">
            <w:pPr>
              <w:jc w:val="left"/>
              <w:rPr>
                <w:sz w:val="22"/>
                <w:szCs w:val="22"/>
              </w:rPr>
            </w:pPr>
            <w:r w:rsidRPr="00231618">
              <w:rPr>
                <w:sz w:val="22"/>
                <w:szCs w:val="22"/>
              </w:rPr>
              <w:t>Documentation</w:t>
            </w:r>
          </w:p>
        </w:tc>
        <w:tc>
          <w:tcPr>
            <w:tcW w:w="1190" w:type="dxa"/>
            <w:shd w:val="clear" w:color="auto" w:fill="auto"/>
          </w:tcPr>
          <w:p w14:paraId="0F55C080" w14:textId="77777777" w:rsidR="00BD1470" w:rsidRPr="00231618" w:rsidRDefault="000000E5" w:rsidP="008B37E8">
            <w:pPr>
              <w:jc w:val="left"/>
              <w:rPr>
                <w:sz w:val="22"/>
                <w:szCs w:val="22"/>
              </w:rPr>
            </w:pPr>
            <w:r w:rsidRPr="00231618">
              <w:rPr>
                <w:sz w:val="22"/>
                <w:szCs w:val="22"/>
              </w:rPr>
              <w:t>10</w:t>
            </w:r>
          </w:p>
        </w:tc>
        <w:tc>
          <w:tcPr>
            <w:tcW w:w="5548" w:type="dxa"/>
            <w:shd w:val="clear" w:color="auto" w:fill="auto"/>
          </w:tcPr>
          <w:p w14:paraId="0F55C081" w14:textId="77777777" w:rsidR="003A0D43" w:rsidRPr="00231618" w:rsidRDefault="00B3301E" w:rsidP="00060B22">
            <w:pPr>
              <w:numPr>
                <w:ilvl w:val="0"/>
                <w:numId w:val="30"/>
              </w:numPr>
              <w:ind w:left="261" w:hanging="283"/>
              <w:jc w:val="left"/>
              <w:rPr>
                <w:sz w:val="22"/>
                <w:szCs w:val="22"/>
              </w:rPr>
            </w:pPr>
            <w:r w:rsidRPr="00231618">
              <w:rPr>
                <w:sz w:val="22"/>
                <w:szCs w:val="22"/>
              </w:rPr>
              <w:t xml:space="preserve">You prepare </w:t>
            </w:r>
            <w:r w:rsidR="00465640" w:rsidRPr="00231618">
              <w:rPr>
                <w:sz w:val="22"/>
                <w:szCs w:val="22"/>
              </w:rPr>
              <w:t xml:space="preserve">a set of questions that </w:t>
            </w:r>
            <w:r w:rsidR="003A0D43" w:rsidRPr="00231618">
              <w:rPr>
                <w:sz w:val="22"/>
                <w:szCs w:val="22"/>
              </w:rPr>
              <w:t>need to be clarified during requirements validation.</w:t>
            </w:r>
          </w:p>
          <w:p w14:paraId="0F55C082" w14:textId="77777777" w:rsidR="00060B22" w:rsidRPr="00231618" w:rsidRDefault="003A0D43" w:rsidP="00060B22">
            <w:pPr>
              <w:numPr>
                <w:ilvl w:val="0"/>
                <w:numId w:val="30"/>
              </w:numPr>
              <w:ind w:left="261" w:hanging="283"/>
              <w:jc w:val="left"/>
              <w:rPr>
                <w:sz w:val="22"/>
                <w:szCs w:val="22"/>
              </w:rPr>
            </w:pPr>
            <w:r w:rsidRPr="00231618">
              <w:rPr>
                <w:sz w:val="22"/>
                <w:szCs w:val="22"/>
              </w:rPr>
              <w:t xml:space="preserve">You </w:t>
            </w:r>
            <w:r w:rsidR="00060B22" w:rsidRPr="00231618">
              <w:rPr>
                <w:sz w:val="22"/>
                <w:szCs w:val="22"/>
              </w:rPr>
              <w:t>document any assumptions, which you made during the prototype construction process, and which you would wish to clarify with users during requirements validation.</w:t>
            </w:r>
          </w:p>
          <w:p w14:paraId="0F55C083" w14:textId="77777777" w:rsidR="00BD1470" w:rsidRPr="00231618" w:rsidRDefault="00BD1470" w:rsidP="000000E5">
            <w:pPr>
              <w:ind w:left="261"/>
              <w:jc w:val="left"/>
              <w:rPr>
                <w:sz w:val="22"/>
                <w:szCs w:val="22"/>
              </w:rPr>
            </w:pPr>
          </w:p>
        </w:tc>
      </w:tr>
      <w:tr w:rsidR="00D47367" w:rsidRPr="003E3E6A" w14:paraId="0F55C08C" w14:textId="77777777" w:rsidTr="008B37E8">
        <w:tc>
          <w:tcPr>
            <w:tcW w:w="3227" w:type="dxa"/>
            <w:shd w:val="clear" w:color="auto" w:fill="auto"/>
          </w:tcPr>
          <w:p w14:paraId="0F55C085" w14:textId="77777777" w:rsidR="00BD1470" w:rsidRPr="00231618" w:rsidRDefault="00BD1470" w:rsidP="00C752D9">
            <w:pPr>
              <w:jc w:val="left"/>
              <w:rPr>
                <w:sz w:val="22"/>
                <w:szCs w:val="22"/>
              </w:rPr>
            </w:pPr>
            <w:r w:rsidRPr="00231618">
              <w:rPr>
                <w:sz w:val="22"/>
                <w:szCs w:val="22"/>
              </w:rPr>
              <w:t>User stories</w:t>
            </w:r>
            <w:r w:rsidR="00C752D9" w:rsidRPr="00231618">
              <w:rPr>
                <w:sz w:val="22"/>
                <w:szCs w:val="22"/>
              </w:rPr>
              <w:t xml:space="preserve"> and</w:t>
            </w:r>
            <w:r w:rsidRPr="00231618">
              <w:rPr>
                <w:sz w:val="22"/>
                <w:szCs w:val="22"/>
              </w:rPr>
              <w:t xml:space="preserve"> acceptance tests</w:t>
            </w:r>
          </w:p>
        </w:tc>
        <w:tc>
          <w:tcPr>
            <w:tcW w:w="1190" w:type="dxa"/>
            <w:shd w:val="clear" w:color="auto" w:fill="auto"/>
          </w:tcPr>
          <w:p w14:paraId="0F55C086" w14:textId="77777777" w:rsidR="00BD1470" w:rsidRPr="00231618" w:rsidRDefault="00667078" w:rsidP="000000E5">
            <w:pPr>
              <w:jc w:val="left"/>
              <w:rPr>
                <w:sz w:val="22"/>
                <w:szCs w:val="22"/>
              </w:rPr>
            </w:pPr>
            <w:r w:rsidRPr="00231618">
              <w:rPr>
                <w:sz w:val="22"/>
                <w:szCs w:val="22"/>
              </w:rPr>
              <w:t>1</w:t>
            </w:r>
            <w:r w:rsidR="008A358C" w:rsidRPr="00231618">
              <w:rPr>
                <w:sz w:val="22"/>
                <w:szCs w:val="22"/>
              </w:rPr>
              <w:t>5</w:t>
            </w:r>
          </w:p>
        </w:tc>
        <w:tc>
          <w:tcPr>
            <w:tcW w:w="5548" w:type="dxa"/>
            <w:shd w:val="clear" w:color="auto" w:fill="auto"/>
          </w:tcPr>
          <w:p w14:paraId="0F55C087" w14:textId="77777777" w:rsidR="00267F7C" w:rsidRPr="00231618" w:rsidRDefault="00267F7C" w:rsidP="007326C2">
            <w:pPr>
              <w:numPr>
                <w:ilvl w:val="0"/>
                <w:numId w:val="34"/>
              </w:numPr>
              <w:ind w:left="261" w:hanging="261"/>
              <w:jc w:val="left"/>
              <w:rPr>
                <w:sz w:val="22"/>
                <w:szCs w:val="22"/>
              </w:rPr>
            </w:pPr>
            <w:r w:rsidRPr="00231618">
              <w:rPr>
                <w:sz w:val="22"/>
                <w:szCs w:val="22"/>
              </w:rPr>
              <w:t>You are able to prepare realistic and numerous user stories and their acceptance tests.</w:t>
            </w:r>
          </w:p>
          <w:p w14:paraId="0F55C088" w14:textId="77777777" w:rsidR="00BD1470" w:rsidRPr="00231618" w:rsidRDefault="00267F7C" w:rsidP="007326C2">
            <w:pPr>
              <w:numPr>
                <w:ilvl w:val="0"/>
                <w:numId w:val="34"/>
              </w:numPr>
              <w:ind w:left="261" w:hanging="261"/>
              <w:jc w:val="left"/>
              <w:rPr>
                <w:sz w:val="22"/>
                <w:szCs w:val="22"/>
              </w:rPr>
            </w:pPr>
            <w:r w:rsidRPr="00231618">
              <w:rPr>
                <w:sz w:val="22"/>
                <w:szCs w:val="22"/>
              </w:rPr>
              <w:t>You are able to consider alternate courses of user stories for discussion.</w:t>
            </w:r>
          </w:p>
          <w:p w14:paraId="0F55C089" w14:textId="77777777" w:rsidR="00267F7C" w:rsidRPr="00231618" w:rsidRDefault="00F87F1E" w:rsidP="007326C2">
            <w:pPr>
              <w:numPr>
                <w:ilvl w:val="0"/>
                <w:numId w:val="34"/>
              </w:numPr>
              <w:ind w:left="261" w:hanging="261"/>
              <w:jc w:val="left"/>
              <w:rPr>
                <w:sz w:val="22"/>
                <w:szCs w:val="22"/>
              </w:rPr>
            </w:pPr>
            <w:r w:rsidRPr="00231618">
              <w:rPr>
                <w:sz w:val="22"/>
                <w:szCs w:val="22"/>
              </w:rPr>
              <w:t>User stories and their acceptance tests have the potential to extend the requirements because they include aspects that were not considered in the initial document (refer to Appendix 1).</w:t>
            </w:r>
          </w:p>
          <w:p w14:paraId="0F55C08A" w14:textId="77777777" w:rsidR="003D401B" w:rsidRPr="00231618" w:rsidRDefault="003D401B" w:rsidP="00667078">
            <w:pPr>
              <w:ind w:left="261"/>
              <w:jc w:val="left"/>
              <w:rPr>
                <w:sz w:val="22"/>
                <w:szCs w:val="22"/>
              </w:rPr>
            </w:pPr>
          </w:p>
          <w:p w14:paraId="0F55C08B" w14:textId="77777777" w:rsidR="004A4FB3" w:rsidRPr="00231618" w:rsidRDefault="004A4FB3" w:rsidP="007326C2">
            <w:pPr>
              <w:ind w:left="261"/>
              <w:rPr>
                <w:sz w:val="22"/>
                <w:szCs w:val="22"/>
              </w:rPr>
            </w:pPr>
          </w:p>
        </w:tc>
      </w:tr>
      <w:tr w:rsidR="003D401B" w:rsidRPr="003E3E6A" w14:paraId="0F55C093" w14:textId="77777777" w:rsidTr="008B37E8">
        <w:tc>
          <w:tcPr>
            <w:tcW w:w="3227" w:type="dxa"/>
            <w:shd w:val="clear" w:color="auto" w:fill="auto"/>
          </w:tcPr>
          <w:p w14:paraId="0F55C08D" w14:textId="77777777" w:rsidR="003D401B" w:rsidRPr="00231618" w:rsidRDefault="003D401B" w:rsidP="008B37E8">
            <w:pPr>
              <w:jc w:val="left"/>
              <w:rPr>
                <w:sz w:val="22"/>
                <w:szCs w:val="22"/>
              </w:rPr>
            </w:pPr>
            <w:r w:rsidRPr="00231618">
              <w:rPr>
                <w:sz w:val="22"/>
                <w:szCs w:val="22"/>
              </w:rPr>
              <w:t xml:space="preserve">Test </w:t>
            </w:r>
            <w:r w:rsidR="00667078" w:rsidRPr="00231618">
              <w:rPr>
                <w:sz w:val="22"/>
                <w:szCs w:val="22"/>
              </w:rPr>
              <w:t xml:space="preserve">(or </w:t>
            </w:r>
            <w:proofErr w:type="gramStart"/>
            <w:r w:rsidR="00667078" w:rsidRPr="00231618">
              <w:rPr>
                <w:sz w:val="22"/>
                <w:szCs w:val="22"/>
              </w:rPr>
              <w:t>scenario)</w:t>
            </w:r>
            <w:r w:rsidRPr="00231618">
              <w:rPr>
                <w:sz w:val="22"/>
                <w:szCs w:val="22"/>
              </w:rPr>
              <w:t>scripts</w:t>
            </w:r>
            <w:proofErr w:type="gramEnd"/>
          </w:p>
        </w:tc>
        <w:tc>
          <w:tcPr>
            <w:tcW w:w="1190" w:type="dxa"/>
            <w:shd w:val="clear" w:color="auto" w:fill="auto"/>
          </w:tcPr>
          <w:p w14:paraId="0F55C08E" w14:textId="77777777" w:rsidR="003D401B" w:rsidRPr="00231618" w:rsidRDefault="00667078" w:rsidP="000000E5">
            <w:pPr>
              <w:jc w:val="left"/>
              <w:rPr>
                <w:sz w:val="22"/>
                <w:szCs w:val="22"/>
              </w:rPr>
            </w:pPr>
            <w:r w:rsidRPr="00231618">
              <w:rPr>
                <w:sz w:val="22"/>
                <w:szCs w:val="22"/>
              </w:rPr>
              <w:t>2</w:t>
            </w:r>
            <w:r w:rsidR="003D401B" w:rsidRPr="00231618">
              <w:rPr>
                <w:sz w:val="22"/>
                <w:szCs w:val="22"/>
              </w:rPr>
              <w:t>0</w:t>
            </w:r>
          </w:p>
        </w:tc>
        <w:tc>
          <w:tcPr>
            <w:tcW w:w="5548" w:type="dxa"/>
            <w:shd w:val="clear" w:color="auto" w:fill="auto"/>
          </w:tcPr>
          <w:p w14:paraId="0F55C08F" w14:textId="77777777" w:rsidR="00667078" w:rsidRPr="00231618" w:rsidRDefault="00667078" w:rsidP="00667078">
            <w:pPr>
              <w:numPr>
                <w:ilvl w:val="0"/>
                <w:numId w:val="34"/>
              </w:numPr>
              <w:ind w:left="261" w:hanging="261"/>
              <w:jc w:val="left"/>
              <w:rPr>
                <w:sz w:val="22"/>
                <w:szCs w:val="22"/>
              </w:rPr>
            </w:pPr>
            <w:r w:rsidRPr="00231618">
              <w:rPr>
                <w:sz w:val="22"/>
                <w:szCs w:val="22"/>
              </w:rPr>
              <w:t>You are able to produce a clear structure/plan in the form of test (or scenario) scripts, which will enable your prototype to be executed without any help from you.</w:t>
            </w:r>
          </w:p>
          <w:p w14:paraId="0F55C090" w14:textId="77777777" w:rsidR="003D401B" w:rsidRPr="00231618" w:rsidRDefault="00667078" w:rsidP="00667078">
            <w:pPr>
              <w:numPr>
                <w:ilvl w:val="0"/>
                <w:numId w:val="34"/>
              </w:numPr>
              <w:ind w:left="261" w:hanging="261"/>
              <w:jc w:val="left"/>
              <w:rPr>
                <w:sz w:val="22"/>
                <w:szCs w:val="22"/>
              </w:rPr>
            </w:pPr>
            <w:r w:rsidRPr="00231618">
              <w:rPr>
                <w:sz w:val="22"/>
                <w:szCs w:val="22"/>
              </w:rPr>
              <w:t>You are able to link test (or scenario) scripts to user stories and acceptance tests, so that their relationship can clearly be seen for validation purposes when your prototype is executed.</w:t>
            </w:r>
          </w:p>
          <w:p w14:paraId="0F55C091" w14:textId="77777777" w:rsidR="0050155C" w:rsidRPr="00231618" w:rsidRDefault="0050155C" w:rsidP="0050155C">
            <w:pPr>
              <w:numPr>
                <w:ilvl w:val="0"/>
                <w:numId w:val="34"/>
              </w:numPr>
              <w:ind w:left="261" w:hanging="261"/>
              <w:jc w:val="left"/>
              <w:rPr>
                <w:sz w:val="22"/>
                <w:szCs w:val="22"/>
              </w:rPr>
            </w:pPr>
            <w:r w:rsidRPr="00231618">
              <w:rPr>
                <w:sz w:val="22"/>
                <w:szCs w:val="22"/>
              </w:rPr>
              <w:t>Test (or scenario) scripts model how the intended software system may be used from the users' perspective</w:t>
            </w:r>
          </w:p>
          <w:p w14:paraId="0F55C092" w14:textId="77777777" w:rsidR="0050155C" w:rsidRPr="00231618" w:rsidRDefault="0050155C" w:rsidP="0050155C">
            <w:pPr>
              <w:numPr>
                <w:ilvl w:val="0"/>
                <w:numId w:val="34"/>
              </w:numPr>
              <w:ind w:left="261" w:hanging="261"/>
              <w:jc w:val="left"/>
              <w:rPr>
                <w:sz w:val="22"/>
                <w:szCs w:val="22"/>
              </w:rPr>
            </w:pPr>
            <w:r w:rsidRPr="00231618">
              <w:rPr>
                <w:sz w:val="22"/>
                <w:szCs w:val="22"/>
              </w:rPr>
              <w:t>Test (or scenario) scripts a model what can go wrong while executing them.</w:t>
            </w:r>
          </w:p>
        </w:tc>
      </w:tr>
    </w:tbl>
    <w:p w14:paraId="0F55C095" w14:textId="365228A2" w:rsidR="00551B41" w:rsidRDefault="00551B41">
      <w:pPr>
        <w:autoSpaceDE/>
        <w:autoSpaceDN/>
        <w:jc w:val="left"/>
        <w:rPr>
          <w:b/>
          <w:bCs/>
        </w:rPr>
      </w:pPr>
    </w:p>
    <w:p w14:paraId="0F55C096" w14:textId="77777777" w:rsidR="0083096A" w:rsidRPr="008B37E8" w:rsidRDefault="00BD1470" w:rsidP="002953C4">
      <w:pPr>
        <w:jc w:val="center"/>
        <w:rPr>
          <w:rFonts w:ascii="Comic Sans MS" w:hAnsi="Comic Sans MS" w:cs="Comic Sans MS"/>
          <w:b/>
          <w:bCs/>
          <w:sz w:val="28"/>
          <w:szCs w:val="28"/>
        </w:rPr>
      </w:pPr>
      <w:r w:rsidRPr="008B37E8">
        <w:rPr>
          <w:rFonts w:ascii="Comic Sans MS" w:hAnsi="Comic Sans MS" w:cs="Comic Sans MS"/>
          <w:b/>
          <w:bCs/>
          <w:sz w:val="28"/>
          <w:szCs w:val="28"/>
        </w:rPr>
        <w:lastRenderedPageBreak/>
        <w:t>APPENDICES</w:t>
      </w:r>
    </w:p>
    <w:p w14:paraId="0F55C097" w14:textId="77777777" w:rsidR="00BD1470" w:rsidRDefault="00BD1470" w:rsidP="002953C4">
      <w:pPr>
        <w:jc w:val="center"/>
        <w:rPr>
          <w:rFonts w:ascii="Comic Sans MS" w:hAnsi="Comic Sans MS" w:cs="Comic Sans MS"/>
          <w:b/>
          <w:bCs/>
          <w:sz w:val="20"/>
          <w:szCs w:val="20"/>
        </w:rPr>
      </w:pPr>
    </w:p>
    <w:p w14:paraId="0F55C098" w14:textId="77777777" w:rsidR="00180306" w:rsidRDefault="00180306" w:rsidP="00180306">
      <w:pPr>
        <w:rPr>
          <w:rFonts w:ascii="Comic Sans MS" w:hAnsi="Comic Sans MS" w:cs="Comic Sans MS"/>
          <w:b/>
          <w:bCs/>
          <w:sz w:val="20"/>
          <w:szCs w:val="20"/>
        </w:rPr>
      </w:pPr>
    </w:p>
    <w:p w14:paraId="0F55C099" w14:textId="77777777" w:rsidR="00180306" w:rsidRPr="00195422" w:rsidRDefault="00BD1470" w:rsidP="00180306">
      <w:pPr>
        <w:rPr>
          <w:b/>
          <w:sz w:val="28"/>
          <w:szCs w:val="28"/>
          <w:u w:val="single"/>
        </w:rPr>
      </w:pPr>
      <w:r w:rsidRPr="00195422">
        <w:rPr>
          <w:b/>
          <w:sz w:val="28"/>
          <w:szCs w:val="28"/>
          <w:u w:val="single"/>
        </w:rPr>
        <w:t xml:space="preserve">APPENDIX 1: </w:t>
      </w:r>
      <w:r w:rsidR="00180306" w:rsidRPr="00195422">
        <w:rPr>
          <w:b/>
          <w:sz w:val="28"/>
          <w:szCs w:val="28"/>
          <w:u w:val="single"/>
        </w:rPr>
        <w:t>THE MEETING SCHEDULER SYSTEM: PRELIMINARY DEFINITION</w:t>
      </w:r>
      <w:r w:rsidR="00180306" w:rsidRPr="00195422">
        <w:rPr>
          <w:rStyle w:val="FootnoteReference"/>
          <w:b/>
          <w:sz w:val="28"/>
          <w:szCs w:val="28"/>
          <w:u w:val="single"/>
        </w:rPr>
        <w:footnoteReference w:id="2"/>
      </w:r>
    </w:p>
    <w:p w14:paraId="0F55C09A" w14:textId="77777777" w:rsidR="00180306" w:rsidRDefault="00180306" w:rsidP="00180306">
      <w:pPr>
        <w:rPr>
          <w:sz w:val="22"/>
        </w:rPr>
      </w:pPr>
    </w:p>
    <w:p w14:paraId="0F55C09B" w14:textId="77777777" w:rsidR="00180306" w:rsidRDefault="00180306" w:rsidP="00180306">
      <w:pPr>
        <w:rPr>
          <w:b/>
          <w:sz w:val="22"/>
        </w:rPr>
      </w:pPr>
      <w:r>
        <w:rPr>
          <w:b/>
          <w:sz w:val="22"/>
        </w:rPr>
        <w:t>FOREWORD</w:t>
      </w:r>
    </w:p>
    <w:p w14:paraId="0F55C09C" w14:textId="77777777" w:rsidR="00180306" w:rsidRDefault="00180306" w:rsidP="00180306">
      <w:pPr>
        <w:rPr>
          <w:sz w:val="22"/>
        </w:rPr>
      </w:pPr>
    </w:p>
    <w:p w14:paraId="0F55C09D" w14:textId="77777777" w:rsidR="00180306" w:rsidRDefault="00180306" w:rsidP="00180306">
      <w:pPr>
        <w:rPr>
          <w:sz w:val="22"/>
        </w:rPr>
      </w:pPr>
      <w:r>
        <w:rPr>
          <w:sz w:val="22"/>
        </w:rPr>
        <w:t>This preliminary description is deliberately intended to be sketchy and unprecise. Acquisition, specification and validation processes are needed to complete it and lift many shadow areas.</w:t>
      </w:r>
    </w:p>
    <w:p w14:paraId="0F55C09E" w14:textId="77777777" w:rsidR="00180306" w:rsidRDefault="00180306" w:rsidP="00180306">
      <w:pPr>
        <w:rPr>
          <w:sz w:val="22"/>
        </w:rPr>
      </w:pPr>
    </w:p>
    <w:p w14:paraId="0F55C09F" w14:textId="77777777" w:rsidR="00180306" w:rsidRDefault="00180306" w:rsidP="00180306">
      <w:pPr>
        <w:rPr>
          <w:b/>
          <w:sz w:val="22"/>
          <w:u w:val="single"/>
        </w:rPr>
      </w:pPr>
      <w:r>
        <w:rPr>
          <w:b/>
          <w:sz w:val="22"/>
          <w:u w:val="single"/>
        </w:rPr>
        <w:t>SCHEDULING MEETINGS: DOMAIN THEORY</w:t>
      </w:r>
    </w:p>
    <w:p w14:paraId="0F55C0A0" w14:textId="77777777" w:rsidR="00180306" w:rsidRDefault="00180306" w:rsidP="00180306">
      <w:pPr>
        <w:rPr>
          <w:sz w:val="22"/>
        </w:rPr>
      </w:pPr>
    </w:p>
    <w:p w14:paraId="0F55C0A1" w14:textId="77777777" w:rsidR="00180306" w:rsidRDefault="00180306" w:rsidP="00180306">
      <w:pPr>
        <w:rPr>
          <w:sz w:val="22"/>
        </w:rPr>
      </w:pPr>
      <w:r>
        <w:rPr>
          <w:sz w:val="22"/>
        </w:rPr>
        <w:t xml:space="preserve">Meetings are typically arranged in the following way. A </w:t>
      </w:r>
      <w:r>
        <w:rPr>
          <w:b/>
          <w:sz w:val="22"/>
        </w:rPr>
        <w:t>*meeting initiator*</w:t>
      </w:r>
      <w:r>
        <w:rPr>
          <w:sz w:val="22"/>
        </w:rPr>
        <w:t xml:space="preserve"> asks all potential meeting attendees for the following information based on their personal agenda:</w:t>
      </w:r>
    </w:p>
    <w:p w14:paraId="0F55C0A2" w14:textId="77777777" w:rsidR="00180306" w:rsidRDefault="00180306" w:rsidP="00180306">
      <w:pPr>
        <w:rPr>
          <w:sz w:val="22"/>
        </w:rPr>
      </w:pPr>
    </w:p>
    <w:p w14:paraId="0F55C0A3" w14:textId="77777777" w:rsidR="00180306" w:rsidRDefault="00180306" w:rsidP="00EB161F">
      <w:pPr>
        <w:numPr>
          <w:ilvl w:val="0"/>
          <w:numId w:val="3"/>
        </w:numPr>
        <w:tabs>
          <w:tab w:val="clear" w:pos="360"/>
          <w:tab w:val="num" w:pos="1494"/>
        </w:tabs>
        <w:autoSpaceDE/>
        <w:autoSpaceDN/>
        <w:ind w:left="1494"/>
        <w:rPr>
          <w:sz w:val="22"/>
        </w:rPr>
      </w:pPr>
      <w:r>
        <w:rPr>
          <w:sz w:val="22"/>
        </w:rPr>
        <w:t xml:space="preserve">a set of dates on which they cannot attend the meeting (hereafter referred as </w:t>
      </w:r>
      <w:r>
        <w:rPr>
          <w:b/>
          <w:sz w:val="22"/>
        </w:rPr>
        <w:t>*exclusion set*</w:t>
      </w:r>
      <w:r>
        <w:rPr>
          <w:sz w:val="22"/>
        </w:rPr>
        <w:t>);</w:t>
      </w:r>
    </w:p>
    <w:p w14:paraId="0F55C0A4" w14:textId="77777777" w:rsidR="00180306" w:rsidRDefault="00180306" w:rsidP="00EB161F">
      <w:pPr>
        <w:numPr>
          <w:ilvl w:val="0"/>
          <w:numId w:val="3"/>
        </w:numPr>
        <w:tabs>
          <w:tab w:val="clear" w:pos="360"/>
          <w:tab w:val="num" w:pos="1494"/>
        </w:tabs>
        <w:autoSpaceDE/>
        <w:autoSpaceDN/>
        <w:ind w:left="1494"/>
        <w:rPr>
          <w:sz w:val="22"/>
        </w:rPr>
      </w:pPr>
      <w:r>
        <w:rPr>
          <w:sz w:val="22"/>
        </w:rPr>
        <w:t xml:space="preserve">a set of dates on which they would prefer the meeting to take place (hereafter referred as </w:t>
      </w:r>
      <w:r>
        <w:rPr>
          <w:b/>
          <w:sz w:val="22"/>
        </w:rPr>
        <w:t>*preference set*</w:t>
      </w:r>
      <w:r>
        <w:rPr>
          <w:sz w:val="22"/>
        </w:rPr>
        <w:t>)</w:t>
      </w:r>
    </w:p>
    <w:p w14:paraId="0F55C0A5" w14:textId="77777777" w:rsidR="00180306" w:rsidRDefault="00180306" w:rsidP="00180306">
      <w:pPr>
        <w:rPr>
          <w:sz w:val="22"/>
        </w:rPr>
      </w:pPr>
    </w:p>
    <w:p w14:paraId="0F55C0A6" w14:textId="77777777" w:rsidR="00180306" w:rsidRDefault="00180306" w:rsidP="00180306">
      <w:pPr>
        <w:rPr>
          <w:sz w:val="22"/>
        </w:rPr>
      </w:pPr>
      <w:r>
        <w:rPr>
          <w:sz w:val="22"/>
        </w:rPr>
        <w:t xml:space="preserve">A </w:t>
      </w:r>
      <w:r>
        <w:rPr>
          <w:b/>
          <w:sz w:val="22"/>
        </w:rPr>
        <w:t>*meeting date*</w:t>
      </w:r>
      <w:r>
        <w:rPr>
          <w:sz w:val="22"/>
        </w:rPr>
        <w:t xml:space="preserve"> is defined by a pair (calendar date, time period). The exclusion and preference sets are contained in some time interval prescribed by the meeting initiator (hereafter referred as </w:t>
      </w:r>
      <w:r>
        <w:rPr>
          <w:b/>
          <w:sz w:val="22"/>
        </w:rPr>
        <w:t>*date range*</w:t>
      </w:r>
      <w:r>
        <w:rPr>
          <w:sz w:val="22"/>
        </w:rPr>
        <w:t>).</w:t>
      </w:r>
    </w:p>
    <w:p w14:paraId="0F55C0A7" w14:textId="77777777" w:rsidR="00180306" w:rsidRDefault="00180306" w:rsidP="00180306">
      <w:pPr>
        <w:rPr>
          <w:sz w:val="22"/>
        </w:rPr>
      </w:pPr>
    </w:p>
    <w:p w14:paraId="0F55C0A8" w14:textId="77777777" w:rsidR="00180306" w:rsidRDefault="00180306" w:rsidP="00180306">
      <w:pPr>
        <w:rPr>
          <w:sz w:val="22"/>
        </w:rPr>
      </w:pPr>
      <w:r>
        <w:rPr>
          <w:sz w:val="22"/>
        </w:rPr>
        <w:t xml:space="preserve">The initiator also asks </w:t>
      </w:r>
      <w:r>
        <w:rPr>
          <w:b/>
          <w:sz w:val="22"/>
        </w:rPr>
        <w:t>*active*</w:t>
      </w:r>
      <w:r>
        <w:rPr>
          <w:sz w:val="22"/>
        </w:rPr>
        <w:t xml:space="preserve"> participants to provide any special equipment requirements on the meeting location (e.g. overhead-projector, workstation, network connection, telephones, etc.); he/she may also ask </w:t>
      </w:r>
      <w:r>
        <w:rPr>
          <w:b/>
          <w:sz w:val="22"/>
        </w:rPr>
        <w:t>*important*</w:t>
      </w:r>
      <w:r>
        <w:rPr>
          <w:sz w:val="22"/>
        </w:rPr>
        <w:t xml:space="preserve"> participants to state preferences about the meeting location.</w:t>
      </w:r>
    </w:p>
    <w:p w14:paraId="0F55C0A9" w14:textId="77777777" w:rsidR="00180306" w:rsidRDefault="00180306" w:rsidP="00180306">
      <w:pPr>
        <w:rPr>
          <w:sz w:val="22"/>
        </w:rPr>
      </w:pPr>
    </w:p>
    <w:p w14:paraId="0F55C0AA" w14:textId="77777777" w:rsidR="00180306" w:rsidRDefault="00180306" w:rsidP="00180306">
      <w:pPr>
        <w:rPr>
          <w:sz w:val="22"/>
        </w:rPr>
      </w:pPr>
      <w:r>
        <w:rPr>
          <w:sz w:val="22"/>
        </w:rPr>
        <w:t xml:space="preserve">The proposed meeting date should belong to the stated date range and to none of the exclusion sets; furthermore it should ideally belong to as many preference sets as possible. A </w:t>
      </w:r>
      <w:r>
        <w:rPr>
          <w:b/>
          <w:sz w:val="22"/>
        </w:rPr>
        <w:t>*date conflict*</w:t>
      </w:r>
      <w:r>
        <w:rPr>
          <w:sz w:val="22"/>
        </w:rPr>
        <w:t xml:space="preserve"> occurs when no such date can be found. A conflict is strong when no date can be found within the date range and outside all exclusion sets; it is weak when dates can be found within the date range and outside all exclusion sets, but no date can be found at the intersection of all preference sets. Conflicts can be resolved in several ways:</w:t>
      </w:r>
    </w:p>
    <w:p w14:paraId="0F55C0AB" w14:textId="77777777" w:rsidR="00180306" w:rsidRDefault="00180306" w:rsidP="00180306">
      <w:pPr>
        <w:rPr>
          <w:sz w:val="22"/>
        </w:rPr>
      </w:pPr>
    </w:p>
    <w:p w14:paraId="0F55C0AC" w14:textId="77777777" w:rsidR="00180306" w:rsidRDefault="00180306" w:rsidP="00EB161F">
      <w:pPr>
        <w:numPr>
          <w:ilvl w:val="0"/>
          <w:numId w:val="4"/>
        </w:numPr>
        <w:tabs>
          <w:tab w:val="clear" w:pos="360"/>
          <w:tab w:val="num" w:pos="1494"/>
        </w:tabs>
        <w:autoSpaceDE/>
        <w:autoSpaceDN/>
        <w:ind w:left="1494"/>
        <w:rPr>
          <w:sz w:val="22"/>
        </w:rPr>
      </w:pPr>
      <w:r>
        <w:rPr>
          <w:sz w:val="22"/>
        </w:rPr>
        <w:t>the initiator extends the date range;</w:t>
      </w:r>
    </w:p>
    <w:p w14:paraId="0F55C0AD" w14:textId="77777777" w:rsidR="00180306" w:rsidRDefault="00180306" w:rsidP="00EB161F">
      <w:pPr>
        <w:numPr>
          <w:ilvl w:val="0"/>
          <w:numId w:val="4"/>
        </w:numPr>
        <w:tabs>
          <w:tab w:val="clear" w:pos="360"/>
          <w:tab w:val="num" w:pos="1494"/>
        </w:tabs>
        <w:autoSpaceDE/>
        <w:autoSpaceDN/>
        <w:ind w:left="1494"/>
        <w:rPr>
          <w:sz w:val="22"/>
        </w:rPr>
      </w:pPr>
      <w:r>
        <w:rPr>
          <w:sz w:val="22"/>
        </w:rPr>
        <w:t>some participants remove some dates from their exclusion set;</w:t>
      </w:r>
    </w:p>
    <w:p w14:paraId="0F55C0AE" w14:textId="77777777" w:rsidR="00180306" w:rsidRDefault="00180306" w:rsidP="00EB161F">
      <w:pPr>
        <w:numPr>
          <w:ilvl w:val="0"/>
          <w:numId w:val="4"/>
        </w:numPr>
        <w:tabs>
          <w:tab w:val="clear" w:pos="360"/>
          <w:tab w:val="num" w:pos="1494"/>
        </w:tabs>
        <w:autoSpaceDE/>
        <w:autoSpaceDN/>
        <w:ind w:left="1494"/>
        <w:rPr>
          <w:sz w:val="22"/>
        </w:rPr>
      </w:pPr>
      <w:r>
        <w:rPr>
          <w:sz w:val="22"/>
        </w:rPr>
        <w:t>some participants withdraw from the meeting;</w:t>
      </w:r>
    </w:p>
    <w:p w14:paraId="0F55C0AF" w14:textId="77777777" w:rsidR="00180306" w:rsidRDefault="00180306" w:rsidP="00EB161F">
      <w:pPr>
        <w:numPr>
          <w:ilvl w:val="0"/>
          <w:numId w:val="4"/>
        </w:numPr>
        <w:tabs>
          <w:tab w:val="clear" w:pos="360"/>
          <w:tab w:val="num" w:pos="1494"/>
        </w:tabs>
        <w:autoSpaceDE/>
        <w:autoSpaceDN/>
        <w:ind w:left="1494"/>
        <w:rPr>
          <w:sz w:val="22"/>
        </w:rPr>
      </w:pPr>
      <w:r>
        <w:rPr>
          <w:sz w:val="22"/>
        </w:rPr>
        <w:t>some participants add some new dates to their preference set.</w:t>
      </w:r>
    </w:p>
    <w:p w14:paraId="0F55C0B0" w14:textId="77777777" w:rsidR="00180306" w:rsidRDefault="00180306" w:rsidP="00180306">
      <w:pPr>
        <w:rPr>
          <w:sz w:val="22"/>
        </w:rPr>
      </w:pPr>
    </w:p>
    <w:p w14:paraId="0F55C0B1" w14:textId="77777777" w:rsidR="00180306" w:rsidRDefault="00180306" w:rsidP="00180306">
      <w:pPr>
        <w:rPr>
          <w:sz w:val="22"/>
        </w:rPr>
      </w:pPr>
      <w:r>
        <w:rPr>
          <w:sz w:val="22"/>
        </w:rPr>
        <w:t>A meeting room must be available at the selected meeting date. It should meet the equipment requirements. A new round of negotiations may be required when no such room can be found.</w:t>
      </w:r>
    </w:p>
    <w:p w14:paraId="0F55C0B2" w14:textId="77777777" w:rsidR="00180306" w:rsidRDefault="00180306" w:rsidP="00180306">
      <w:pPr>
        <w:rPr>
          <w:sz w:val="22"/>
        </w:rPr>
      </w:pPr>
    </w:p>
    <w:p w14:paraId="0F55C0B3" w14:textId="77777777" w:rsidR="00180306" w:rsidRDefault="00180306" w:rsidP="00180306">
      <w:pPr>
        <w:rPr>
          <w:sz w:val="22"/>
        </w:rPr>
      </w:pPr>
      <w:r>
        <w:rPr>
          <w:sz w:val="22"/>
        </w:rPr>
        <w:t>The meeting initiator can be one of the participants or some representative (e.g. a secretary).</w:t>
      </w:r>
    </w:p>
    <w:p w14:paraId="0F55C0B4" w14:textId="77777777" w:rsidR="00180306" w:rsidRDefault="00180306" w:rsidP="00180306">
      <w:pPr>
        <w:rPr>
          <w:sz w:val="22"/>
        </w:rPr>
      </w:pPr>
    </w:p>
    <w:p w14:paraId="0F55C0B5" w14:textId="77777777" w:rsidR="00180306" w:rsidRDefault="00180306" w:rsidP="00180306">
      <w:pPr>
        <w:rPr>
          <w:b/>
          <w:sz w:val="22"/>
          <w:u w:val="single"/>
        </w:rPr>
      </w:pPr>
      <w:r>
        <w:rPr>
          <w:b/>
          <w:sz w:val="22"/>
          <w:u w:val="single"/>
        </w:rPr>
        <w:br w:type="page"/>
      </w:r>
      <w:r>
        <w:rPr>
          <w:b/>
          <w:sz w:val="22"/>
          <w:u w:val="single"/>
        </w:rPr>
        <w:lastRenderedPageBreak/>
        <w:t>'SKETCHY' SYSTEM REQUIREMENTS</w:t>
      </w:r>
    </w:p>
    <w:p w14:paraId="0F55C0B6" w14:textId="77777777" w:rsidR="00180306" w:rsidRDefault="00180306" w:rsidP="00180306">
      <w:pPr>
        <w:rPr>
          <w:sz w:val="22"/>
        </w:rPr>
      </w:pPr>
    </w:p>
    <w:p w14:paraId="0F55C0B7" w14:textId="77777777" w:rsidR="00180306" w:rsidRDefault="00180306" w:rsidP="00180306">
      <w:pPr>
        <w:rPr>
          <w:sz w:val="22"/>
        </w:rPr>
      </w:pPr>
      <w:r>
        <w:rPr>
          <w:sz w:val="22"/>
        </w:rPr>
        <w:t xml:space="preserve">The purpose of the MEETING SCHEDULER SYSTEM is to support the organisation of meetings- that is, to determine, for each meeting request, a meeting </w:t>
      </w:r>
      <w:r>
        <w:rPr>
          <w:b/>
          <w:sz w:val="22"/>
        </w:rPr>
        <w:t>*date*</w:t>
      </w:r>
      <w:r>
        <w:rPr>
          <w:sz w:val="22"/>
        </w:rPr>
        <w:t xml:space="preserve"> and </w:t>
      </w:r>
      <w:r>
        <w:rPr>
          <w:b/>
          <w:sz w:val="22"/>
        </w:rPr>
        <w:t>*location*</w:t>
      </w:r>
      <w:r>
        <w:rPr>
          <w:sz w:val="22"/>
        </w:rPr>
        <w:t xml:space="preserve"> are required so that most of the intended participants will effectively participate. The meeting date and location should thus be as convenient as possible to all participants.</w:t>
      </w:r>
    </w:p>
    <w:p w14:paraId="0F55C0B8" w14:textId="77777777" w:rsidR="00180306" w:rsidRDefault="00180306" w:rsidP="00180306">
      <w:pPr>
        <w:rPr>
          <w:sz w:val="22"/>
        </w:rPr>
      </w:pPr>
    </w:p>
    <w:p w14:paraId="0F55C0B9" w14:textId="77777777" w:rsidR="00180306" w:rsidRDefault="00180306" w:rsidP="00180306">
      <w:pPr>
        <w:rPr>
          <w:sz w:val="22"/>
        </w:rPr>
      </w:pPr>
      <w:r>
        <w:rPr>
          <w:sz w:val="22"/>
        </w:rPr>
        <w:t>Information about the meeting should also be made available as early as possible to all potential participants. The intended system should considerably reduce the amount of overhead usually incurred in organising meetings where potential attendees are distributed over many different places. On another hand, the system should reflect as closely as possible the way meetings are typically managed (see the domain theory above).</w:t>
      </w:r>
    </w:p>
    <w:p w14:paraId="0F55C0BA" w14:textId="77777777" w:rsidR="00180306" w:rsidRDefault="00180306" w:rsidP="00180306">
      <w:pPr>
        <w:rPr>
          <w:sz w:val="22"/>
        </w:rPr>
      </w:pPr>
    </w:p>
    <w:p w14:paraId="0F55C0BB" w14:textId="77777777" w:rsidR="00180306" w:rsidRDefault="00180306" w:rsidP="00180306">
      <w:pPr>
        <w:rPr>
          <w:sz w:val="22"/>
        </w:rPr>
      </w:pPr>
      <w:r>
        <w:rPr>
          <w:sz w:val="22"/>
        </w:rPr>
        <w:t>The system should assist users in the following activities.</w:t>
      </w:r>
    </w:p>
    <w:p w14:paraId="0F55C0BC" w14:textId="77777777" w:rsidR="00180306" w:rsidRDefault="00180306" w:rsidP="00180306">
      <w:pPr>
        <w:rPr>
          <w:sz w:val="22"/>
        </w:rPr>
      </w:pPr>
    </w:p>
    <w:p w14:paraId="0F55C0BD" w14:textId="77777777" w:rsidR="00180306" w:rsidRDefault="00180306" w:rsidP="00EB161F">
      <w:pPr>
        <w:numPr>
          <w:ilvl w:val="0"/>
          <w:numId w:val="5"/>
        </w:numPr>
        <w:tabs>
          <w:tab w:val="clear" w:pos="360"/>
          <w:tab w:val="num" w:pos="1494"/>
        </w:tabs>
        <w:autoSpaceDE/>
        <w:autoSpaceDN/>
        <w:ind w:left="1494"/>
        <w:rPr>
          <w:sz w:val="22"/>
        </w:rPr>
      </w:pPr>
      <w:r>
        <w:rPr>
          <w:sz w:val="22"/>
        </w:rPr>
        <w:t>Plan meetings under the constraints expressed by participants</w:t>
      </w:r>
    </w:p>
    <w:p w14:paraId="0F55C0BE" w14:textId="77777777" w:rsidR="00180306" w:rsidRDefault="00180306" w:rsidP="00EB161F">
      <w:pPr>
        <w:numPr>
          <w:ilvl w:val="0"/>
          <w:numId w:val="5"/>
        </w:numPr>
        <w:tabs>
          <w:tab w:val="clear" w:pos="360"/>
          <w:tab w:val="num" w:pos="1494"/>
        </w:tabs>
        <w:autoSpaceDE/>
        <w:autoSpaceDN/>
        <w:ind w:left="1494"/>
        <w:rPr>
          <w:sz w:val="22"/>
        </w:rPr>
      </w:pPr>
      <w:r>
        <w:rPr>
          <w:sz w:val="22"/>
        </w:rPr>
        <w:t xml:space="preserve">Replan a meeting dynamically to support as much flexibility as possible. On one hand, participants should be allowed to modify their exclusion set, preference set </w:t>
      </w:r>
      <w:r>
        <w:rPr>
          <w:b/>
          <w:sz w:val="22"/>
        </w:rPr>
        <w:t>*before*</w:t>
      </w:r>
      <w:r>
        <w:rPr>
          <w:sz w:val="22"/>
        </w:rPr>
        <w:t xml:space="preserve"> a meeting date/location is proposed. One the other hand, it should be possible to take some external constraints into account </w:t>
      </w:r>
      <w:r>
        <w:rPr>
          <w:b/>
          <w:sz w:val="22"/>
        </w:rPr>
        <w:t>*after*</w:t>
      </w:r>
      <w:r>
        <w:rPr>
          <w:sz w:val="22"/>
        </w:rPr>
        <w:t xml:space="preserve"> a date and location have been proposed - e.g., due to the need to accommodate a more important meeting. The original meeting date or location may then need to be changed; sometimes the meeting may even be cancelled. In all cases some bound on replanning should be set up.</w:t>
      </w:r>
    </w:p>
    <w:p w14:paraId="0F55C0BF" w14:textId="77777777" w:rsidR="00180306" w:rsidRDefault="00180306" w:rsidP="00EB161F">
      <w:pPr>
        <w:numPr>
          <w:ilvl w:val="0"/>
          <w:numId w:val="5"/>
        </w:numPr>
        <w:tabs>
          <w:tab w:val="clear" w:pos="360"/>
          <w:tab w:val="num" w:pos="1494"/>
        </w:tabs>
        <w:autoSpaceDE/>
        <w:autoSpaceDN/>
        <w:ind w:left="1494"/>
        <w:rPr>
          <w:sz w:val="22"/>
        </w:rPr>
      </w:pPr>
      <w:r>
        <w:rPr>
          <w:sz w:val="22"/>
        </w:rPr>
        <w:t>Support conflict resolution according to resolution policies stated by the client.</w:t>
      </w:r>
    </w:p>
    <w:p w14:paraId="0F55C0C0" w14:textId="77777777" w:rsidR="00180306" w:rsidRDefault="00180306" w:rsidP="00EB161F">
      <w:pPr>
        <w:numPr>
          <w:ilvl w:val="0"/>
          <w:numId w:val="5"/>
        </w:numPr>
        <w:tabs>
          <w:tab w:val="clear" w:pos="360"/>
          <w:tab w:val="num" w:pos="1494"/>
        </w:tabs>
        <w:autoSpaceDE/>
        <w:autoSpaceDN/>
        <w:ind w:left="1494"/>
        <w:rPr>
          <w:sz w:val="22"/>
        </w:rPr>
      </w:pPr>
      <w:r>
        <w:rPr>
          <w:sz w:val="22"/>
        </w:rPr>
        <w:t>Manage all the interactions among participants required during the organisation of the meeting - to communicate requests to get replies even from participants not reacting promptly, to support the negotiation and conflict resolution processes, to make participants aware of what is going on during the planning process, to keep participants informed about schedules and their changes, to make them confident about the reliability of the communications, etc.</w:t>
      </w:r>
    </w:p>
    <w:p w14:paraId="0F55C0C1" w14:textId="77777777" w:rsidR="00180306" w:rsidRDefault="00180306" w:rsidP="00EB161F">
      <w:pPr>
        <w:numPr>
          <w:ilvl w:val="0"/>
          <w:numId w:val="5"/>
        </w:numPr>
        <w:tabs>
          <w:tab w:val="clear" w:pos="360"/>
          <w:tab w:val="num" w:pos="1494"/>
        </w:tabs>
        <w:autoSpaceDE/>
        <w:autoSpaceDN/>
        <w:ind w:left="1494"/>
        <w:rPr>
          <w:sz w:val="22"/>
        </w:rPr>
      </w:pPr>
      <w:r>
        <w:rPr>
          <w:sz w:val="22"/>
        </w:rPr>
        <w:t>Keep the amount of interaction among participants (e.g., number and length of messages, amount of negotiation required) as small as possible.</w:t>
      </w:r>
    </w:p>
    <w:p w14:paraId="0F55C0C2" w14:textId="77777777" w:rsidR="00180306" w:rsidRDefault="00180306" w:rsidP="00180306">
      <w:pPr>
        <w:rPr>
          <w:sz w:val="22"/>
        </w:rPr>
      </w:pPr>
    </w:p>
    <w:p w14:paraId="0F55C0C3" w14:textId="77777777" w:rsidR="00180306" w:rsidRDefault="00180306" w:rsidP="00180306">
      <w:pPr>
        <w:rPr>
          <w:sz w:val="22"/>
        </w:rPr>
      </w:pPr>
      <w:r w:rsidRPr="008C22BC">
        <w:rPr>
          <w:sz w:val="22"/>
          <w:highlight w:val="yellow"/>
        </w:rPr>
        <w:t xml:space="preserve">The meeting scheduler system must in general handle several meeting requests </w:t>
      </w:r>
      <w:r w:rsidRPr="008C22BC">
        <w:rPr>
          <w:b/>
          <w:sz w:val="22"/>
          <w:highlight w:val="yellow"/>
        </w:rPr>
        <w:t>*in parallel*.</w:t>
      </w:r>
      <w:r w:rsidRPr="008C22BC">
        <w:rPr>
          <w:sz w:val="22"/>
          <w:highlight w:val="yellow"/>
        </w:rPr>
        <w:t xml:space="preserve"> Meeting requests can be competing by overlapping in time or space. Concurrency must thus be managed.</w:t>
      </w:r>
    </w:p>
    <w:p w14:paraId="0F55C0C4" w14:textId="77777777" w:rsidR="00180306" w:rsidRDefault="00180306" w:rsidP="00180306">
      <w:pPr>
        <w:rPr>
          <w:sz w:val="22"/>
        </w:rPr>
      </w:pPr>
    </w:p>
    <w:p w14:paraId="0F55C0C5" w14:textId="77777777" w:rsidR="00180306" w:rsidRDefault="00180306" w:rsidP="00180306">
      <w:pPr>
        <w:rPr>
          <w:sz w:val="22"/>
        </w:rPr>
      </w:pPr>
      <w:r>
        <w:rPr>
          <w:sz w:val="22"/>
        </w:rPr>
        <w:t>The following aspects should also be taken into account.</w:t>
      </w:r>
    </w:p>
    <w:p w14:paraId="0F55C0C6" w14:textId="77777777" w:rsidR="00180306" w:rsidRDefault="00180306" w:rsidP="00180306">
      <w:pPr>
        <w:rPr>
          <w:sz w:val="22"/>
        </w:rPr>
      </w:pPr>
    </w:p>
    <w:p w14:paraId="0F55C0C7"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accommodate decentralised requests; any authorised user should be able to request a meeting independently of his whereabouts.</w:t>
      </w:r>
    </w:p>
    <w:p w14:paraId="0F55C0C8" w14:textId="77777777" w:rsidR="00180306" w:rsidRDefault="00180306" w:rsidP="00EB161F">
      <w:pPr>
        <w:numPr>
          <w:ilvl w:val="0"/>
          <w:numId w:val="6"/>
        </w:numPr>
        <w:tabs>
          <w:tab w:val="clear" w:pos="360"/>
          <w:tab w:val="num" w:pos="1494"/>
        </w:tabs>
        <w:autoSpaceDE/>
        <w:autoSpaceDN/>
        <w:ind w:left="1494"/>
        <w:rPr>
          <w:sz w:val="22"/>
        </w:rPr>
      </w:pPr>
      <w:r>
        <w:rPr>
          <w:sz w:val="22"/>
        </w:rPr>
        <w:t>Physical constraints may not be broken - e.g., a person may not be at two different places at the same time, a meeting room may not be allocated.</w:t>
      </w:r>
    </w:p>
    <w:p w14:paraId="0F55C0C9"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provide an appropriate level of performance, for example:</w:t>
      </w:r>
    </w:p>
    <w:p w14:paraId="0F55C0CA" w14:textId="77777777" w:rsidR="00180306" w:rsidRDefault="00180306" w:rsidP="00EB161F">
      <w:pPr>
        <w:numPr>
          <w:ilvl w:val="0"/>
          <w:numId w:val="7"/>
        </w:numPr>
        <w:tabs>
          <w:tab w:val="clear" w:pos="360"/>
        </w:tabs>
        <w:autoSpaceDE/>
        <w:autoSpaceDN/>
        <w:ind w:left="1843"/>
        <w:rPr>
          <w:sz w:val="22"/>
        </w:rPr>
      </w:pPr>
      <w:r>
        <w:rPr>
          <w:sz w:val="22"/>
        </w:rPr>
        <w:t>the elapsed time between the submission of a meeting request and the determination of the corresponding meeting date/location should be as small as possible;</w:t>
      </w:r>
    </w:p>
    <w:p w14:paraId="0F55C0CB" w14:textId="77777777" w:rsidR="00180306" w:rsidRDefault="00180306" w:rsidP="00EB161F">
      <w:pPr>
        <w:numPr>
          <w:ilvl w:val="0"/>
          <w:numId w:val="7"/>
        </w:numPr>
        <w:tabs>
          <w:tab w:val="clear" w:pos="360"/>
        </w:tabs>
        <w:autoSpaceDE/>
        <w:autoSpaceDN/>
        <w:ind w:left="1843"/>
        <w:rPr>
          <w:sz w:val="22"/>
        </w:rPr>
      </w:pPr>
      <w:r>
        <w:rPr>
          <w:sz w:val="22"/>
        </w:rPr>
        <w:t>the elapsed time between the determination of a meeting date/location and the communication of this information to all participants concerned should be as small as possible;</w:t>
      </w:r>
    </w:p>
    <w:p w14:paraId="0F55C0CC" w14:textId="77777777" w:rsidR="00180306" w:rsidRDefault="00180306" w:rsidP="00EB161F">
      <w:pPr>
        <w:numPr>
          <w:ilvl w:val="0"/>
          <w:numId w:val="7"/>
        </w:numPr>
        <w:tabs>
          <w:tab w:val="clear" w:pos="360"/>
        </w:tabs>
        <w:autoSpaceDE/>
        <w:autoSpaceDN/>
        <w:ind w:left="1843"/>
        <w:rPr>
          <w:sz w:val="22"/>
        </w:rPr>
      </w:pPr>
      <w:r>
        <w:rPr>
          <w:sz w:val="22"/>
        </w:rPr>
        <w:t>a lower bound should be fixed between the time at which the meeting date is determined and the time at which the meeting is actually taking place.</w:t>
      </w:r>
    </w:p>
    <w:p w14:paraId="0F55C0CD" w14:textId="77777777" w:rsidR="00180306" w:rsidRDefault="00180306" w:rsidP="00EB161F">
      <w:pPr>
        <w:numPr>
          <w:ilvl w:val="0"/>
          <w:numId w:val="6"/>
        </w:numPr>
        <w:tabs>
          <w:tab w:val="clear" w:pos="360"/>
          <w:tab w:val="num" w:pos="1494"/>
        </w:tabs>
        <w:autoSpaceDE/>
        <w:autoSpaceDN/>
        <w:ind w:left="1494"/>
        <w:rPr>
          <w:sz w:val="22"/>
        </w:rPr>
      </w:pPr>
      <w:r>
        <w:rPr>
          <w:sz w:val="22"/>
        </w:rPr>
        <w:t>Privacy rules should be enforced; a non-privileged participant should not be aware of constraints stated by other participants.</w:t>
      </w:r>
    </w:p>
    <w:p w14:paraId="0F55C0CE"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be usable by non-experts.</w:t>
      </w:r>
    </w:p>
    <w:p w14:paraId="0F55C0CF"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be customisable to professional as well as private meetings. These two modes of use are characterised by different restrictions on the time periods that may be allocated (e.g., meetings during office hours, private activities during leisure time).</w:t>
      </w:r>
    </w:p>
    <w:p w14:paraId="0F55C0D0" w14:textId="77777777" w:rsidR="00180306" w:rsidRDefault="00180306" w:rsidP="00EB161F">
      <w:pPr>
        <w:numPr>
          <w:ilvl w:val="0"/>
          <w:numId w:val="6"/>
        </w:numPr>
        <w:tabs>
          <w:tab w:val="clear" w:pos="360"/>
          <w:tab w:val="num" w:pos="1494"/>
        </w:tabs>
        <w:autoSpaceDE/>
        <w:autoSpaceDN/>
        <w:ind w:left="1494"/>
        <w:rPr>
          <w:sz w:val="22"/>
        </w:rPr>
      </w:pPr>
      <w:r>
        <w:rPr>
          <w:sz w:val="22"/>
        </w:rPr>
        <w:t>The system should be flexible enough to accommodate evolving data - e.g., the sets of concerned participants may be varying, the address at which a participant can be reached may be varying, etc.</w:t>
      </w:r>
    </w:p>
    <w:p w14:paraId="0F55C0D1" w14:textId="77777777" w:rsidR="00180306" w:rsidRDefault="00180306" w:rsidP="00EB161F">
      <w:pPr>
        <w:numPr>
          <w:ilvl w:val="0"/>
          <w:numId w:val="6"/>
        </w:numPr>
        <w:tabs>
          <w:tab w:val="clear" w:pos="360"/>
          <w:tab w:val="num" w:pos="1494"/>
        </w:tabs>
        <w:autoSpaceDE/>
        <w:autoSpaceDN/>
        <w:ind w:left="1494"/>
        <w:rPr>
          <w:sz w:val="22"/>
        </w:rPr>
      </w:pPr>
      <w:r>
        <w:rPr>
          <w:sz w:val="22"/>
        </w:rPr>
        <w:lastRenderedPageBreak/>
        <w:t>The system should be easily extendable to accommodate the following typical variations:</w:t>
      </w:r>
    </w:p>
    <w:p w14:paraId="0F55C0D2" w14:textId="77777777" w:rsidR="00180306" w:rsidRDefault="00180306" w:rsidP="00EB161F">
      <w:pPr>
        <w:numPr>
          <w:ilvl w:val="0"/>
          <w:numId w:val="7"/>
        </w:numPr>
        <w:tabs>
          <w:tab w:val="clear" w:pos="360"/>
        </w:tabs>
        <w:autoSpaceDE/>
        <w:autoSpaceDN/>
        <w:ind w:left="1843"/>
        <w:rPr>
          <w:sz w:val="22"/>
        </w:rPr>
      </w:pPr>
      <w:r>
        <w:rPr>
          <w:sz w:val="22"/>
        </w:rPr>
        <w:t>handling of explicit status and priorities among participants;</w:t>
      </w:r>
    </w:p>
    <w:p w14:paraId="0F55C0D3" w14:textId="77777777" w:rsidR="00180306" w:rsidRDefault="00180306" w:rsidP="00EB161F">
      <w:pPr>
        <w:numPr>
          <w:ilvl w:val="0"/>
          <w:numId w:val="7"/>
        </w:numPr>
        <w:tabs>
          <w:tab w:val="clear" w:pos="360"/>
        </w:tabs>
        <w:autoSpaceDE/>
        <w:autoSpaceDN/>
        <w:ind w:left="1843"/>
        <w:rPr>
          <w:sz w:val="22"/>
        </w:rPr>
      </w:pPr>
      <w:r>
        <w:rPr>
          <w:sz w:val="22"/>
        </w:rPr>
        <w:t>handling of explicit priorities among dates in preference sets;</w:t>
      </w:r>
    </w:p>
    <w:p w14:paraId="0F55C0D4" w14:textId="77777777" w:rsidR="00180306" w:rsidRDefault="00180306" w:rsidP="00EB161F">
      <w:pPr>
        <w:numPr>
          <w:ilvl w:val="0"/>
          <w:numId w:val="7"/>
        </w:numPr>
        <w:tabs>
          <w:tab w:val="clear" w:pos="360"/>
        </w:tabs>
        <w:autoSpaceDE/>
        <w:autoSpaceDN/>
        <w:ind w:left="1843"/>
        <w:rPr>
          <w:sz w:val="22"/>
        </w:rPr>
      </w:pPr>
      <w:r>
        <w:rPr>
          <w:sz w:val="22"/>
        </w:rPr>
        <w:t>handling of explicit dependencies between meeting date and meeting location;</w:t>
      </w:r>
    </w:p>
    <w:p w14:paraId="0F55C0D5" w14:textId="77777777" w:rsidR="00180306" w:rsidRDefault="00180306" w:rsidP="00EB161F">
      <w:pPr>
        <w:numPr>
          <w:ilvl w:val="0"/>
          <w:numId w:val="7"/>
        </w:numPr>
        <w:tabs>
          <w:tab w:val="clear" w:pos="360"/>
        </w:tabs>
        <w:autoSpaceDE/>
        <w:autoSpaceDN/>
        <w:ind w:left="1843"/>
        <w:rPr>
          <w:sz w:val="22"/>
        </w:rPr>
      </w:pPr>
      <w:r>
        <w:rPr>
          <w:sz w:val="22"/>
        </w:rPr>
        <w:t>participation through delegation - a participant may ask another person to represent him/her at the meeting;</w:t>
      </w:r>
    </w:p>
    <w:p w14:paraId="0F55C0D6" w14:textId="77777777" w:rsidR="00180306" w:rsidRDefault="00180306" w:rsidP="00EB161F">
      <w:pPr>
        <w:numPr>
          <w:ilvl w:val="0"/>
          <w:numId w:val="7"/>
        </w:numPr>
        <w:tabs>
          <w:tab w:val="clear" w:pos="360"/>
        </w:tabs>
        <w:autoSpaceDE/>
        <w:autoSpaceDN/>
        <w:ind w:left="1843"/>
        <w:rPr>
          <w:sz w:val="22"/>
        </w:rPr>
      </w:pPr>
      <w:r>
        <w:rPr>
          <w:sz w:val="22"/>
        </w:rPr>
        <w:t>partial attendance - a participant can only attend part of the meeting;</w:t>
      </w:r>
    </w:p>
    <w:p w14:paraId="0F55C0D7" w14:textId="77777777" w:rsidR="00180306" w:rsidRDefault="00180306" w:rsidP="00EB161F">
      <w:pPr>
        <w:numPr>
          <w:ilvl w:val="0"/>
          <w:numId w:val="7"/>
        </w:numPr>
        <w:tabs>
          <w:tab w:val="clear" w:pos="360"/>
        </w:tabs>
        <w:autoSpaceDE/>
        <w:autoSpaceDN/>
        <w:ind w:left="1843"/>
        <w:rPr>
          <w:sz w:val="22"/>
        </w:rPr>
      </w:pPr>
      <w:r>
        <w:rPr>
          <w:sz w:val="22"/>
        </w:rPr>
        <w:t>variations in date formats, address formats, interface language, etc.</w:t>
      </w:r>
    </w:p>
    <w:p w14:paraId="0F55C0D8" w14:textId="77777777" w:rsidR="00180306" w:rsidRDefault="00180306" w:rsidP="00180306">
      <w:pPr>
        <w:rPr>
          <w:sz w:val="22"/>
        </w:rPr>
      </w:pPr>
    </w:p>
    <w:p w14:paraId="0F55C0D9" w14:textId="77777777" w:rsidR="00180306" w:rsidRDefault="00180306" w:rsidP="00180306">
      <w:pPr>
        <w:rPr>
          <w:b/>
          <w:sz w:val="22"/>
          <w:u w:val="single"/>
        </w:rPr>
      </w:pPr>
      <w:r>
        <w:rPr>
          <w:b/>
          <w:sz w:val="22"/>
          <w:u w:val="single"/>
        </w:rPr>
        <w:t>EXTENDING THE REQUIREMENTS</w:t>
      </w:r>
    </w:p>
    <w:p w14:paraId="0F55C0DA" w14:textId="77777777" w:rsidR="00180306" w:rsidRDefault="00180306" w:rsidP="00180306">
      <w:pPr>
        <w:rPr>
          <w:sz w:val="22"/>
        </w:rPr>
      </w:pPr>
    </w:p>
    <w:p w14:paraId="0F55C0DB" w14:textId="77777777" w:rsidR="00180306" w:rsidRDefault="00180306" w:rsidP="00180306">
      <w:pPr>
        <w:rPr>
          <w:sz w:val="22"/>
        </w:rPr>
      </w:pPr>
      <w:r>
        <w:rPr>
          <w:sz w:val="22"/>
        </w:rPr>
        <w:t>This extension aims at suggesting a useful extension to the Meeting Scheduler System. The objective is to incorporate knowledge about participant status and about various kinds of priorities among participants and meetings.</w:t>
      </w:r>
    </w:p>
    <w:p w14:paraId="0F55C0DC" w14:textId="77777777" w:rsidR="00180306" w:rsidRDefault="00180306" w:rsidP="00180306">
      <w:pPr>
        <w:rPr>
          <w:sz w:val="22"/>
        </w:rPr>
      </w:pPr>
    </w:p>
    <w:p w14:paraId="0F55C0DD" w14:textId="77777777" w:rsidR="00180306" w:rsidRDefault="00180306" w:rsidP="00180306">
      <w:pPr>
        <w:rPr>
          <w:b/>
          <w:sz w:val="22"/>
        </w:rPr>
      </w:pPr>
      <w:r>
        <w:rPr>
          <w:b/>
          <w:sz w:val="22"/>
        </w:rPr>
        <w:t>Finding Best Meetings and Resolving Conflicts</w:t>
      </w:r>
    </w:p>
    <w:p w14:paraId="0F55C0DE" w14:textId="77777777" w:rsidR="00180306" w:rsidRDefault="00180306" w:rsidP="00180306">
      <w:pPr>
        <w:rPr>
          <w:sz w:val="22"/>
        </w:rPr>
      </w:pPr>
    </w:p>
    <w:p w14:paraId="0F55C0DF" w14:textId="77777777" w:rsidR="00180306" w:rsidRDefault="00180306" w:rsidP="00180306">
      <w:pPr>
        <w:rPr>
          <w:sz w:val="22"/>
        </w:rPr>
      </w:pPr>
      <w:r>
        <w:rPr>
          <w:sz w:val="22"/>
        </w:rPr>
        <w:t>Clients and analysts came to the conclusion that knowledge about participant status and about priorities about users and meetings should help in resolving conflicts by determining a "best" way to resolve a conflict. Even when there is no conflict, the participant status may be useful in determining a "best" meeting date and location.</w:t>
      </w:r>
    </w:p>
    <w:p w14:paraId="0F55C0E0" w14:textId="77777777" w:rsidR="00180306" w:rsidRDefault="00180306" w:rsidP="00180306">
      <w:pPr>
        <w:rPr>
          <w:sz w:val="22"/>
        </w:rPr>
      </w:pPr>
    </w:p>
    <w:p w14:paraId="0F55C0E1" w14:textId="77777777" w:rsidR="00180306" w:rsidRDefault="00180306" w:rsidP="00180306">
      <w:pPr>
        <w:rPr>
          <w:b/>
          <w:sz w:val="22"/>
        </w:rPr>
      </w:pPr>
      <w:r>
        <w:rPr>
          <w:b/>
          <w:sz w:val="22"/>
        </w:rPr>
        <w:t>Status and Priorities</w:t>
      </w:r>
    </w:p>
    <w:p w14:paraId="0F55C0E2" w14:textId="77777777" w:rsidR="00180306" w:rsidRDefault="00180306" w:rsidP="00180306">
      <w:pPr>
        <w:rPr>
          <w:sz w:val="22"/>
        </w:rPr>
      </w:pPr>
    </w:p>
    <w:p w14:paraId="0F55C0E3" w14:textId="77777777" w:rsidR="00180306" w:rsidRDefault="00180306" w:rsidP="00180306">
      <w:pPr>
        <w:rPr>
          <w:sz w:val="22"/>
        </w:rPr>
      </w:pPr>
      <w:r>
        <w:rPr>
          <w:sz w:val="22"/>
        </w:rPr>
        <w:t>The following notations should be incorporated in the proposed extension. They capture the hierarchical importance of participants, the importance for a participant to attend a particular meeting relatively to other participants or to other meetings, and the ease with which a participant can make a particular date interval free. These various notations will be used in the conflict resolution process.</w:t>
      </w:r>
    </w:p>
    <w:p w14:paraId="0F55C0E4" w14:textId="77777777" w:rsidR="00180306" w:rsidRDefault="00180306" w:rsidP="00180306">
      <w:pPr>
        <w:rPr>
          <w:sz w:val="22"/>
        </w:rPr>
      </w:pPr>
    </w:p>
    <w:p w14:paraId="0F55C0E5" w14:textId="77777777" w:rsidR="00180306" w:rsidRDefault="00180306" w:rsidP="00180306">
      <w:pPr>
        <w:rPr>
          <w:b/>
          <w:sz w:val="22"/>
        </w:rPr>
      </w:pPr>
      <w:r>
        <w:rPr>
          <w:b/>
          <w:sz w:val="22"/>
        </w:rPr>
        <w:t>Participant Status</w:t>
      </w:r>
    </w:p>
    <w:p w14:paraId="0F55C0E6" w14:textId="77777777" w:rsidR="00180306" w:rsidRDefault="00180306" w:rsidP="00180306">
      <w:pPr>
        <w:rPr>
          <w:sz w:val="22"/>
        </w:rPr>
      </w:pPr>
    </w:p>
    <w:p w14:paraId="0F55C0E7" w14:textId="77777777" w:rsidR="00180306" w:rsidRDefault="00180306" w:rsidP="00180306">
      <w:pPr>
        <w:rPr>
          <w:sz w:val="22"/>
        </w:rPr>
      </w:pPr>
      <w:r>
        <w:rPr>
          <w:sz w:val="22"/>
        </w:rPr>
        <w:t xml:space="preserve">The participant </w:t>
      </w:r>
      <w:r>
        <w:rPr>
          <w:b/>
          <w:sz w:val="22"/>
        </w:rPr>
        <w:t>*status*</w:t>
      </w:r>
      <w:r>
        <w:rPr>
          <w:sz w:val="22"/>
        </w:rPr>
        <w:t xml:space="preserve"> captures the hierarchical importance of a participant with respect to others independently of any specific meetings he is expected to participate in. The participant </w:t>
      </w:r>
      <w:r>
        <w:rPr>
          <w:b/>
          <w:sz w:val="22"/>
        </w:rPr>
        <w:t>*status*</w:t>
      </w:r>
      <w:r>
        <w:rPr>
          <w:sz w:val="22"/>
        </w:rPr>
        <w:t xml:space="preserve"> might be used, e.g., to determine a "best" compromise on date and location whenever several ones are possible.</w:t>
      </w:r>
    </w:p>
    <w:p w14:paraId="0F55C0E8" w14:textId="77777777" w:rsidR="00180306" w:rsidRDefault="00180306" w:rsidP="00180306">
      <w:pPr>
        <w:rPr>
          <w:sz w:val="22"/>
        </w:rPr>
      </w:pPr>
    </w:p>
    <w:p w14:paraId="0F55C0E9" w14:textId="77777777" w:rsidR="00180306" w:rsidRDefault="00180306" w:rsidP="00180306">
      <w:pPr>
        <w:rPr>
          <w:sz w:val="22"/>
        </w:rPr>
      </w:pPr>
      <w:r>
        <w:rPr>
          <w:sz w:val="22"/>
        </w:rPr>
        <w:t xml:space="preserve">The participant </w:t>
      </w:r>
      <w:r>
        <w:rPr>
          <w:b/>
          <w:sz w:val="22"/>
        </w:rPr>
        <w:t>*status*</w:t>
      </w:r>
      <w:r>
        <w:rPr>
          <w:sz w:val="22"/>
        </w:rPr>
        <w:t xml:space="preserve"> is typically determined by some super user. For instance, in the context of scheduling Faculty meetings the Department Head would be a higher </w:t>
      </w:r>
      <w:r>
        <w:rPr>
          <w:b/>
          <w:sz w:val="22"/>
        </w:rPr>
        <w:t>*status*</w:t>
      </w:r>
      <w:r>
        <w:rPr>
          <w:sz w:val="22"/>
        </w:rPr>
        <w:t xml:space="preserve"> than normal professors. The latter would have a higher </w:t>
      </w:r>
      <w:r>
        <w:rPr>
          <w:b/>
          <w:sz w:val="22"/>
        </w:rPr>
        <w:t>*status*</w:t>
      </w:r>
      <w:r>
        <w:rPr>
          <w:sz w:val="22"/>
        </w:rPr>
        <w:t xml:space="preserve"> than student representatives.</w:t>
      </w:r>
    </w:p>
    <w:p w14:paraId="0F55C0EA" w14:textId="77777777" w:rsidR="00180306" w:rsidRDefault="00180306" w:rsidP="00180306">
      <w:pPr>
        <w:rPr>
          <w:sz w:val="22"/>
        </w:rPr>
      </w:pPr>
    </w:p>
    <w:p w14:paraId="0F55C0EB" w14:textId="77777777" w:rsidR="00180306" w:rsidRDefault="00180306" w:rsidP="00180306">
      <w:pPr>
        <w:rPr>
          <w:b/>
          <w:sz w:val="22"/>
        </w:rPr>
      </w:pPr>
      <w:r>
        <w:rPr>
          <w:b/>
          <w:sz w:val="22"/>
        </w:rPr>
        <w:t>Participant Importance</w:t>
      </w:r>
    </w:p>
    <w:p w14:paraId="0F55C0EC" w14:textId="77777777" w:rsidR="00180306" w:rsidRDefault="00180306" w:rsidP="00180306">
      <w:pPr>
        <w:rPr>
          <w:sz w:val="22"/>
        </w:rPr>
      </w:pPr>
    </w:p>
    <w:p w14:paraId="0F55C0ED" w14:textId="77777777" w:rsidR="00180306" w:rsidRDefault="00180306" w:rsidP="00180306">
      <w:pPr>
        <w:rPr>
          <w:sz w:val="22"/>
        </w:rPr>
      </w:pPr>
      <w:r>
        <w:rPr>
          <w:sz w:val="22"/>
        </w:rPr>
        <w:t xml:space="preserve">The participant </w:t>
      </w:r>
      <w:r>
        <w:rPr>
          <w:b/>
          <w:sz w:val="22"/>
        </w:rPr>
        <w:t>*importance*</w:t>
      </w:r>
      <w:r>
        <w:rPr>
          <w:sz w:val="22"/>
        </w:rPr>
        <w:t xml:space="preserve"> captures the importance for a specific person to attend a particular meeting </w:t>
      </w:r>
      <w:r>
        <w:rPr>
          <w:b/>
          <w:sz w:val="22"/>
        </w:rPr>
        <w:t>*relatively*</w:t>
      </w:r>
      <w:r>
        <w:rPr>
          <w:sz w:val="22"/>
        </w:rPr>
        <w:t xml:space="preserve"> to other participants. Participant </w:t>
      </w:r>
      <w:r>
        <w:rPr>
          <w:b/>
          <w:sz w:val="22"/>
        </w:rPr>
        <w:t>*</w:t>
      </w:r>
      <w:proofErr w:type="spellStart"/>
      <w:r>
        <w:rPr>
          <w:b/>
          <w:sz w:val="22"/>
        </w:rPr>
        <w:t>importances</w:t>
      </w:r>
      <w:proofErr w:type="spellEnd"/>
      <w:r>
        <w:rPr>
          <w:b/>
          <w:sz w:val="22"/>
        </w:rPr>
        <w:t xml:space="preserve">* </w:t>
      </w:r>
      <w:r>
        <w:rPr>
          <w:sz w:val="22"/>
        </w:rPr>
        <w:t xml:space="preserve">are typically determined by the meeting initiator. For instance, the meeting chairman and secretary must be present; they have the highest participant </w:t>
      </w:r>
      <w:r>
        <w:rPr>
          <w:b/>
          <w:sz w:val="22"/>
        </w:rPr>
        <w:t>*importance*.</w:t>
      </w:r>
      <w:r>
        <w:rPr>
          <w:sz w:val="22"/>
        </w:rPr>
        <w:t xml:space="preserve"> In a project meeting where specific tasks are discussed, the task leaders would have a higher participant </w:t>
      </w:r>
      <w:r>
        <w:rPr>
          <w:b/>
          <w:sz w:val="22"/>
        </w:rPr>
        <w:t>*importance*</w:t>
      </w:r>
      <w:r>
        <w:rPr>
          <w:sz w:val="22"/>
        </w:rPr>
        <w:t xml:space="preserve"> than normal project members and a lower importance than the meeting chair, the task speakers or the project reviewers.</w:t>
      </w:r>
    </w:p>
    <w:p w14:paraId="0F55C0EE" w14:textId="77777777" w:rsidR="00180306" w:rsidRDefault="00180306" w:rsidP="00180306">
      <w:pPr>
        <w:rPr>
          <w:sz w:val="22"/>
        </w:rPr>
      </w:pPr>
    </w:p>
    <w:p w14:paraId="0F55C0EF" w14:textId="77777777" w:rsidR="00180306" w:rsidRDefault="00180306" w:rsidP="00180306">
      <w:pPr>
        <w:rPr>
          <w:b/>
          <w:sz w:val="22"/>
        </w:rPr>
      </w:pPr>
      <w:r>
        <w:rPr>
          <w:b/>
          <w:sz w:val="22"/>
        </w:rPr>
        <w:t>Meeting Significance</w:t>
      </w:r>
    </w:p>
    <w:p w14:paraId="0F55C0F0" w14:textId="77777777" w:rsidR="00180306" w:rsidRDefault="00180306" w:rsidP="00180306">
      <w:pPr>
        <w:rPr>
          <w:sz w:val="22"/>
        </w:rPr>
      </w:pPr>
    </w:p>
    <w:p w14:paraId="0F55C0F1" w14:textId="77777777" w:rsidR="00180306" w:rsidRDefault="00180306" w:rsidP="00180306">
      <w:pPr>
        <w:rPr>
          <w:sz w:val="22"/>
        </w:rPr>
      </w:pPr>
      <w:r>
        <w:rPr>
          <w:sz w:val="22"/>
        </w:rPr>
        <w:t>The meeting *</w:t>
      </w:r>
      <w:r>
        <w:rPr>
          <w:b/>
          <w:sz w:val="22"/>
        </w:rPr>
        <w:t>significance*</w:t>
      </w:r>
      <w:r>
        <w:rPr>
          <w:sz w:val="22"/>
        </w:rPr>
        <w:t xml:space="preserve"> represents the importance for a specific person to attend a particular meeting </w:t>
      </w:r>
      <w:r>
        <w:rPr>
          <w:b/>
          <w:sz w:val="22"/>
        </w:rPr>
        <w:t>*relatively to other meetings or meeting requests*</w:t>
      </w:r>
      <w:r>
        <w:rPr>
          <w:sz w:val="22"/>
        </w:rPr>
        <w:t xml:space="preserve">. Meeting </w:t>
      </w:r>
      <w:r>
        <w:rPr>
          <w:b/>
          <w:sz w:val="22"/>
        </w:rPr>
        <w:t>*significances*</w:t>
      </w:r>
      <w:r>
        <w:rPr>
          <w:sz w:val="22"/>
        </w:rPr>
        <w:t xml:space="preserve"> are typically determined by the participants concerned. For instance, participants to a specific task in a research project would assign a greater significance to a project meeting where their tasks will be discussed. This must be kept confidential.</w:t>
      </w:r>
    </w:p>
    <w:p w14:paraId="0F55C0F2" w14:textId="77777777" w:rsidR="00180306" w:rsidRDefault="00180306" w:rsidP="00180306">
      <w:pPr>
        <w:rPr>
          <w:sz w:val="22"/>
        </w:rPr>
      </w:pPr>
    </w:p>
    <w:p w14:paraId="593F2D1D" w14:textId="77777777" w:rsidR="005E0241" w:rsidRDefault="005E0241" w:rsidP="00180306">
      <w:pPr>
        <w:rPr>
          <w:b/>
          <w:sz w:val="22"/>
        </w:rPr>
      </w:pPr>
    </w:p>
    <w:p w14:paraId="49C47A96" w14:textId="77777777" w:rsidR="005E0241" w:rsidRDefault="005E0241" w:rsidP="00180306">
      <w:pPr>
        <w:rPr>
          <w:b/>
          <w:sz w:val="22"/>
        </w:rPr>
      </w:pPr>
    </w:p>
    <w:p w14:paraId="0F55C0F3" w14:textId="67B299D5" w:rsidR="00180306" w:rsidRDefault="00180306" w:rsidP="00180306">
      <w:pPr>
        <w:rPr>
          <w:b/>
          <w:sz w:val="22"/>
        </w:rPr>
      </w:pPr>
      <w:r>
        <w:rPr>
          <w:b/>
          <w:sz w:val="22"/>
        </w:rPr>
        <w:lastRenderedPageBreak/>
        <w:t>Participant Flexibility</w:t>
      </w:r>
    </w:p>
    <w:p w14:paraId="0F55C0F4" w14:textId="77777777" w:rsidR="00180306" w:rsidRDefault="00180306" w:rsidP="00180306">
      <w:pPr>
        <w:rPr>
          <w:sz w:val="22"/>
        </w:rPr>
      </w:pPr>
    </w:p>
    <w:p w14:paraId="0F55C0F5" w14:textId="77777777" w:rsidR="00180306" w:rsidRDefault="00180306" w:rsidP="00180306">
      <w:pPr>
        <w:rPr>
          <w:sz w:val="22"/>
        </w:rPr>
      </w:pPr>
      <w:r>
        <w:rPr>
          <w:sz w:val="22"/>
        </w:rPr>
        <w:t xml:space="preserve">The participant </w:t>
      </w:r>
      <w:r>
        <w:rPr>
          <w:b/>
          <w:sz w:val="22"/>
        </w:rPr>
        <w:t>*flexibility*</w:t>
      </w:r>
      <w:r>
        <w:rPr>
          <w:sz w:val="22"/>
        </w:rPr>
        <w:t xml:space="preserve"> is intended to indicate how easily a user can make a particular date interval free to allow meetings to be scheduled within that interval. Dates in exclusion sets and/or preference sets can thus be weighted accordingly.</w:t>
      </w:r>
    </w:p>
    <w:p w14:paraId="0F55C0F6" w14:textId="77777777" w:rsidR="00180306" w:rsidRDefault="00180306" w:rsidP="00180306">
      <w:pPr>
        <w:rPr>
          <w:sz w:val="22"/>
        </w:rPr>
      </w:pPr>
    </w:p>
    <w:p w14:paraId="0F55C0F7" w14:textId="77777777" w:rsidR="00180306" w:rsidRDefault="00180306" w:rsidP="00180306">
      <w:pPr>
        <w:rPr>
          <w:sz w:val="22"/>
        </w:rPr>
      </w:pPr>
      <w:r>
        <w:rPr>
          <w:sz w:val="22"/>
        </w:rPr>
        <w:t xml:space="preserve">The participant </w:t>
      </w:r>
      <w:r>
        <w:rPr>
          <w:b/>
          <w:sz w:val="22"/>
        </w:rPr>
        <w:t>*flexibility*</w:t>
      </w:r>
      <w:r>
        <w:rPr>
          <w:sz w:val="22"/>
        </w:rPr>
        <w:t xml:space="preserve"> is typically determined by the participants concerned. For instance, professors cannot move lecture periods easily, their participant </w:t>
      </w:r>
      <w:r>
        <w:rPr>
          <w:b/>
          <w:sz w:val="22"/>
        </w:rPr>
        <w:t>*flexibility*</w:t>
      </w:r>
      <w:r>
        <w:rPr>
          <w:sz w:val="22"/>
        </w:rPr>
        <w:t xml:space="preserve"> for the corresponding date intervals should be low. A date interval which is not in the exclusion set of a participant should have a high </w:t>
      </w:r>
      <w:r>
        <w:rPr>
          <w:b/>
          <w:sz w:val="22"/>
        </w:rPr>
        <w:t>*flexibility*</w:t>
      </w:r>
      <w:r>
        <w:rPr>
          <w:sz w:val="22"/>
        </w:rPr>
        <w:t xml:space="preserve"> for that participant. This information must be kept confidential.</w:t>
      </w:r>
    </w:p>
    <w:p w14:paraId="0F55C0F8" w14:textId="77777777" w:rsidR="00180306" w:rsidRDefault="00180306" w:rsidP="00180306">
      <w:pPr>
        <w:rPr>
          <w:sz w:val="22"/>
        </w:rPr>
      </w:pPr>
    </w:p>
    <w:p w14:paraId="0F55C0F9" w14:textId="77777777" w:rsidR="00180306" w:rsidRDefault="00180306" w:rsidP="00180306">
      <w:pPr>
        <w:rPr>
          <w:b/>
          <w:sz w:val="22"/>
        </w:rPr>
      </w:pPr>
      <w:r>
        <w:rPr>
          <w:b/>
          <w:sz w:val="22"/>
        </w:rPr>
        <w:t>Using Knowledge about Status and Priorities</w:t>
      </w:r>
    </w:p>
    <w:p w14:paraId="0F55C0FA" w14:textId="77777777" w:rsidR="00180306" w:rsidRDefault="00180306" w:rsidP="00180306">
      <w:pPr>
        <w:rPr>
          <w:sz w:val="22"/>
        </w:rPr>
      </w:pPr>
    </w:p>
    <w:p w14:paraId="0F55C0FB" w14:textId="77777777" w:rsidR="00180306" w:rsidRDefault="00180306" w:rsidP="00180306">
      <w:pPr>
        <w:rPr>
          <w:sz w:val="22"/>
        </w:rPr>
      </w:pPr>
      <w:r>
        <w:rPr>
          <w:sz w:val="22"/>
        </w:rPr>
        <w:t>The following tactics illustrate some typical uses of the various kinds of priorities suggested above.</w:t>
      </w:r>
    </w:p>
    <w:p w14:paraId="0F55C0FC" w14:textId="77777777" w:rsidR="00180306" w:rsidRDefault="00180306" w:rsidP="00180306">
      <w:pPr>
        <w:rPr>
          <w:sz w:val="22"/>
        </w:rPr>
      </w:pPr>
    </w:p>
    <w:p w14:paraId="0F55C0FD" w14:textId="77777777" w:rsidR="00180306" w:rsidRDefault="00180306" w:rsidP="00EB161F">
      <w:pPr>
        <w:numPr>
          <w:ilvl w:val="0"/>
          <w:numId w:val="8"/>
        </w:numPr>
        <w:autoSpaceDE/>
        <w:autoSpaceDN/>
        <w:rPr>
          <w:sz w:val="22"/>
        </w:rPr>
      </w:pPr>
      <w:r>
        <w:rPr>
          <w:sz w:val="22"/>
        </w:rPr>
        <w:t>Best meeting dates and locations should be determined by considering participants with higher participant *status* first.</w:t>
      </w:r>
    </w:p>
    <w:p w14:paraId="0F55C0FE" w14:textId="77777777" w:rsidR="00180306" w:rsidRDefault="00180306" w:rsidP="00180306">
      <w:pPr>
        <w:rPr>
          <w:sz w:val="22"/>
        </w:rPr>
      </w:pPr>
    </w:p>
    <w:p w14:paraId="0F55C0FF" w14:textId="77777777" w:rsidR="00180306" w:rsidRDefault="00180306" w:rsidP="00EB161F">
      <w:pPr>
        <w:numPr>
          <w:ilvl w:val="0"/>
          <w:numId w:val="8"/>
        </w:numPr>
        <w:autoSpaceDE/>
        <w:autoSpaceDN/>
        <w:rPr>
          <w:sz w:val="22"/>
        </w:rPr>
      </w:pPr>
      <w:r>
        <w:rPr>
          <w:sz w:val="22"/>
        </w:rPr>
        <w:t xml:space="preserve">If no date can be found to organise a meeting, the Meeting Scheduler System could propose a person having low participant </w:t>
      </w:r>
      <w:r>
        <w:rPr>
          <w:b/>
          <w:sz w:val="22"/>
        </w:rPr>
        <w:t>*importance*</w:t>
      </w:r>
      <w:r>
        <w:rPr>
          <w:sz w:val="22"/>
        </w:rPr>
        <w:t xml:space="preserve"> to withdraw from the meeting.</w:t>
      </w:r>
    </w:p>
    <w:p w14:paraId="0F55C100" w14:textId="77777777" w:rsidR="00180306" w:rsidRDefault="00180306" w:rsidP="00180306">
      <w:pPr>
        <w:rPr>
          <w:sz w:val="22"/>
        </w:rPr>
      </w:pPr>
    </w:p>
    <w:p w14:paraId="0F55C101" w14:textId="77777777" w:rsidR="00180306" w:rsidRDefault="00180306" w:rsidP="00EB161F">
      <w:pPr>
        <w:numPr>
          <w:ilvl w:val="0"/>
          <w:numId w:val="8"/>
        </w:numPr>
        <w:autoSpaceDE/>
        <w:autoSpaceDN/>
        <w:rPr>
          <w:sz w:val="22"/>
        </w:rPr>
      </w:pPr>
      <w:r>
        <w:rPr>
          <w:sz w:val="22"/>
        </w:rPr>
        <w:t>If no date can be found to organise a meeting, the Meeting Scheduler System could propose a participant to cancel (or to withdraw from) another meeting having a lower meeting *significance*.</w:t>
      </w:r>
    </w:p>
    <w:p w14:paraId="0F55C102" w14:textId="77777777" w:rsidR="00180306" w:rsidRDefault="00180306" w:rsidP="00180306">
      <w:pPr>
        <w:rPr>
          <w:sz w:val="22"/>
        </w:rPr>
      </w:pPr>
    </w:p>
    <w:p w14:paraId="0F55C103" w14:textId="77777777" w:rsidR="00180306" w:rsidRDefault="00180306" w:rsidP="00EB161F">
      <w:pPr>
        <w:numPr>
          <w:ilvl w:val="0"/>
          <w:numId w:val="8"/>
        </w:numPr>
        <w:autoSpaceDE/>
        <w:autoSpaceDN/>
        <w:rPr>
          <w:sz w:val="22"/>
        </w:rPr>
      </w:pPr>
      <w:r>
        <w:rPr>
          <w:sz w:val="22"/>
        </w:rPr>
        <w:t xml:space="preserve">A meeting date within some exclusion set (or outside some preference set) could be considered if the corresponding participant has a high </w:t>
      </w:r>
      <w:r>
        <w:rPr>
          <w:b/>
          <w:sz w:val="22"/>
        </w:rPr>
        <w:t>*flexibility*</w:t>
      </w:r>
      <w:r>
        <w:rPr>
          <w:sz w:val="22"/>
        </w:rPr>
        <w:t xml:space="preserve"> for it.</w:t>
      </w:r>
    </w:p>
    <w:p w14:paraId="0F55C104" w14:textId="77777777" w:rsidR="008B37E8" w:rsidRPr="00195422" w:rsidRDefault="00EC1D4E" w:rsidP="00EC1D4E">
      <w:pPr>
        <w:pStyle w:val="Title"/>
        <w:pBdr>
          <w:top w:val="nil"/>
          <w:left w:val="nil"/>
          <w:bottom w:val="nil"/>
          <w:right w:val="nil"/>
          <w:between w:val="nil"/>
        </w:pBdr>
        <w:rPr>
          <w:rFonts w:ascii="Times New Roman" w:hAnsi="Times New Roman" w:cs="Times New Roman"/>
          <w:b/>
          <w:bCs/>
          <w:sz w:val="28"/>
          <w:szCs w:val="28"/>
        </w:rPr>
      </w:pPr>
      <w:r>
        <w:rPr>
          <w:sz w:val="22"/>
        </w:rPr>
        <w:br w:type="page"/>
      </w:r>
      <w:bookmarkStart w:id="0" w:name="_ie5jxejbj8ht" w:colFirst="0" w:colLast="0"/>
      <w:bookmarkEnd w:id="0"/>
      <w:r w:rsidR="008B37E8" w:rsidRPr="00195422">
        <w:rPr>
          <w:rFonts w:ascii="Times New Roman" w:hAnsi="Times New Roman" w:cs="Times New Roman"/>
          <w:b/>
          <w:bCs/>
          <w:sz w:val="28"/>
          <w:szCs w:val="28"/>
        </w:rPr>
        <w:lastRenderedPageBreak/>
        <w:t>Appendix 2: GRADE-BASED ASSESSMENT</w:t>
      </w:r>
    </w:p>
    <w:p w14:paraId="0F55C105" w14:textId="77777777" w:rsidR="008B37E8" w:rsidRPr="008B37E8" w:rsidRDefault="008B37E8" w:rsidP="008B37E8">
      <w:pPr>
        <w:rPr>
          <w:lang w:eastAsia="ja-JP"/>
        </w:rPr>
      </w:pPr>
    </w:p>
    <w:p w14:paraId="0F55C106" w14:textId="77777777" w:rsidR="00EC1D4E" w:rsidRPr="00195422" w:rsidRDefault="00EC1D4E" w:rsidP="00EC1D4E">
      <w:pPr>
        <w:pStyle w:val="Heading1"/>
        <w:pBdr>
          <w:top w:val="nil"/>
          <w:left w:val="nil"/>
          <w:bottom w:val="nil"/>
          <w:right w:val="nil"/>
          <w:between w:val="nil"/>
        </w:pBdr>
      </w:pPr>
      <w:bookmarkStart w:id="1" w:name="_fjy9drqelgau" w:colFirst="0" w:colLast="0"/>
      <w:bookmarkEnd w:id="1"/>
      <w:r w:rsidRPr="00195422">
        <w:t>What is it?</w:t>
      </w:r>
    </w:p>
    <w:p w14:paraId="0F55C107" w14:textId="77777777" w:rsidR="008B37E8" w:rsidRPr="008B37E8" w:rsidRDefault="008B37E8" w:rsidP="008B37E8"/>
    <w:p w14:paraId="0F55C108" w14:textId="77777777" w:rsidR="00EC1D4E" w:rsidRPr="008B37E8" w:rsidRDefault="00EC1D4E" w:rsidP="00EC1D4E">
      <w:pPr>
        <w:pBdr>
          <w:top w:val="nil"/>
          <w:left w:val="nil"/>
          <w:bottom w:val="nil"/>
          <w:right w:val="nil"/>
          <w:between w:val="nil"/>
        </w:pBdr>
      </w:pPr>
      <w:r w:rsidRPr="008B37E8">
        <w:t xml:space="preserve">Marking is often subjective. In evaluating code style or the functionality of a piece of work there is no single right answer and no single wrong answer. Rather, a piece of work sites on a continuum from perfect to awful. Most academics grading work know this and know that the difference between 7/10 and 6/10 is to some degree a matter of subjective judgement. </w:t>
      </w:r>
    </w:p>
    <w:p w14:paraId="0F55C109" w14:textId="77777777" w:rsidR="00EC1D4E" w:rsidRPr="008B37E8" w:rsidRDefault="00EC1D4E" w:rsidP="00EC1D4E">
      <w:pPr>
        <w:pBdr>
          <w:top w:val="nil"/>
          <w:left w:val="nil"/>
          <w:bottom w:val="nil"/>
          <w:right w:val="nil"/>
          <w:between w:val="nil"/>
        </w:pBdr>
      </w:pPr>
      <w:r w:rsidRPr="008B37E8">
        <w:t>Grade-based assessment breaks the link between the quality of each aspect of an assignment submission and a simple number. Instead work is allocated a letter grade that is later converted programmatically into a number using a spreadsheet.</w:t>
      </w:r>
    </w:p>
    <w:p w14:paraId="0F55C10A" w14:textId="77777777" w:rsidR="008B37E8" w:rsidRPr="008B37E8" w:rsidRDefault="008B37E8" w:rsidP="00EC1D4E">
      <w:pPr>
        <w:pBdr>
          <w:top w:val="nil"/>
          <w:left w:val="nil"/>
          <w:bottom w:val="nil"/>
          <w:right w:val="nil"/>
          <w:between w:val="nil"/>
        </w:pBdr>
      </w:pPr>
    </w:p>
    <w:p w14:paraId="0F55C10B" w14:textId="77777777" w:rsidR="00EC1D4E" w:rsidRPr="00195422" w:rsidRDefault="00EC1D4E" w:rsidP="00EC1D4E">
      <w:pPr>
        <w:pStyle w:val="Heading1"/>
        <w:pBdr>
          <w:top w:val="nil"/>
          <w:left w:val="nil"/>
          <w:bottom w:val="nil"/>
          <w:right w:val="nil"/>
          <w:between w:val="nil"/>
        </w:pBdr>
      </w:pPr>
      <w:bookmarkStart w:id="2" w:name="_mvtt45aw1qoc" w:colFirst="0" w:colLast="0"/>
      <w:bookmarkEnd w:id="2"/>
      <w:r w:rsidRPr="00195422">
        <w:t>How it works</w:t>
      </w:r>
    </w:p>
    <w:p w14:paraId="0F55C10C" w14:textId="77777777" w:rsidR="008B37E8" w:rsidRPr="008B37E8" w:rsidRDefault="008B37E8" w:rsidP="008B37E8"/>
    <w:p w14:paraId="0F55C10D" w14:textId="77777777" w:rsidR="00EC1D4E" w:rsidRPr="008B37E8" w:rsidRDefault="00EC1D4E" w:rsidP="00EC1D4E">
      <w:pPr>
        <w:pBdr>
          <w:top w:val="nil"/>
          <w:left w:val="nil"/>
          <w:bottom w:val="nil"/>
          <w:right w:val="nil"/>
          <w:between w:val="nil"/>
        </w:pBdr>
      </w:pPr>
      <w:r w:rsidRPr="008B37E8">
        <w:t>Each assessment task is marked against a number of criteria that may cover aspects of the work such as coding style, presentation or software architecture. Each criterion is allocated a number of marks, so, for example, 15 marks may be available for the software architecture. Rather than assume that there is an objective difference between an architecture that is worth 11/15 and one that is worth 12/15, grade-based assessment allocates a broad letter grade to the architecture. This grade is converted to a mark through a simple arithmetic substitution. The overall mark for the assignment is the sum of the marks given to each of the criteria.</w:t>
      </w:r>
    </w:p>
    <w:p w14:paraId="0F55C10E" w14:textId="77777777" w:rsidR="008B37E8" w:rsidRPr="008B37E8" w:rsidRDefault="008B37E8" w:rsidP="00EC1D4E">
      <w:pPr>
        <w:pBdr>
          <w:top w:val="nil"/>
          <w:left w:val="nil"/>
          <w:bottom w:val="nil"/>
          <w:right w:val="nil"/>
          <w:between w:val="nil"/>
        </w:pBdr>
      </w:pPr>
    </w:p>
    <w:p w14:paraId="0F55C10F" w14:textId="77777777" w:rsidR="00EC1D4E" w:rsidRPr="008B37E8" w:rsidRDefault="00EC1D4E" w:rsidP="00EC1D4E">
      <w:pPr>
        <w:pBdr>
          <w:top w:val="nil"/>
          <w:left w:val="nil"/>
          <w:bottom w:val="nil"/>
          <w:right w:val="nil"/>
          <w:between w:val="nil"/>
        </w:pBdr>
      </w:pPr>
      <w:r w:rsidRPr="008B37E8">
        <w:t>The system has grades A down to F which broadly mirror the classifications given to SHU degrees. An F grade represents a borderline fail. The highest marks (aka “First”) are split in two with the B grade covering the range 71 to 80 and the A grade covering 81 to 100.</w:t>
      </w:r>
    </w:p>
    <w:p w14:paraId="0F55C110" w14:textId="77777777" w:rsidR="00EC1D4E" w:rsidRPr="008B37E8" w:rsidRDefault="00EC1D4E" w:rsidP="00EC1D4E">
      <w:pPr>
        <w:pBdr>
          <w:top w:val="nil"/>
          <w:left w:val="nil"/>
          <w:bottom w:val="nil"/>
          <w:right w:val="nil"/>
          <w:between w:val="nil"/>
        </w:pBdr>
      </w:pPr>
      <w:r w:rsidRPr="008B37E8">
        <w:t>Each grade can be modified by a +/- (</w:t>
      </w:r>
      <w:proofErr w:type="spellStart"/>
      <w:r w:rsidRPr="008B37E8">
        <w:t>eg</w:t>
      </w:r>
      <w:proofErr w:type="spellEnd"/>
      <w:r w:rsidRPr="008B37E8">
        <w:t xml:space="preserve"> A-, C+). The grade A+ implies that the work is as near perfect as could be expected from an undergraduate</w:t>
      </w:r>
      <w:r w:rsidR="008B37E8" w:rsidRPr="008B37E8">
        <w:t xml:space="preserve"> and is given only very rarely.</w:t>
      </w:r>
    </w:p>
    <w:p w14:paraId="0F55C111" w14:textId="77777777" w:rsidR="008B37E8" w:rsidRPr="008B37E8" w:rsidRDefault="008B37E8" w:rsidP="00EC1D4E">
      <w:pPr>
        <w:pBdr>
          <w:top w:val="nil"/>
          <w:left w:val="nil"/>
          <w:bottom w:val="nil"/>
          <w:right w:val="nil"/>
          <w:between w:val="nil"/>
        </w:pBdr>
      </w:pPr>
    </w:p>
    <w:p w14:paraId="0F55C112" w14:textId="77777777" w:rsidR="00EC1D4E" w:rsidRDefault="00EC1D4E" w:rsidP="00EC1D4E">
      <w:pPr>
        <w:pStyle w:val="Heading1"/>
        <w:pBdr>
          <w:top w:val="nil"/>
          <w:left w:val="nil"/>
          <w:bottom w:val="nil"/>
          <w:right w:val="nil"/>
          <w:between w:val="nil"/>
        </w:pBdr>
      </w:pPr>
      <w:bookmarkStart w:id="3" w:name="_tot886c10yo7" w:colFirst="0" w:colLast="0"/>
      <w:bookmarkEnd w:id="3"/>
      <w:r w:rsidRPr="00195422">
        <w:t>Grade Descriptors</w:t>
      </w:r>
    </w:p>
    <w:p w14:paraId="0F55C113" w14:textId="77777777" w:rsidR="00AB3554" w:rsidRDefault="00AB3554" w:rsidP="00AB3554"/>
    <w:p w14:paraId="0F55C114" w14:textId="77777777" w:rsidR="00AB3554" w:rsidRPr="00AB3554" w:rsidRDefault="00AB3554" w:rsidP="00AB3554">
      <w:r w:rsidRPr="00AB3554">
        <w:t>The grade descriptions in the following table are generic and indicative; the university has provided grade descriptors for each level of study. These are available on Blackboard and should be used alongside this document.</w:t>
      </w:r>
    </w:p>
    <w:p w14:paraId="0F55C115" w14:textId="77777777" w:rsidR="008B37E8" w:rsidRPr="008B37E8" w:rsidRDefault="008B37E8" w:rsidP="008B37E8"/>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7582"/>
      </w:tblGrid>
      <w:tr w:rsidR="00EC1D4E" w:rsidRPr="008B37E8" w14:paraId="0F55C118" w14:textId="77777777" w:rsidTr="00AB3554">
        <w:tc>
          <w:tcPr>
            <w:tcW w:w="1418" w:type="dxa"/>
            <w:shd w:val="clear" w:color="auto" w:fill="auto"/>
            <w:tcMar>
              <w:top w:w="100" w:type="dxa"/>
              <w:left w:w="100" w:type="dxa"/>
              <w:bottom w:w="100" w:type="dxa"/>
              <w:right w:w="100" w:type="dxa"/>
            </w:tcMar>
          </w:tcPr>
          <w:p w14:paraId="0F55C116" w14:textId="77777777" w:rsidR="00EC1D4E" w:rsidRPr="00AB3554" w:rsidRDefault="00EC1D4E" w:rsidP="00EB161F">
            <w:pPr>
              <w:widowControl w:val="0"/>
              <w:pBdr>
                <w:top w:val="nil"/>
                <w:left w:val="nil"/>
                <w:bottom w:val="nil"/>
                <w:right w:val="nil"/>
                <w:between w:val="nil"/>
              </w:pBdr>
              <w:rPr>
                <w:rFonts w:eastAsia="Droid Serif"/>
                <w:sz w:val="22"/>
                <w:szCs w:val="22"/>
              </w:rPr>
            </w:pPr>
            <w:r w:rsidRPr="00AB3554">
              <w:rPr>
                <w:rFonts w:eastAsia="Droid Serif"/>
                <w:sz w:val="22"/>
                <w:szCs w:val="22"/>
              </w:rPr>
              <w:t>Grade</w:t>
            </w:r>
          </w:p>
        </w:tc>
        <w:tc>
          <w:tcPr>
            <w:tcW w:w="7582" w:type="dxa"/>
            <w:shd w:val="clear" w:color="auto" w:fill="auto"/>
            <w:tcMar>
              <w:top w:w="100" w:type="dxa"/>
              <w:left w:w="100" w:type="dxa"/>
              <w:bottom w:w="100" w:type="dxa"/>
              <w:right w:w="100" w:type="dxa"/>
            </w:tcMar>
          </w:tcPr>
          <w:p w14:paraId="0F55C117" w14:textId="77777777" w:rsidR="00EC1D4E" w:rsidRPr="00AB3554" w:rsidRDefault="00EC1D4E" w:rsidP="00EB161F">
            <w:pPr>
              <w:widowControl w:val="0"/>
              <w:pBdr>
                <w:top w:val="nil"/>
                <w:left w:val="nil"/>
                <w:bottom w:val="nil"/>
                <w:right w:val="nil"/>
                <w:between w:val="nil"/>
              </w:pBdr>
              <w:rPr>
                <w:rFonts w:eastAsia="Droid Serif"/>
                <w:sz w:val="22"/>
                <w:szCs w:val="22"/>
              </w:rPr>
            </w:pPr>
            <w:r w:rsidRPr="00AB3554">
              <w:rPr>
                <w:rFonts w:eastAsia="Droid Serif"/>
                <w:sz w:val="22"/>
                <w:szCs w:val="22"/>
              </w:rPr>
              <w:t>Descriptor</w:t>
            </w:r>
          </w:p>
        </w:tc>
      </w:tr>
      <w:tr w:rsidR="00EC1D4E" w:rsidRPr="008B37E8" w14:paraId="0F55C121" w14:textId="77777777" w:rsidTr="00AB3554">
        <w:tc>
          <w:tcPr>
            <w:tcW w:w="1418" w:type="dxa"/>
            <w:shd w:val="clear" w:color="auto" w:fill="auto"/>
            <w:tcMar>
              <w:top w:w="100" w:type="dxa"/>
              <w:left w:w="100" w:type="dxa"/>
              <w:bottom w:w="100" w:type="dxa"/>
              <w:right w:w="100" w:type="dxa"/>
            </w:tcMar>
          </w:tcPr>
          <w:p w14:paraId="0F55C119" w14:textId="77777777" w:rsidR="00EC1D4E" w:rsidRPr="00AB3554" w:rsidRDefault="00EC1D4E" w:rsidP="00EB161F">
            <w:pPr>
              <w:widowControl w:val="0"/>
              <w:pBdr>
                <w:top w:val="nil"/>
                <w:left w:val="nil"/>
                <w:bottom w:val="nil"/>
                <w:right w:val="nil"/>
                <w:between w:val="nil"/>
              </w:pBdr>
              <w:rPr>
                <w:rFonts w:eastAsia="Droid Serif"/>
                <w:sz w:val="22"/>
                <w:szCs w:val="22"/>
              </w:rPr>
            </w:pPr>
            <w:r w:rsidRPr="00AB3554">
              <w:rPr>
                <w:rFonts w:eastAsia="Droid Serif"/>
                <w:sz w:val="22"/>
                <w:szCs w:val="22"/>
              </w:rPr>
              <w:t>A</w:t>
            </w:r>
          </w:p>
          <w:p w14:paraId="0F55C11A" w14:textId="77777777" w:rsidR="00AB3554" w:rsidRPr="00AB3554" w:rsidRDefault="00AB3554" w:rsidP="00EB161F">
            <w:pPr>
              <w:widowControl w:val="0"/>
              <w:pBdr>
                <w:top w:val="nil"/>
                <w:left w:val="nil"/>
                <w:bottom w:val="nil"/>
                <w:right w:val="nil"/>
                <w:between w:val="nil"/>
              </w:pBdr>
              <w:rPr>
                <w:rFonts w:eastAsia="Droid Serif"/>
                <w:sz w:val="22"/>
                <w:szCs w:val="22"/>
              </w:rPr>
            </w:pPr>
          </w:p>
          <w:p w14:paraId="0F55C11B" w14:textId="77777777" w:rsidR="00AB3554" w:rsidRPr="00AB3554" w:rsidRDefault="00AB3554" w:rsidP="00AB3554">
            <w:pPr>
              <w:widowControl w:val="0"/>
              <w:rPr>
                <w:rFonts w:eastAsia="EB Garamond"/>
                <w:sz w:val="22"/>
                <w:szCs w:val="22"/>
              </w:rPr>
            </w:pPr>
            <w:r w:rsidRPr="00AB3554">
              <w:rPr>
                <w:rFonts w:eastAsia="EB Garamond"/>
                <w:sz w:val="22"/>
                <w:szCs w:val="22"/>
              </w:rPr>
              <w:t>FIRST</w:t>
            </w:r>
          </w:p>
          <w:p w14:paraId="0F55C11C" w14:textId="77777777" w:rsidR="00AB3554" w:rsidRPr="00AB3554" w:rsidRDefault="00AB3554" w:rsidP="00AB3554">
            <w:pPr>
              <w:widowControl w:val="0"/>
              <w:pBdr>
                <w:top w:val="nil"/>
                <w:left w:val="nil"/>
                <w:bottom w:val="nil"/>
                <w:right w:val="nil"/>
                <w:between w:val="nil"/>
              </w:pBdr>
              <w:rPr>
                <w:rFonts w:eastAsia="Droid Serif"/>
                <w:sz w:val="22"/>
                <w:szCs w:val="22"/>
              </w:rPr>
            </w:pPr>
            <w:r w:rsidRPr="00AB3554">
              <w:rPr>
                <w:rFonts w:eastAsia="EB Garamond"/>
                <w:sz w:val="22"/>
                <w:szCs w:val="22"/>
              </w:rPr>
              <w:t>(Excellent)</w:t>
            </w:r>
          </w:p>
        </w:tc>
        <w:tc>
          <w:tcPr>
            <w:tcW w:w="7582" w:type="dxa"/>
            <w:shd w:val="clear" w:color="auto" w:fill="auto"/>
            <w:tcMar>
              <w:top w:w="100" w:type="dxa"/>
              <w:left w:w="100" w:type="dxa"/>
              <w:bottom w:w="100" w:type="dxa"/>
              <w:right w:w="100" w:type="dxa"/>
            </w:tcMar>
          </w:tcPr>
          <w:p w14:paraId="0F55C11D" w14:textId="77777777" w:rsidR="00EC1D4E" w:rsidRPr="00AB3554" w:rsidRDefault="00EC1D4E" w:rsidP="00EB161F">
            <w:pPr>
              <w:widowControl w:val="0"/>
              <w:numPr>
                <w:ilvl w:val="0"/>
                <w:numId w:val="23"/>
              </w:numPr>
              <w:pBdr>
                <w:top w:val="nil"/>
                <w:left w:val="nil"/>
                <w:bottom w:val="nil"/>
                <w:right w:val="nil"/>
                <w:between w:val="nil"/>
              </w:pBdr>
              <w:autoSpaceDE/>
              <w:autoSpaceDN/>
              <w:ind w:left="375"/>
              <w:jc w:val="left"/>
              <w:rPr>
                <w:sz w:val="22"/>
                <w:szCs w:val="22"/>
              </w:rPr>
            </w:pPr>
            <w:r w:rsidRPr="00AB3554">
              <w:rPr>
                <w:rFonts w:eastAsia="Proxima Nova"/>
                <w:sz w:val="22"/>
                <w:szCs w:val="22"/>
              </w:rPr>
              <w:t xml:space="preserve">Exceptional work of the highest quality, demonstrating excellent knowledge and understanding, analysis, organisation, accuracy, relevance, presentation and appropriate skills.  </w:t>
            </w:r>
          </w:p>
          <w:p w14:paraId="0F55C11E" w14:textId="77777777" w:rsidR="00EC1D4E" w:rsidRPr="00AB3554" w:rsidRDefault="00EC1D4E" w:rsidP="00EB161F">
            <w:pPr>
              <w:widowControl w:val="0"/>
              <w:numPr>
                <w:ilvl w:val="0"/>
                <w:numId w:val="23"/>
              </w:numPr>
              <w:pBdr>
                <w:top w:val="nil"/>
                <w:left w:val="nil"/>
                <w:bottom w:val="nil"/>
                <w:right w:val="nil"/>
                <w:between w:val="nil"/>
              </w:pBdr>
              <w:autoSpaceDE/>
              <w:autoSpaceDN/>
              <w:ind w:left="375"/>
              <w:jc w:val="left"/>
              <w:rPr>
                <w:sz w:val="22"/>
                <w:szCs w:val="22"/>
              </w:rPr>
            </w:pPr>
            <w:r w:rsidRPr="00AB3554">
              <w:rPr>
                <w:rFonts w:eastAsia="Proxima Nova"/>
                <w:sz w:val="22"/>
                <w:szCs w:val="22"/>
              </w:rPr>
              <w:t>Where relevant</w:t>
            </w:r>
            <w:r w:rsidRPr="00AB3554">
              <w:rPr>
                <w:sz w:val="22"/>
                <w:szCs w:val="22"/>
              </w:rPr>
              <w:t xml:space="preserve"> the</w:t>
            </w:r>
            <w:r w:rsidRPr="00AB3554">
              <w:rPr>
                <w:rFonts w:eastAsia="Proxima Nova"/>
                <w:sz w:val="22"/>
                <w:szCs w:val="22"/>
              </w:rPr>
              <w:t xml:space="preserve"> work may achieve or be close to publishable standard.</w:t>
            </w:r>
          </w:p>
          <w:p w14:paraId="0F55C11F" w14:textId="77777777" w:rsidR="00EC1D4E" w:rsidRPr="00AB3554" w:rsidRDefault="00EC1D4E" w:rsidP="00EB161F">
            <w:pPr>
              <w:widowControl w:val="0"/>
              <w:numPr>
                <w:ilvl w:val="0"/>
                <w:numId w:val="23"/>
              </w:numPr>
              <w:pBdr>
                <w:top w:val="nil"/>
                <w:left w:val="nil"/>
                <w:bottom w:val="nil"/>
                <w:right w:val="nil"/>
                <w:between w:val="nil"/>
              </w:pBdr>
              <w:autoSpaceDE/>
              <w:autoSpaceDN/>
              <w:ind w:left="375"/>
              <w:jc w:val="left"/>
              <w:rPr>
                <w:sz w:val="22"/>
                <w:szCs w:val="22"/>
              </w:rPr>
            </w:pPr>
            <w:r w:rsidRPr="00AB3554">
              <w:rPr>
                <w:sz w:val="22"/>
                <w:szCs w:val="22"/>
              </w:rPr>
              <w:t>I</w:t>
            </w:r>
            <w:r w:rsidRPr="00AB3554">
              <w:rPr>
                <w:rFonts w:eastAsia="Proxima Nova"/>
                <w:sz w:val="22"/>
                <w:szCs w:val="22"/>
              </w:rPr>
              <w:t xml:space="preserve">t is difficult to suggest ways that the work could be improved/extended without introducing concepts from higher levels of study. </w:t>
            </w:r>
          </w:p>
          <w:p w14:paraId="0F55C120" w14:textId="77777777" w:rsidR="00EC1D4E" w:rsidRPr="00AB3554" w:rsidRDefault="00EC1D4E" w:rsidP="00EB161F">
            <w:pPr>
              <w:widowControl w:val="0"/>
              <w:numPr>
                <w:ilvl w:val="0"/>
                <w:numId w:val="23"/>
              </w:numPr>
              <w:pBdr>
                <w:top w:val="nil"/>
                <w:left w:val="nil"/>
                <w:bottom w:val="nil"/>
                <w:right w:val="nil"/>
                <w:between w:val="nil"/>
              </w:pBdr>
              <w:autoSpaceDE/>
              <w:autoSpaceDN/>
              <w:ind w:left="375"/>
              <w:jc w:val="left"/>
              <w:rPr>
                <w:sz w:val="22"/>
                <w:szCs w:val="22"/>
              </w:rPr>
            </w:pPr>
            <w:r w:rsidRPr="00AB3554">
              <w:rPr>
                <w:rFonts w:eastAsia="Proxima Nova"/>
                <w:sz w:val="22"/>
                <w:szCs w:val="22"/>
              </w:rPr>
              <w:t>There is extensive evidence of independent investigation, learning and thought</w:t>
            </w:r>
            <w:r w:rsidRPr="00AB3554">
              <w:rPr>
                <w:sz w:val="22"/>
                <w:szCs w:val="22"/>
              </w:rPr>
              <w:t>.</w:t>
            </w:r>
          </w:p>
        </w:tc>
      </w:tr>
      <w:tr w:rsidR="00EC1D4E" w:rsidRPr="008B37E8" w14:paraId="0F55C12A" w14:textId="77777777" w:rsidTr="00AB3554">
        <w:tc>
          <w:tcPr>
            <w:tcW w:w="1418" w:type="dxa"/>
            <w:shd w:val="clear" w:color="auto" w:fill="auto"/>
            <w:tcMar>
              <w:top w:w="100" w:type="dxa"/>
              <w:left w:w="100" w:type="dxa"/>
              <w:bottom w:w="100" w:type="dxa"/>
              <w:right w:w="100" w:type="dxa"/>
            </w:tcMar>
          </w:tcPr>
          <w:p w14:paraId="0F55C122" w14:textId="77777777" w:rsidR="00EC1D4E" w:rsidRPr="00AB3554" w:rsidRDefault="00EC1D4E" w:rsidP="00EB161F">
            <w:pPr>
              <w:widowControl w:val="0"/>
              <w:pBdr>
                <w:top w:val="nil"/>
                <w:left w:val="nil"/>
                <w:bottom w:val="nil"/>
                <w:right w:val="nil"/>
                <w:between w:val="nil"/>
              </w:pBdr>
              <w:rPr>
                <w:rFonts w:eastAsia="Droid Serif"/>
                <w:sz w:val="22"/>
                <w:szCs w:val="22"/>
              </w:rPr>
            </w:pPr>
            <w:r w:rsidRPr="00AB3554">
              <w:rPr>
                <w:rFonts w:eastAsia="Droid Serif"/>
                <w:sz w:val="22"/>
                <w:szCs w:val="22"/>
              </w:rPr>
              <w:t>B</w:t>
            </w:r>
          </w:p>
          <w:p w14:paraId="0F55C123" w14:textId="77777777" w:rsidR="00AB3554" w:rsidRPr="00AB3554" w:rsidRDefault="00AB3554" w:rsidP="00EB161F">
            <w:pPr>
              <w:widowControl w:val="0"/>
              <w:pBdr>
                <w:top w:val="nil"/>
                <w:left w:val="nil"/>
                <w:bottom w:val="nil"/>
                <w:right w:val="nil"/>
                <w:between w:val="nil"/>
              </w:pBdr>
              <w:rPr>
                <w:rFonts w:eastAsia="Droid Serif"/>
                <w:sz w:val="22"/>
                <w:szCs w:val="22"/>
              </w:rPr>
            </w:pPr>
          </w:p>
          <w:p w14:paraId="0F55C124" w14:textId="77777777" w:rsidR="00AB3554" w:rsidRPr="00AB3554" w:rsidRDefault="00AB3554" w:rsidP="00AB3554">
            <w:pPr>
              <w:widowControl w:val="0"/>
              <w:rPr>
                <w:rFonts w:eastAsia="EB Garamond"/>
                <w:sz w:val="22"/>
                <w:szCs w:val="22"/>
              </w:rPr>
            </w:pPr>
            <w:r w:rsidRPr="00AB3554">
              <w:rPr>
                <w:rFonts w:eastAsia="EB Garamond"/>
                <w:sz w:val="22"/>
                <w:szCs w:val="22"/>
              </w:rPr>
              <w:t>FIRST</w:t>
            </w:r>
          </w:p>
          <w:p w14:paraId="0F55C125" w14:textId="77777777" w:rsidR="00AB3554" w:rsidRPr="00AB3554" w:rsidRDefault="00AB3554" w:rsidP="00AB3554">
            <w:pPr>
              <w:widowControl w:val="0"/>
              <w:pBdr>
                <w:top w:val="nil"/>
                <w:left w:val="nil"/>
                <w:bottom w:val="nil"/>
                <w:right w:val="nil"/>
                <w:between w:val="nil"/>
              </w:pBdr>
              <w:rPr>
                <w:rFonts w:eastAsia="Droid Serif"/>
                <w:sz w:val="22"/>
                <w:szCs w:val="22"/>
              </w:rPr>
            </w:pPr>
            <w:r w:rsidRPr="00AB3554">
              <w:rPr>
                <w:rFonts w:eastAsia="EB Garamond"/>
                <w:sz w:val="22"/>
                <w:szCs w:val="22"/>
              </w:rPr>
              <w:t>(Excellent)</w:t>
            </w:r>
          </w:p>
        </w:tc>
        <w:tc>
          <w:tcPr>
            <w:tcW w:w="7582" w:type="dxa"/>
            <w:shd w:val="clear" w:color="auto" w:fill="auto"/>
            <w:tcMar>
              <w:top w:w="100" w:type="dxa"/>
              <w:left w:w="100" w:type="dxa"/>
              <w:bottom w:w="100" w:type="dxa"/>
              <w:right w:w="100" w:type="dxa"/>
            </w:tcMar>
          </w:tcPr>
          <w:p w14:paraId="0F55C126" w14:textId="77777777" w:rsidR="00EC1D4E" w:rsidRPr="00AB3554" w:rsidRDefault="00EC1D4E" w:rsidP="00EB161F">
            <w:pPr>
              <w:widowControl w:val="0"/>
              <w:numPr>
                <w:ilvl w:val="0"/>
                <w:numId w:val="27"/>
              </w:numPr>
              <w:pBdr>
                <w:top w:val="nil"/>
                <w:left w:val="nil"/>
                <w:bottom w:val="nil"/>
                <w:right w:val="nil"/>
                <w:between w:val="nil"/>
              </w:pBdr>
              <w:autoSpaceDE/>
              <w:autoSpaceDN/>
              <w:ind w:left="375"/>
              <w:jc w:val="left"/>
              <w:rPr>
                <w:sz w:val="22"/>
                <w:szCs w:val="22"/>
              </w:rPr>
            </w:pPr>
            <w:r w:rsidRPr="00AB3554">
              <w:rPr>
                <w:rFonts w:eastAsia="Proxima Nova"/>
                <w:sz w:val="22"/>
                <w:szCs w:val="22"/>
              </w:rPr>
              <w:t xml:space="preserve">Very high quality work demonstrating excellent knowledge and understanding, analysis, organisation, accuracy, relevance, presentation and appropriate skills.  </w:t>
            </w:r>
          </w:p>
          <w:p w14:paraId="0F55C127" w14:textId="77777777" w:rsidR="00EC1D4E" w:rsidRPr="00AB3554" w:rsidRDefault="00EC1D4E" w:rsidP="00EB161F">
            <w:pPr>
              <w:widowControl w:val="0"/>
              <w:numPr>
                <w:ilvl w:val="0"/>
                <w:numId w:val="27"/>
              </w:numPr>
              <w:pBdr>
                <w:top w:val="nil"/>
                <w:left w:val="nil"/>
                <w:bottom w:val="nil"/>
                <w:right w:val="nil"/>
                <w:between w:val="nil"/>
              </w:pBdr>
              <w:autoSpaceDE/>
              <w:autoSpaceDN/>
              <w:ind w:left="375"/>
              <w:jc w:val="left"/>
              <w:rPr>
                <w:sz w:val="22"/>
                <w:szCs w:val="22"/>
              </w:rPr>
            </w:pPr>
            <w:r w:rsidRPr="00AB3554">
              <w:rPr>
                <w:rFonts w:eastAsia="Proxima Nova"/>
                <w:sz w:val="22"/>
                <w:szCs w:val="22"/>
              </w:rPr>
              <w:t>Work which may extend existing debates or interpretations.</w:t>
            </w:r>
          </w:p>
          <w:p w14:paraId="0F55C128" w14:textId="77777777" w:rsidR="00EC1D4E" w:rsidRPr="00AB3554" w:rsidRDefault="00EC1D4E" w:rsidP="00EB161F">
            <w:pPr>
              <w:widowControl w:val="0"/>
              <w:numPr>
                <w:ilvl w:val="0"/>
                <w:numId w:val="27"/>
              </w:numPr>
              <w:pBdr>
                <w:top w:val="nil"/>
                <w:left w:val="nil"/>
                <w:bottom w:val="nil"/>
                <w:right w:val="nil"/>
                <w:between w:val="nil"/>
              </w:pBdr>
              <w:autoSpaceDE/>
              <w:autoSpaceDN/>
              <w:ind w:left="375"/>
              <w:jc w:val="left"/>
              <w:rPr>
                <w:sz w:val="22"/>
                <w:szCs w:val="22"/>
              </w:rPr>
            </w:pPr>
            <w:r w:rsidRPr="00AB3554">
              <w:rPr>
                <w:sz w:val="22"/>
                <w:szCs w:val="22"/>
              </w:rPr>
              <w:t xml:space="preserve">The </w:t>
            </w:r>
            <w:r w:rsidRPr="00AB3554">
              <w:rPr>
                <w:rFonts w:eastAsia="Proxima Nova"/>
                <w:sz w:val="22"/>
                <w:szCs w:val="22"/>
              </w:rPr>
              <w:t xml:space="preserve">work as presented is difficult to fault, but there are some obvious areas where it could be extended/improved. </w:t>
            </w:r>
          </w:p>
          <w:p w14:paraId="0F55C129" w14:textId="77777777" w:rsidR="00EC1D4E" w:rsidRPr="00AB3554" w:rsidRDefault="00EC1D4E" w:rsidP="00EB161F">
            <w:pPr>
              <w:widowControl w:val="0"/>
              <w:numPr>
                <w:ilvl w:val="0"/>
                <w:numId w:val="27"/>
              </w:numPr>
              <w:pBdr>
                <w:top w:val="nil"/>
                <w:left w:val="nil"/>
                <w:bottom w:val="nil"/>
                <w:right w:val="nil"/>
                <w:between w:val="nil"/>
              </w:pBdr>
              <w:autoSpaceDE/>
              <w:autoSpaceDN/>
              <w:ind w:left="375"/>
              <w:jc w:val="left"/>
              <w:rPr>
                <w:sz w:val="22"/>
                <w:szCs w:val="22"/>
              </w:rPr>
            </w:pPr>
            <w:r w:rsidRPr="00AB3554">
              <w:rPr>
                <w:rFonts w:eastAsia="Proxima Nova"/>
                <w:sz w:val="22"/>
                <w:szCs w:val="22"/>
              </w:rPr>
              <w:t>There is ample evidence of independent investigation, learning and thought</w:t>
            </w:r>
            <w:r w:rsidRPr="00AB3554">
              <w:rPr>
                <w:sz w:val="22"/>
                <w:szCs w:val="22"/>
              </w:rPr>
              <w:t>.</w:t>
            </w:r>
          </w:p>
        </w:tc>
      </w:tr>
    </w:tbl>
    <w:p w14:paraId="0F55C12B" w14:textId="77777777" w:rsidR="00600ADB" w:rsidRDefault="00600ADB">
      <w:r>
        <w:br w:type="page"/>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7582"/>
      </w:tblGrid>
      <w:tr w:rsidR="00EC1D4E" w:rsidRPr="008B37E8" w14:paraId="0F55C132" w14:textId="77777777" w:rsidTr="00AB3554">
        <w:tc>
          <w:tcPr>
            <w:tcW w:w="1418" w:type="dxa"/>
            <w:shd w:val="clear" w:color="auto" w:fill="auto"/>
            <w:tcMar>
              <w:top w:w="100" w:type="dxa"/>
              <w:left w:w="100" w:type="dxa"/>
              <w:bottom w:w="100" w:type="dxa"/>
              <w:right w:w="100" w:type="dxa"/>
            </w:tcMar>
          </w:tcPr>
          <w:p w14:paraId="0F55C12C" w14:textId="77777777" w:rsidR="00EC1D4E" w:rsidRPr="00AB3554" w:rsidRDefault="00EC1D4E" w:rsidP="00EB161F">
            <w:pPr>
              <w:widowControl w:val="0"/>
              <w:pBdr>
                <w:top w:val="nil"/>
                <w:left w:val="nil"/>
                <w:bottom w:val="nil"/>
                <w:right w:val="nil"/>
                <w:between w:val="nil"/>
              </w:pBdr>
              <w:rPr>
                <w:rFonts w:eastAsia="Droid Serif"/>
                <w:sz w:val="22"/>
                <w:szCs w:val="22"/>
              </w:rPr>
            </w:pPr>
            <w:r w:rsidRPr="00AB3554">
              <w:rPr>
                <w:rFonts w:eastAsia="Droid Serif"/>
                <w:sz w:val="22"/>
                <w:szCs w:val="22"/>
              </w:rPr>
              <w:lastRenderedPageBreak/>
              <w:t>C</w:t>
            </w:r>
          </w:p>
          <w:p w14:paraId="0F55C12D" w14:textId="77777777" w:rsidR="00AB3554" w:rsidRPr="00AB3554" w:rsidRDefault="00AB3554" w:rsidP="00AB3554">
            <w:pPr>
              <w:widowControl w:val="0"/>
              <w:rPr>
                <w:rFonts w:eastAsia="EB Garamond"/>
                <w:sz w:val="22"/>
                <w:szCs w:val="22"/>
              </w:rPr>
            </w:pPr>
            <w:r w:rsidRPr="00AB3554">
              <w:rPr>
                <w:rFonts w:eastAsia="EB Garamond"/>
                <w:sz w:val="22"/>
                <w:szCs w:val="22"/>
              </w:rPr>
              <w:t>UPPER SECOND</w:t>
            </w:r>
          </w:p>
          <w:p w14:paraId="0F55C12E" w14:textId="77777777" w:rsidR="00AB3554" w:rsidRPr="00AB3554" w:rsidRDefault="00AB3554" w:rsidP="00AB3554">
            <w:pPr>
              <w:widowControl w:val="0"/>
              <w:pBdr>
                <w:top w:val="nil"/>
                <w:left w:val="nil"/>
                <w:bottom w:val="nil"/>
                <w:right w:val="nil"/>
                <w:between w:val="nil"/>
              </w:pBdr>
              <w:rPr>
                <w:rFonts w:eastAsia="Droid Serif"/>
                <w:sz w:val="22"/>
                <w:szCs w:val="22"/>
              </w:rPr>
            </w:pPr>
            <w:r w:rsidRPr="00AB3554">
              <w:rPr>
                <w:rFonts w:eastAsia="EB Garamond"/>
                <w:sz w:val="22"/>
                <w:szCs w:val="22"/>
              </w:rPr>
              <w:t>(Very good)</w:t>
            </w:r>
          </w:p>
        </w:tc>
        <w:tc>
          <w:tcPr>
            <w:tcW w:w="7582" w:type="dxa"/>
            <w:shd w:val="clear" w:color="auto" w:fill="auto"/>
            <w:tcMar>
              <w:top w:w="100" w:type="dxa"/>
              <w:left w:w="100" w:type="dxa"/>
              <w:bottom w:w="100" w:type="dxa"/>
              <w:right w:w="100" w:type="dxa"/>
            </w:tcMar>
          </w:tcPr>
          <w:p w14:paraId="0F55C12F" w14:textId="77777777" w:rsidR="00EC1D4E" w:rsidRPr="00AB3554" w:rsidRDefault="00EC1D4E" w:rsidP="00EB161F">
            <w:pPr>
              <w:widowControl w:val="0"/>
              <w:numPr>
                <w:ilvl w:val="0"/>
                <w:numId w:val="29"/>
              </w:numPr>
              <w:pBdr>
                <w:top w:val="nil"/>
                <w:left w:val="nil"/>
                <w:bottom w:val="nil"/>
                <w:right w:val="nil"/>
                <w:between w:val="nil"/>
              </w:pBdr>
              <w:autoSpaceDE/>
              <w:autoSpaceDN/>
              <w:ind w:left="375"/>
              <w:jc w:val="left"/>
              <w:rPr>
                <w:sz w:val="22"/>
                <w:szCs w:val="22"/>
              </w:rPr>
            </w:pPr>
            <w:r w:rsidRPr="00AB3554">
              <w:rPr>
                <w:rFonts w:eastAsia="Proxima Nova"/>
                <w:sz w:val="22"/>
                <w:szCs w:val="22"/>
              </w:rPr>
              <w:t>High quality work demonstrating good knowledge and understanding, analysis, organisation, accuracy, relevance, presentation and appropriate skills.</w:t>
            </w:r>
          </w:p>
          <w:p w14:paraId="0F55C130" w14:textId="77777777" w:rsidR="00EC1D4E" w:rsidRPr="00AB3554" w:rsidRDefault="00EC1D4E" w:rsidP="00EB161F">
            <w:pPr>
              <w:widowControl w:val="0"/>
              <w:numPr>
                <w:ilvl w:val="0"/>
                <w:numId w:val="29"/>
              </w:numPr>
              <w:pBdr>
                <w:top w:val="nil"/>
                <w:left w:val="nil"/>
                <w:bottom w:val="nil"/>
                <w:right w:val="nil"/>
                <w:between w:val="nil"/>
              </w:pBdr>
              <w:autoSpaceDE/>
              <w:autoSpaceDN/>
              <w:ind w:left="375"/>
              <w:jc w:val="left"/>
              <w:rPr>
                <w:sz w:val="22"/>
                <w:szCs w:val="22"/>
              </w:rPr>
            </w:pPr>
            <w:r w:rsidRPr="00AB3554">
              <w:rPr>
                <w:sz w:val="22"/>
                <w:szCs w:val="22"/>
              </w:rPr>
              <w:t xml:space="preserve">The </w:t>
            </w:r>
            <w:r w:rsidRPr="00AB3554">
              <w:rPr>
                <w:rFonts w:eastAsia="Proxima Nova"/>
                <w:sz w:val="22"/>
                <w:szCs w:val="22"/>
              </w:rPr>
              <w:t>work as presented has some very minor errors, and there are some obvious areas where it could be extended/improved.</w:t>
            </w:r>
          </w:p>
          <w:p w14:paraId="0F55C131" w14:textId="77777777" w:rsidR="00EC1D4E" w:rsidRPr="00AB3554" w:rsidRDefault="00EC1D4E" w:rsidP="00EB161F">
            <w:pPr>
              <w:widowControl w:val="0"/>
              <w:numPr>
                <w:ilvl w:val="0"/>
                <w:numId w:val="29"/>
              </w:numPr>
              <w:pBdr>
                <w:top w:val="nil"/>
                <w:left w:val="nil"/>
                <w:bottom w:val="nil"/>
                <w:right w:val="nil"/>
                <w:between w:val="nil"/>
              </w:pBdr>
              <w:autoSpaceDE/>
              <w:autoSpaceDN/>
              <w:ind w:left="375"/>
              <w:jc w:val="left"/>
              <w:rPr>
                <w:sz w:val="22"/>
                <w:szCs w:val="22"/>
              </w:rPr>
            </w:pPr>
            <w:r w:rsidRPr="00AB3554">
              <w:rPr>
                <w:sz w:val="22"/>
                <w:szCs w:val="22"/>
              </w:rPr>
              <w:t>T</w:t>
            </w:r>
            <w:r w:rsidRPr="00AB3554">
              <w:rPr>
                <w:rFonts w:eastAsia="Proxima Nova"/>
                <w:sz w:val="22"/>
                <w:szCs w:val="22"/>
              </w:rPr>
              <w:t>here is some limited evidence of independent investigation and learning</w:t>
            </w:r>
            <w:r w:rsidRPr="00AB3554">
              <w:rPr>
                <w:sz w:val="22"/>
                <w:szCs w:val="22"/>
              </w:rPr>
              <w:t>.</w:t>
            </w:r>
          </w:p>
        </w:tc>
      </w:tr>
      <w:tr w:rsidR="00EC1D4E" w:rsidRPr="008B37E8" w14:paraId="0F55C13B" w14:textId="77777777" w:rsidTr="00AB3554">
        <w:tc>
          <w:tcPr>
            <w:tcW w:w="1418" w:type="dxa"/>
            <w:shd w:val="clear" w:color="auto" w:fill="auto"/>
            <w:tcMar>
              <w:top w:w="100" w:type="dxa"/>
              <w:left w:w="100" w:type="dxa"/>
              <w:bottom w:w="100" w:type="dxa"/>
              <w:right w:w="100" w:type="dxa"/>
            </w:tcMar>
          </w:tcPr>
          <w:p w14:paraId="0F55C133" w14:textId="77777777" w:rsidR="00EC1D4E" w:rsidRDefault="00EC1D4E" w:rsidP="00EB161F">
            <w:pPr>
              <w:widowControl w:val="0"/>
              <w:pBdr>
                <w:top w:val="nil"/>
                <w:left w:val="nil"/>
                <w:bottom w:val="nil"/>
                <w:right w:val="nil"/>
                <w:between w:val="nil"/>
              </w:pBdr>
              <w:rPr>
                <w:rFonts w:eastAsia="Droid Serif"/>
                <w:sz w:val="22"/>
                <w:szCs w:val="22"/>
              </w:rPr>
            </w:pPr>
            <w:r w:rsidRPr="00AB3554">
              <w:rPr>
                <w:rFonts w:eastAsia="Droid Serif"/>
                <w:sz w:val="22"/>
                <w:szCs w:val="22"/>
              </w:rPr>
              <w:t>D</w:t>
            </w:r>
          </w:p>
          <w:p w14:paraId="0F55C134" w14:textId="77777777" w:rsidR="00AB3554" w:rsidRDefault="00AB3554" w:rsidP="00EB161F">
            <w:pPr>
              <w:widowControl w:val="0"/>
              <w:pBdr>
                <w:top w:val="nil"/>
                <w:left w:val="nil"/>
                <w:bottom w:val="nil"/>
                <w:right w:val="nil"/>
                <w:between w:val="nil"/>
              </w:pBdr>
              <w:rPr>
                <w:rFonts w:eastAsia="Droid Serif"/>
                <w:sz w:val="22"/>
                <w:szCs w:val="22"/>
              </w:rPr>
            </w:pPr>
          </w:p>
          <w:p w14:paraId="0F55C135" w14:textId="77777777" w:rsidR="00AB3554" w:rsidRPr="00AB3554" w:rsidRDefault="00AB3554" w:rsidP="00AB3554">
            <w:pPr>
              <w:widowControl w:val="0"/>
              <w:rPr>
                <w:rFonts w:eastAsia="EB Garamond"/>
                <w:sz w:val="22"/>
                <w:szCs w:val="22"/>
              </w:rPr>
            </w:pPr>
            <w:r>
              <w:rPr>
                <w:rFonts w:eastAsia="EB Garamond"/>
                <w:sz w:val="22"/>
                <w:szCs w:val="22"/>
              </w:rPr>
              <w:t>LOWER</w:t>
            </w:r>
            <w:r w:rsidRPr="00AB3554">
              <w:rPr>
                <w:rFonts w:eastAsia="EB Garamond"/>
                <w:sz w:val="22"/>
                <w:szCs w:val="22"/>
              </w:rPr>
              <w:t xml:space="preserve"> SECOND</w:t>
            </w:r>
          </w:p>
          <w:p w14:paraId="0F55C136" w14:textId="77777777" w:rsidR="00AB3554" w:rsidRPr="00AB3554" w:rsidRDefault="00AB3554" w:rsidP="00AB3554">
            <w:pPr>
              <w:widowControl w:val="0"/>
              <w:pBdr>
                <w:top w:val="nil"/>
                <w:left w:val="nil"/>
                <w:bottom w:val="nil"/>
                <w:right w:val="nil"/>
                <w:between w:val="nil"/>
              </w:pBdr>
              <w:rPr>
                <w:rFonts w:eastAsia="Droid Serif"/>
                <w:sz w:val="22"/>
                <w:szCs w:val="22"/>
              </w:rPr>
            </w:pPr>
            <w:r w:rsidRPr="00AB3554">
              <w:rPr>
                <w:rFonts w:eastAsia="EB Garamond"/>
                <w:sz w:val="22"/>
                <w:szCs w:val="22"/>
              </w:rPr>
              <w:t>(</w:t>
            </w:r>
            <w:r>
              <w:rPr>
                <w:rFonts w:eastAsia="EB Garamond"/>
                <w:sz w:val="22"/>
                <w:szCs w:val="22"/>
              </w:rPr>
              <w:t>G</w:t>
            </w:r>
            <w:r w:rsidRPr="00AB3554">
              <w:rPr>
                <w:rFonts w:eastAsia="EB Garamond"/>
                <w:sz w:val="22"/>
                <w:szCs w:val="22"/>
              </w:rPr>
              <w:t>ood)</w:t>
            </w:r>
          </w:p>
        </w:tc>
        <w:tc>
          <w:tcPr>
            <w:tcW w:w="7582" w:type="dxa"/>
            <w:shd w:val="clear" w:color="auto" w:fill="auto"/>
            <w:tcMar>
              <w:top w:w="100" w:type="dxa"/>
              <w:left w:w="100" w:type="dxa"/>
              <w:bottom w:w="100" w:type="dxa"/>
              <w:right w:w="100" w:type="dxa"/>
            </w:tcMar>
          </w:tcPr>
          <w:p w14:paraId="0F55C137" w14:textId="77777777" w:rsidR="00EC1D4E" w:rsidRPr="00AB3554" w:rsidRDefault="00EC1D4E" w:rsidP="00EB161F">
            <w:pPr>
              <w:widowControl w:val="0"/>
              <w:numPr>
                <w:ilvl w:val="0"/>
                <w:numId w:val="24"/>
              </w:numPr>
              <w:pBdr>
                <w:top w:val="nil"/>
                <w:left w:val="nil"/>
                <w:bottom w:val="nil"/>
                <w:right w:val="nil"/>
                <w:between w:val="nil"/>
              </w:pBdr>
              <w:autoSpaceDE/>
              <w:autoSpaceDN/>
              <w:ind w:left="375"/>
              <w:jc w:val="left"/>
              <w:rPr>
                <w:sz w:val="22"/>
                <w:szCs w:val="22"/>
              </w:rPr>
            </w:pPr>
            <w:r w:rsidRPr="00AB3554">
              <w:rPr>
                <w:rFonts w:eastAsia="Proxima Nova"/>
                <w:sz w:val="22"/>
                <w:szCs w:val="22"/>
              </w:rPr>
              <w:t>Competent work, demonstrating reasonable knowledge and understanding</w:t>
            </w:r>
            <w:r w:rsidRPr="00AB3554">
              <w:rPr>
                <w:sz w:val="22"/>
                <w:szCs w:val="22"/>
              </w:rPr>
              <w:t>.</w:t>
            </w:r>
          </w:p>
          <w:p w14:paraId="0F55C138" w14:textId="77777777" w:rsidR="00EC1D4E" w:rsidRPr="00AB3554" w:rsidRDefault="00EC1D4E" w:rsidP="00EB161F">
            <w:pPr>
              <w:widowControl w:val="0"/>
              <w:numPr>
                <w:ilvl w:val="0"/>
                <w:numId w:val="24"/>
              </w:numPr>
              <w:pBdr>
                <w:top w:val="nil"/>
                <w:left w:val="nil"/>
                <w:bottom w:val="nil"/>
                <w:right w:val="nil"/>
                <w:between w:val="nil"/>
              </w:pBdr>
              <w:autoSpaceDE/>
              <w:autoSpaceDN/>
              <w:ind w:left="375"/>
              <w:jc w:val="left"/>
              <w:rPr>
                <w:sz w:val="22"/>
                <w:szCs w:val="22"/>
              </w:rPr>
            </w:pPr>
            <w:r w:rsidRPr="00AB3554">
              <w:rPr>
                <w:sz w:val="22"/>
                <w:szCs w:val="22"/>
              </w:rPr>
              <w:t>S</w:t>
            </w:r>
            <w:r w:rsidRPr="00AB3554">
              <w:rPr>
                <w:rFonts w:eastAsia="Proxima Nova"/>
                <w:sz w:val="22"/>
                <w:szCs w:val="22"/>
              </w:rPr>
              <w:t>ome analysis, organisation, accuracy, relevance, presentation and appropriate skills are shown.</w:t>
            </w:r>
          </w:p>
          <w:p w14:paraId="0F55C139" w14:textId="77777777" w:rsidR="00EC1D4E" w:rsidRPr="00AB3554" w:rsidRDefault="00EC1D4E" w:rsidP="00EB161F">
            <w:pPr>
              <w:widowControl w:val="0"/>
              <w:numPr>
                <w:ilvl w:val="0"/>
                <w:numId w:val="24"/>
              </w:numPr>
              <w:pBdr>
                <w:top w:val="nil"/>
                <w:left w:val="nil"/>
                <w:bottom w:val="nil"/>
                <w:right w:val="nil"/>
                <w:between w:val="nil"/>
              </w:pBdr>
              <w:autoSpaceDE/>
              <w:autoSpaceDN/>
              <w:ind w:left="375"/>
              <w:jc w:val="left"/>
              <w:rPr>
                <w:sz w:val="22"/>
                <w:szCs w:val="22"/>
              </w:rPr>
            </w:pPr>
            <w:r w:rsidRPr="00AB3554">
              <w:rPr>
                <w:sz w:val="22"/>
                <w:szCs w:val="22"/>
              </w:rPr>
              <w:t xml:space="preserve">The </w:t>
            </w:r>
            <w:r w:rsidRPr="00AB3554">
              <w:rPr>
                <w:rFonts w:eastAsia="Proxima Nova"/>
                <w:sz w:val="22"/>
                <w:szCs w:val="22"/>
              </w:rPr>
              <w:t>work as presented has some minor errors, but is limited in scope</w:t>
            </w:r>
            <w:r w:rsidRPr="00AB3554">
              <w:rPr>
                <w:sz w:val="22"/>
                <w:szCs w:val="22"/>
              </w:rPr>
              <w:t>.</w:t>
            </w:r>
          </w:p>
          <w:p w14:paraId="0F55C13A" w14:textId="77777777" w:rsidR="00EC1D4E" w:rsidRPr="00AB3554" w:rsidRDefault="00EC1D4E" w:rsidP="00EB161F">
            <w:pPr>
              <w:widowControl w:val="0"/>
              <w:numPr>
                <w:ilvl w:val="0"/>
                <w:numId w:val="24"/>
              </w:numPr>
              <w:pBdr>
                <w:top w:val="nil"/>
                <w:left w:val="nil"/>
                <w:bottom w:val="nil"/>
                <w:right w:val="nil"/>
                <w:between w:val="nil"/>
              </w:pBdr>
              <w:autoSpaceDE/>
              <w:autoSpaceDN/>
              <w:ind w:left="375"/>
              <w:jc w:val="left"/>
              <w:rPr>
                <w:sz w:val="22"/>
                <w:szCs w:val="22"/>
              </w:rPr>
            </w:pPr>
            <w:r w:rsidRPr="00AB3554">
              <w:rPr>
                <w:sz w:val="22"/>
                <w:szCs w:val="22"/>
              </w:rPr>
              <w:t>D</w:t>
            </w:r>
            <w:r w:rsidRPr="00AB3554">
              <w:rPr>
                <w:rFonts w:eastAsia="Proxima Nova"/>
                <w:sz w:val="22"/>
                <w:szCs w:val="22"/>
              </w:rPr>
              <w:t>oes not significantly extend work previously presented</w:t>
            </w:r>
            <w:r w:rsidRPr="00AB3554">
              <w:rPr>
                <w:sz w:val="22"/>
                <w:szCs w:val="22"/>
              </w:rPr>
              <w:t>.</w:t>
            </w:r>
          </w:p>
        </w:tc>
      </w:tr>
      <w:tr w:rsidR="00EC1D4E" w:rsidRPr="008B37E8" w14:paraId="0F55C142" w14:textId="77777777" w:rsidTr="00AB3554">
        <w:tc>
          <w:tcPr>
            <w:tcW w:w="1418" w:type="dxa"/>
            <w:shd w:val="clear" w:color="auto" w:fill="auto"/>
            <w:tcMar>
              <w:top w:w="100" w:type="dxa"/>
              <w:left w:w="100" w:type="dxa"/>
              <w:bottom w:w="100" w:type="dxa"/>
              <w:right w:w="100" w:type="dxa"/>
            </w:tcMar>
          </w:tcPr>
          <w:p w14:paraId="0F55C13C" w14:textId="77777777" w:rsidR="00EC1D4E" w:rsidRDefault="00EC1D4E" w:rsidP="00EB161F">
            <w:pPr>
              <w:widowControl w:val="0"/>
              <w:pBdr>
                <w:top w:val="nil"/>
                <w:left w:val="nil"/>
                <w:bottom w:val="nil"/>
                <w:right w:val="nil"/>
                <w:between w:val="nil"/>
              </w:pBdr>
              <w:rPr>
                <w:rFonts w:eastAsia="Droid Serif"/>
                <w:sz w:val="22"/>
                <w:szCs w:val="22"/>
              </w:rPr>
            </w:pPr>
            <w:r w:rsidRPr="00AB3554">
              <w:rPr>
                <w:rFonts w:eastAsia="Droid Serif"/>
                <w:sz w:val="22"/>
                <w:szCs w:val="22"/>
              </w:rPr>
              <w:t>E</w:t>
            </w:r>
          </w:p>
          <w:p w14:paraId="0F55C13D" w14:textId="77777777" w:rsidR="00AB3554" w:rsidRDefault="00AB3554" w:rsidP="00EB161F">
            <w:pPr>
              <w:widowControl w:val="0"/>
              <w:pBdr>
                <w:top w:val="nil"/>
                <w:left w:val="nil"/>
                <w:bottom w:val="nil"/>
                <w:right w:val="nil"/>
                <w:between w:val="nil"/>
              </w:pBdr>
              <w:rPr>
                <w:rFonts w:eastAsia="Droid Serif"/>
                <w:sz w:val="22"/>
                <w:szCs w:val="22"/>
              </w:rPr>
            </w:pPr>
          </w:p>
          <w:p w14:paraId="0F55C13E" w14:textId="77777777" w:rsidR="00AB3554" w:rsidRDefault="00AB3554" w:rsidP="00EB161F">
            <w:pPr>
              <w:widowControl w:val="0"/>
              <w:pBdr>
                <w:top w:val="nil"/>
                <w:left w:val="nil"/>
                <w:bottom w:val="nil"/>
                <w:right w:val="nil"/>
                <w:between w:val="nil"/>
              </w:pBdr>
              <w:rPr>
                <w:rFonts w:eastAsia="Droid Serif"/>
                <w:sz w:val="22"/>
                <w:szCs w:val="22"/>
              </w:rPr>
            </w:pPr>
            <w:r>
              <w:rPr>
                <w:rFonts w:eastAsia="Droid Serif"/>
                <w:sz w:val="22"/>
                <w:szCs w:val="22"/>
              </w:rPr>
              <w:t>THIRD</w:t>
            </w:r>
          </w:p>
          <w:p w14:paraId="0F55C13F" w14:textId="77777777" w:rsidR="00AB3554" w:rsidRPr="00AB3554" w:rsidRDefault="00AB3554" w:rsidP="00EB161F">
            <w:pPr>
              <w:widowControl w:val="0"/>
              <w:pBdr>
                <w:top w:val="nil"/>
                <w:left w:val="nil"/>
                <w:bottom w:val="nil"/>
                <w:right w:val="nil"/>
                <w:between w:val="nil"/>
              </w:pBdr>
              <w:rPr>
                <w:rFonts w:eastAsia="Droid Serif"/>
                <w:sz w:val="22"/>
                <w:szCs w:val="22"/>
              </w:rPr>
            </w:pPr>
            <w:r>
              <w:rPr>
                <w:rFonts w:eastAsia="Droid Serif"/>
                <w:sz w:val="22"/>
                <w:szCs w:val="22"/>
              </w:rPr>
              <w:t>(Sufficient)</w:t>
            </w:r>
          </w:p>
        </w:tc>
        <w:tc>
          <w:tcPr>
            <w:tcW w:w="7582" w:type="dxa"/>
            <w:shd w:val="clear" w:color="auto" w:fill="auto"/>
            <w:tcMar>
              <w:top w:w="100" w:type="dxa"/>
              <w:left w:w="100" w:type="dxa"/>
              <w:bottom w:w="100" w:type="dxa"/>
              <w:right w:w="100" w:type="dxa"/>
            </w:tcMar>
          </w:tcPr>
          <w:p w14:paraId="0F55C140" w14:textId="77777777" w:rsidR="00EC1D4E" w:rsidRPr="00AB3554" w:rsidRDefault="00EC1D4E" w:rsidP="00EB161F">
            <w:pPr>
              <w:widowControl w:val="0"/>
              <w:numPr>
                <w:ilvl w:val="0"/>
                <w:numId w:val="25"/>
              </w:numPr>
              <w:pBdr>
                <w:top w:val="nil"/>
                <w:left w:val="nil"/>
                <w:bottom w:val="nil"/>
                <w:right w:val="nil"/>
                <w:between w:val="nil"/>
              </w:pBdr>
              <w:autoSpaceDE/>
              <w:autoSpaceDN/>
              <w:ind w:left="375"/>
              <w:jc w:val="left"/>
              <w:rPr>
                <w:sz w:val="22"/>
                <w:szCs w:val="22"/>
              </w:rPr>
            </w:pPr>
            <w:r w:rsidRPr="00AB3554">
              <w:rPr>
                <w:rFonts w:eastAsia="Proxima Nova"/>
                <w:sz w:val="22"/>
                <w:szCs w:val="22"/>
              </w:rPr>
              <w:t>Work of limited quality.</w:t>
            </w:r>
          </w:p>
          <w:p w14:paraId="0F55C141" w14:textId="77777777" w:rsidR="00EC1D4E" w:rsidRPr="00AB3554" w:rsidRDefault="00EC1D4E" w:rsidP="00EB161F">
            <w:pPr>
              <w:widowControl w:val="0"/>
              <w:numPr>
                <w:ilvl w:val="0"/>
                <w:numId w:val="25"/>
              </w:numPr>
              <w:pBdr>
                <w:top w:val="nil"/>
                <w:left w:val="nil"/>
                <w:bottom w:val="nil"/>
                <w:right w:val="nil"/>
                <w:between w:val="nil"/>
              </w:pBdr>
              <w:autoSpaceDE/>
              <w:autoSpaceDN/>
              <w:ind w:left="375"/>
              <w:jc w:val="left"/>
              <w:rPr>
                <w:sz w:val="22"/>
                <w:szCs w:val="22"/>
              </w:rPr>
            </w:pPr>
            <w:r w:rsidRPr="00AB3554">
              <w:rPr>
                <w:sz w:val="22"/>
                <w:szCs w:val="22"/>
              </w:rPr>
              <w:t>D</w:t>
            </w:r>
            <w:r w:rsidRPr="00AB3554">
              <w:rPr>
                <w:rFonts w:eastAsia="Proxima Nova"/>
                <w:sz w:val="22"/>
                <w:szCs w:val="22"/>
              </w:rPr>
              <w:t>emonstrat</w:t>
            </w:r>
            <w:r w:rsidRPr="00AB3554">
              <w:rPr>
                <w:sz w:val="22"/>
                <w:szCs w:val="22"/>
              </w:rPr>
              <w:t>es</w:t>
            </w:r>
            <w:r w:rsidRPr="00AB3554">
              <w:rPr>
                <w:rFonts w:eastAsia="Proxima Nova"/>
                <w:sz w:val="22"/>
                <w:szCs w:val="22"/>
              </w:rPr>
              <w:t xml:space="preserve"> some relevant knowledge and understanding.</w:t>
            </w:r>
          </w:p>
        </w:tc>
      </w:tr>
      <w:tr w:rsidR="00EC1D4E" w:rsidRPr="008B37E8" w14:paraId="0F55C148" w14:textId="77777777" w:rsidTr="00AB3554">
        <w:tc>
          <w:tcPr>
            <w:tcW w:w="1418" w:type="dxa"/>
            <w:shd w:val="clear" w:color="auto" w:fill="auto"/>
            <w:tcMar>
              <w:top w:w="100" w:type="dxa"/>
              <w:left w:w="100" w:type="dxa"/>
              <w:bottom w:w="100" w:type="dxa"/>
              <w:right w:w="100" w:type="dxa"/>
            </w:tcMar>
          </w:tcPr>
          <w:p w14:paraId="0F55C143" w14:textId="77777777" w:rsidR="00EC1D4E" w:rsidRDefault="00EC1D4E" w:rsidP="00EB161F">
            <w:pPr>
              <w:widowControl w:val="0"/>
              <w:pBdr>
                <w:top w:val="nil"/>
                <w:left w:val="nil"/>
                <w:bottom w:val="nil"/>
                <w:right w:val="nil"/>
                <w:between w:val="nil"/>
              </w:pBdr>
              <w:rPr>
                <w:rFonts w:eastAsia="Droid Serif"/>
                <w:sz w:val="22"/>
                <w:szCs w:val="22"/>
              </w:rPr>
            </w:pPr>
            <w:r w:rsidRPr="00AB3554">
              <w:rPr>
                <w:rFonts w:eastAsia="Droid Serif"/>
                <w:sz w:val="22"/>
                <w:szCs w:val="22"/>
              </w:rPr>
              <w:t>F</w:t>
            </w:r>
          </w:p>
          <w:p w14:paraId="0F55C144" w14:textId="77777777" w:rsidR="00AB3554" w:rsidRDefault="00AB3554" w:rsidP="00EB161F">
            <w:pPr>
              <w:widowControl w:val="0"/>
              <w:pBdr>
                <w:top w:val="nil"/>
                <w:left w:val="nil"/>
                <w:bottom w:val="nil"/>
                <w:right w:val="nil"/>
                <w:between w:val="nil"/>
              </w:pBdr>
              <w:rPr>
                <w:rFonts w:eastAsia="Droid Serif"/>
                <w:sz w:val="22"/>
                <w:szCs w:val="22"/>
              </w:rPr>
            </w:pPr>
          </w:p>
          <w:p w14:paraId="0F55C145" w14:textId="77777777" w:rsidR="00AB3554" w:rsidRPr="00AB3554" w:rsidRDefault="00AB3554" w:rsidP="00EB161F">
            <w:pPr>
              <w:widowControl w:val="0"/>
              <w:pBdr>
                <w:top w:val="nil"/>
                <w:left w:val="nil"/>
                <w:bottom w:val="nil"/>
                <w:right w:val="nil"/>
                <w:between w:val="nil"/>
              </w:pBdr>
              <w:rPr>
                <w:rFonts w:eastAsia="Droid Serif"/>
                <w:sz w:val="22"/>
                <w:szCs w:val="22"/>
              </w:rPr>
            </w:pPr>
            <w:r>
              <w:rPr>
                <w:rFonts w:eastAsia="Droid Serif"/>
                <w:sz w:val="22"/>
                <w:szCs w:val="22"/>
              </w:rPr>
              <w:t>FAIL (Insufficient)</w:t>
            </w:r>
          </w:p>
        </w:tc>
        <w:tc>
          <w:tcPr>
            <w:tcW w:w="7582" w:type="dxa"/>
            <w:shd w:val="clear" w:color="auto" w:fill="auto"/>
            <w:tcMar>
              <w:top w:w="100" w:type="dxa"/>
              <w:left w:w="100" w:type="dxa"/>
              <w:bottom w:w="100" w:type="dxa"/>
              <w:right w:w="100" w:type="dxa"/>
            </w:tcMar>
          </w:tcPr>
          <w:p w14:paraId="0F55C146" w14:textId="77777777" w:rsidR="00EC1D4E" w:rsidRPr="00AB3554" w:rsidRDefault="00EC1D4E" w:rsidP="00EB161F">
            <w:pPr>
              <w:widowControl w:val="0"/>
              <w:numPr>
                <w:ilvl w:val="0"/>
                <w:numId w:val="28"/>
              </w:numPr>
              <w:pBdr>
                <w:top w:val="nil"/>
                <w:left w:val="nil"/>
                <w:bottom w:val="nil"/>
                <w:right w:val="nil"/>
                <w:between w:val="nil"/>
              </w:pBdr>
              <w:autoSpaceDE/>
              <w:autoSpaceDN/>
              <w:ind w:left="375"/>
              <w:jc w:val="left"/>
              <w:rPr>
                <w:sz w:val="22"/>
                <w:szCs w:val="22"/>
              </w:rPr>
            </w:pPr>
            <w:r w:rsidRPr="00AB3554">
              <w:rPr>
                <w:rFonts w:eastAsia="Proxima Nova"/>
                <w:sz w:val="22"/>
                <w:szCs w:val="22"/>
              </w:rPr>
              <w:t>Work does not meet standards required for th</w:t>
            </w:r>
            <w:r w:rsidRPr="00AB3554">
              <w:rPr>
                <w:sz w:val="22"/>
                <w:szCs w:val="22"/>
              </w:rPr>
              <w:t>is</w:t>
            </w:r>
            <w:r w:rsidRPr="00AB3554">
              <w:rPr>
                <w:rFonts w:eastAsia="Proxima Nova"/>
                <w:sz w:val="22"/>
                <w:szCs w:val="22"/>
              </w:rPr>
              <w:t xml:space="preserve"> stage of an Honours degree. </w:t>
            </w:r>
          </w:p>
          <w:p w14:paraId="0F55C147" w14:textId="77777777" w:rsidR="00EC1D4E" w:rsidRPr="00AB3554" w:rsidRDefault="00EC1D4E" w:rsidP="00EB161F">
            <w:pPr>
              <w:widowControl w:val="0"/>
              <w:numPr>
                <w:ilvl w:val="0"/>
                <w:numId w:val="28"/>
              </w:numPr>
              <w:pBdr>
                <w:top w:val="nil"/>
                <w:left w:val="nil"/>
                <w:bottom w:val="nil"/>
                <w:right w:val="nil"/>
                <w:between w:val="nil"/>
              </w:pBdr>
              <w:autoSpaceDE/>
              <w:autoSpaceDN/>
              <w:ind w:left="375"/>
              <w:jc w:val="left"/>
              <w:rPr>
                <w:sz w:val="22"/>
                <w:szCs w:val="22"/>
              </w:rPr>
            </w:pPr>
            <w:r w:rsidRPr="00AB3554">
              <w:rPr>
                <w:rFonts w:eastAsia="Proxima Nova"/>
                <w:sz w:val="22"/>
                <w:szCs w:val="22"/>
              </w:rPr>
              <w:t>There may be evidence of some basic understanding of relevant concepts and techniques but this does not meet the level that was taught in class.</w:t>
            </w:r>
          </w:p>
        </w:tc>
      </w:tr>
      <w:tr w:rsidR="00AB3554" w:rsidRPr="008B37E8" w14:paraId="0F55C14E" w14:textId="77777777" w:rsidTr="00AB3554">
        <w:tc>
          <w:tcPr>
            <w:tcW w:w="1418" w:type="dxa"/>
            <w:shd w:val="clear" w:color="auto" w:fill="auto"/>
            <w:tcMar>
              <w:top w:w="100" w:type="dxa"/>
              <w:left w:w="100" w:type="dxa"/>
              <w:bottom w:w="100" w:type="dxa"/>
              <w:right w:w="100" w:type="dxa"/>
            </w:tcMar>
          </w:tcPr>
          <w:p w14:paraId="0F55C149" w14:textId="77777777" w:rsidR="00AB3554" w:rsidRDefault="00AB3554" w:rsidP="00EB161F">
            <w:pPr>
              <w:widowControl w:val="0"/>
              <w:pBdr>
                <w:top w:val="nil"/>
                <w:left w:val="nil"/>
                <w:bottom w:val="nil"/>
                <w:right w:val="nil"/>
                <w:between w:val="nil"/>
              </w:pBdr>
              <w:rPr>
                <w:rFonts w:eastAsia="Droid Serif"/>
                <w:sz w:val="22"/>
                <w:szCs w:val="22"/>
              </w:rPr>
            </w:pPr>
            <w:r>
              <w:rPr>
                <w:rFonts w:eastAsia="Droid Serif"/>
                <w:sz w:val="22"/>
                <w:szCs w:val="22"/>
              </w:rPr>
              <w:t>G</w:t>
            </w:r>
          </w:p>
          <w:p w14:paraId="0F55C14A" w14:textId="77777777" w:rsidR="00AB3554" w:rsidRDefault="00AB3554" w:rsidP="00EB161F">
            <w:pPr>
              <w:widowControl w:val="0"/>
              <w:pBdr>
                <w:top w:val="nil"/>
                <w:left w:val="nil"/>
                <w:bottom w:val="nil"/>
                <w:right w:val="nil"/>
                <w:between w:val="nil"/>
              </w:pBdr>
              <w:rPr>
                <w:rFonts w:eastAsia="Droid Serif"/>
                <w:sz w:val="22"/>
                <w:szCs w:val="22"/>
              </w:rPr>
            </w:pPr>
          </w:p>
          <w:p w14:paraId="0F55C14B" w14:textId="77777777" w:rsidR="00AB3554" w:rsidRPr="00AB3554" w:rsidRDefault="00AB3554" w:rsidP="00EB161F">
            <w:pPr>
              <w:widowControl w:val="0"/>
              <w:pBdr>
                <w:top w:val="nil"/>
                <w:left w:val="nil"/>
                <w:bottom w:val="nil"/>
                <w:right w:val="nil"/>
                <w:between w:val="nil"/>
              </w:pBdr>
              <w:rPr>
                <w:rFonts w:eastAsia="Droid Serif"/>
                <w:sz w:val="22"/>
                <w:szCs w:val="22"/>
              </w:rPr>
            </w:pPr>
            <w:r>
              <w:rPr>
                <w:rFonts w:eastAsia="Droid Serif"/>
                <w:sz w:val="22"/>
                <w:szCs w:val="22"/>
              </w:rPr>
              <w:t>FAIL (Insufficient)</w:t>
            </w:r>
          </w:p>
        </w:tc>
        <w:tc>
          <w:tcPr>
            <w:tcW w:w="7582" w:type="dxa"/>
            <w:shd w:val="clear" w:color="auto" w:fill="auto"/>
            <w:tcMar>
              <w:top w:w="100" w:type="dxa"/>
              <w:left w:w="100" w:type="dxa"/>
              <w:bottom w:w="100" w:type="dxa"/>
              <w:right w:w="100" w:type="dxa"/>
            </w:tcMar>
          </w:tcPr>
          <w:p w14:paraId="0F55C14C" w14:textId="77777777" w:rsidR="00AB3554" w:rsidRDefault="00AB3554" w:rsidP="00EB161F">
            <w:pPr>
              <w:widowControl w:val="0"/>
              <w:numPr>
                <w:ilvl w:val="0"/>
                <w:numId w:val="26"/>
              </w:numPr>
              <w:pBdr>
                <w:top w:val="nil"/>
                <w:left w:val="nil"/>
                <w:bottom w:val="nil"/>
                <w:right w:val="nil"/>
                <w:between w:val="nil"/>
              </w:pBdr>
              <w:autoSpaceDE/>
              <w:autoSpaceDN/>
              <w:ind w:left="375"/>
              <w:jc w:val="left"/>
              <w:rPr>
                <w:rFonts w:eastAsia="Proxima Nova"/>
                <w:sz w:val="22"/>
                <w:szCs w:val="22"/>
              </w:rPr>
            </w:pPr>
            <w:r>
              <w:rPr>
                <w:rFonts w:eastAsia="Proxima Nova"/>
                <w:sz w:val="22"/>
                <w:szCs w:val="22"/>
              </w:rPr>
              <w:t>Some attempt has been made to tackle the assessment.</w:t>
            </w:r>
          </w:p>
          <w:p w14:paraId="0F55C14D" w14:textId="77777777" w:rsidR="00AB3554" w:rsidRPr="00AB3554" w:rsidRDefault="00AB3554" w:rsidP="00EB161F">
            <w:pPr>
              <w:widowControl w:val="0"/>
              <w:numPr>
                <w:ilvl w:val="0"/>
                <w:numId w:val="26"/>
              </w:numPr>
              <w:pBdr>
                <w:top w:val="nil"/>
                <w:left w:val="nil"/>
                <w:bottom w:val="nil"/>
                <w:right w:val="nil"/>
                <w:between w:val="nil"/>
              </w:pBdr>
              <w:autoSpaceDE/>
              <w:autoSpaceDN/>
              <w:ind w:left="375"/>
              <w:jc w:val="left"/>
              <w:rPr>
                <w:rFonts w:eastAsia="Proxima Nova"/>
                <w:sz w:val="22"/>
                <w:szCs w:val="22"/>
              </w:rPr>
            </w:pPr>
            <w:r>
              <w:rPr>
                <w:rFonts w:eastAsia="Proxima Nova"/>
                <w:sz w:val="22"/>
                <w:szCs w:val="22"/>
              </w:rPr>
              <w:t>The work has little or no merit.</w:t>
            </w:r>
          </w:p>
        </w:tc>
      </w:tr>
      <w:tr w:rsidR="00EC1D4E" w:rsidRPr="008B37E8" w14:paraId="0F55C151" w14:textId="77777777" w:rsidTr="00AB3554">
        <w:tc>
          <w:tcPr>
            <w:tcW w:w="1418" w:type="dxa"/>
            <w:shd w:val="clear" w:color="auto" w:fill="auto"/>
            <w:tcMar>
              <w:top w:w="100" w:type="dxa"/>
              <w:left w:w="100" w:type="dxa"/>
              <w:bottom w:w="100" w:type="dxa"/>
              <w:right w:w="100" w:type="dxa"/>
            </w:tcMar>
          </w:tcPr>
          <w:p w14:paraId="0F55C14F" w14:textId="77777777" w:rsidR="00EC1D4E" w:rsidRPr="00AB3554" w:rsidRDefault="00EC1D4E" w:rsidP="00EB161F">
            <w:pPr>
              <w:widowControl w:val="0"/>
              <w:pBdr>
                <w:top w:val="nil"/>
                <w:left w:val="nil"/>
                <w:bottom w:val="nil"/>
                <w:right w:val="nil"/>
                <w:between w:val="nil"/>
              </w:pBdr>
              <w:rPr>
                <w:rFonts w:eastAsia="Droid Serif"/>
                <w:sz w:val="22"/>
                <w:szCs w:val="22"/>
              </w:rPr>
            </w:pPr>
            <w:r w:rsidRPr="00AB3554">
              <w:rPr>
                <w:rFonts w:eastAsia="Droid Serif"/>
                <w:sz w:val="22"/>
                <w:szCs w:val="22"/>
              </w:rPr>
              <w:t>Z</w:t>
            </w:r>
          </w:p>
        </w:tc>
        <w:tc>
          <w:tcPr>
            <w:tcW w:w="7582" w:type="dxa"/>
            <w:shd w:val="clear" w:color="auto" w:fill="auto"/>
            <w:tcMar>
              <w:top w:w="100" w:type="dxa"/>
              <w:left w:w="100" w:type="dxa"/>
              <w:bottom w:w="100" w:type="dxa"/>
              <w:right w:w="100" w:type="dxa"/>
            </w:tcMar>
          </w:tcPr>
          <w:p w14:paraId="0F55C150" w14:textId="77777777" w:rsidR="00EC1D4E" w:rsidRPr="00AB3554" w:rsidRDefault="00EC1D4E" w:rsidP="00EB161F">
            <w:pPr>
              <w:widowControl w:val="0"/>
              <w:numPr>
                <w:ilvl w:val="0"/>
                <w:numId w:val="26"/>
              </w:numPr>
              <w:pBdr>
                <w:top w:val="nil"/>
                <w:left w:val="nil"/>
                <w:bottom w:val="nil"/>
                <w:right w:val="nil"/>
                <w:between w:val="nil"/>
              </w:pBdr>
              <w:autoSpaceDE/>
              <w:autoSpaceDN/>
              <w:ind w:left="375"/>
              <w:jc w:val="left"/>
              <w:rPr>
                <w:sz w:val="22"/>
                <w:szCs w:val="22"/>
              </w:rPr>
            </w:pPr>
            <w:r w:rsidRPr="00AB3554">
              <w:rPr>
                <w:rFonts w:eastAsia="Proxima Nova"/>
                <w:sz w:val="22"/>
                <w:szCs w:val="22"/>
              </w:rPr>
              <w:t xml:space="preserve">Work of no merit </w:t>
            </w:r>
            <w:r w:rsidRPr="00AB3554">
              <w:rPr>
                <w:sz w:val="22"/>
                <w:szCs w:val="22"/>
              </w:rPr>
              <w:t>or</w:t>
            </w:r>
            <w:r w:rsidRPr="00AB3554">
              <w:rPr>
                <w:rFonts w:eastAsia="Proxima Nova"/>
                <w:sz w:val="22"/>
                <w:szCs w:val="22"/>
              </w:rPr>
              <w:t xml:space="preserve"> work</w:t>
            </w:r>
            <w:r w:rsidRPr="00AB3554">
              <w:rPr>
                <w:sz w:val="22"/>
                <w:szCs w:val="22"/>
              </w:rPr>
              <w:t xml:space="preserve"> was</w:t>
            </w:r>
            <w:r w:rsidRPr="00AB3554">
              <w:rPr>
                <w:rFonts w:eastAsia="Proxima Nova"/>
                <w:sz w:val="22"/>
                <w:szCs w:val="22"/>
              </w:rPr>
              <w:t xml:space="preserve"> not submitted</w:t>
            </w:r>
            <w:r w:rsidRPr="00AB3554">
              <w:rPr>
                <w:sz w:val="22"/>
                <w:szCs w:val="22"/>
              </w:rPr>
              <w:t>.</w:t>
            </w:r>
          </w:p>
        </w:tc>
      </w:tr>
    </w:tbl>
    <w:p w14:paraId="0F55C152" w14:textId="77777777" w:rsidR="00EC1D4E" w:rsidRPr="008B37E8" w:rsidRDefault="00EC1D4E" w:rsidP="00EC1D4E">
      <w:pPr>
        <w:pBdr>
          <w:top w:val="nil"/>
          <w:left w:val="nil"/>
          <w:bottom w:val="nil"/>
          <w:right w:val="nil"/>
          <w:between w:val="nil"/>
        </w:pBdr>
      </w:pPr>
    </w:p>
    <w:p w14:paraId="0F55C153" w14:textId="77777777" w:rsidR="00EC1D4E" w:rsidRPr="00195422" w:rsidRDefault="00EC1D4E" w:rsidP="00EC1D4E">
      <w:pPr>
        <w:pStyle w:val="Heading1"/>
        <w:pBdr>
          <w:top w:val="nil"/>
          <w:left w:val="nil"/>
          <w:bottom w:val="nil"/>
          <w:right w:val="nil"/>
          <w:between w:val="nil"/>
        </w:pBdr>
      </w:pPr>
      <w:bookmarkStart w:id="4" w:name="_l5t9g8txt5y9" w:colFirst="0" w:colLast="0"/>
      <w:bookmarkEnd w:id="4"/>
      <w:r w:rsidRPr="00195422">
        <w:t>Mapping the grades to marks</w:t>
      </w:r>
    </w:p>
    <w:p w14:paraId="0F55C154" w14:textId="77777777" w:rsidR="008B37E8" w:rsidRPr="008B37E8" w:rsidRDefault="008B37E8" w:rsidP="008B37E8"/>
    <w:tbl>
      <w:tblPr>
        <w:tblW w:w="71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080"/>
        <w:gridCol w:w="1050"/>
        <w:gridCol w:w="1125"/>
        <w:gridCol w:w="2925"/>
      </w:tblGrid>
      <w:tr w:rsidR="00EC1D4E" w:rsidRPr="008B37E8" w14:paraId="0F55C15A" w14:textId="77777777" w:rsidTr="00EB161F">
        <w:tc>
          <w:tcPr>
            <w:tcW w:w="975" w:type="dxa"/>
            <w:shd w:val="clear" w:color="auto" w:fill="auto"/>
            <w:tcMar>
              <w:top w:w="100" w:type="dxa"/>
              <w:left w:w="100" w:type="dxa"/>
              <w:bottom w:w="100" w:type="dxa"/>
              <w:right w:w="100" w:type="dxa"/>
            </w:tcMar>
          </w:tcPr>
          <w:p w14:paraId="0F55C155"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Grade</w:t>
            </w:r>
          </w:p>
        </w:tc>
        <w:tc>
          <w:tcPr>
            <w:tcW w:w="1080" w:type="dxa"/>
            <w:shd w:val="clear" w:color="auto" w:fill="auto"/>
            <w:tcMar>
              <w:top w:w="100" w:type="dxa"/>
              <w:left w:w="100" w:type="dxa"/>
              <w:bottom w:w="100" w:type="dxa"/>
              <w:right w:w="100" w:type="dxa"/>
            </w:tcMar>
          </w:tcPr>
          <w:p w14:paraId="0F55C156"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Grade -</w:t>
            </w:r>
          </w:p>
        </w:tc>
        <w:tc>
          <w:tcPr>
            <w:tcW w:w="1050" w:type="dxa"/>
            <w:shd w:val="clear" w:color="auto" w:fill="auto"/>
            <w:tcMar>
              <w:top w:w="100" w:type="dxa"/>
              <w:left w:w="100" w:type="dxa"/>
              <w:bottom w:w="100" w:type="dxa"/>
              <w:right w:w="100" w:type="dxa"/>
            </w:tcMar>
          </w:tcPr>
          <w:p w14:paraId="0F55C157"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Grade</w:t>
            </w:r>
          </w:p>
        </w:tc>
        <w:tc>
          <w:tcPr>
            <w:tcW w:w="1125" w:type="dxa"/>
            <w:shd w:val="clear" w:color="auto" w:fill="auto"/>
            <w:tcMar>
              <w:top w:w="100" w:type="dxa"/>
              <w:left w:w="100" w:type="dxa"/>
              <w:bottom w:w="100" w:type="dxa"/>
              <w:right w:w="100" w:type="dxa"/>
            </w:tcMar>
          </w:tcPr>
          <w:p w14:paraId="0F55C158"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Grade +</w:t>
            </w:r>
          </w:p>
        </w:tc>
        <w:tc>
          <w:tcPr>
            <w:tcW w:w="2925" w:type="dxa"/>
            <w:shd w:val="clear" w:color="auto" w:fill="auto"/>
            <w:tcMar>
              <w:top w:w="100" w:type="dxa"/>
              <w:left w:w="100" w:type="dxa"/>
              <w:bottom w:w="100" w:type="dxa"/>
              <w:right w:w="100" w:type="dxa"/>
            </w:tcMar>
          </w:tcPr>
          <w:p w14:paraId="0F55C159"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Equivalence</w:t>
            </w:r>
          </w:p>
        </w:tc>
      </w:tr>
      <w:tr w:rsidR="00EC1D4E" w:rsidRPr="008B37E8" w14:paraId="0F55C160" w14:textId="77777777" w:rsidTr="00EB161F">
        <w:tc>
          <w:tcPr>
            <w:tcW w:w="975" w:type="dxa"/>
            <w:shd w:val="clear" w:color="auto" w:fill="auto"/>
            <w:tcMar>
              <w:top w:w="100" w:type="dxa"/>
              <w:left w:w="100" w:type="dxa"/>
              <w:bottom w:w="100" w:type="dxa"/>
              <w:right w:w="100" w:type="dxa"/>
            </w:tcMar>
          </w:tcPr>
          <w:p w14:paraId="0F55C15B"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A</w:t>
            </w:r>
          </w:p>
        </w:tc>
        <w:tc>
          <w:tcPr>
            <w:tcW w:w="1080" w:type="dxa"/>
            <w:shd w:val="clear" w:color="auto" w:fill="auto"/>
            <w:tcMar>
              <w:top w:w="100" w:type="dxa"/>
              <w:left w:w="100" w:type="dxa"/>
              <w:bottom w:w="100" w:type="dxa"/>
              <w:right w:w="100" w:type="dxa"/>
            </w:tcMar>
          </w:tcPr>
          <w:p w14:paraId="0F55C15C" w14:textId="77777777" w:rsidR="00EC1D4E" w:rsidRPr="008B37E8" w:rsidRDefault="00EC1D4E" w:rsidP="00EB161F">
            <w:pPr>
              <w:widowControl w:val="0"/>
              <w:pBdr>
                <w:top w:val="nil"/>
                <w:left w:val="nil"/>
                <w:bottom w:val="nil"/>
                <w:right w:val="nil"/>
                <w:between w:val="nil"/>
              </w:pBdr>
            </w:pPr>
          </w:p>
        </w:tc>
        <w:tc>
          <w:tcPr>
            <w:tcW w:w="1050" w:type="dxa"/>
            <w:shd w:val="clear" w:color="auto" w:fill="auto"/>
            <w:tcMar>
              <w:top w:w="100" w:type="dxa"/>
              <w:left w:w="100" w:type="dxa"/>
              <w:bottom w:w="100" w:type="dxa"/>
              <w:right w:w="100" w:type="dxa"/>
            </w:tcMar>
          </w:tcPr>
          <w:p w14:paraId="0F55C15D" w14:textId="77777777" w:rsidR="00EC1D4E" w:rsidRPr="008B37E8" w:rsidRDefault="0011252E" w:rsidP="00EB161F">
            <w:pPr>
              <w:widowControl w:val="0"/>
              <w:pBdr>
                <w:top w:val="nil"/>
                <w:left w:val="nil"/>
                <w:bottom w:val="nil"/>
                <w:right w:val="nil"/>
                <w:between w:val="nil"/>
              </w:pBdr>
            </w:pPr>
            <w:r>
              <w:t>89</w:t>
            </w:r>
          </w:p>
        </w:tc>
        <w:tc>
          <w:tcPr>
            <w:tcW w:w="1125" w:type="dxa"/>
            <w:shd w:val="clear" w:color="auto" w:fill="auto"/>
            <w:tcMar>
              <w:top w:w="100" w:type="dxa"/>
              <w:left w:w="100" w:type="dxa"/>
              <w:bottom w:w="100" w:type="dxa"/>
              <w:right w:w="100" w:type="dxa"/>
            </w:tcMar>
          </w:tcPr>
          <w:p w14:paraId="0F55C15E" w14:textId="77777777" w:rsidR="00EC1D4E" w:rsidRPr="008B37E8" w:rsidRDefault="0011252E" w:rsidP="00EB161F">
            <w:pPr>
              <w:widowControl w:val="0"/>
              <w:pBdr>
                <w:top w:val="nil"/>
                <w:left w:val="nil"/>
                <w:bottom w:val="nil"/>
                <w:right w:val="nil"/>
                <w:between w:val="nil"/>
              </w:pBdr>
            </w:pPr>
            <w:r>
              <w:t>96</w:t>
            </w:r>
          </w:p>
        </w:tc>
        <w:tc>
          <w:tcPr>
            <w:tcW w:w="2925" w:type="dxa"/>
            <w:shd w:val="clear" w:color="auto" w:fill="auto"/>
            <w:tcMar>
              <w:top w:w="100" w:type="dxa"/>
              <w:left w:w="100" w:type="dxa"/>
              <w:bottom w:w="100" w:type="dxa"/>
              <w:right w:w="100" w:type="dxa"/>
            </w:tcMar>
          </w:tcPr>
          <w:p w14:paraId="0F55C15F" w14:textId="77777777" w:rsidR="00EC1D4E" w:rsidRPr="008B37E8" w:rsidRDefault="00EC1D4E" w:rsidP="00EB161F">
            <w:pPr>
              <w:widowControl w:val="0"/>
              <w:pBdr>
                <w:top w:val="nil"/>
                <w:left w:val="nil"/>
                <w:bottom w:val="nil"/>
                <w:right w:val="nil"/>
                <w:between w:val="nil"/>
              </w:pBdr>
            </w:pPr>
            <w:r w:rsidRPr="008B37E8">
              <w:t>Excellent first</w:t>
            </w:r>
          </w:p>
        </w:tc>
      </w:tr>
      <w:tr w:rsidR="00EC1D4E" w:rsidRPr="008B37E8" w14:paraId="0F55C166" w14:textId="77777777" w:rsidTr="00EB161F">
        <w:tc>
          <w:tcPr>
            <w:tcW w:w="975" w:type="dxa"/>
            <w:shd w:val="clear" w:color="auto" w:fill="auto"/>
            <w:tcMar>
              <w:top w:w="100" w:type="dxa"/>
              <w:left w:w="100" w:type="dxa"/>
              <w:bottom w:w="100" w:type="dxa"/>
              <w:right w:w="100" w:type="dxa"/>
            </w:tcMar>
          </w:tcPr>
          <w:p w14:paraId="0F55C161"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B</w:t>
            </w:r>
          </w:p>
        </w:tc>
        <w:tc>
          <w:tcPr>
            <w:tcW w:w="1080" w:type="dxa"/>
            <w:shd w:val="clear" w:color="auto" w:fill="auto"/>
            <w:tcMar>
              <w:top w:w="100" w:type="dxa"/>
              <w:left w:w="100" w:type="dxa"/>
              <w:bottom w:w="100" w:type="dxa"/>
              <w:right w:w="100" w:type="dxa"/>
            </w:tcMar>
          </w:tcPr>
          <w:p w14:paraId="0F55C162" w14:textId="77777777" w:rsidR="00EC1D4E" w:rsidRPr="008B37E8" w:rsidRDefault="00EC1D4E" w:rsidP="00EB161F">
            <w:pPr>
              <w:widowControl w:val="0"/>
              <w:pBdr>
                <w:top w:val="nil"/>
                <w:left w:val="nil"/>
                <w:bottom w:val="nil"/>
                <w:right w:val="nil"/>
                <w:between w:val="nil"/>
              </w:pBdr>
            </w:pPr>
          </w:p>
        </w:tc>
        <w:tc>
          <w:tcPr>
            <w:tcW w:w="1050" w:type="dxa"/>
            <w:shd w:val="clear" w:color="auto" w:fill="auto"/>
            <w:tcMar>
              <w:top w:w="100" w:type="dxa"/>
              <w:left w:w="100" w:type="dxa"/>
              <w:bottom w:w="100" w:type="dxa"/>
              <w:right w:w="100" w:type="dxa"/>
            </w:tcMar>
          </w:tcPr>
          <w:p w14:paraId="0F55C163" w14:textId="77777777" w:rsidR="00EC1D4E" w:rsidRPr="008B37E8" w:rsidRDefault="00EC1D4E" w:rsidP="0011252E">
            <w:pPr>
              <w:widowControl w:val="0"/>
              <w:pBdr>
                <w:top w:val="nil"/>
                <w:left w:val="nil"/>
                <w:bottom w:val="nil"/>
                <w:right w:val="nil"/>
                <w:between w:val="nil"/>
              </w:pBdr>
            </w:pPr>
            <w:r w:rsidRPr="008B37E8">
              <w:t>7</w:t>
            </w:r>
            <w:r w:rsidR="0011252E">
              <w:t>4</w:t>
            </w:r>
          </w:p>
        </w:tc>
        <w:tc>
          <w:tcPr>
            <w:tcW w:w="1125" w:type="dxa"/>
            <w:shd w:val="clear" w:color="auto" w:fill="auto"/>
            <w:tcMar>
              <w:top w:w="100" w:type="dxa"/>
              <w:left w:w="100" w:type="dxa"/>
              <w:bottom w:w="100" w:type="dxa"/>
              <w:right w:w="100" w:type="dxa"/>
            </w:tcMar>
          </w:tcPr>
          <w:p w14:paraId="0F55C164" w14:textId="77777777" w:rsidR="00EC1D4E" w:rsidRPr="008B37E8" w:rsidRDefault="00EC1D4E" w:rsidP="00EB161F">
            <w:pPr>
              <w:widowControl w:val="0"/>
              <w:pBdr>
                <w:top w:val="nil"/>
                <w:left w:val="nil"/>
                <w:bottom w:val="nil"/>
                <w:right w:val="nil"/>
                <w:between w:val="nil"/>
              </w:pBdr>
            </w:pPr>
            <w:r w:rsidRPr="008B37E8">
              <w:t>8</w:t>
            </w:r>
            <w:r w:rsidR="0011252E">
              <w:t>1</w:t>
            </w:r>
          </w:p>
        </w:tc>
        <w:tc>
          <w:tcPr>
            <w:tcW w:w="2925" w:type="dxa"/>
            <w:shd w:val="clear" w:color="auto" w:fill="auto"/>
            <w:tcMar>
              <w:top w:w="100" w:type="dxa"/>
              <w:left w:w="100" w:type="dxa"/>
              <w:bottom w:w="100" w:type="dxa"/>
              <w:right w:w="100" w:type="dxa"/>
            </w:tcMar>
          </w:tcPr>
          <w:p w14:paraId="0F55C165" w14:textId="77777777" w:rsidR="00EC1D4E" w:rsidRPr="008B37E8" w:rsidRDefault="00EC1D4E" w:rsidP="00EB161F">
            <w:pPr>
              <w:widowControl w:val="0"/>
              <w:pBdr>
                <w:top w:val="nil"/>
                <w:left w:val="nil"/>
                <w:bottom w:val="nil"/>
                <w:right w:val="nil"/>
                <w:between w:val="nil"/>
              </w:pBdr>
            </w:pPr>
            <w:r w:rsidRPr="008B37E8">
              <w:t>First</w:t>
            </w:r>
          </w:p>
        </w:tc>
      </w:tr>
      <w:tr w:rsidR="00EC1D4E" w:rsidRPr="008B37E8" w14:paraId="0F55C16C" w14:textId="77777777" w:rsidTr="00EB161F">
        <w:tc>
          <w:tcPr>
            <w:tcW w:w="975" w:type="dxa"/>
            <w:shd w:val="clear" w:color="auto" w:fill="auto"/>
            <w:tcMar>
              <w:top w:w="100" w:type="dxa"/>
              <w:left w:w="100" w:type="dxa"/>
              <w:bottom w:w="100" w:type="dxa"/>
              <w:right w:w="100" w:type="dxa"/>
            </w:tcMar>
          </w:tcPr>
          <w:p w14:paraId="0F55C167"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C</w:t>
            </w:r>
          </w:p>
        </w:tc>
        <w:tc>
          <w:tcPr>
            <w:tcW w:w="1080" w:type="dxa"/>
            <w:shd w:val="clear" w:color="auto" w:fill="auto"/>
            <w:tcMar>
              <w:top w:w="100" w:type="dxa"/>
              <w:left w:w="100" w:type="dxa"/>
              <w:bottom w:w="100" w:type="dxa"/>
              <w:right w:w="100" w:type="dxa"/>
            </w:tcMar>
          </w:tcPr>
          <w:p w14:paraId="0F55C168" w14:textId="77777777" w:rsidR="00EC1D4E" w:rsidRPr="008B37E8" w:rsidRDefault="00EC1D4E" w:rsidP="00EB161F">
            <w:pPr>
              <w:widowControl w:val="0"/>
              <w:pBdr>
                <w:top w:val="nil"/>
                <w:left w:val="nil"/>
                <w:bottom w:val="nil"/>
                <w:right w:val="nil"/>
                <w:between w:val="nil"/>
              </w:pBdr>
            </w:pPr>
            <w:r w:rsidRPr="008B37E8">
              <w:t>62</w:t>
            </w:r>
          </w:p>
        </w:tc>
        <w:tc>
          <w:tcPr>
            <w:tcW w:w="1050" w:type="dxa"/>
            <w:shd w:val="clear" w:color="auto" w:fill="auto"/>
            <w:tcMar>
              <w:top w:w="100" w:type="dxa"/>
              <w:left w:w="100" w:type="dxa"/>
              <w:bottom w:w="100" w:type="dxa"/>
              <w:right w:w="100" w:type="dxa"/>
            </w:tcMar>
          </w:tcPr>
          <w:p w14:paraId="0F55C169" w14:textId="77777777" w:rsidR="00EC1D4E" w:rsidRPr="008B37E8" w:rsidRDefault="00EC1D4E" w:rsidP="00EB161F">
            <w:pPr>
              <w:widowControl w:val="0"/>
              <w:pBdr>
                <w:top w:val="nil"/>
                <w:left w:val="nil"/>
                <w:bottom w:val="nil"/>
                <w:right w:val="nil"/>
                <w:between w:val="nil"/>
              </w:pBdr>
            </w:pPr>
            <w:r w:rsidRPr="008B37E8">
              <w:t>65</w:t>
            </w:r>
          </w:p>
        </w:tc>
        <w:tc>
          <w:tcPr>
            <w:tcW w:w="1125" w:type="dxa"/>
            <w:shd w:val="clear" w:color="auto" w:fill="auto"/>
            <w:tcMar>
              <w:top w:w="100" w:type="dxa"/>
              <w:left w:w="100" w:type="dxa"/>
              <w:bottom w:w="100" w:type="dxa"/>
              <w:right w:w="100" w:type="dxa"/>
            </w:tcMar>
          </w:tcPr>
          <w:p w14:paraId="0F55C16A" w14:textId="77777777" w:rsidR="00EC1D4E" w:rsidRPr="008B37E8" w:rsidRDefault="00EC1D4E" w:rsidP="00EB161F">
            <w:pPr>
              <w:widowControl w:val="0"/>
              <w:pBdr>
                <w:top w:val="nil"/>
                <w:left w:val="nil"/>
                <w:bottom w:val="nil"/>
                <w:right w:val="nil"/>
                <w:between w:val="nil"/>
              </w:pBdr>
            </w:pPr>
            <w:r w:rsidRPr="008B37E8">
              <w:t>68</w:t>
            </w:r>
          </w:p>
        </w:tc>
        <w:tc>
          <w:tcPr>
            <w:tcW w:w="2925" w:type="dxa"/>
            <w:shd w:val="clear" w:color="auto" w:fill="auto"/>
            <w:tcMar>
              <w:top w:w="100" w:type="dxa"/>
              <w:left w:w="100" w:type="dxa"/>
              <w:bottom w:w="100" w:type="dxa"/>
              <w:right w:w="100" w:type="dxa"/>
            </w:tcMar>
          </w:tcPr>
          <w:p w14:paraId="0F55C16B" w14:textId="77777777" w:rsidR="00EC1D4E" w:rsidRPr="008B37E8" w:rsidRDefault="00EC1D4E" w:rsidP="00EB161F">
            <w:pPr>
              <w:widowControl w:val="0"/>
              <w:pBdr>
                <w:top w:val="nil"/>
                <w:left w:val="nil"/>
                <w:bottom w:val="nil"/>
                <w:right w:val="nil"/>
                <w:between w:val="nil"/>
              </w:pBdr>
            </w:pPr>
            <w:r w:rsidRPr="008B37E8">
              <w:t>Upper second</w:t>
            </w:r>
          </w:p>
        </w:tc>
      </w:tr>
      <w:tr w:rsidR="00EC1D4E" w:rsidRPr="008B37E8" w14:paraId="0F55C172" w14:textId="77777777" w:rsidTr="00EB161F">
        <w:tc>
          <w:tcPr>
            <w:tcW w:w="975" w:type="dxa"/>
            <w:shd w:val="clear" w:color="auto" w:fill="auto"/>
            <w:tcMar>
              <w:top w:w="100" w:type="dxa"/>
              <w:left w:w="100" w:type="dxa"/>
              <w:bottom w:w="100" w:type="dxa"/>
              <w:right w:w="100" w:type="dxa"/>
            </w:tcMar>
          </w:tcPr>
          <w:p w14:paraId="0F55C16D"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D</w:t>
            </w:r>
          </w:p>
        </w:tc>
        <w:tc>
          <w:tcPr>
            <w:tcW w:w="1080" w:type="dxa"/>
            <w:shd w:val="clear" w:color="auto" w:fill="auto"/>
            <w:tcMar>
              <w:top w:w="100" w:type="dxa"/>
              <w:left w:w="100" w:type="dxa"/>
              <w:bottom w:w="100" w:type="dxa"/>
              <w:right w:w="100" w:type="dxa"/>
            </w:tcMar>
          </w:tcPr>
          <w:p w14:paraId="0F55C16E" w14:textId="77777777" w:rsidR="00EC1D4E" w:rsidRPr="008B37E8" w:rsidRDefault="00EC1D4E" w:rsidP="00EB161F">
            <w:pPr>
              <w:widowControl w:val="0"/>
              <w:pBdr>
                <w:top w:val="nil"/>
                <w:left w:val="nil"/>
                <w:bottom w:val="nil"/>
                <w:right w:val="nil"/>
                <w:between w:val="nil"/>
              </w:pBdr>
            </w:pPr>
            <w:r w:rsidRPr="008B37E8">
              <w:t>52</w:t>
            </w:r>
          </w:p>
        </w:tc>
        <w:tc>
          <w:tcPr>
            <w:tcW w:w="1050" w:type="dxa"/>
            <w:shd w:val="clear" w:color="auto" w:fill="auto"/>
            <w:tcMar>
              <w:top w:w="100" w:type="dxa"/>
              <w:left w:w="100" w:type="dxa"/>
              <w:bottom w:w="100" w:type="dxa"/>
              <w:right w:w="100" w:type="dxa"/>
            </w:tcMar>
          </w:tcPr>
          <w:p w14:paraId="0F55C16F" w14:textId="77777777" w:rsidR="00EC1D4E" w:rsidRPr="008B37E8" w:rsidRDefault="00EC1D4E" w:rsidP="00EB161F">
            <w:pPr>
              <w:widowControl w:val="0"/>
              <w:pBdr>
                <w:top w:val="nil"/>
                <w:left w:val="nil"/>
                <w:bottom w:val="nil"/>
                <w:right w:val="nil"/>
                <w:between w:val="nil"/>
              </w:pBdr>
            </w:pPr>
            <w:r w:rsidRPr="008B37E8">
              <w:t>55</w:t>
            </w:r>
          </w:p>
        </w:tc>
        <w:tc>
          <w:tcPr>
            <w:tcW w:w="1125" w:type="dxa"/>
            <w:shd w:val="clear" w:color="auto" w:fill="auto"/>
            <w:tcMar>
              <w:top w:w="100" w:type="dxa"/>
              <w:left w:w="100" w:type="dxa"/>
              <w:bottom w:w="100" w:type="dxa"/>
              <w:right w:w="100" w:type="dxa"/>
            </w:tcMar>
          </w:tcPr>
          <w:p w14:paraId="0F55C170" w14:textId="77777777" w:rsidR="00EC1D4E" w:rsidRPr="008B37E8" w:rsidRDefault="00EC1D4E" w:rsidP="00EB161F">
            <w:pPr>
              <w:widowControl w:val="0"/>
              <w:pBdr>
                <w:top w:val="nil"/>
                <w:left w:val="nil"/>
                <w:bottom w:val="nil"/>
                <w:right w:val="nil"/>
                <w:between w:val="nil"/>
              </w:pBdr>
            </w:pPr>
            <w:r w:rsidRPr="008B37E8">
              <w:t>58</w:t>
            </w:r>
          </w:p>
        </w:tc>
        <w:tc>
          <w:tcPr>
            <w:tcW w:w="2925" w:type="dxa"/>
            <w:shd w:val="clear" w:color="auto" w:fill="auto"/>
            <w:tcMar>
              <w:top w:w="100" w:type="dxa"/>
              <w:left w:w="100" w:type="dxa"/>
              <w:bottom w:w="100" w:type="dxa"/>
              <w:right w:w="100" w:type="dxa"/>
            </w:tcMar>
          </w:tcPr>
          <w:p w14:paraId="0F55C171" w14:textId="77777777" w:rsidR="00EC1D4E" w:rsidRPr="008B37E8" w:rsidRDefault="00EC1D4E" w:rsidP="00EB161F">
            <w:pPr>
              <w:widowControl w:val="0"/>
              <w:pBdr>
                <w:top w:val="nil"/>
                <w:left w:val="nil"/>
                <w:bottom w:val="nil"/>
                <w:right w:val="nil"/>
                <w:between w:val="nil"/>
              </w:pBdr>
            </w:pPr>
            <w:r w:rsidRPr="008B37E8">
              <w:t>Lower second</w:t>
            </w:r>
          </w:p>
        </w:tc>
      </w:tr>
      <w:tr w:rsidR="00EC1D4E" w:rsidRPr="008B37E8" w14:paraId="0F55C178" w14:textId="77777777" w:rsidTr="00EB161F">
        <w:tc>
          <w:tcPr>
            <w:tcW w:w="975" w:type="dxa"/>
            <w:shd w:val="clear" w:color="auto" w:fill="auto"/>
            <w:tcMar>
              <w:top w:w="100" w:type="dxa"/>
              <w:left w:w="100" w:type="dxa"/>
              <w:bottom w:w="100" w:type="dxa"/>
              <w:right w:w="100" w:type="dxa"/>
            </w:tcMar>
          </w:tcPr>
          <w:p w14:paraId="0F55C173"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E</w:t>
            </w:r>
          </w:p>
        </w:tc>
        <w:tc>
          <w:tcPr>
            <w:tcW w:w="1080" w:type="dxa"/>
            <w:shd w:val="clear" w:color="auto" w:fill="auto"/>
            <w:tcMar>
              <w:top w:w="100" w:type="dxa"/>
              <w:left w:w="100" w:type="dxa"/>
              <w:bottom w:w="100" w:type="dxa"/>
              <w:right w:w="100" w:type="dxa"/>
            </w:tcMar>
          </w:tcPr>
          <w:p w14:paraId="0F55C174" w14:textId="77777777" w:rsidR="00EC1D4E" w:rsidRPr="008B37E8" w:rsidRDefault="00EC1D4E" w:rsidP="00EB161F">
            <w:pPr>
              <w:widowControl w:val="0"/>
              <w:pBdr>
                <w:top w:val="nil"/>
                <w:left w:val="nil"/>
                <w:bottom w:val="nil"/>
                <w:right w:val="nil"/>
                <w:between w:val="nil"/>
              </w:pBdr>
            </w:pPr>
          </w:p>
        </w:tc>
        <w:tc>
          <w:tcPr>
            <w:tcW w:w="1050" w:type="dxa"/>
            <w:shd w:val="clear" w:color="auto" w:fill="auto"/>
            <w:tcMar>
              <w:top w:w="100" w:type="dxa"/>
              <w:left w:w="100" w:type="dxa"/>
              <w:bottom w:w="100" w:type="dxa"/>
              <w:right w:w="100" w:type="dxa"/>
            </w:tcMar>
          </w:tcPr>
          <w:p w14:paraId="0F55C175" w14:textId="77777777" w:rsidR="00EC1D4E" w:rsidRPr="008B37E8" w:rsidRDefault="00EC1D4E" w:rsidP="00EB161F">
            <w:pPr>
              <w:widowControl w:val="0"/>
              <w:pBdr>
                <w:top w:val="nil"/>
                <w:left w:val="nil"/>
                <w:bottom w:val="nil"/>
                <w:right w:val="nil"/>
                <w:between w:val="nil"/>
              </w:pBdr>
            </w:pPr>
            <w:r w:rsidRPr="008B37E8">
              <w:t>45</w:t>
            </w:r>
          </w:p>
        </w:tc>
        <w:tc>
          <w:tcPr>
            <w:tcW w:w="1125" w:type="dxa"/>
            <w:shd w:val="clear" w:color="auto" w:fill="auto"/>
            <w:tcMar>
              <w:top w:w="100" w:type="dxa"/>
              <w:left w:w="100" w:type="dxa"/>
              <w:bottom w:w="100" w:type="dxa"/>
              <w:right w:w="100" w:type="dxa"/>
            </w:tcMar>
          </w:tcPr>
          <w:p w14:paraId="0F55C176" w14:textId="77777777" w:rsidR="00EC1D4E" w:rsidRPr="008B37E8" w:rsidRDefault="00EC1D4E" w:rsidP="00EB161F">
            <w:pPr>
              <w:widowControl w:val="0"/>
              <w:pBdr>
                <w:top w:val="nil"/>
                <w:left w:val="nil"/>
                <w:bottom w:val="nil"/>
                <w:right w:val="nil"/>
                <w:between w:val="nil"/>
              </w:pBdr>
            </w:pPr>
          </w:p>
        </w:tc>
        <w:tc>
          <w:tcPr>
            <w:tcW w:w="2925" w:type="dxa"/>
            <w:shd w:val="clear" w:color="auto" w:fill="auto"/>
            <w:tcMar>
              <w:top w:w="100" w:type="dxa"/>
              <w:left w:w="100" w:type="dxa"/>
              <w:bottom w:w="100" w:type="dxa"/>
              <w:right w:w="100" w:type="dxa"/>
            </w:tcMar>
          </w:tcPr>
          <w:p w14:paraId="0F55C177" w14:textId="77777777" w:rsidR="00EC1D4E" w:rsidRPr="008B37E8" w:rsidRDefault="00EC1D4E" w:rsidP="00EB161F">
            <w:pPr>
              <w:widowControl w:val="0"/>
              <w:pBdr>
                <w:top w:val="nil"/>
                <w:left w:val="nil"/>
                <w:bottom w:val="nil"/>
                <w:right w:val="nil"/>
                <w:between w:val="nil"/>
              </w:pBdr>
            </w:pPr>
            <w:r w:rsidRPr="008B37E8">
              <w:t>Third</w:t>
            </w:r>
          </w:p>
        </w:tc>
      </w:tr>
      <w:tr w:rsidR="00EC1D4E" w:rsidRPr="008B37E8" w14:paraId="0F55C17E" w14:textId="77777777" w:rsidTr="00EB161F">
        <w:tc>
          <w:tcPr>
            <w:tcW w:w="975" w:type="dxa"/>
            <w:shd w:val="clear" w:color="auto" w:fill="auto"/>
            <w:tcMar>
              <w:top w:w="100" w:type="dxa"/>
              <w:left w:w="100" w:type="dxa"/>
              <w:bottom w:w="100" w:type="dxa"/>
              <w:right w:w="100" w:type="dxa"/>
            </w:tcMar>
          </w:tcPr>
          <w:p w14:paraId="0F55C179"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F</w:t>
            </w:r>
          </w:p>
        </w:tc>
        <w:tc>
          <w:tcPr>
            <w:tcW w:w="1080" w:type="dxa"/>
            <w:shd w:val="clear" w:color="auto" w:fill="auto"/>
            <w:tcMar>
              <w:top w:w="100" w:type="dxa"/>
              <w:left w:w="100" w:type="dxa"/>
              <w:bottom w:w="100" w:type="dxa"/>
              <w:right w:w="100" w:type="dxa"/>
            </w:tcMar>
          </w:tcPr>
          <w:p w14:paraId="0F55C17A" w14:textId="77777777" w:rsidR="00EC1D4E" w:rsidRPr="008B37E8" w:rsidRDefault="0011252E" w:rsidP="00EB161F">
            <w:pPr>
              <w:widowControl w:val="0"/>
              <w:pBdr>
                <w:top w:val="nil"/>
                <w:left w:val="nil"/>
                <w:bottom w:val="nil"/>
                <w:right w:val="nil"/>
                <w:between w:val="nil"/>
              </w:pBdr>
            </w:pPr>
            <w:r>
              <w:t>25</w:t>
            </w:r>
          </w:p>
        </w:tc>
        <w:tc>
          <w:tcPr>
            <w:tcW w:w="1050" w:type="dxa"/>
            <w:shd w:val="clear" w:color="auto" w:fill="auto"/>
            <w:tcMar>
              <w:top w:w="100" w:type="dxa"/>
              <w:left w:w="100" w:type="dxa"/>
              <w:bottom w:w="100" w:type="dxa"/>
              <w:right w:w="100" w:type="dxa"/>
            </w:tcMar>
          </w:tcPr>
          <w:p w14:paraId="0F55C17B" w14:textId="77777777" w:rsidR="00EC1D4E" w:rsidRPr="008B37E8" w:rsidRDefault="00EC1D4E" w:rsidP="00EB161F">
            <w:pPr>
              <w:widowControl w:val="0"/>
              <w:pBdr>
                <w:top w:val="nil"/>
                <w:left w:val="nil"/>
                <w:bottom w:val="nil"/>
                <w:right w:val="nil"/>
                <w:between w:val="nil"/>
              </w:pBdr>
            </w:pPr>
            <w:r w:rsidRPr="008B37E8">
              <w:t>35</w:t>
            </w:r>
          </w:p>
        </w:tc>
        <w:tc>
          <w:tcPr>
            <w:tcW w:w="1125" w:type="dxa"/>
            <w:shd w:val="clear" w:color="auto" w:fill="auto"/>
            <w:tcMar>
              <w:top w:w="100" w:type="dxa"/>
              <w:left w:w="100" w:type="dxa"/>
              <w:bottom w:w="100" w:type="dxa"/>
              <w:right w:w="100" w:type="dxa"/>
            </w:tcMar>
          </w:tcPr>
          <w:p w14:paraId="0F55C17C" w14:textId="77777777" w:rsidR="00EC1D4E" w:rsidRPr="008B37E8" w:rsidRDefault="00EC1D4E" w:rsidP="00EB161F">
            <w:pPr>
              <w:widowControl w:val="0"/>
              <w:pBdr>
                <w:top w:val="nil"/>
                <w:left w:val="nil"/>
                <w:bottom w:val="nil"/>
                <w:right w:val="nil"/>
                <w:between w:val="nil"/>
              </w:pBdr>
            </w:pPr>
          </w:p>
        </w:tc>
        <w:tc>
          <w:tcPr>
            <w:tcW w:w="2925" w:type="dxa"/>
            <w:shd w:val="clear" w:color="auto" w:fill="auto"/>
            <w:tcMar>
              <w:top w:w="100" w:type="dxa"/>
              <w:left w:w="100" w:type="dxa"/>
              <w:bottom w:w="100" w:type="dxa"/>
              <w:right w:w="100" w:type="dxa"/>
            </w:tcMar>
          </w:tcPr>
          <w:p w14:paraId="0F55C17D" w14:textId="77777777" w:rsidR="00EC1D4E" w:rsidRPr="008B37E8" w:rsidRDefault="00EC1D4E" w:rsidP="00EB161F">
            <w:pPr>
              <w:widowControl w:val="0"/>
              <w:pBdr>
                <w:top w:val="nil"/>
                <w:left w:val="nil"/>
                <w:bottom w:val="nil"/>
                <w:right w:val="nil"/>
                <w:between w:val="nil"/>
              </w:pBdr>
            </w:pPr>
            <w:r w:rsidRPr="008B37E8">
              <w:t>Fail</w:t>
            </w:r>
          </w:p>
        </w:tc>
      </w:tr>
      <w:tr w:rsidR="0011252E" w:rsidRPr="008B37E8" w14:paraId="0F55C184" w14:textId="77777777" w:rsidTr="00EB161F">
        <w:tc>
          <w:tcPr>
            <w:tcW w:w="975" w:type="dxa"/>
            <w:shd w:val="clear" w:color="auto" w:fill="auto"/>
            <w:tcMar>
              <w:top w:w="100" w:type="dxa"/>
              <w:left w:w="100" w:type="dxa"/>
              <w:bottom w:w="100" w:type="dxa"/>
              <w:right w:w="100" w:type="dxa"/>
            </w:tcMar>
          </w:tcPr>
          <w:p w14:paraId="0F55C17F" w14:textId="77777777" w:rsidR="0011252E" w:rsidRPr="008B37E8" w:rsidRDefault="0011252E" w:rsidP="00EB161F">
            <w:pPr>
              <w:widowControl w:val="0"/>
              <w:pBdr>
                <w:top w:val="nil"/>
                <w:left w:val="nil"/>
                <w:bottom w:val="nil"/>
                <w:right w:val="nil"/>
                <w:between w:val="nil"/>
              </w:pBdr>
              <w:rPr>
                <w:rFonts w:eastAsia="Droid Serif"/>
              </w:rPr>
            </w:pPr>
            <w:r>
              <w:rPr>
                <w:rFonts w:eastAsia="Droid Serif"/>
              </w:rPr>
              <w:t>G</w:t>
            </w:r>
          </w:p>
        </w:tc>
        <w:tc>
          <w:tcPr>
            <w:tcW w:w="1080" w:type="dxa"/>
            <w:shd w:val="clear" w:color="auto" w:fill="auto"/>
            <w:tcMar>
              <w:top w:w="100" w:type="dxa"/>
              <w:left w:w="100" w:type="dxa"/>
              <w:bottom w:w="100" w:type="dxa"/>
              <w:right w:w="100" w:type="dxa"/>
            </w:tcMar>
          </w:tcPr>
          <w:p w14:paraId="0F55C180" w14:textId="77777777" w:rsidR="0011252E" w:rsidRPr="008B37E8" w:rsidRDefault="0011252E" w:rsidP="00EB161F">
            <w:pPr>
              <w:widowControl w:val="0"/>
              <w:pBdr>
                <w:top w:val="nil"/>
                <w:left w:val="nil"/>
                <w:bottom w:val="nil"/>
                <w:right w:val="nil"/>
                <w:between w:val="nil"/>
              </w:pBdr>
            </w:pPr>
            <w:r>
              <w:t>5</w:t>
            </w:r>
          </w:p>
        </w:tc>
        <w:tc>
          <w:tcPr>
            <w:tcW w:w="1050" w:type="dxa"/>
            <w:shd w:val="clear" w:color="auto" w:fill="auto"/>
            <w:tcMar>
              <w:top w:w="100" w:type="dxa"/>
              <w:left w:w="100" w:type="dxa"/>
              <w:bottom w:w="100" w:type="dxa"/>
              <w:right w:w="100" w:type="dxa"/>
            </w:tcMar>
          </w:tcPr>
          <w:p w14:paraId="0F55C181" w14:textId="77777777" w:rsidR="0011252E" w:rsidRDefault="0011252E" w:rsidP="00EB161F">
            <w:pPr>
              <w:widowControl w:val="0"/>
              <w:pBdr>
                <w:top w:val="nil"/>
                <w:left w:val="nil"/>
                <w:bottom w:val="nil"/>
                <w:right w:val="nil"/>
                <w:between w:val="nil"/>
              </w:pBdr>
            </w:pPr>
            <w:r>
              <w:t>15</w:t>
            </w:r>
          </w:p>
        </w:tc>
        <w:tc>
          <w:tcPr>
            <w:tcW w:w="1125" w:type="dxa"/>
            <w:shd w:val="clear" w:color="auto" w:fill="auto"/>
            <w:tcMar>
              <w:top w:w="100" w:type="dxa"/>
              <w:left w:w="100" w:type="dxa"/>
              <w:bottom w:w="100" w:type="dxa"/>
              <w:right w:w="100" w:type="dxa"/>
            </w:tcMar>
          </w:tcPr>
          <w:p w14:paraId="0F55C182" w14:textId="77777777" w:rsidR="0011252E" w:rsidRPr="008B37E8" w:rsidRDefault="0011252E" w:rsidP="00EB161F">
            <w:pPr>
              <w:widowControl w:val="0"/>
              <w:pBdr>
                <w:top w:val="nil"/>
                <w:left w:val="nil"/>
                <w:bottom w:val="nil"/>
                <w:right w:val="nil"/>
                <w:between w:val="nil"/>
              </w:pBdr>
            </w:pPr>
          </w:p>
        </w:tc>
        <w:tc>
          <w:tcPr>
            <w:tcW w:w="2925" w:type="dxa"/>
            <w:shd w:val="clear" w:color="auto" w:fill="auto"/>
            <w:tcMar>
              <w:top w:w="100" w:type="dxa"/>
              <w:left w:w="100" w:type="dxa"/>
              <w:bottom w:w="100" w:type="dxa"/>
              <w:right w:w="100" w:type="dxa"/>
            </w:tcMar>
          </w:tcPr>
          <w:p w14:paraId="0F55C183" w14:textId="77777777" w:rsidR="0011252E" w:rsidRPr="008B37E8" w:rsidRDefault="0011252E" w:rsidP="00EB161F">
            <w:pPr>
              <w:widowControl w:val="0"/>
              <w:pBdr>
                <w:top w:val="nil"/>
                <w:left w:val="nil"/>
                <w:bottom w:val="nil"/>
                <w:right w:val="nil"/>
                <w:between w:val="nil"/>
              </w:pBdr>
            </w:pPr>
            <w:r>
              <w:t>Fail</w:t>
            </w:r>
          </w:p>
        </w:tc>
      </w:tr>
      <w:tr w:rsidR="00EC1D4E" w:rsidRPr="008B37E8" w14:paraId="0F55C18A" w14:textId="77777777" w:rsidTr="00EB161F">
        <w:tc>
          <w:tcPr>
            <w:tcW w:w="975" w:type="dxa"/>
            <w:shd w:val="clear" w:color="auto" w:fill="auto"/>
            <w:tcMar>
              <w:top w:w="100" w:type="dxa"/>
              <w:left w:w="100" w:type="dxa"/>
              <w:bottom w:w="100" w:type="dxa"/>
              <w:right w:w="100" w:type="dxa"/>
            </w:tcMar>
          </w:tcPr>
          <w:p w14:paraId="0F55C185"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Z</w:t>
            </w:r>
          </w:p>
        </w:tc>
        <w:tc>
          <w:tcPr>
            <w:tcW w:w="1080" w:type="dxa"/>
            <w:shd w:val="clear" w:color="auto" w:fill="auto"/>
            <w:tcMar>
              <w:top w:w="100" w:type="dxa"/>
              <w:left w:w="100" w:type="dxa"/>
              <w:bottom w:w="100" w:type="dxa"/>
              <w:right w:w="100" w:type="dxa"/>
            </w:tcMar>
          </w:tcPr>
          <w:p w14:paraId="0F55C186" w14:textId="77777777" w:rsidR="00EC1D4E" w:rsidRPr="008B37E8" w:rsidRDefault="00EC1D4E" w:rsidP="00EB161F">
            <w:pPr>
              <w:widowControl w:val="0"/>
              <w:pBdr>
                <w:top w:val="nil"/>
                <w:left w:val="nil"/>
                <w:bottom w:val="nil"/>
                <w:right w:val="nil"/>
                <w:between w:val="nil"/>
              </w:pBdr>
            </w:pPr>
          </w:p>
        </w:tc>
        <w:tc>
          <w:tcPr>
            <w:tcW w:w="1050" w:type="dxa"/>
            <w:shd w:val="clear" w:color="auto" w:fill="auto"/>
            <w:tcMar>
              <w:top w:w="100" w:type="dxa"/>
              <w:left w:w="100" w:type="dxa"/>
              <w:bottom w:w="100" w:type="dxa"/>
              <w:right w:w="100" w:type="dxa"/>
            </w:tcMar>
          </w:tcPr>
          <w:p w14:paraId="0F55C187" w14:textId="77777777" w:rsidR="00EC1D4E" w:rsidRPr="008B37E8" w:rsidRDefault="0011252E" w:rsidP="00EB161F">
            <w:pPr>
              <w:widowControl w:val="0"/>
              <w:pBdr>
                <w:top w:val="nil"/>
                <w:left w:val="nil"/>
                <w:bottom w:val="nil"/>
                <w:right w:val="nil"/>
                <w:between w:val="nil"/>
              </w:pBdr>
            </w:pPr>
            <w:r>
              <w:t>0</w:t>
            </w:r>
          </w:p>
        </w:tc>
        <w:tc>
          <w:tcPr>
            <w:tcW w:w="1125" w:type="dxa"/>
            <w:shd w:val="clear" w:color="auto" w:fill="auto"/>
            <w:tcMar>
              <w:top w:w="100" w:type="dxa"/>
              <w:left w:w="100" w:type="dxa"/>
              <w:bottom w:w="100" w:type="dxa"/>
              <w:right w:w="100" w:type="dxa"/>
            </w:tcMar>
          </w:tcPr>
          <w:p w14:paraId="0F55C188" w14:textId="77777777" w:rsidR="00EC1D4E" w:rsidRPr="008B37E8" w:rsidRDefault="00EC1D4E" w:rsidP="00EB161F">
            <w:pPr>
              <w:widowControl w:val="0"/>
              <w:pBdr>
                <w:top w:val="nil"/>
                <w:left w:val="nil"/>
                <w:bottom w:val="nil"/>
                <w:right w:val="nil"/>
                <w:between w:val="nil"/>
              </w:pBdr>
            </w:pPr>
          </w:p>
        </w:tc>
        <w:tc>
          <w:tcPr>
            <w:tcW w:w="2925" w:type="dxa"/>
            <w:shd w:val="clear" w:color="auto" w:fill="auto"/>
            <w:tcMar>
              <w:top w:w="100" w:type="dxa"/>
              <w:left w:w="100" w:type="dxa"/>
              <w:bottom w:w="100" w:type="dxa"/>
              <w:right w:w="100" w:type="dxa"/>
            </w:tcMar>
          </w:tcPr>
          <w:p w14:paraId="0F55C189" w14:textId="77777777" w:rsidR="00EC1D4E" w:rsidRPr="008B37E8" w:rsidRDefault="00EC1D4E" w:rsidP="00EB161F">
            <w:pPr>
              <w:widowControl w:val="0"/>
              <w:pBdr>
                <w:top w:val="nil"/>
                <w:left w:val="nil"/>
                <w:bottom w:val="nil"/>
                <w:right w:val="nil"/>
                <w:between w:val="nil"/>
              </w:pBdr>
            </w:pPr>
            <w:r w:rsidRPr="008B37E8">
              <w:t>Non-submission</w:t>
            </w:r>
          </w:p>
        </w:tc>
      </w:tr>
    </w:tbl>
    <w:p w14:paraId="0F55C18B" w14:textId="77777777" w:rsidR="00EC1D4E" w:rsidRPr="008B37E8" w:rsidRDefault="00EC1D4E" w:rsidP="00EC1D4E">
      <w:pPr>
        <w:pBdr>
          <w:top w:val="nil"/>
          <w:left w:val="nil"/>
          <w:bottom w:val="nil"/>
          <w:right w:val="nil"/>
          <w:between w:val="nil"/>
        </w:pBdr>
      </w:pPr>
    </w:p>
    <w:p w14:paraId="0F55C18C" w14:textId="77777777" w:rsidR="00EC1D4E" w:rsidRPr="00195422" w:rsidRDefault="008B37E8" w:rsidP="00EC1D4E">
      <w:pPr>
        <w:pStyle w:val="Heading1"/>
        <w:pBdr>
          <w:top w:val="nil"/>
          <w:left w:val="nil"/>
          <w:bottom w:val="nil"/>
          <w:right w:val="nil"/>
          <w:between w:val="nil"/>
        </w:pBdr>
      </w:pPr>
      <w:bookmarkStart w:id="5" w:name="_z623ukitxrgm" w:colFirst="0" w:colLast="0"/>
      <w:bookmarkEnd w:id="5"/>
      <w:r w:rsidRPr="008B37E8">
        <w:rPr>
          <w:sz w:val="22"/>
          <w:szCs w:val="22"/>
        </w:rPr>
        <w:br w:type="page"/>
      </w:r>
      <w:r w:rsidR="00EC1D4E" w:rsidRPr="00195422">
        <w:lastRenderedPageBreak/>
        <w:t>An example</w:t>
      </w:r>
    </w:p>
    <w:p w14:paraId="0F55C18D" w14:textId="77777777" w:rsidR="008B37E8" w:rsidRPr="008B37E8" w:rsidRDefault="008B37E8" w:rsidP="008B37E8"/>
    <w:p w14:paraId="0F55C18E" w14:textId="77777777" w:rsidR="00EC1D4E" w:rsidRPr="008B37E8" w:rsidRDefault="00EC1D4E" w:rsidP="008B37E8">
      <w:pPr>
        <w:pBdr>
          <w:top w:val="nil"/>
          <w:left w:val="nil"/>
          <w:bottom w:val="nil"/>
          <w:right w:val="nil"/>
          <w:between w:val="nil"/>
        </w:pBdr>
      </w:pPr>
      <w:r w:rsidRPr="008B37E8">
        <w:t xml:space="preserve">In this example the submission is marked against five criteria. In an actual assignment each criterion would be described in detail so that students know what is required of them. Each criterion is worth a number of </w:t>
      </w:r>
      <w:r w:rsidR="008B37E8" w:rsidRPr="008B37E8">
        <w:t>marks which together total 100.</w:t>
      </w:r>
    </w:p>
    <w:p w14:paraId="0F55C18F" w14:textId="77777777" w:rsidR="008B37E8" w:rsidRPr="008B37E8" w:rsidRDefault="008B37E8" w:rsidP="00EC1D4E">
      <w:pPr>
        <w:pBdr>
          <w:top w:val="nil"/>
          <w:left w:val="nil"/>
          <w:bottom w:val="nil"/>
          <w:right w:val="nil"/>
          <w:between w:val="nil"/>
        </w:pBdr>
      </w:pPr>
    </w:p>
    <w:p w14:paraId="0F55C190" w14:textId="77777777" w:rsidR="00EC1D4E" w:rsidRPr="008B37E8" w:rsidRDefault="00EC1D4E" w:rsidP="00EC1D4E">
      <w:pPr>
        <w:pBdr>
          <w:top w:val="nil"/>
          <w:left w:val="nil"/>
          <w:bottom w:val="nil"/>
          <w:right w:val="nil"/>
          <w:between w:val="nil"/>
        </w:pBdr>
      </w:pPr>
      <w:r w:rsidRPr="008B37E8">
        <w:t xml:space="preserve">The assessor marks the work giving a grade to each aspect thereof. The grade may be modified using + or -. Grades are then converted into numbers using the table shown in the previous section. </w:t>
      </w:r>
      <w:r w:rsidR="00800C07">
        <w:t>The total is then converted to a category Grade that is reported to the student.</w:t>
      </w:r>
    </w:p>
    <w:p w14:paraId="0F55C191" w14:textId="77777777" w:rsidR="008B37E8" w:rsidRPr="008B37E8" w:rsidRDefault="008B37E8" w:rsidP="00EC1D4E">
      <w:pPr>
        <w:pBdr>
          <w:top w:val="nil"/>
          <w:left w:val="nil"/>
          <w:bottom w:val="nil"/>
          <w:right w:val="nil"/>
          <w:between w:val="nil"/>
        </w:pBd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C1D4E" w:rsidRPr="008B37E8" w14:paraId="0F55C197" w14:textId="77777777" w:rsidTr="00EB161F">
        <w:tc>
          <w:tcPr>
            <w:tcW w:w="1805" w:type="dxa"/>
            <w:shd w:val="clear" w:color="auto" w:fill="auto"/>
            <w:tcMar>
              <w:top w:w="100" w:type="dxa"/>
              <w:left w:w="100" w:type="dxa"/>
              <w:bottom w:w="100" w:type="dxa"/>
              <w:right w:w="100" w:type="dxa"/>
            </w:tcMar>
          </w:tcPr>
          <w:p w14:paraId="0F55C192"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Criterion</w:t>
            </w:r>
          </w:p>
        </w:tc>
        <w:tc>
          <w:tcPr>
            <w:tcW w:w="1805" w:type="dxa"/>
            <w:shd w:val="clear" w:color="auto" w:fill="auto"/>
            <w:tcMar>
              <w:top w:w="100" w:type="dxa"/>
              <w:left w:w="100" w:type="dxa"/>
              <w:bottom w:w="100" w:type="dxa"/>
              <w:right w:w="100" w:type="dxa"/>
            </w:tcMar>
          </w:tcPr>
          <w:p w14:paraId="0F55C193"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Marks available</w:t>
            </w:r>
          </w:p>
        </w:tc>
        <w:tc>
          <w:tcPr>
            <w:tcW w:w="1805" w:type="dxa"/>
            <w:shd w:val="clear" w:color="auto" w:fill="auto"/>
            <w:tcMar>
              <w:top w:w="100" w:type="dxa"/>
              <w:left w:w="100" w:type="dxa"/>
              <w:bottom w:w="100" w:type="dxa"/>
              <w:right w:w="100" w:type="dxa"/>
            </w:tcMar>
          </w:tcPr>
          <w:p w14:paraId="0F55C194"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Grade</w:t>
            </w:r>
          </w:p>
        </w:tc>
        <w:tc>
          <w:tcPr>
            <w:tcW w:w="1805" w:type="dxa"/>
            <w:shd w:val="clear" w:color="auto" w:fill="auto"/>
            <w:tcMar>
              <w:top w:w="100" w:type="dxa"/>
              <w:left w:w="100" w:type="dxa"/>
              <w:bottom w:w="100" w:type="dxa"/>
              <w:right w:w="100" w:type="dxa"/>
            </w:tcMar>
          </w:tcPr>
          <w:p w14:paraId="0F55C195"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Formula</w:t>
            </w:r>
          </w:p>
        </w:tc>
        <w:tc>
          <w:tcPr>
            <w:tcW w:w="1805" w:type="dxa"/>
            <w:shd w:val="clear" w:color="auto" w:fill="auto"/>
            <w:tcMar>
              <w:top w:w="100" w:type="dxa"/>
              <w:left w:w="100" w:type="dxa"/>
              <w:bottom w:w="100" w:type="dxa"/>
              <w:right w:w="100" w:type="dxa"/>
            </w:tcMar>
          </w:tcPr>
          <w:p w14:paraId="0F55C196"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Mark awarded</w:t>
            </w:r>
          </w:p>
        </w:tc>
      </w:tr>
      <w:tr w:rsidR="00EC1D4E" w:rsidRPr="008B37E8" w14:paraId="0F55C19D" w14:textId="77777777" w:rsidTr="00EB161F">
        <w:tc>
          <w:tcPr>
            <w:tcW w:w="1805" w:type="dxa"/>
            <w:shd w:val="clear" w:color="auto" w:fill="auto"/>
            <w:tcMar>
              <w:top w:w="100" w:type="dxa"/>
              <w:left w:w="100" w:type="dxa"/>
              <w:bottom w:w="100" w:type="dxa"/>
              <w:right w:w="100" w:type="dxa"/>
            </w:tcMar>
          </w:tcPr>
          <w:p w14:paraId="0F55C198"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One</w:t>
            </w:r>
          </w:p>
        </w:tc>
        <w:tc>
          <w:tcPr>
            <w:tcW w:w="1805" w:type="dxa"/>
            <w:shd w:val="clear" w:color="auto" w:fill="auto"/>
            <w:tcMar>
              <w:top w:w="100" w:type="dxa"/>
              <w:left w:w="100" w:type="dxa"/>
              <w:bottom w:w="100" w:type="dxa"/>
              <w:right w:w="100" w:type="dxa"/>
            </w:tcMar>
          </w:tcPr>
          <w:p w14:paraId="0F55C199" w14:textId="77777777" w:rsidR="00EC1D4E" w:rsidRPr="008B37E8" w:rsidRDefault="00EC1D4E" w:rsidP="00EB161F">
            <w:pPr>
              <w:widowControl w:val="0"/>
              <w:pBdr>
                <w:top w:val="nil"/>
                <w:left w:val="nil"/>
                <w:bottom w:val="nil"/>
                <w:right w:val="nil"/>
                <w:between w:val="nil"/>
              </w:pBdr>
            </w:pPr>
            <w:r w:rsidRPr="008B37E8">
              <w:t>10</w:t>
            </w:r>
          </w:p>
        </w:tc>
        <w:tc>
          <w:tcPr>
            <w:tcW w:w="1805" w:type="dxa"/>
            <w:shd w:val="clear" w:color="auto" w:fill="auto"/>
            <w:tcMar>
              <w:top w:w="100" w:type="dxa"/>
              <w:left w:w="100" w:type="dxa"/>
              <w:bottom w:w="100" w:type="dxa"/>
              <w:right w:w="100" w:type="dxa"/>
            </w:tcMar>
          </w:tcPr>
          <w:p w14:paraId="0F55C19A" w14:textId="77777777" w:rsidR="00EC1D4E" w:rsidRPr="008B37E8" w:rsidRDefault="00EC1D4E" w:rsidP="00EB161F">
            <w:pPr>
              <w:widowControl w:val="0"/>
              <w:pBdr>
                <w:top w:val="nil"/>
                <w:left w:val="nil"/>
                <w:bottom w:val="nil"/>
                <w:right w:val="nil"/>
                <w:between w:val="nil"/>
              </w:pBdr>
            </w:pPr>
            <w:r w:rsidRPr="008B37E8">
              <w:t>B+</w:t>
            </w:r>
          </w:p>
        </w:tc>
        <w:tc>
          <w:tcPr>
            <w:tcW w:w="1805" w:type="dxa"/>
            <w:shd w:val="clear" w:color="auto" w:fill="auto"/>
            <w:tcMar>
              <w:top w:w="100" w:type="dxa"/>
              <w:left w:w="100" w:type="dxa"/>
              <w:bottom w:w="100" w:type="dxa"/>
              <w:right w:w="100" w:type="dxa"/>
            </w:tcMar>
          </w:tcPr>
          <w:p w14:paraId="0F55C19B" w14:textId="77777777" w:rsidR="00EC1D4E" w:rsidRPr="008B37E8" w:rsidRDefault="00EC1D4E" w:rsidP="00EB161F">
            <w:pPr>
              <w:widowControl w:val="0"/>
              <w:pBdr>
                <w:top w:val="nil"/>
                <w:left w:val="nil"/>
                <w:bottom w:val="nil"/>
                <w:right w:val="nil"/>
                <w:between w:val="nil"/>
              </w:pBdr>
            </w:pPr>
            <w:r w:rsidRPr="008B37E8">
              <w:t>10*0.8</w:t>
            </w:r>
            <w:r w:rsidR="00800C07">
              <w:t>1</w:t>
            </w:r>
          </w:p>
        </w:tc>
        <w:tc>
          <w:tcPr>
            <w:tcW w:w="1805" w:type="dxa"/>
            <w:shd w:val="clear" w:color="auto" w:fill="auto"/>
            <w:tcMar>
              <w:top w:w="100" w:type="dxa"/>
              <w:left w:w="100" w:type="dxa"/>
              <w:bottom w:w="100" w:type="dxa"/>
              <w:right w:w="100" w:type="dxa"/>
            </w:tcMar>
          </w:tcPr>
          <w:p w14:paraId="0F55C19C" w14:textId="77777777" w:rsidR="00EC1D4E" w:rsidRPr="008B37E8" w:rsidRDefault="00EC1D4E" w:rsidP="00EB161F">
            <w:pPr>
              <w:widowControl w:val="0"/>
              <w:pBdr>
                <w:top w:val="nil"/>
                <w:left w:val="nil"/>
                <w:bottom w:val="nil"/>
                <w:right w:val="nil"/>
                <w:between w:val="nil"/>
              </w:pBdr>
            </w:pPr>
            <w:r w:rsidRPr="008B37E8">
              <w:t>8</w:t>
            </w:r>
            <w:r w:rsidR="00800C07">
              <w:t>.1</w:t>
            </w:r>
          </w:p>
        </w:tc>
      </w:tr>
      <w:tr w:rsidR="00EC1D4E" w:rsidRPr="008B37E8" w14:paraId="0F55C1A3" w14:textId="77777777" w:rsidTr="00EB161F">
        <w:tc>
          <w:tcPr>
            <w:tcW w:w="1805" w:type="dxa"/>
            <w:shd w:val="clear" w:color="auto" w:fill="auto"/>
            <w:tcMar>
              <w:top w:w="100" w:type="dxa"/>
              <w:left w:w="100" w:type="dxa"/>
              <w:bottom w:w="100" w:type="dxa"/>
              <w:right w:w="100" w:type="dxa"/>
            </w:tcMar>
          </w:tcPr>
          <w:p w14:paraId="0F55C19E"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Two</w:t>
            </w:r>
          </w:p>
        </w:tc>
        <w:tc>
          <w:tcPr>
            <w:tcW w:w="1805" w:type="dxa"/>
            <w:shd w:val="clear" w:color="auto" w:fill="auto"/>
            <w:tcMar>
              <w:top w:w="100" w:type="dxa"/>
              <w:left w:w="100" w:type="dxa"/>
              <w:bottom w:w="100" w:type="dxa"/>
              <w:right w:w="100" w:type="dxa"/>
            </w:tcMar>
          </w:tcPr>
          <w:p w14:paraId="0F55C19F" w14:textId="77777777" w:rsidR="00EC1D4E" w:rsidRPr="008B37E8" w:rsidRDefault="00EC1D4E" w:rsidP="00EB161F">
            <w:pPr>
              <w:widowControl w:val="0"/>
              <w:pBdr>
                <w:top w:val="nil"/>
                <w:left w:val="nil"/>
                <w:bottom w:val="nil"/>
                <w:right w:val="nil"/>
                <w:between w:val="nil"/>
              </w:pBdr>
            </w:pPr>
            <w:r w:rsidRPr="008B37E8">
              <w:t>20</w:t>
            </w:r>
          </w:p>
        </w:tc>
        <w:tc>
          <w:tcPr>
            <w:tcW w:w="1805" w:type="dxa"/>
            <w:shd w:val="clear" w:color="auto" w:fill="auto"/>
            <w:tcMar>
              <w:top w:w="100" w:type="dxa"/>
              <w:left w:w="100" w:type="dxa"/>
              <w:bottom w:w="100" w:type="dxa"/>
              <w:right w:w="100" w:type="dxa"/>
            </w:tcMar>
          </w:tcPr>
          <w:p w14:paraId="0F55C1A0" w14:textId="77777777" w:rsidR="00EC1D4E" w:rsidRPr="008B37E8" w:rsidRDefault="00EC1D4E" w:rsidP="00EB161F">
            <w:pPr>
              <w:widowControl w:val="0"/>
              <w:pBdr>
                <w:top w:val="nil"/>
                <w:left w:val="nil"/>
                <w:bottom w:val="nil"/>
                <w:right w:val="nil"/>
                <w:between w:val="nil"/>
              </w:pBdr>
            </w:pPr>
            <w:r w:rsidRPr="008B37E8">
              <w:t>D+</w:t>
            </w:r>
          </w:p>
        </w:tc>
        <w:tc>
          <w:tcPr>
            <w:tcW w:w="1805" w:type="dxa"/>
            <w:shd w:val="clear" w:color="auto" w:fill="auto"/>
            <w:tcMar>
              <w:top w:w="100" w:type="dxa"/>
              <w:left w:w="100" w:type="dxa"/>
              <w:bottom w:w="100" w:type="dxa"/>
              <w:right w:w="100" w:type="dxa"/>
            </w:tcMar>
          </w:tcPr>
          <w:p w14:paraId="0F55C1A1" w14:textId="77777777" w:rsidR="00EC1D4E" w:rsidRPr="008B37E8" w:rsidRDefault="00EC1D4E" w:rsidP="00EB161F">
            <w:pPr>
              <w:widowControl w:val="0"/>
              <w:pBdr>
                <w:top w:val="nil"/>
                <w:left w:val="nil"/>
                <w:bottom w:val="nil"/>
                <w:right w:val="nil"/>
                <w:between w:val="nil"/>
              </w:pBdr>
            </w:pPr>
            <w:r w:rsidRPr="008B37E8">
              <w:t>20*0.58</w:t>
            </w:r>
          </w:p>
        </w:tc>
        <w:tc>
          <w:tcPr>
            <w:tcW w:w="1805" w:type="dxa"/>
            <w:shd w:val="clear" w:color="auto" w:fill="auto"/>
            <w:tcMar>
              <w:top w:w="100" w:type="dxa"/>
              <w:left w:w="100" w:type="dxa"/>
              <w:bottom w:w="100" w:type="dxa"/>
              <w:right w:w="100" w:type="dxa"/>
            </w:tcMar>
          </w:tcPr>
          <w:p w14:paraId="0F55C1A2" w14:textId="77777777" w:rsidR="00EC1D4E" w:rsidRPr="008B37E8" w:rsidRDefault="00EC1D4E" w:rsidP="00EB161F">
            <w:pPr>
              <w:widowControl w:val="0"/>
              <w:pBdr>
                <w:top w:val="nil"/>
                <w:left w:val="nil"/>
                <w:bottom w:val="nil"/>
                <w:right w:val="nil"/>
                <w:between w:val="nil"/>
              </w:pBdr>
            </w:pPr>
            <w:r w:rsidRPr="008B37E8">
              <w:t>11.6</w:t>
            </w:r>
          </w:p>
        </w:tc>
      </w:tr>
      <w:tr w:rsidR="00EC1D4E" w:rsidRPr="008B37E8" w14:paraId="0F55C1A9" w14:textId="77777777" w:rsidTr="00EB161F">
        <w:tc>
          <w:tcPr>
            <w:tcW w:w="1805" w:type="dxa"/>
            <w:shd w:val="clear" w:color="auto" w:fill="auto"/>
            <w:tcMar>
              <w:top w:w="100" w:type="dxa"/>
              <w:left w:w="100" w:type="dxa"/>
              <w:bottom w:w="100" w:type="dxa"/>
              <w:right w:w="100" w:type="dxa"/>
            </w:tcMar>
          </w:tcPr>
          <w:p w14:paraId="0F55C1A4"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Three</w:t>
            </w:r>
          </w:p>
        </w:tc>
        <w:tc>
          <w:tcPr>
            <w:tcW w:w="1805" w:type="dxa"/>
            <w:shd w:val="clear" w:color="auto" w:fill="auto"/>
            <w:tcMar>
              <w:top w:w="100" w:type="dxa"/>
              <w:left w:w="100" w:type="dxa"/>
              <w:bottom w:w="100" w:type="dxa"/>
              <w:right w:w="100" w:type="dxa"/>
            </w:tcMar>
          </w:tcPr>
          <w:p w14:paraId="0F55C1A5" w14:textId="77777777" w:rsidR="00EC1D4E" w:rsidRPr="008B37E8" w:rsidRDefault="00EC1D4E" w:rsidP="00EB161F">
            <w:pPr>
              <w:widowControl w:val="0"/>
              <w:pBdr>
                <w:top w:val="nil"/>
                <w:left w:val="nil"/>
                <w:bottom w:val="nil"/>
                <w:right w:val="nil"/>
                <w:between w:val="nil"/>
              </w:pBdr>
            </w:pPr>
            <w:r w:rsidRPr="008B37E8">
              <w:t>15</w:t>
            </w:r>
          </w:p>
        </w:tc>
        <w:tc>
          <w:tcPr>
            <w:tcW w:w="1805" w:type="dxa"/>
            <w:shd w:val="clear" w:color="auto" w:fill="auto"/>
            <w:tcMar>
              <w:top w:w="100" w:type="dxa"/>
              <w:left w:w="100" w:type="dxa"/>
              <w:bottom w:w="100" w:type="dxa"/>
              <w:right w:w="100" w:type="dxa"/>
            </w:tcMar>
          </w:tcPr>
          <w:p w14:paraId="0F55C1A6" w14:textId="77777777" w:rsidR="00EC1D4E" w:rsidRPr="008B37E8" w:rsidRDefault="00EC1D4E" w:rsidP="00EB161F">
            <w:pPr>
              <w:widowControl w:val="0"/>
              <w:pBdr>
                <w:top w:val="nil"/>
                <w:left w:val="nil"/>
                <w:bottom w:val="nil"/>
                <w:right w:val="nil"/>
                <w:between w:val="nil"/>
              </w:pBdr>
            </w:pPr>
            <w:r w:rsidRPr="008B37E8">
              <w:t>B+</w:t>
            </w:r>
          </w:p>
        </w:tc>
        <w:tc>
          <w:tcPr>
            <w:tcW w:w="1805" w:type="dxa"/>
            <w:shd w:val="clear" w:color="auto" w:fill="auto"/>
            <w:tcMar>
              <w:top w:w="100" w:type="dxa"/>
              <w:left w:w="100" w:type="dxa"/>
              <w:bottom w:w="100" w:type="dxa"/>
              <w:right w:w="100" w:type="dxa"/>
            </w:tcMar>
          </w:tcPr>
          <w:p w14:paraId="0F55C1A7" w14:textId="77777777" w:rsidR="00EC1D4E" w:rsidRPr="008B37E8" w:rsidRDefault="00EC1D4E" w:rsidP="00EB161F">
            <w:pPr>
              <w:widowControl w:val="0"/>
              <w:pBdr>
                <w:top w:val="nil"/>
                <w:left w:val="nil"/>
                <w:bottom w:val="nil"/>
                <w:right w:val="nil"/>
                <w:between w:val="nil"/>
              </w:pBdr>
            </w:pPr>
            <w:r w:rsidRPr="008B37E8">
              <w:t>15*0.8</w:t>
            </w:r>
            <w:r w:rsidR="00800C07">
              <w:t>1</w:t>
            </w:r>
          </w:p>
        </w:tc>
        <w:tc>
          <w:tcPr>
            <w:tcW w:w="1805" w:type="dxa"/>
            <w:shd w:val="clear" w:color="auto" w:fill="auto"/>
            <w:tcMar>
              <w:top w:w="100" w:type="dxa"/>
              <w:left w:w="100" w:type="dxa"/>
              <w:bottom w:w="100" w:type="dxa"/>
              <w:right w:w="100" w:type="dxa"/>
            </w:tcMar>
          </w:tcPr>
          <w:p w14:paraId="0F55C1A8" w14:textId="77777777" w:rsidR="00EC1D4E" w:rsidRPr="008B37E8" w:rsidRDefault="00EC1D4E" w:rsidP="00EB161F">
            <w:pPr>
              <w:widowControl w:val="0"/>
              <w:pBdr>
                <w:top w:val="nil"/>
                <w:left w:val="nil"/>
                <w:bottom w:val="nil"/>
                <w:right w:val="nil"/>
                <w:between w:val="nil"/>
              </w:pBdr>
            </w:pPr>
            <w:r w:rsidRPr="008B37E8">
              <w:t>12</w:t>
            </w:r>
            <w:r w:rsidR="00800C07">
              <w:t>.15</w:t>
            </w:r>
          </w:p>
        </w:tc>
      </w:tr>
      <w:tr w:rsidR="00EC1D4E" w:rsidRPr="008B37E8" w14:paraId="0F55C1AF" w14:textId="77777777" w:rsidTr="00EB161F">
        <w:tc>
          <w:tcPr>
            <w:tcW w:w="1805" w:type="dxa"/>
            <w:shd w:val="clear" w:color="auto" w:fill="auto"/>
            <w:tcMar>
              <w:top w:w="100" w:type="dxa"/>
              <w:left w:w="100" w:type="dxa"/>
              <w:bottom w:w="100" w:type="dxa"/>
              <w:right w:w="100" w:type="dxa"/>
            </w:tcMar>
          </w:tcPr>
          <w:p w14:paraId="0F55C1AA"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Four</w:t>
            </w:r>
          </w:p>
        </w:tc>
        <w:tc>
          <w:tcPr>
            <w:tcW w:w="1805" w:type="dxa"/>
            <w:shd w:val="clear" w:color="auto" w:fill="auto"/>
            <w:tcMar>
              <w:top w:w="100" w:type="dxa"/>
              <w:left w:w="100" w:type="dxa"/>
              <w:bottom w:w="100" w:type="dxa"/>
              <w:right w:w="100" w:type="dxa"/>
            </w:tcMar>
          </w:tcPr>
          <w:p w14:paraId="0F55C1AB" w14:textId="77777777" w:rsidR="00EC1D4E" w:rsidRPr="008B37E8" w:rsidRDefault="00EC1D4E" w:rsidP="00EB161F">
            <w:pPr>
              <w:widowControl w:val="0"/>
              <w:pBdr>
                <w:top w:val="nil"/>
                <w:left w:val="nil"/>
                <w:bottom w:val="nil"/>
                <w:right w:val="nil"/>
                <w:between w:val="nil"/>
              </w:pBdr>
            </w:pPr>
            <w:r w:rsidRPr="008B37E8">
              <w:t>25</w:t>
            </w:r>
          </w:p>
        </w:tc>
        <w:tc>
          <w:tcPr>
            <w:tcW w:w="1805" w:type="dxa"/>
            <w:shd w:val="clear" w:color="auto" w:fill="auto"/>
            <w:tcMar>
              <w:top w:w="100" w:type="dxa"/>
              <w:left w:w="100" w:type="dxa"/>
              <w:bottom w:w="100" w:type="dxa"/>
              <w:right w:w="100" w:type="dxa"/>
            </w:tcMar>
          </w:tcPr>
          <w:p w14:paraId="0F55C1AC" w14:textId="77777777" w:rsidR="00EC1D4E" w:rsidRPr="008B37E8" w:rsidRDefault="00EC1D4E" w:rsidP="00EB161F">
            <w:pPr>
              <w:widowControl w:val="0"/>
              <w:pBdr>
                <w:top w:val="nil"/>
                <w:left w:val="nil"/>
                <w:bottom w:val="nil"/>
                <w:right w:val="nil"/>
                <w:between w:val="nil"/>
              </w:pBdr>
            </w:pPr>
            <w:r w:rsidRPr="008B37E8">
              <w:t>C+</w:t>
            </w:r>
          </w:p>
        </w:tc>
        <w:tc>
          <w:tcPr>
            <w:tcW w:w="1805" w:type="dxa"/>
            <w:shd w:val="clear" w:color="auto" w:fill="auto"/>
            <w:tcMar>
              <w:top w:w="100" w:type="dxa"/>
              <w:left w:w="100" w:type="dxa"/>
              <w:bottom w:w="100" w:type="dxa"/>
              <w:right w:w="100" w:type="dxa"/>
            </w:tcMar>
          </w:tcPr>
          <w:p w14:paraId="0F55C1AD" w14:textId="77777777" w:rsidR="00EC1D4E" w:rsidRPr="008B37E8" w:rsidRDefault="00EC1D4E" w:rsidP="00EB161F">
            <w:pPr>
              <w:widowControl w:val="0"/>
              <w:pBdr>
                <w:top w:val="nil"/>
                <w:left w:val="nil"/>
                <w:bottom w:val="nil"/>
                <w:right w:val="nil"/>
                <w:between w:val="nil"/>
              </w:pBdr>
            </w:pPr>
            <w:r w:rsidRPr="008B37E8">
              <w:t>25*0.68</w:t>
            </w:r>
          </w:p>
        </w:tc>
        <w:tc>
          <w:tcPr>
            <w:tcW w:w="1805" w:type="dxa"/>
            <w:shd w:val="clear" w:color="auto" w:fill="auto"/>
            <w:tcMar>
              <w:top w:w="100" w:type="dxa"/>
              <w:left w:w="100" w:type="dxa"/>
              <w:bottom w:w="100" w:type="dxa"/>
              <w:right w:w="100" w:type="dxa"/>
            </w:tcMar>
          </w:tcPr>
          <w:p w14:paraId="0F55C1AE" w14:textId="77777777" w:rsidR="00EC1D4E" w:rsidRPr="008B37E8" w:rsidRDefault="00EC1D4E" w:rsidP="00EB161F">
            <w:pPr>
              <w:widowControl w:val="0"/>
              <w:pBdr>
                <w:top w:val="nil"/>
                <w:left w:val="nil"/>
                <w:bottom w:val="nil"/>
                <w:right w:val="nil"/>
                <w:between w:val="nil"/>
              </w:pBdr>
            </w:pPr>
            <w:r w:rsidRPr="008B37E8">
              <w:t>17</w:t>
            </w:r>
          </w:p>
        </w:tc>
      </w:tr>
      <w:tr w:rsidR="00EC1D4E" w:rsidRPr="008B37E8" w14:paraId="0F55C1B5" w14:textId="77777777" w:rsidTr="00EB161F">
        <w:tc>
          <w:tcPr>
            <w:tcW w:w="1805" w:type="dxa"/>
            <w:shd w:val="clear" w:color="auto" w:fill="auto"/>
            <w:tcMar>
              <w:top w:w="100" w:type="dxa"/>
              <w:left w:w="100" w:type="dxa"/>
              <w:bottom w:w="100" w:type="dxa"/>
              <w:right w:w="100" w:type="dxa"/>
            </w:tcMar>
          </w:tcPr>
          <w:p w14:paraId="0F55C1B0" w14:textId="77777777" w:rsidR="00EC1D4E" w:rsidRPr="008B37E8" w:rsidRDefault="00EC1D4E" w:rsidP="00EB161F">
            <w:pPr>
              <w:widowControl w:val="0"/>
              <w:pBdr>
                <w:top w:val="nil"/>
                <w:left w:val="nil"/>
                <w:bottom w:val="nil"/>
                <w:right w:val="nil"/>
                <w:between w:val="nil"/>
              </w:pBdr>
              <w:rPr>
                <w:rFonts w:eastAsia="Droid Serif"/>
              </w:rPr>
            </w:pPr>
            <w:r w:rsidRPr="008B37E8">
              <w:rPr>
                <w:rFonts w:eastAsia="Droid Serif"/>
              </w:rPr>
              <w:t>Five</w:t>
            </w:r>
          </w:p>
        </w:tc>
        <w:tc>
          <w:tcPr>
            <w:tcW w:w="1805" w:type="dxa"/>
            <w:shd w:val="clear" w:color="auto" w:fill="auto"/>
            <w:tcMar>
              <w:top w:w="100" w:type="dxa"/>
              <w:left w:w="100" w:type="dxa"/>
              <w:bottom w:w="100" w:type="dxa"/>
              <w:right w:w="100" w:type="dxa"/>
            </w:tcMar>
          </w:tcPr>
          <w:p w14:paraId="0F55C1B1" w14:textId="77777777" w:rsidR="00EC1D4E" w:rsidRPr="008B37E8" w:rsidRDefault="00EC1D4E" w:rsidP="00EB161F">
            <w:pPr>
              <w:widowControl w:val="0"/>
              <w:pBdr>
                <w:top w:val="nil"/>
                <w:left w:val="nil"/>
                <w:bottom w:val="nil"/>
                <w:right w:val="nil"/>
                <w:between w:val="nil"/>
              </w:pBdr>
            </w:pPr>
            <w:r w:rsidRPr="008B37E8">
              <w:t>30</w:t>
            </w:r>
          </w:p>
        </w:tc>
        <w:tc>
          <w:tcPr>
            <w:tcW w:w="1805" w:type="dxa"/>
            <w:shd w:val="clear" w:color="auto" w:fill="auto"/>
            <w:tcMar>
              <w:top w:w="100" w:type="dxa"/>
              <w:left w:w="100" w:type="dxa"/>
              <w:bottom w:w="100" w:type="dxa"/>
              <w:right w:w="100" w:type="dxa"/>
            </w:tcMar>
          </w:tcPr>
          <w:p w14:paraId="0F55C1B2" w14:textId="77777777" w:rsidR="00EC1D4E" w:rsidRPr="008B37E8" w:rsidRDefault="00EC1D4E" w:rsidP="00EB161F">
            <w:pPr>
              <w:widowControl w:val="0"/>
              <w:pBdr>
                <w:top w:val="nil"/>
                <w:left w:val="nil"/>
                <w:bottom w:val="nil"/>
                <w:right w:val="nil"/>
                <w:between w:val="nil"/>
              </w:pBdr>
            </w:pPr>
            <w:r w:rsidRPr="008B37E8">
              <w:t>C-</w:t>
            </w:r>
          </w:p>
        </w:tc>
        <w:tc>
          <w:tcPr>
            <w:tcW w:w="1805" w:type="dxa"/>
            <w:shd w:val="clear" w:color="auto" w:fill="auto"/>
            <w:tcMar>
              <w:top w:w="100" w:type="dxa"/>
              <w:left w:w="100" w:type="dxa"/>
              <w:bottom w:w="100" w:type="dxa"/>
              <w:right w:w="100" w:type="dxa"/>
            </w:tcMar>
          </w:tcPr>
          <w:p w14:paraId="0F55C1B3" w14:textId="77777777" w:rsidR="00EC1D4E" w:rsidRPr="008B37E8" w:rsidRDefault="00EC1D4E" w:rsidP="00EB161F">
            <w:pPr>
              <w:widowControl w:val="0"/>
              <w:pBdr>
                <w:top w:val="nil"/>
                <w:left w:val="nil"/>
                <w:bottom w:val="nil"/>
                <w:right w:val="nil"/>
                <w:between w:val="nil"/>
              </w:pBdr>
            </w:pPr>
            <w:r w:rsidRPr="008B37E8">
              <w:t>30*0.62</w:t>
            </w:r>
          </w:p>
        </w:tc>
        <w:tc>
          <w:tcPr>
            <w:tcW w:w="1805" w:type="dxa"/>
            <w:shd w:val="clear" w:color="auto" w:fill="auto"/>
            <w:tcMar>
              <w:top w:w="100" w:type="dxa"/>
              <w:left w:w="100" w:type="dxa"/>
              <w:bottom w:w="100" w:type="dxa"/>
              <w:right w:w="100" w:type="dxa"/>
            </w:tcMar>
          </w:tcPr>
          <w:p w14:paraId="0F55C1B4" w14:textId="77777777" w:rsidR="00EC1D4E" w:rsidRPr="008B37E8" w:rsidRDefault="00EC1D4E" w:rsidP="00EB161F">
            <w:pPr>
              <w:widowControl w:val="0"/>
              <w:pBdr>
                <w:top w:val="nil"/>
                <w:left w:val="nil"/>
                <w:bottom w:val="nil"/>
                <w:right w:val="nil"/>
                <w:between w:val="nil"/>
              </w:pBdr>
            </w:pPr>
            <w:r w:rsidRPr="008B37E8">
              <w:t>18.6</w:t>
            </w:r>
          </w:p>
        </w:tc>
      </w:tr>
      <w:tr w:rsidR="00EC1D4E" w:rsidRPr="008B37E8" w14:paraId="0F55C1BB" w14:textId="77777777" w:rsidTr="00EB161F">
        <w:tc>
          <w:tcPr>
            <w:tcW w:w="1805" w:type="dxa"/>
            <w:shd w:val="clear" w:color="auto" w:fill="auto"/>
            <w:tcMar>
              <w:top w:w="100" w:type="dxa"/>
              <w:left w:w="100" w:type="dxa"/>
              <w:bottom w:w="100" w:type="dxa"/>
              <w:right w:w="100" w:type="dxa"/>
            </w:tcMar>
          </w:tcPr>
          <w:p w14:paraId="0F55C1B6" w14:textId="77777777" w:rsidR="00EC1D4E" w:rsidRPr="00247D5E" w:rsidRDefault="00EC1D4E" w:rsidP="00EB161F">
            <w:pPr>
              <w:widowControl w:val="0"/>
              <w:pBdr>
                <w:top w:val="nil"/>
                <w:left w:val="nil"/>
                <w:bottom w:val="nil"/>
                <w:right w:val="nil"/>
                <w:between w:val="nil"/>
              </w:pBdr>
              <w:rPr>
                <w:rFonts w:eastAsia="Droid Serif"/>
                <w:b/>
                <w:color w:val="0070C0"/>
              </w:rPr>
            </w:pPr>
            <w:r w:rsidRPr="00247D5E">
              <w:rPr>
                <w:rFonts w:eastAsia="Droid Serif"/>
                <w:b/>
                <w:color w:val="0070C0"/>
              </w:rPr>
              <w:t>Total</w:t>
            </w:r>
          </w:p>
        </w:tc>
        <w:tc>
          <w:tcPr>
            <w:tcW w:w="1805" w:type="dxa"/>
            <w:shd w:val="clear" w:color="auto" w:fill="auto"/>
            <w:tcMar>
              <w:top w:w="100" w:type="dxa"/>
              <w:left w:w="100" w:type="dxa"/>
              <w:bottom w:w="100" w:type="dxa"/>
              <w:right w:w="100" w:type="dxa"/>
            </w:tcMar>
          </w:tcPr>
          <w:p w14:paraId="0F55C1B7" w14:textId="77777777" w:rsidR="00EC1D4E" w:rsidRPr="00247D5E" w:rsidRDefault="00EC1D4E" w:rsidP="00EB161F">
            <w:pPr>
              <w:widowControl w:val="0"/>
              <w:pBdr>
                <w:top w:val="nil"/>
                <w:left w:val="nil"/>
                <w:bottom w:val="nil"/>
                <w:right w:val="nil"/>
                <w:between w:val="nil"/>
              </w:pBdr>
              <w:rPr>
                <w:b/>
                <w:color w:val="0070C0"/>
              </w:rPr>
            </w:pPr>
          </w:p>
        </w:tc>
        <w:tc>
          <w:tcPr>
            <w:tcW w:w="1805" w:type="dxa"/>
            <w:shd w:val="clear" w:color="auto" w:fill="auto"/>
            <w:tcMar>
              <w:top w:w="100" w:type="dxa"/>
              <w:left w:w="100" w:type="dxa"/>
              <w:bottom w:w="100" w:type="dxa"/>
              <w:right w:w="100" w:type="dxa"/>
            </w:tcMar>
          </w:tcPr>
          <w:p w14:paraId="0F55C1B8" w14:textId="77777777" w:rsidR="00EC1D4E" w:rsidRPr="00247D5E" w:rsidRDefault="00EC1D4E" w:rsidP="00EB161F">
            <w:pPr>
              <w:widowControl w:val="0"/>
              <w:pBdr>
                <w:top w:val="nil"/>
                <w:left w:val="nil"/>
                <w:bottom w:val="nil"/>
                <w:right w:val="nil"/>
                <w:between w:val="nil"/>
              </w:pBdr>
              <w:rPr>
                <w:b/>
                <w:color w:val="0070C0"/>
              </w:rPr>
            </w:pPr>
          </w:p>
        </w:tc>
        <w:tc>
          <w:tcPr>
            <w:tcW w:w="1805" w:type="dxa"/>
            <w:shd w:val="clear" w:color="auto" w:fill="auto"/>
            <w:tcMar>
              <w:top w:w="100" w:type="dxa"/>
              <w:left w:w="100" w:type="dxa"/>
              <w:bottom w:w="100" w:type="dxa"/>
              <w:right w:w="100" w:type="dxa"/>
            </w:tcMar>
          </w:tcPr>
          <w:p w14:paraId="0F55C1B9" w14:textId="77777777" w:rsidR="00EC1D4E" w:rsidRPr="00247D5E" w:rsidRDefault="00EC1D4E" w:rsidP="00EB161F">
            <w:pPr>
              <w:widowControl w:val="0"/>
              <w:pBdr>
                <w:top w:val="nil"/>
                <w:left w:val="nil"/>
                <w:bottom w:val="nil"/>
                <w:right w:val="nil"/>
                <w:between w:val="nil"/>
              </w:pBdr>
              <w:rPr>
                <w:b/>
                <w:color w:val="0070C0"/>
              </w:rPr>
            </w:pPr>
          </w:p>
        </w:tc>
        <w:tc>
          <w:tcPr>
            <w:tcW w:w="1805" w:type="dxa"/>
            <w:shd w:val="clear" w:color="auto" w:fill="auto"/>
            <w:tcMar>
              <w:top w:w="100" w:type="dxa"/>
              <w:left w:w="100" w:type="dxa"/>
              <w:bottom w:w="100" w:type="dxa"/>
              <w:right w:w="100" w:type="dxa"/>
            </w:tcMar>
          </w:tcPr>
          <w:p w14:paraId="0F55C1BA" w14:textId="77777777" w:rsidR="00EC1D4E" w:rsidRPr="00247D5E" w:rsidRDefault="00EC1D4E" w:rsidP="00800C07">
            <w:pPr>
              <w:widowControl w:val="0"/>
              <w:pBdr>
                <w:top w:val="nil"/>
                <w:left w:val="nil"/>
                <w:bottom w:val="nil"/>
                <w:right w:val="nil"/>
                <w:between w:val="nil"/>
              </w:pBdr>
              <w:rPr>
                <w:b/>
                <w:color w:val="0070C0"/>
              </w:rPr>
            </w:pPr>
            <w:r w:rsidRPr="00247D5E">
              <w:rPr>
                <w:b/>
                <w:color w:val="0070C0"/>
              </w:rPr>
              <w:t>67.</w:t>
            </w:r>
            <w:r w:rsidR="00800C07" w:rsidRPr="00247D5E">
              <w:rPr>
                <w:b/>
                <w:color w:val="0070C0"/>
              </w:rPr>
              <w:t>45</w:t>
            </w:r>
          </w:p>
        </w:tc>
      </w:tr>
      <w:tr w:rsidR="00800C07" w:rsidRPr="008B37E8" w14:paraId="0F55C1C1" w14:textId="77777777" w:rsidTr="00EB161F">
        <w:tc>
          <w:tcPr>
            <w:tcW w:w="1805" w:type="dxa"/>
            <w:shd w:val="clear" w:color="auto" w:fill="auto"/>
            <w:tcMar>
              <w:top w:w="100" w:type="dxa"/>
              <w:left w:w="100" w:type="dxa"/>
              <w:bottom w:w="100" w:type="dxa"/>
              <w:right w:w="100" w:type="dxa"/>
            </w:tcMar>
          </w:tcPr>
          <w:p w14:paraId="0F55C1BC" w14:textId="77777777" w:rsidR="00800C07" w:rsidRPr="00247D5E" w:rsidRDefault="00800C07" w:rsidP="00EB161F">
            <w:pPr>
              <w:widowControl w:val="0"/>
              <w:pBdr>
                <w:top w:val="nil"/>
                <w:left w:val="nil"/>
                <w:bottom w:val="nil"/>
                <w:right w:val="nil"/>
                <w:between w:val="nil"/>
              </w:pBdr>
              <w:rPr>
                <w:rFonts w:eastAsia="Droid Serif"/>
                <w:b/>
              </w:rPr>
            </w:pPr>
            <w:r w:rsidRPr="00247D5E">
              <w:rPr>
                <w:rFonts w:eastAsia="Droid Serif"/>
                <w:b/>
              </w:rPr>
              <w:t>Category grade</w:t>
            </w:r>
          </w:p>
        </w:tc>
        <w:tc>
          <w:tcPr>
            <w:tcW w:w="1805" w:type="dxa"/>
            <w:shd w:val="clear" w:color="auto" w:fill="auto"/>
            <w:tcMar>
              <w:top w:w="100" w:type="dxa"/>
              <w:left w:w="100" w:type="dxa"/>
              <w:bottom w:w="100" w:type="dxa"/>
              <w:right w:w="100" w:type="dxa"/>
            </w:tcMar>
          </w:tcPr>
          <w:p w14:paraId="0F55C1BD" w14:textId="77777777" w:rsidR="00800C07" w:rsidRPr="00247D5E" w:rsidRDefault="00800C07" w:rsidP="00EB161F">
            <w:pPr>
              <w:widowControl w:val="0"/>
              <w:pBdr>
                <w:top w:val="nil"/>
                <w:left w:val="nil"/>
                <w:bottom w:val="nil"/>
                <w:right w:val="nil"/>
                <w:between w:val="nil"/>
              </w:pBdr>
              <w:rPr>
                <w:b/>
              </w:rPr>
            </w:pPr>
          </w:p>
        </w:tc>
        <w:tc>
          <w:tcPr>
            <w:tcW w:w="1805" w:type="dxa"/>
            <w:shd w:val="clear" w:color="auto" w:fill="auto"/>
            <w:tcMar>
              <w:top w:w="100" w:type="dxa"/>
              <w:left w:w="100" w:type="dxa"/>
              <w:bottom w:w="100" w:type="dxa"/>
              <w:right w:w="100" w:type="dxa"/>
            </w:tcMar>
          </w:tcPr>
          <w:p w14:paraId="0F55C1BE" w14:textId="77777777" w:rsidR="00800C07" w:rsidRPr="00247D5E" w:rsidRDefault="00800C07" w:rsidP="00EB161F">
            <w:pPr>
              <w:widowControl w:val="0"/>
              <w:pBdr>
                <w:top w:val="nil"/>
                <w:left w:val="nil"/>
                <w:bottom w:val="nil"/>
                <w:right w:val="nil"/>
                <w:between w:val="nil"/>
              </w:pBdr>
              <w:rPr>
                <w:b/>
              </w:rPr>
            </w:pPr>
          </w:p>
        </w:tc>
        <w:tc>
          <w:tcPr>
            <w:tcW w:w="1805" w:type="dxa"/>
            <w:shd w:val="clear" w:color="auto" w:fill="auto"/>
            <w:tcMar>
              <w:top w:w="100" w:type="dxa"/>
              <w:left w:w="100" w:type="dxa"/>
              <w:bottom w:w="100" w:type="dxa"/>
              <w:right w:w="100" w:type="dxa"/>
            </w:tcMar>
          </w:tcPr>
          <w:p w14:paraId="0F55C1BF" w14:textId="77777777" w:rsidR="00800C07" w:rsidRPr="00247D5E" w:rsidRDefault="00800C07" w:rsidP="00EB161F">
            <w:pPr>
              <w:widowControl w:val="0"/>
              <w:pBdr>
                <w:top w:val="nil"/>
                <w:left w:val="nil"/>
                <w:bottom w:val="nil"/>
                <w:right w:val="nil"/>
                <w:between w:val="nil"/>
              </w:pBdr>
              <w:rPr>
                <w:b/>
              </w:rPr>
            </w:pPr>
          </w:p>
        </w:tc>
        <w:tc>
          <w:tcPr>
            <w:tcW w:w="1805" w:type="dxa"/>
            <w:shd w:val="clear" w:color="auto" w:fill="auto"/>
            <w:tcMar>
              <w:top w:w="100" w:type="dxa"/>
              <w:left w:w="100" w:type="dxa"/>
              <w:bottom w:w="100" w:type="dxa"/>
              <w:right w:w="100" w:type="dxa"/>
            </w:tcMar>
          </w:tcPr>
          <w:p w14:paraId="0F55C1C0" w14:textId="77777777" w:rsidR="00800C07" w:rsidRPr="00247D5E" w:rsidRDefault="00800C07" w:rsidP="00EB161F">
            <w:pPr>
              <w:widowControl w:val="0"/>
              <w:pBdr>
                <w:top w:val="nil"/>
                <w:left w:val="nil"/>
                <w:bottom w:val="nil"/>
                <w:right w:val="nil"/>
                <w:between w:val="nil"/>
              </w:pBdr>
              <w:rPr>
                <w:b/>
              </w:rPr>
            </w:pPr>
            <w:r w:rsidRPr="00247D5E">
              <w:rPr>
                <w:b/>
              </w:rPr>
              <w:t>Upper Second</w:t>
            </w:r>
          </w:p>
        </w:tc>
      </w:tr>
      <w:tr w:rsidR="00247D5E" w:rsidRPr="008B37E8" w14:paraId="0F55C1C7" w14:textId="77777777" w:rsidTr="00EB161F">
        <w:tc>
          <w:tcPr>
            <w:tcW w:w="1805" w:type="dxa"/>
            <w:shd w:val="clear" w:color="auto" w:fill="auto"/>
            <w:tcMar>
              <w:top w:w="100" w:type="dxa"/>
              <w:left w:w="100" w:type="dxa"/>
              <w:bottom w:w="100" w:type="dxa"/>
              <w:right w:w="100" w:type="dxa"/>
            </w:tcMar>
          </w:tcPr>
          <w:p w14:paraId="0F55C1C2" w14:textId="77777777" w:rsidR="00247D5E" w:rsidRPr="00247D5E" w:rsidRDefault="00247D5E" w:rsidP="00EB161F">
            <w:pPr>
              <w:widowControl w:val="0"/>
              <w:pBdr>
                <w:top w:val="nil"/>
                <w:left w:val="nil"/>
                <w:bottom w:val="nil"/>
                <w:right w:val="nil"/>
                <w:between w:val="nil"/>
              </w:pBdr>
              <w:rPr>
                <w:rFonts w:eastAsia="Droid Serif"/>
                <w:b/>
              </w:rPr>
            </w:pPr>
            <w:r>
              <w:rPr>
                <w:rFonts w:eastAsia="Droid Serif"/>
                <w:b/>
              </w:rPr>
              <w:t>Grade letter</w:t>
            </w:r>
          </w:p>
        </w:tc>
        <w:tc>
          <w:tcPr>
            <w:tcW w:w="1805" w:type="dxa"/>
            <w:shd w:val="clear" w:color="auto" w:fill="auto"/>
            <w:tcMar>
              <w:top w:w="100" w:type="dxa"/>
              <w:left w:w="100" w:type="dxa"/>
              <w:bottom w:w="100" w:type="dxa"/>
              <w:right w:w="100" w:type="dxa"/>
            </w:tcMar>
          </w:tcPr>
          <w:p w14:paraId="0F55C1C3" w14:textId="77777777" w:rsidR="00247D5E" w:rsidRPr="00247D5E" w:rsidRDefault="00247D5E" w:rsidP="00EB161F">
            <w:pPr>
              <w:widowControl w:val="0"/>
              <w:pBdr>
                <w:top w:val="nil"/>
                <w:left w:val="nil"/>
                <w:bottom w:val="nil"/>
                <w:right w:val="nil"/>
                <w:between w:val="nil"/>
              </w:pBdr>
              <w:rPr>
                <w:b/>
              </w:rPr>
            </w:pPr>
          </w:p>
        </w:tc>
        <w:tc>
          <w:tcPr>
            <w:tcW w:w="1805" w:type="dxa"/>
            <w:shd w:val="clear" w:color="auto" w:fill="auto"/>
            <w:tcMar>
              <w:top w:w="100" w:type="dxa"/>
              <w:left w:w="100" w:type="dxa"/>
              <w:bottom w:w="100" w:type="dxa"/>
              <w:right w:w="100" w:type="dxa"/>
            </w:tcMar>
          </w:tcPr>
          <w:p w14:paraId="0F55C1C4" w14:textId="77777777" w:rsidR="00247D5E" w:rsidRPr="00247D5E" w:rsidRDefault="00247D5E" w:rsidP="00EB161F">
            <w:pPr>
              <w:widowControl w:val="0"/>
              <w:pBdr>
                <w:top w:val="nil"/>
                <w:left w:val="nil"/>
                <w:bottom w:val="nil"/>
                <w:right w:val="nil"/>
                <w:between w:val="nil"/>
              </w:pBdr>
              <w:rPr>
                <w:b/>
              </w:rPr>
            </w:pPr>
          </w:p>
        </w:tc>
        <w:tc>
          <w:tcPr>
            <w:tcW w:w="1805" w:type="dxa"/>
            <w:shd w:val="clear" w:color="auto" w:fill="auto"/>
            <w:tcMar>
              <w:top w:w="100" w:type="dxa"/>
              <w:left w:w="100" w:type="dxa"/>
              <w:bottom w:w="100" w:type="dxa"/>
              <w:right w:w="100" w:type="dxa"/>
            </w:tcMar>
          </w:tcPr>
          <w:p w14:paraId="0F55C1C5" w14:textId="77777777" w:rsidR="00247D5E" w:rsidRPr="00247D5E" w:rsidRDefault="00247D5E" w:rsidP="00EB161F">
            <w:pPr>
              <w:widowControl w:val="0"/>
              <w:pBdr>
                <w:top w:val="nil"/>
                <w:left w:val="nil"/>
                <w:bottom w:val="nil"/>
                <w:right w:val="nil"/>
                <w:between w:val="nil"/>
              </w:pBdr>
              <w:rPr>
                <w:b/>
              </w:rPr>
            </w:pPr>
          </w:p>
        </w:tc>
        <w:tc>
          <w:tcPr>
            <w:tcW w:w="1805" w:type="dxa"/>
            <w:shd w:val="clear" w:color="auto" w:fill="auto"/>
            <w:tcMar>
              <w:top w:w="100" w:type="dxa"/>
              <w:left w:w="100" w:type="dxa"/>
              <w:bottom w:w="100" w:type="dxa"/>
              <w:right w:w="100" w:type="dxa"/>
            </w:tcMar>
          </w:tcPr>
          <w:p w14:paraId="0F55C1C6" w14:textId="77777777" w:rsidR="00247D5E" w:rsidRPr="00247D5E" w:rsidRDefault="00247D5E" w:rsidP="00EB161F">
            <w:pPr>
              <w:widowControl w:val="0"/>
              <w:pBdr>
                <w:top w:val="nil"/>
                <w:left w:val="nil"/>
                <w:bottom w:val="nil"/>
                <w:right w:val="nil"/>
                <w:between w:val="nil"/>
              </w:pBdr>
              <w:rPr>
                <w:b/>
              </w:rPr>
            </w:pPr>
            <w:r>
              <w:rPr>
                <w:b/>
              </w:rPr>
              <w:t>C+</w:t>
            </w:r>
          </w:p>
        </w:tc>
      </w:tr>
    </w:tbl>
    <w:p w14:paraId="0F55C1C8" w14:textId="77777777" w:rsidR="006D3F1F" w:rsidRDefault="006D3F1F" w:rsidP="008B37E8">
      <w:pPr>
        <w:jc w:val="left"/>
        <w:rPr>
          <w:b/>
          <w:sz w:val="20"/>
          <w:szCs w:val="20"/>
        </w:rPr>
      </w:pPr>
    </w:p>
    <w:p w14:paraId="0F55C1C9" w14:textId="77777777" w:rsidR="006D3F1F" w:rsidRDefault="006D3F1F">
      <w:pPr>
        <w:autoSpaceDE/>
        <w:autoSpaceDN/>
        <w:jc w:val="left"/>
        <w:rPr>
          <w:b/>
          <w:sz w:val="20"/>
          <w:szCs w:val="20"/>
        </w:rPr>
      </w:pPr>
      <w:r>
        <w:rPr>
          <w:b/>
          <w:sz w:val="20"/>
          <w:szCs w:val="20"/>
        </w:rPr>
        <w:br w:type="page"/>
      </w:r>
    </w:p>
    <w:p w14:paraId="0F55C1CA" w14:textId="77777777" w:rsidR="006D3F1F" w:rsidRDefault="006D3F1F" w:rsidP="006D3F1F">
      <w:pPr>
        <w:pStyle w:val="Title"/>
        <w:pBdr>
          <w:top w:val="nil"/>
          <w:left w:val="nil"/>
          <w:bottom w:val="nil"/>
          <w:right w:val="nil"/>
          <w:between w:val="nil"/>
        </w:pBdr>
        <w:rPr>
          <w:rFonts w:ascii="Times New Roman" w:hAnsi="Times New Roman" w:cs="Times New Roman"/>
          <w:b/>
          <w:bCs/>
          <w:sz w:val="28"/>
          <w:szCs w:val="28"/>
        </w:rPr>
        <w:sectPr w:rsidR="006D3F1F" w:rsidSect="008B37E8">
          <w:footerReference w:type="default" r:id="rId8"/>
          <w:pgSz w:w="11909" w:h="16834" w:code="9"/>
          <w:pgMar w:top="1080" w:right="1080" w:bottom="1080" w:left="1080" w:header="706" w:footer="706" w:gutter="0"/>
          <w:paperSrc w:first="1" w:other="1"/>
          <w:pgNumType w:chapStyle="1"/>
          <w:cols w:space="709"/>
        </w:sectPr>
      </w:pPr>
    </w:p>
    <w:p w14:paraId="0F55C1CB" w14:textId="77777777" w:rsidR="006D3F1F" w:rsidRDefault="006D3F1F" w:rsidP="006D3F1F">
      <w:pPr>
        <w:pStyle w:val="Title"/>
        <w:pBdr>
          <w:top w:val="nil"/>
          <w:left w:val="nil"/>
          <w:bottom w:val="nil"/>
          <w:right w:val="nil"/>
          <w:between w:val="nil"/>
        </w:pBdr>
        <w:rPr>
          <w:rFonts w:ascii="Times New Roman" w:hAnsi="Times New Roman" w:cs="Times New Roman"/>
          <w:b/>
          <w:bCs/>
          <w:sz w:val="28"/>
          <w:szCs w:val="28"/>
        </w:rPr>
      </w:pPr>
      <w:r w:rsidRPr="00195422">
        <w:rPr>
          <w:rFonts w:ascii="Times New Roman" w:hAnsi="Times New Roman" w:cs="Times New Roman"/>
          <w:b/>
          <w:bCs/>
          <w:sz w:val="28"/>
          <w:szCs w:val="28"/>
        </w:rPr>
        <w:lastRenderedPageBreak/>
        <w:t xml:space="preserve">Appendix </w:t>
      </w:r>
      <w:r>
        <w:rPr>
          <w:rFonts w:ascii="Times New Roman" w:hAnsi="Times New Roman" w:cs="Times New Roman"/>
          <w:b/>
          <w:bCs/>
          <w:sz w:val="28"/>
          <w:szCs w:val="28"/>
        </w:rPr>
        <w:t>3</w:t>
      </w:r>
      <w:r w:rsidRPr="00195422">
        <w:rPr>
          <w:rFonts w:ascii="Times New Roman" w:hAnsi="Times New Roman" w:cs="Times New Roman"/>
          <w:b/>
          <w:bCs/>
          <w:sz w:val="28"/>
          <w:szCs w:val="28"/>
        </w:rPr>
        <w:t xml:space="preserve">: </w:t>
      </w:r>
      <w:r>
        <w:rPr>
          <w:rFonts w:ascii="Times New Roman" w:hAnsi="Times New Roman" w:cs="Times New Roman"/>
          <w:b/>
          <w:bCs/>
          <w:sz w:val="28"/>
          <w:szCs w:val="28"/>
        </w:rPr>
        <w:t xml:space="preserve">The University's Generic </w:t>
      </w:r>
      <w:r w:rsidRPr="00195422">
        <w:rPr>
          <w:rFonts w:ascii="Times New Roman" w:hAnsi="Times New Roman" w:cs="Times New Roman"/>
          <w:b/>
          <w:bCs/>
          <w:sz w:val="28"/>
          <w:szCs w:val="28"/>
        </w:rPr>
        <w:t>GRADE-BASED ASSESSMENT</w:t>
      </w:r>
    </w:p>
    <w:p w14:paraId="0F55C1CC" w14:textId="77777777" w:rsidR="006D3F1F" w:rsidRDefault="006D3F1F" w:rsidP="006D3F1F">
      <w:pPr>
        <w:rPr>
          <w:lang w:eastAsia="ja-JP"/>
        </w:rPr>
      </w:pPr>
    </w:p>
    <w:p w14:paraId="0F55C1CD" w14:textId="77777777" w:rsidR="006D3F1F" w:rsidRPr="002705BF" w:rsidRDefault="006D3F1F" w:rsidP="006D3F1F">
      <w:pPr>
        <w:rPr>
          <w:lang w:eastAsia="ja-JP"/>
        </w:rPr>
      </w:pPr>
      <w:r>
        <w:rPr>
          <w:lang w:eastAsia="ja-JP"/>
        </w:rPr>
        <w:t>The table below shows how category grade that will be assigned to your submission relates to the university's generic grade structure.</w:t>
      </w:r>
    </w:p>
    <w:p w14:paraId="0F55C1CE" w14:textId="77777777" w:rsidR="006D3F1F" w:rsidRDefault="006D3F1F">
      <w:pPr>
        <w:autoSpaceDE/>
        <w:autoSpaceDN/>
        <w:jc w:val="left"/>
        <w:rPr>
          <w:rFonts w:asciiTheme="minorHAnsi" w:hAnsiTheme="minorHAnsi" w:cs="Arial"/>
          <w:b/>
        </w:rPr>
      </w:pPr>
    </w:p>
    <w:tbl>
      <w:tblPr>
        <w:tblW w:w="16443" w:type="dxa"/>
        <w:jc w:val="center"/>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415"/>
        <w:gridCol w:w="850"/>
        <w:gridCol w:w="993"/>
        <w:gridCol w:w="850"/>
        <w:gridCol w:w="12335"/>
      </w:tblGrid>
      <w:tr w:rsidR="006D3F1F" w:rsidRPr="00CB7A45" w14:paraId="0F55C1D4" w14:textId="77777777" w:rsidTr="00550694">
        <w:trPr>
          <w:trHeight w:val="399"/>
          <w:jc w:val="center"/>
        </w:trPr>
        <w:tc>
          <w:tcPr>
            <w:tcW w:w="1415" w:type="dxa"/>
            <w:vAlign w:val="center"/>
          </w:tcPr>
          <w:p w14:paraId="0F55C1CF" w14:textId="77777777" w:rsidR="006D3F1F" w:rsidRPr="006D3F1F" w:rsidRDefault="006D3F1F" w:rsidP="00550694">
            <w:pPr>
              <w:pStyle w:val="TableParagraph"/>
              <w:ind w:left="97"/>
              <w:rPr>
                <w:rFonts w:asciiTheme="minorHAnsi" w:hAnsiTheme="minorHAnsi" w:cs="Arial"/>
                <w:b/>
                <w:sz w:val="18"/>
                <w:szCs w:val="18"/>
              </w:rPr>
            </w:pPr>
            <w:r w:rsidRPr="006D3F1F">
              <w:rPr>
                <w:rFonts w:asciiTheme="minorHAnsi" w:hAnsiTheme="minorHAnsi" w:cs="Arial"/>
                <w:b/>
                <w:sz w:val="18"/>
                <w:szCs w:val="18"/>
              </w:rPr>
              <w:t>Class</w:t>
            </w:r>
          </w:p>
        </w:tc>
        <w:tc>
          <w:tcPr>
            <w:tcW w:w="850" w:type="dxa"/>
            <w:vAlign w:val="center"/>
          </w:tcPr>
          <w:p w14:paraId="0F55C1D0" w14:textId="77777777" w:rsidR="006D3F1F" w:rsidRPr="006D3F1F" w:rsidRDefault="006D3F1F" w:rsidP="00550694">
            <w:pPr>
              <w:pStyle w:val="TableParagraph"/>
              <w:ind w:left="0"/>
              <w:jc w:val="center"/>
              <w:rPr>
                <w:rFonts w:asciiTheme="minorHAnsi" w:hAnsiTheme="minorHAnsi" w:cs="Arial"/>
                <w:b/>
                <w:sz w:val="18"/>
                <w:szCs w:val="18"/>
              </w:rPr>
            </w:pPr>
            <w:r w:rsidRPr="006D3F1F">
              <w:rPr>
                <w:rFonts w:asciiTheme="minorHAnsi" w:hAnsiTheme="minorHAnsi" w:cs="Arial"/>
                <w:b/>
                <w:sz w:val="18"/>
                <w:szCs w:val="18"/>
              </w:rPr>
              <w:t>Mark range</w:t>
            </w:r>
          </w:p>
        </w:tc>
        <w:tc>
          <w:tcPr>
            <w:tcW w:w="993" w:type="dxa"/>
            <w:shd w:val="clear" w:color="auto" w:fill="auto"/>
          </w:tcPr>
          <w:p w14:paraId="0F55C1D1" w14:textId="77777777" w:rsidR="006D3F1F" w:rsidRPr="006D3F1F" w:rsidRDefault="006D3F1F" w:rsidP="00550694">
            <w:pPr>
              <w:pStyle w:val="TableParagraph"/>
              <w:ind w:left="0"/>
              <w:jc w:val="center"/>
              <w:rPr>
                <w:rFonts w:asciiTheme="minorHAnsi" w:hAnsiTheme="minorHAnsi" w:cs="Arial"/>
                <w:b/>
                <w:sz w:val="18"/>
                <w:szCs w:val="18"/>
              </w:rPr>
            </w:pPr>
            <w:r w:rsidRPr="006D3F1F">
              <w:rPr>
                <w:rFonts w:asciiTheme="minorHAnsi" w:hAnsiTheme="minorHAnsi" w:cs="Arial"/>
                <w:b/>
                <w:sz w:val="18"/>
                <w:szCs w:val="18"/>
              </w:rPr>
              <w:t>Grade letter</w:t>
            </w:r>
          </w:p>
        </w:tc>
        <w:tc>
          <w:tcPr>
            <w:tcW w:w="850" w:type="dxa"/>
            <w:shd w:val="clear" w:color="auto" w:fill="B6DDE8" w:themeFill="accent5" w:themeFillTint="66"/>
            <w:vAlign w:val="center"/>
          </w:tcPr>
          <w:p w14:paraId="0F55C1D2" w14:textId="77777777" w:rsidR="006D3F1F" w:rsidRPr="006D3F1F" w:rsidRDefault="006D3F1F" w:rsidP="00550694">
            <w:pPr>
              <w:pStyle w:val="TableParagraph"/>
              <w:ind w:left="0"/>
              <w:jc w:val="center"/>
              <w:rPr>
                <w:rFonts w:asciiTheme="minorHAnsi" w:hAnsiTheme="minorHAnsi" w:cs="Arial"/>
                <w:b/>
                <w:sz w:val="18"/>
                <w:szCs w:val="18"/>
              </w:rPr>
            </w:pPr>
            <w:r w:rsidRPr="006D3F1F">
              <w:rPr>
                <w:rFonts w:asciiTheme="minorHAnsi" w:hAnsiTheme="minorHAnsi" w:cs="Arial"/>
                <w:b/>
                <w:sz w:val="18"/>
                <w:szCs w:val="18"/>
              </w:rPr>
              <w:t>CG%</w:t>
            </w:r>
          </w:p>
        </w:tc>
        <w:tc>
          <w:tcPr>
            <w:tcW w:w="12335" w:type="dxa"/>
            <w:vAlign w:val="center"/>
          </w:tcPr>
          <w:p w14:paraId="0F55C1D3" w14:textId="77777777" w:rsidR="006D3F1F" w:rsidRPr="006D3F1F" w:rsidRDefault="006D3F1F" w:rsidP="00550694">
            <w:pPr>
              <w:pStyle w:val="TableParagraph"/>
              <w:ind w:left="99"/>
              <w:rPr>
                <w:rFonts w:asciiTheme="minorHAnsi" w:hAnsiTheme="minorHAnsi" w:cs="Arial"/>
                <w:b/>
                <w:sz w:val="18"/>
                <w:szCs w:val="18"/>
              </w:rPr>
            </w:pPr>
            <w:r w:rsidRPr="006D3F1F">
              <w:rPr>
                <w:rFonts w:asciiTheme="minorHAnsi" w:hAnsiTheme="minorHAnsi" w:cs="Arial"/>
                <w:b/>
                <w:sz w:val="18"/>
                <w:szCs w:val="18"/>
              </w:rPr>
              <w:t>General Characteristics</w:t>
            </w:r>
          </w:p>
        </w:tc>
      </w:tr>
      <w:tr w:rsidR="006D3F1F" w:rsidRPr="00CB7A45" w14:paraId="0F55C1DD" w14:textId="77777777" w:rsidTr="00550694">
        <w:trPr>
          <w:trHeight w:val="510"/>
          <w:jc w:val="center"/>
        </w:trPr>
        <w:tc>
          <w:tcPr>
            <w:tcW w:w="1415" w:type="dxa"/>
            <w:vMerge w:val="restart"/>
            <w:vAlign w:val="center"/>
          </w:tcPr>
          <w:p w14:paraId="0F55C1D5" w14:textId="77777777" w:rsidR="006D3F1F" w:rsidRPr="006D3F1F" w:rsidRDefault="006D3F1F" w:rsidP="00550694">
            <w:pPr>
              <w:pStyle w:val="TableParagraph"/>
              <w:ind w:left="0"/>
              <w:rPr>
                <w:rFonts w:asciiTheme="minorHAnsi" w:hAnsiTheme="minorHAnsi" w:cs="Arial"/>
                <w:b/>
                <w:sz w:val="18"/>
                <w:szCs w:val="18"/>
              </w:rPr>
            </w:pPr>
          </w:p>
          <w:p w14:paraId="0F55C1D6" w14:textId="77777777" w:rsidR="006D3F1F" w:rsidRPr="006D3F1F" w:rsidRDefault="006D3F1F" w:rsidP="00550694">
            <w:pPr>
              <w:pStyle w:val="TableParagraph"/>
              <w:ind w:left="0"/>
              <w:rPr>
                <w:rFonts w:asciiTheme="minorHAnsi" w:hAnsiTheme="minorHAnsi" w:cs="Arial"/>
                <w:b/>
                <w:sz w:val="18"/>
                <w:szCs w:val="18"/>
              </w:rPr>
            </w:pPr>
          </w:p>
          <w:p w14:paraId="0F55C1D7" w14:textId="77777777" w:rsidR="006D3F1F" w:rsidRPr="006D3F1F" w:rsidRDefault="006D3F1F" w:rsidP="00550694">
            <w:pPr>
              <w:pStyle w:val="TableParagraph"/>
              <w:ind w:left="97"/>
              <w:rPr>
                <w:rFonts w:asciiTheme="minorHAnsi" w:hAnsiTheme="minorHAnsi" w:cs="Arial"/>
                <w:sz w:val="18"/>
                <w:szCs w:val="18"/>
              </w:rPr>
            </w:pPr>
            <w:r w:rsidRPr="006D3F1F">
              <w:rPr>
                <w:rFonts w:asciiTheme="minorHAnsi" w:hAnsiTheme="minorHAnsi" w:cs="Arial"/>
                <w:sz w:val="18"/>
                <w:szCs w:val="18"/>
              </w:rPr>
              <w:t>FIRST</w:t>
            </w:r>
          </w:p>
          <w:p w14:paraId="0F55C1D8" w14:textId="77777777" w:rsidR="006D3F1F" w:rsidRPr="006D3F1F" w:rsidRDefault="006D3F1F" w:rsidP="00550694">
            <w:pPr>
              <w:pStyle w:val="TableParagraph"/>
              <w:ind w:left="97"/>
              <w:rPr>
                <w:rFonts w:asciiTheme="minorHAnsi" w:hAnsiTheme="minorHAnsi" w:cs="Arial"/>
                <w:sz w:val="18"/>
                <w:szCs w:val="18"/>
              </w:rPr>
            </w:pPr>
            <w:r w:rsidRPr="006D3F1F">
              <w:rPr>
                <w:rFonts w:asciiTheme="minorHAnsi" w:hAnsiTheme="minorHAnsi" w:cs="Arial"/>
                <w:sz w:val="18"/>
                <w:szCs w:val="18"/>
              </w:rPr>
              <w:t>(Excellent)</w:t>
            </w:r>
          </w:p>
        </w:tc>
        <w:tc>
          <w:tcPr>
            <w:tcW w:w="850" w:type="dxa"/>
            <w:vAlign w:val="center"/>
          </w:tcPr>
          <w:p w14:paraId="0F55C1D9" w14:textId="77777777" w:rsidR="006D3F1F" w:rsidRPr="006D3F1F" w:rsidRDefault="006D3F1F" w:rsidP="00550694">
            <w:pPr>
              <w:pStyle w:val="TableParagraph"/>
              <w:spacing w:before="2"/>
              <w:ind w:left="0"/>
              <w:jc w:val="center"/>
              <w:rPr>
                <w:rFonts w:asciiTheme="minorHAnsi" w:hAnsiTheme="minorHAnsi" w:cs="Arial"/>
                <w:sz w:val="18"/>
                <w:szCs w:val="18"/>
              </w:rPr>
            </w:pPr>
            <w:r w:rsidRPr="006D3F1F">
              <w:rPr>
                <w:rFonts w:asciiTheme="minorHAnsi" w:hAnsiTheme="minorHAnsi" w:cs="Arial"/>
                <w:sz w:val="18"/>
                <w:szCs w:val="18"/>
              </w:rPr>
              <w:t>93 - 100</w:t>
            </w:r>
          </w:p>
        </w:tc>
        <w:tc>
          <w:tcPr>
            <w:tcW w:w="993" w:type="dxa"/>
            <w:shd w:val="clear" w:color="auto" w:fill="auto"/>
            <w:vAlign w:val="center"/>
          </w:tcPr>
          <w:p w14:paraId="0F55C1DA"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A+</w:t>
            </w:r>
          </w:p>
        </w:tc>
        <w:tc>
          <w:tcPr>
            <w:tcW w:w="850" w:type="dxa"/>
            <w:tcBorders>
              <w:bottom w:val="double" w:sz="4" w:space="0" w:color="auto"/>
            </w:tcBorders>
            <w:shd w:val="clear" w:color="auto" w:fill="B6DDE8" w:themeFill="accent5" w:themeFillTint="66"/>
            <w:vAlign w:val="center"/>
          </w:tcPr>
          <w:p w14:paraId="0F55C1DB"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96</w:t>
            </w:r>
          </w:p>
        </w:tc>
        <w:tc>
          <w:tcPr>
            <w:tcW w:w="12335" w:type="dxa"/>
            <w:vMerge w:val="restart"/>
            <w:vAlign w:val="center"/>
          </w:tcPr>
          <w:p w14:paraId="0F55C1DC" w14:textId="77777777" w:rsidR="006D3F1F" w:rsidRPr="006D3F1F" w:rsidRDefault="006D3F1F" w:rsidP="00550694">
            <w:pPr>
              <w:pStyle w:val="TableParagraph"/>
              <w:spacing w:before="37" w:line="276" w:lineRule="auto"/>
              <w:ind w:left="99" w:right="710"/>
              <w:rPr>
                <w:rFonts w:asciiTheme="minorHAnsi" w:hAnsiTheme="minorHAnsi" w:cs="Arial"/>
                <w:sz w:val="18"/>
                <w:szCs w:val="18"/>
              </w:rPr>
            </w:pPr>
            <w:r w:rsidRPr="006D3F1F">
              <w:rPr>
                <w:rFonts w:asciiTheme="minorHAnsi" w:hAnsiTheme="minorHAnsi" w:cs="Arial"/>
                <w:sz w:val="18"/>
                <w:szCs w:val="18"/>
              </w:rPr>
              <w:t xml:space="preserve">Exceptional breadth and depth of knowledge and understanding of the area of study; evidence of extensive and appropriate selection and critical evaluation/synthesis/analysis and of reading/research beyond the prescribed range, in both breadth and depth, to advance work/direct arguments; exceptional demonstration of relevant skills; excellent communication; performance deemed to be beyond expectation. </w:t>
            </w:r>
            <w:r w:rsidRPr="006D3F1F">
              <w:rPr>
                <w:rFonts w:asciiTheme="minorHAnsi" w:hAnsiTheme="minorHAnsi" w:cs="Arial"/>
                <w:b/>
                <w:sz w:val="18"/>
                <w:szCs w:val="18"/>
              </w:rPr>
              <w:t>Work may achieve or be close to publishable or commercial standard</w:t>
            </w:r>
            <w:r w:rsidRPr="006D3F1F">
              <w:rPr>
                <w:rFonts w:asciiTheme="minorHAnsi" w:hAnsiTheme="minorHAnsi" w:cs="Arial"/>
                <w:sz w:val="18"/>
                <w:szCs w:val="18"/>
              </w:rPr>
              <w:t>.</w:t>
            </w:r>
          </w:p>
        </w:tc>
      </w:tr>
      <w:tr w:rsidR="006D3F1F" w:rsidRPr="00CB7A45" w14:paraId="0F55C1E3" w14:textId="77777777" w:rsidTr="00550694">
        <w:trPr>
          <w:trHeight w:val="396"/>
          <w:jc w:val="center"/>
        </w:trPr>
        <w:tc>
          <w:tcPr>
            <w:tcW w:w="1415" w:type="dxa"/>
            <w:vMerge/>
            <w:vAlign w:val="center"/>
          </w:tcPr>
          <w:p w14:paraId="0F55C1DE" w14:textId="77777777" w:rsidR="006D3F1F" w:rsidRPr="006D3F1F" w:rsidRDefault="006D3F1F" w:rsidP="00550694">
            <w:pPr>
              <w:pStyle w:val="TableParagraph"/>
              <w:ind w:left="0"/>
              <w:rPr>
                <w:rFonts w:asciiTheme="minorHAnsi" w:hAnsiTheme="minorHAnsi" w:cs="Arial"/>
                <w:b/>
                <w:sz w:val="18"/>
                <w:szCs w:val="18"/>
              </w:rPr>
            </w:pPr>
          </w:p>
        </w:tc>
        <w:tc>
          <w:tcPr>
            <w:tcW w:w="850" w:type="dxa"/>
            <w:vAlign w:val="center"/>
          </w:tcPr>
          <w:p w14:paraId="0F55C1DF"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85 - 92</w:t>
            </w:r>
          </w:p>
        </w:tc>
        <w:tc>
          <w:tcPr>
            <w:tcW w:w="993" w:type="dxa"/>
            <w:shd w:val="clear" w:color="auto" w:fill="auto"/>
            <w:vAlign w:val="center"/>
          </w:tcPr>
          <w:p w14:paraId="0F55C1E0"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A</w:t>
            </w:r>
          </w:p>
        </w:tc>
        <w:tc>
          <w:tcPr>
            <w:tcW w:w="850" w:type="dxa"/>
            <w:tcBorders>
              <w:top w:val="double" w:sz="4" w:space="0" w:color="auto"/>
            </w:tcBorders>
            <w:shd w:val="clear" w:color="auto" w:fill="B6DDE8" w:themeFill="accent5" w:themeFillTint="66"/>
            <w:vAlign w:val="center"/>
          </w:tcPr>
          <w:p w14:paraId="0F55C1E1"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89</w:t>
            </w:r>
          </w:p>
        </w:tc>
        <w:tc>
          <w:tcPr>
            <w:tcW w:w="12335" w:type="dxa"/>
            <w:vMerge/>
            <w:vAlign w:val="center"/>
          </w:tcPr>
          <w:p w14:paraId="0F55C1E2" w14:textId="77777777" w:rsidR="006D3F1F" w:rsidRPr="006D3F1F" w:rsidRDefault="006D3F1F" w:rsidP="00550694">
            <w:pPr>
              <w:pStyle w:val="TableParagraph"/>
              <w:spacing w:before="37" w:line="276" w:lineRule="auto"/>
              <w:ind w:left="99" w:right="85"/>
              <w:rPr>
                <w:rFonts w:asciiTheme="minorHAnsi" w:hAnsiTheme="minorHAnsi" w:cs="Arial"/>
                <w:sz w:val="18"/>
                <w:szCs w:val="18"/>
              </w:rPr>
            </w:pPr>
          </w:p>
        </w:tc>
      </w:tr>
      <w:tr w:rsidR="006D3F1F" w:rsidRPr="00CB7A45" w14:paraId="0F55C1E9" w14:textId="77777777" w:rsidTr="00550694">
        <w:trPr>
          <w:trHeight w:val="524"/>
          <w:jc w:val="center"/>
        </w:trPr>
        <w:tc>
          <w:tcPr>
            <w:tcW w:w="1415" w:type="dxa"/>
            <w:vMerge/>
            <w:tcBorders>
              <w:top w:val="nil"/>
            </w:tcBorders>
            <w:vAlign w:val="center"/>
          </w:tcPr>
          <w:p w14:paraId="0F55C1E4" w14:textId="77777777" w:rsidR="006D3F1F" w:rsidRPr="006D3F1F" w:rsidRDefault="006D3F1F" w:rsidP="00550694">
            <w:pPr>
              <w:rPr>
                <w:rFonts w:cs="Arial"/>
                <w:sz w:val="18"/>
                <w:szCs w:val="18"/>
              </w:rPr>
            </w:pPr>
          </w:p>
        </w:tc>
        <w:tc>
          <w:tcPr>
            <w:tcW w:w="850" w:type="dxa"/>
            <w:vAlign w:val="center"/>
          </w:tcPr>
          <w:p w14:paraId="0F55C1E5"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78 - 84</w:t>
            </w:r>
          </w:p>
        </w:tc>
        <w:tc>
          <w:tcPr>
            <w:tcW w:w="993" w:type="dxa"/>
            <w:shd w:val="clear" w:color="auto" w:fill="auto"/>
            <w:vAlign w:val="center"/>
          </w:tcPr>
          <w:p w14:paraId="0F55C1E6"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B+</w:t>
            </w:r>
          </w:p>
        </w:tc>
        <w:tc>
          <w:tcPr>
            <w:tcW w:w="850" w:type="dxa"/>
            <w:shd w:val="clear" w:color="auto" w:fill="B6DDE8" w:themeFill="accent5" w:themeFillTint="66"/>
            <w:vAlign w:val="center"/>
          </w:tcPr>
          <w:p w14:paraId="0F55C1E7"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81</w:t>
            </w:r>
          </w:p>
        </w:tc>
        <w:tc>
          <w:tcPr>
            <w:tcW w:w="12335" w:type="dxa"/>
            <w:vMerge w:val="restart"/>
            <w:vAlign w:val="center"/>
          </w:tcPr>
          <w:p w14:paraId="0F55C1E8" w14:textId="77777777" w:rsidR="006D3F1F" w:rsidRPr="006D3F1F" w:rsidRDefault="006D3F1F" w:rsidP="00550694">
            <w:pPr>
              <w:pStyle w:val="TableParagraph"/>
              <w:spacing w:before="1" w:line="276" w:lineRule="auto"/>
              <w:ind w:left="99" w:right="102"/>
              <w:rPr>
                <w:rFonts w:asciiTheme="minorHAnsi" w:hAnsiTheme="minorHAnsi" w:cs="Arial"/>
                <w:sz w:val="18"/>
                <w:szCs w:val="18"/>
              </w:rPr>
            </w:pPr>
            <w:r w:rsidRPr="006D3F1F">
              <w:rPr>
                <w:rFonts w:asciiTheme="minorHAnsi" w:hAnsiTheme="minorHAnsi" w:cs="Arial"/>
                <w:sz w:val="18"/>
                <w:szCs w:val="18"/>
              </w:rPr>
              <w:t xml:space="preserve">Excellent knowledge and understanding of the area of study </w:t>
            </w:r>
            <w:r w:rsidRPr="006D3F1F">
              <w:rPr>
                <w:rFonts w:asciiTheme="minorHAnsi" w:hAnsiTheme="minorHAnsi" w:cs="Arial"/>
                <w:b/>
                <w:sz w:val="18"/>
                <w:szCs w:val="18"/>
              </w:rPr>
              <w:t>as the student is typically able to go beyond what has been taught (particularly for a mid/high 1</w:t>
            </w:r>
            <w:r w:rsidRPr="006D3F1F">
              <w:rPr>
                <w:rFonts w:asciiTheme="minorHAnsi" w:hAnsiTheme="minorHAnsi" w:cs="Arial"/>
                <w:b/>
                <w:sz w:val="18"/>
                <w:szCs w:val="18"/>
                <w:vertAlign w:val="superscript"/>
              </w:rPr>
              <w:t>st</w:t>
            </w:r>
            <w:r w:rsidRPr="006D3F1F">
              <w:rPr>
                <w:rFonts w:asciiTheme="minorHAnsi" w:hAnsiTheme="minorHAnsi" w:cs="Arial"/>
                <w:b/>
                <w:sz w:val="18"/>
                <w:szCs w:val="18"/>
              </w:rPr>
              <w:t>)</w:t>
            </w:r>
            <w:r w:rsidRPr="006D3F1F">
              <w:rPr>
                <w:rFonts w:asciiTheme="minorHAnsi" w:hAnsiTheme="minorHAnsi" w:cs="Arial"/>
                <w:sz w:val="18"/>
                <w:szCs w:val="18"/>
              </w:rPr>
              <w:t xml:space="preserve">; evidence of extensive and appropriate selection and critical evaluation/ synthesis/analysis of reading/research </w:t>
            </w:r>
            <w:r w:rsidRPr="006D3F1F">
              <w:rPr>
                <w:rFonts w:asciiTheme="minorHAnsi" w:hAnsiTheme="minorHAnsi" w:cs="Arial"/>
                <w:b/>
                <w:sz w:val="18"/>
                <w:szCs w:val="18"/>
              </w:rPr>
              <w:t>beyond the prescribed range</w:t>
            </w:r>
            <w:r w:rsidRPr="006D3F1F">
              <w:rPr>
                <w:rFonts w:asciiTheme="minorHAnsi" w:hAnsiTheme="minorHAnsi" w:cs="Arial"/>
                <w:sz w:val="18"/>
                <w:szCs w:val="18"/>
              </w:rPr>
              <w:t>, to advance work/direct arguments; excellent demonstration of relevant skills; excellent communication; performance deemed beyond expectation of the level.</w:t>
            </w:r>
          </w:p>
        </w:tc>
      </w:tr>
      <w:tr w:rsidR="006D3F1F" w:rsidRPr="00CB7A45" w14:paraId="0F55C1EF" w14:textId="77777777" w:rsidTr="00550694">
        <w:trPr>
          <w:trHeight w:val="315"/>
          <w:jc w:val="center"/>
        </w:trPr>
        <w:tc>
          <w:tcPr>
            <w:tcW w:w="1415" w:type="dxa"/>
            <w:vMerge/>
            <w:tcBorders>
              <w:top w:val="nil"/>
            </w:tcBorders>
            <w:vAlign w:val="center"/>
          </w:tcPr>
          <w:p w14:paraId="0F55C1EA" w14:textId="77777777" w:rsidR="006D3F1F" w:rsidRPr="006D3F1F" w:rsidRDefault="006D3F1F" w:rsidP="00550694">
            <w:pPr>
              <w:rPr>
                <w:rFonts w:cs="Arial"/>
                <w:sz w:val="18"/>
                <w:szCs w:val="18"/>
              </w:rPr>
            </w:pPr>
          </w:p>
        </w:tc>
        <w:tc>
          <w:tcPr>
            <w:tcW w:w="850" w:type="dxa"/>
            <w:vAlign w:val="center"/>
          </w:tcPr>
          <w:p w14:paraId="0F55C1EB"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70 - 77</w:t>
            </w:r>
          </w:p>
        </w:tc>
        <w:tc>
          <w:tcPr>
            <w:tcW w:w="993" w:type="dxa"/>
            <w:shd w:val="clear" w:color="auto" w:fill="auto"/>
            <w:vAlign w:val="center"/>
          </w:tcPr>
          <w:p w14:paraId="0F55C1EC"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B</w:t>
            </w:r>
          </w:p>
        </w:tc>
        <w:tc>
          <w:tcPr>
            <w:tcW w:w="850" w:type="dxa"/>
            <w:shd w:val="clear" w:color="auto" w:fill="B6DDE8" w:themeFill="accent5" w:themeFillTint="66"/>
            <w:vAlign w:val="center"/>
          </w:tcPr>
          <w:p w14:paraId="0F55C1ED"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74</w:t>
            </w:r>
          </w:p>
        </w:tc>
        <w:tc>
          <w:tcPr>
            <w:tcW w:w="12335" w:type="dxa"/>
            <w:vMerge/>
            <w:tcBorders>
              <w:top w:val="nil"/>
            </w:tcBorders>
            <w:vAlign w:val="center"/>
          </w:tcPr>
          <w:p w14:paraId="0F55C1EE" w14:textId="77777777" w:rsidR="006D3F1F" w:rsidRPr="006D3F1F" w:rsidRDefault="006D3F1F" w:rsidP="00550694">
            <w:pPr>
              <w:rPr>
                <w:rFonts w:cs="Arial"/>
                <w:sz w:val="18"/>
                <w:szCs w:val="18"/>
              </w:rPr>
            </w:pPr>
          </w:p>
        </w:tc>
      </w:tr>
      <w:tr w:rsidR="006D3F1F" w:rsidRPr="00CB7A45" w14:paraId="0F55C1F6" w14:textId="77777777" w:rsidTr="00550694">
        <w:trPr>
          <w:trHeight w:val="354"/>
          <w:jc w:val="center"/>
        </w:trPr>
        <w:tc>
          <w:tcPr>
            <w:tcW w:w="1415" w:type="dxa"/>
            <w:vMerge w:val="restart"/>
            <w:vAlign w:val="center"/>
          </w:tcPr>
          <w:p w14:paraId="0F55C1F0" w14:textId="77777777" w:rsidR="006D3F1F" w:rsidRPr="006D3F1F" w:rsidRDefault="006D3F1F" w:rsidP="00550694">
            <w:pPr>
              <w:pStyle w:val="TableParagraph"/>
              <w:spacing w:line="276" w:lineRule="auto"/>
              <w:ind w:left="97"/>
              <w:rPr>
                <w:rFonts w:asciiTheme="minorHAnsi" w:hAnsiTheme="minorHAnsi" w:cs="Arial"/>
                <w:sz w:val="18"/>
                <w:szCs w:val="18"/>
              </w:rPr>
            </w:pPr>
            <w:r w:rsidRPr="006D3F1F">
              <w:rPr>
                <w:rFonts w:asciiTheme="minorHAnsi" w:hAnsiTheme="minorHAnsi" w:cs="Arial"/>
                <w:sz w:val="18"/>
                <w:szCs w:val="18"/>
              </w:rPr>
              <w:t>UPPER SECOND</w:t>
            </w:r>
          </w:p>
          <w:p w14:paraId="0F55C1F1" w14:textId="77777777" w:rsidR="006D3F1F" w:rsidRPr="006D3F1F" w:rsidRDefault="006D3F1F" w:rsidP="00550694">
            <w:pPr>
              <w:pStyle w:val="TableParagraph"/>
              <w:ind w:left="97"/>
              <w:rPr>
                <w:rFonts w:asciiTheme="minorHAnsi" w:hAnsiTheme="minorHAnsi" w:cs="Arial"/>
                <w:sz w:val="18"/>
                <w:szCs w:val="18"/>
              </w:rPr>
            </w:pPr>
            <w:r w:rsidRPr="006D3F1F">
              <w:rPr>
                <w:rFonts w:asciiTheme="minorHAnsi" w:hAnsiTheme="minorHAnsi" w:cs="Arial"/>
                <w:sz w:val="18"/>
                <w:szCs w:val="18"/>
              </w:rPr>
              <w:t>(Very good)</w:t>
            </w:r>
          </w:p>
        </w:tc>
        <w:tc>
          <w:tcPr>
            <w:tcW w:w="850" w:type="dxa"/>
            <w:vAlign w:val="center"/>
          </w:tcPr>
          <w:p w14:paraId="0F55C1F2" w14:textId="77777777" w:rsidR="006D3F1F" w:rsidRPr="006D3F1F" w:rsidRDefault="006D3F1F" w:rsidP="00550694">
            <w:pPr>
              <w:pStyle w:val="TableParagraph"/>
              <w:spacing w:before="2"/>
              <w:ind w:left="0"/>
              <w:jc w:val="center"/>
              <w:rPr>
                <w:rFonts w:asciiTheme="minorHAnsi" w:hAnsiTheme="minorHAnsi" w:cs="Arial"/>
                <w:sz w:val="18"/>
                <w:szCs w:val="18"/>
              </w:rPr>
            </w:pPr>
            <w:r w:rsidRPr="006D3F1F">
              <w:rPr>
                <w:rFonts w:asciiTheme="minorHAnsi" w:hAnsiTheme="minorHAnsi" w:cs="Arial"/>
                <w:sz w:val="18"/>
                <w:szCs w:val="18"/>
              </w:rPr>
              <w:t>67 - 69</w:t>
            </w:r>
          </w:p>
        </w:tc>
        <w:tc>
          <w:tcPr>
            <w:tcW w:w="993" w:type="dxa"/>
            <w:shd w:val="clear" w:color="auto" w:fill="auto"/>
            <w:vAlign w:val="center"/>
          </w:tcPr>
          <w:p w14:paraId="0F55C1F3"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C+</w:t>
            </w:r>
          </w:p>
        </w:tc>
        <w:tc>
          <w:tcPr>
            <w:tcW w:w="850" w:type="dxa"/>
            <w:shd w:val="clear" w:color="auto" w:fill="B6DDE8" w:themeFill="accent5" w:themeFillTint="66"/>
            <w:vAlign w:val="center"/>
          </w:tcPr>
          <w:p w14:paraId="0F55C1F4"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68</w:t>
            </w:r>
          </w:p>
        </w:tc>
        <w:tc>
          <w:tcPr>
            <w:tcW w:w="12335" w:type="dxa"/>
            <w:vMerge w:val="restart"/>
            <w:vAlign w:val="center"/>
          </w:tcPr>
          <w:p w14:paraId="0F55C1F5" w14:textId="77777777" w:rsidR="006D3F1F" w:rsidRPr="006D3F1F" w:rsidRDefault="006D3F1F" w:rsidP="00550694">
            <w:pPr>
              <w:pStyle w:val="TableParagraph"/>
              <w:spacing w:before="117" w:line="276" w:lineRule="auto"/>
              <w:ind w:left="99" w:right="143"/>
              <w:rPr>
                <w:rFonts w:asciiTheme="minorHAnsi" w:hAnsiTheme="minorHAnsi" w:cs="Arial"/>
                <w:sz w:val="18"/>
                <w:szCs w:val="18"/>
              </w:rPr>
            </w:pPr>
            <w:r w:rsidRPr="006D3F1F">
              <w:rPr>
                <w:rFonts w:asciiTheme="minorHAnsi" w:hAnsiTheme="minorHAnsi" w:cs="Arial"/>
                <w:sz w:val="18"/>
                <w:szCs w:val="18"/>
              </w:rPr>
              <w:t xml:space="preserve">Very good knowledge and understanding of the area of study as the student </w:t>
            </w:r>
            <w:r w:rsidRPr="006D3F1F">
              <w:rPr>
                <w:rFonts w:asciiTheme="minorHAnsi" w:hAnsiTheme="minorHAnsi" w:cs="Arial"/>
                <w:b/>
                <w:sz w:val="18"/>
                <w:szCs w:val="18"/>
              </w:rPr>
              <w:t>is typically able to relate facts/concepts together with some ability to apply to known/taught contexts</w:t>
            </w:r>
            <w:r w:rsidRPr="006D3F1F">
              <w:rPr>
                <w:rFonts w:asciiTheme="minorHAnsi" w:hAnsiTheme="minorHAnsi" w:cs="Arial"/>
                <w:sz w:val="18"/>
                <w:szCs w:val="18"/>
              </w:rPr>
              <w:t>; evidence of appropriate selection and critical evaluation of reading/research, some beyond the prescribed range, may rely on set sources to advance work/direct arguments; demonstrates autonomy in approach to learning; very good demonstration of relevant skills; strong communication skills.</w:t>
            </w:r>
          </w:p>
        </w:tc>
      </w:tr>
      <w:tr w:rsidR="006D3F1F" w:rsidRPr="00CB7A45" w14:paraId="0F55C1FC" w14:textId="77777777" w:rsidTr="00550694">
        <w:trPr>
          <w:trHeight w:val="353"/>
          <w:jc w:val="center"/>
        </w:trPr>
        <w:tc>
          <w:tcPr>
            <w:tcW w:w="1415" w:type="dxa"/>
            <w:vMerge/>
            <w:tcBorders>
              <w:top w:val="nil"/>
            </w:tcBorders>
            <w:vAlign w:val="center"/>
          </w:tcPr>
          <w:p w14:paraId="0F55C1F7" w14:textId="77777777" w:rsidR="006D3F1F" w:rsidRPr="006D3F1F" w:rsidRDefault="006D3F1F" w:rsidP="00550694">
            <w:pPr>
              <w:rPr>
                <w:rFonts w:cs="Arial"/>
                <w:sz w:val="18"/>
                <w:szCs w:val="18"/>
              </w:rPr>
            </w:pPr>
          </w:p>
        </w:tc>
        <w:tc>
          <w:tcPr>
            <w:tcW w:w="850" w:type="dxa"/>
            <w:vAlign w:val="center"/>
          </w:tcPr>
          <w:p w14:paraId="0F55C1F8"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64 - 66</w:t>
            </w:r>
          </w:p>
        </w:tc>
        <w:tc>
          <w:tcPr>
            <w:tcW w:w="993" w:type="dxa"/>
            <w:shd w:val="clear" w:color="auto" w:fill="auto"/>
            <w:vAlign w:val="center"/>
          </w:tcPr>
          <w:p w14:paraId="0F55C1F9"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C</w:t>
            </w:r>
          </w:p>
        </w:tc>
        <w:tc>
          <w:tcPr>
            <w:tcW w:w="850" w:type="dxa"/>
            <w:shd w:val="clear" w:color="auto" w:fill="B6DDE8" w:themeFill="accent5" w:themeFillTint="66"/>
            <w:vAlign w:val="center"/>
          </w:tcPr>
          <w:p w14:paraId="0F55C1FA"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65</w:t>
            </w:r>
          </w:p>
        </w:tc>
        <w:tc>
          <w:tcPr>
            <w:tcW w:w="12335" w:type="dxa"/>
            <w:vMerge/>
            <w:tcBorders>
              <w:top w:val="nil"/>
            </w:tcBorders>
            <w:vAlign w:val="center"/>
          </w:tcPr>
          <w:p w14:paraId="0F55C1FB" w14:textId="77777777" w:rsidR="006D3F1F" w:rsidRPr="006D3F1F" w:rsidRDefault="006D3F1F" w:rsidP="00550694">
            <w:pPr>
              <w:rPr>
                <w:rFonts w:cs="Arial"/>
                <w:sz w:val="18"/>
                <w:szCs w:val="18"/>
              </w:rPr>
            </w:pPr>
          </w:p>
        </w:tc>
      </w:tr>
      <w:tr w:rsidR="006D3F1F" w:rsidRPr="00CB7A45" w14:paraId="0F55C202" w14:textId="77777777" w:rsidTr="00550694">
        <w:trPr>
          <w:trHeight w:val="280"/>
          <w:jc w:val="center"/>
        </w:trPr>
        <w:tc>
          <w:tcPr>
            <w:tcW w:w="1415" w:type="dxa"/>
            <w:vMerge/>
            <w:tcBorders>
              <w:top w:val="nil"/>
            </w:tcBorders>
            <w:vAlign w:val="center"/>
          </w:tcPr>
          <w:p w14:paraId="0F55C1FD" w14:textId="77777777" w:rsidR="006D3F1F" w:rsidRPr="006D3F1F" w:rsidRDefault="006D3F1F" w:rsidP="00550694">
            <w:pPr>
              <w:rPr>
                <w:rFonts w:cs="Arial"/>
                <w:sz w:val="18"/>
                <w:szCs w:val="18"/>
              </w:rPr>
            </w:pPr>
          </w:p>
        </w:tc>
        <w:tc>
          <w:tcPr>
            <w:tcW w:w="850" w:type="dxa"/>
            <w:vAlign w:val="center"/>
          </w:tcPr>
          <w:p w14:paraId="0F55C1FE"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60 - 63</w:t>
            </w:r>
          </w:p>
        </w:tc>
        <w:tc>
          <w:tcPr>
            <w:tcW w:w="993" w:type="dxa"/>
            <w:shd w:val="clear" w:color="auto" w:fill="auto"/>
            <w:vAlign w:val="center"/>
          </w:tcPr>
          <w:p w14:paraId="0F55C1FF"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C-</w:t>
            </w:r>
          </w:p>
        </w:tc>
        <w:tc>
          <w:tcPr>
            <w:tcW w:w="850" w:type="dxa"/>
            <w:shd w:val="clear" w:color="auto" w:fill="B6DDE8" w:themeFill="accent5" w:themeFillTint="66"/>
            <w:vAlign w:val="center"/>
          </w:tcPr>
          <w:p w14:paraId="0F55C200"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62</w:t>
            </w:r>
          </w:p>
        </w:tc>
        <w:tc>
          <w:tcPr>
            <w:tcW w:w="12335" w:type="dxa"/>
            <w:vMerge/>
            <w:tcBorders>
              <w:top w:val="nil"/>
            </w:tcBorders>
            <w:vAlign w:val="center"/>
          </w:tcPr>
          <w:p w14:paraId="0F55C201" w14:textId="77777777" w:rsidR="006D3F1F" w:rsidRPr="006D3F1F" w:rsidRDefault="006D3F1F" w:rsidP="00550694">
            <w:pPr>
              <w:rPr>
                <w:rFonts w:cs="Arial"/>
                <w:sz w:val="18"/>
                <w:szCs w:val="18"/>
              </w:rPr>
            </w:pPr>
          </w:p>
        </w:tc>
      </w:tr>
      <w:tr w:rsidR="006D3F1F" w:rsidRPr="00CB7A45" w14:paraId="0F55C209" w14:textId="77777777" w:rsidTr="00550694">
        <w:trPr>
          <w:trHeight w:val="354"/>
          <w:jc w:val="center"/>
        </w:trPr>
        <w:tc>
          <w:tcPr>
            <w:tcW w:w="1415" w:type="dxa"/>
            <w:vMerge w:val="restart"/>
            <w:vAlign w:val="center"/>
          </w:tcPr>
          <w:p w14:paraId="0F55C203" w14:textId="77777777" w:rsidR="006D3F1F" w:rsidRPr="006D3F1F" w:rsidRDefault="006D3F1F" w:rsidP="00550694">
            <w:pPr>
              <w:pStyle w:val="TableParagraph"/>
              <w:spacing w:line="276" w:lineRule="auto"/>
              <w:ind w:left="97"/>
              <w:rPr>
                <w:rFonts w:asciiTheme="minorHAnsi" w:hAnsiTheme="minorHAnsi" w:cs="Arial"/>
                <w:sz w:val="18"/>
                <w:szCs w:val="18"/>
              </w:rPr>
            </w:pPr>
            <w:r w:rsidRPr="006D3F1F">
              <w:rPr>
                <w:rFonts w:asciiTheme="minorHAnsi" w:hAnsiTheme="minorHAnsi" w:cs="Arial"/>
                <w:sz w:val="18"/>
                <w:szCs w:val="18"/>
              </w:rPr>
              <w:t>LOWER SECOND</w:t>
            </w:r>
          </w:p>
          <w:p w14:paraId="0F55C204" w14:textId="77777777" w:rsidR="006D3F1F" w:rsidRPr="006D3F1F" w:rsidRDefault="006D3F1F" w:rsidP="00550694">
            <w:pPr>
              <w:pStyle w:val="TableParagraph"/>
              <w:spacing w:line="218" w:lineRule="exact"/>
              <w:ind w:left="97"/>
              <w:rPr>
                <w:rFonts w:asciiTheme="minorHAnsi" w:hAnsiTheme="minorHAnsi" w:cs="Arial"/>
                <w:sz w:val="18"/>
                <w:szCs w:val="18"/>
              </w:rPr>
            </w:pPr>
            <w:r w:rsidRPr="006D3F1F">
              <w:rPr>
                <w:rFonts w:asciiTheme="minorHAnsi" w:hAnsiTheme="minorHAnsi" w:cs="Arial"/>
                <w:sz w:val="18"/>
                <w:szCs w:val="18"/>
              </w:rPr>
              <w:t>(Good)</w:t>
            </w:r>
          </w:p>
        </w:tc>
        <w:tc>
          <w:tcPr>
            <w:tcW w:w="850" w:type="dxa"/>
            <w:vAlign w:val="center"/>
          </w:tcPr>
          <w:p w14:paraId="0F55C205" w14:textId="77777777" w:rsidR="006D3F1F" w:rsidRPr="006D3F1F" w:rsidRDefault="006D3F1F" w:rsidP="00550694">
            <w:pPr>
              <w:pStyle w:val="TableParagraph"/>
              <w:spacing w:before="1"/>
              <w:ind w:left="0"/>
              <w:jc w:val="center"/>
              <w:rPr>
                <w:rFonts w:asciiTheme="minorHAnsi" w:hAnsiTheme="minorHAnsi" w:cs="Arial"/>
                <w:sz w:val="18"/>
                <w:szCs w:val="18"/>
              </w:rPr>
            </w:pPr>
            <w:r w:rsidRPr="006D3F1F">
              <w:rPr>
                <w:rFonts w:asciiTheme="minorHAnsi" w:hAnsiTheme="minorHAnsi" w:cs="Arial"/>
                <w:sz w:val="18"/>
                <w:szCs w:val="18"/>
              </w:rPr>
              <w:t>57 - 59</w:t>
            </w:r>
          </w:p>
        </w:tc>
        <w:tc>
          <w:tcPr>
            <w:tcW w:w="993" w:type="dxa"/>
            <w:shd w:val="clear" w:color="auto" w:fill="auto"/>
            <w:vAlign w:val="center"/>
          </w:tcPr>
          <w:p w14:paraId="0F55C206"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D+</w:t>
            </w:r>
          </w:p>
        </w:tc>
        <w:tc>
          <w:tcPr>
            <w:tcW w:w="850" w:type="dxa"/>
            <w:shd w:val="clear" w:color="auto" w:fill="B6DDE8" w:themeFill="accent5" w:themeFillTint="66"/>
            <w:vAlign w:val="center"/>
          </w:tcPr>
          <w:p w14:paraId="0F55C207"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58</w:t>
            </w:r>
          </w:p>
        </w:tc>
        <w:tc>
          <w:tcPr>
            <w:tcW w:w="12335" w:type="dxa"/>
            <w:vMerge w:val="restart"/>
            <w:vAlign w:val="center"/>
          </w:tcPr>
          <w:p w14:paraId="0F55C208" w14:textId="77777777" w:rsidR="006D3F1F" w:rsidRPr="006D3F1F" w:rsidRDefault="006D3F1F" w:rsidP="00550694">
            <w:pPr>
              <w:pStyle w:val="TableParagraph"/>
              <w:spacing w:before="117" w:line="276" w:lineRule="auto"/>
              <w:ind w:left="99"/>
              <w:rPr>
                <w:rFonts w:asciiTheme="minorHAnsi" w:hAnsiTheme="minorHAnsi" w:cs="Arial"/>
                <w:sz w:val="18"/>
                <w:szCs w:val="18"/>
              </w:rPr>
            </w:pPr>
            <w:r w:rsidRPr="006D3F1F">
              <w:rPr>
                <w:rFonts w:asciiTheme="minorHAnsi" w:hAnsiTheme="minorHAnsi" w:cs="Arial"/>
                <w:sz w:val="18"/>
                <w:szCs w:val="18"/>
              </w:rPr>
              <w:t xml:space="preserve">Good knowledge and understanding of the area of study </w:t>
            </w:r>
            <w:r w:rsidRPr="006D3F1F">
              <w:rPr>
                <w:rFonts w:asciiTheme="minorHAnsi" w:hAnsiTheme="minorHAnsi" w:cs="Arial"/>
                <w:b/>
                <w:sz w:val="18"/>
                <w:szCs w:val="18"/>
              </w:rPr>
              <w:t>balanced towards the descriptive rather than critical or analytical</w:t>
            </w:r>
            <w:r w:rsidRPr="006D3F1F">
              <w:rPr>
                <w:rFonts w:asciiTheme="minorHAnsi" w:hAnsiTheme="minorHAnsi" w:cs="Arial"/>
                <w:sz w:val="18"/>
                <w:szCs w:val="18"/>
              </w:rPr>
              <w:t>; evidence of appropriate selection and evaluation of reading/research, some may be beyond the prescribed range, but generally reliant on set sources to advance work/direct arguments; good demonstration of relevant skills, though may be limited in range; communication shows clarity but structure may not always be coherent.</w:t>
            </w:r>
          </w:p>
        </w:tc>
      </w:tr>
      <w:tr w:rsidR="006D3F1F" w:rsidRPr="00CB7A45" w14:paraId="0F55C20F" w14:textId="77777777" w:rsidTr="00550694">
        <w:trPr>
          <w:trHeight w:val="354"/>
          <w:jc w:val="center"/>
        </w:trPr>
        <w:tc>
          <w:tcPr>
            <w:tcW w:w="1415" w:type="dxa"/>
            <w:vMerge/>
            <w:tcBorders>
              <w:top w:val="nil"/>
            </w:tcBorders>
            <w:vAlign w:val="center"/>
          </w:tcPr>
          <w:p w14:paraId="0F55C20A" w14:textId="77777777" w:rsidR="006D3F1F" w:rsidRPr="006D3F1F" w:rsidRDefault="006D3F1F" w:rsidP="00550694">
            <w:pPr>
              <w:rPr>
                <w:rFonts w:cs="Arial"/>
                <w:sz w:val="18"/>
                <w:szCs w:val="18"/>
              </w:rPr>
            </w:pPr>
          </w:p>
        </w:tc>
        <w:tc>
          <w:tcPr>
            <w:tcW w:w="850" w:type="dxa"/>
            <w:vAlign w:val="center"/>
          </w:tcPr>
          <w:p w14:paraId="0F55C20B" w14:textId="77777777" w:rsidR="006D3F1F" w:rsidRPr="006D3F1F" w:rsidRDefault="006D3F1F" w:rsidP="00550694">
            <w:pPr>
              <w:pStyle w:val="TableParagraph"/>
              <w:spacing w:before="2"/>
              <w:ind w:left="0"/>
              <w:jc w:val="center"/>
              <w:rPr>
                <w:rFonts w:asciiTheme="minorHAnsi" w:hAnsiTheme="minorHAnsi" w:cs="Arial"/>
                <w:sz w:val="18"/>
                <w:szCs w:val="18"/>
              </w:rPr>
            </w:pPr>
            <w:r w:rsidRPr="006D3F1F">
              <w:rPr>
                <w:rFonts w:asciiTheme="minorHAnsi" w:hAnsiTheme="minorHAnsi" w:cs="Arial"/>
                <w:sz w:val="18"/>
                <w:szCs w:val="18"/>
              </w:rPr>
              <w:t>54 - 56</w:t>
            </w:r>
          </w:p>
        </w:tc>
        <w:tc>
          <w:tcPr>
            <w:tcW w:w="993" w:type="dxa"/>
            <w:shd w:val="clear" w:color="auto" w:fill="auto"/>
            <w:vAlign w:val="center"/>
          </w:tcPr>
          <w:p w14:paraId="0F55C20C"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D</w:t>
            </w:r>
          </w:p>
        </w:tc>
        <w:tc>
          <w:tcPr>
            <w:tcW w:w="850" w:type="dxa"/>
            <w:shd w:val="clear" w:color="auto" w:fill="B6DDE8" w:themeFill="accent5" w:themeFillTint="66"/>
            <w:vAlign w:val="center"/>
          </w:tcPr>
          <w:p w14:paraId="0F55C20D"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55</w:t>
            </w:r>
          </w:p>
        </w:tc>
        <w:tc>
          <w:tcPr>
            <w:tcW w:w="12335" w:type="dxa"/>
            <w:vMerge/>
            <w:tcBorders>
              <w:top w:val="nil"/>
            </w:tcBorders>
            <w:vAlign w:val="center"/>
          </w:tcPr>
          <w:p w14:paraId="0F55C20E" w14:textId="77777777" w:rsidR="006D3F1F" w:rsidRPr="006D3F1F" w:rsidRDefault="006D3F1F" w:rsidP="00550694">
            <w:pPr>
              <w:rPr>
                <w:rFonts w:cs="Arial"/>
                <w:sz w:val="18"/>
                <w:szCs w:val="18"/>
              </w:rPr>
            </w:pPr>
          </w:p>
        </w:tc>
      </w:tr>
      <w:tr w:rsidR="006D3F1F" w:rsidRPr="00CB7A45" w14:paraId="0F55C215" w14:textId="77777777" w:rsidTr="00550694">
        <w:trPr>
          <w:trHeight w:val="253"/>
          <w:jc w:val="center"/>
        </w:trPr>
        <w:tc>
          <w:tcPr>
            <w:tcW w:w="1415" w:type="dxa"/>
            <w:vMerge/>
            <w:tcBorders>
              <w:top w:val="nil"/>
            </w:tcBorders>
            <w:vAlign w:val="center"/>
          </w:tcPr>
          <w:p w14:paraId="0F55C210" w14:textId="77777777" w:rsidR="006D3F1F" w:rsidRPr="006D3F1F" w:rsidRDefault="006D3F1F" w:rsidP="00550694">
            <w:pPr>
              <w:rPr>
                <w:rFonts w:cs="Arial"/>
                <w:sz w:val="18"/>
                <w:szCs w:val="18"/>
              </w:rPr>
            </w:pPr>
          </w:p>
        </w:tc>
        <w:tc>
          <w:tcPr>
            <w:tcW w:w="850" w:type="dxa"/>
            <w:vAlign w:val="center"/>
          </w:tcPr>
          <w:p w14:paraId="0F55C211"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50 - 53</w:t>
            </w:r>
          </w:p>
        </w:tc>
        <w:tc>
          <w:tcPr>
            <w:tcW w:w="993" w:type="dxa"/>
            <w:shd w:val="clear" w:color="auto" w:fill="auto"/>
            <w:vAlign w:val="center"/>
          </w:tcPr>
          <w:p w14:paraId="0F55C212"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D-</w:t>
            </w:r>
          </w:p>
        </w:tc>
        <w:tc>
          <w:tcPr>
            <w:tcW w:w="850" w:type="dxa"/>
            <w:shd w:val="clear" w:color="auto" w:fill="B6DDE8" w:themeFill="accent5" w:themeFillTint="66"/>
            <w:vAlign w:val="center"/>
          </w:tcPr>
          <w:p w14:paraId="0F55C213"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52</w:t>
            </w:r>
          </w:p>
        </w:tc>
        <w:tc>
          <w:tcPr>
            <w:tcW w:w="12335" w:type="dxa"/>
            <w:vMerge/>
            <w:tcBorders>
              <w:top w:val="nil"/>
            </w:tcBorders>
            <w:vAlign w:val="center"/>
          </w:tcPr>
          <w:p w14:paraId="0F55C214" w14:textId="77777777" w:rsidR="006D3F1F" w:rsidRPr="006D3F1F" w:rsidRDefault="006D3F1F" w:rsidP="00550694">
            <w:pPr>
              <w:rPr>
                <w:rFonts w:cs="Arial"/>
                <w:sz w:val="18"/>
                <w:szCs w:val="18"/>
              </w:rPr>
            </w:pPr>
          </w:p>
        </w:tc>
      </w:tr>
      <w:tr w:rsidR="006D3F1F" w:rsidRPr="00CB7A45" w14:paraId="0F55C21D" w14:textId="77777777" w:rsidTr="00550694">
        <w:trPr>
          <w:trHeight w:val="353"/>
          <w:jc w:val="center"/>
        </w:trPr>
        <w:tc>
          <w:tcPr>
            <w:tcW w:w="1415" w:type="dxa"/>
            <w:vMerge w:val="restart"/>
            <w:vAlign w:val="center"/>
          </w:tcPr>
          <w:p w14:paraId="0F55C216" w14:textId="77777777" w:rsidR="006D3F1F" w:rsidRPr="006D3F1F" w:rsidRDefault="006D3F1F" w:rsidP="00550694">
            <w:pPr>
              <w:pStyle w:val="TableParagraph"/>
              <w:ind w:left="0"/>
              <w:rPr>
                <w:rFonts w:asciiTheme="minorHAnsi" w:hAnsiTheme="minorHAnsi" w:cs="Arial"/>
                <w:b/>
                <w:sz w:val="18"/>
                <w:szCs w:val="18"/>
              </w:rPr>
            </w:pPr>
          </w:p>
          <w:p w14:paraId="0F55C217" w14:textId="77777777" w:rsidR="006D3F1F" w:rsidRPr="006D3F1F" w:rsidRDefault="006D3F1F" w:rsidP="00550694">
            <w:pPr>
              <w:pStyle w:val="TableParagraph"/>
              <w:ind w:left="97"/>
              <w:rPr>
                <w:rFonts w:asciiTheme="minorHAnsi" w:hAnsiTheme="minorHAnsi" w:cs="Arial"/>
                <w:sz w:val="18"/>
                <w:szCs w:val="18"/>
              </w:rPr>
            </w:pPr>
            <w:r w:rsidRPr="006D3F1F">
              <w:rPr>
                <w:rFonts w:asciiTheme="minorHAnsi" w:hAnsiTheme="minorHAnsi" w:cs="Arial"/>
                <w:sz w:val="18"/>
                <w:szCs w:val="18"/>
              </w:rPr>
              <w:t>THIRD</w:t>
            </w:r>
          </w:p>
          <w:p w14:paraId="0F55C218" w14:textId="77777777" w:rsidR="006D3F1F" w:rsidRPr="006D3F1F" w:rsidRDefault="006D3F1F" w:rsidP="00550694">
            <w:pPr>
              <w:pStyle w:val="TableParagraph"/>
              <w:ind w:left="97"/>
              <w:rPr>
                <w:rFonts w:asciiTheme="minorHAnsi" w:hAnsiTheme="minorHAnsi" w:cs="Arial"/>
                <w:sz w:val="18"/>
                <w:szCs w:val="18"/>
              </w:rPr>
            </w:pPr>
            <w:r w:rsidRPr="006D3F1F">
              <w:rPr>
                <w:rFonts w:asciiTheme="minorHAnsi" w:hAnsiTheme="minorHAnsi" w:cs="Arial"/>
                <w:sz w:val="18"/>
                <w:szCs w:val="18"/>
              </w:rPr>
              <w:t>(Sufficient)</w:t>
            </w:r>
          </w:p>
        </w:tc>
        <w:tc>
          <w:tcPr>
            <w:tcW w:w="850" w:type="dxa"/>
            <w:vAlign w:val="center"/>
          </w:tcPr>
          <w:p w14:paraId="0F55C219"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47 - 49</w:t>
            </w:r>
          </w:p>
        </w:tc>
        <w:tc>
          <w:tcPr>
            <w:tcW w:w="993" w:type="dxa"/>
            <w:shd w:val="clear" w:color="auto" w:fill="auto"/>
            <w:vAlign w:val="center"/>
          </w:tcPr>
          <w:p w14:paraId="0F55C21A"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E+</w:t>
            </w:r>
          </w:p>
        </w:tc>
        <w:tc>
          <w:tcPr>
            <w:tcW w:w="850" w:type="dxa"/>
            <w:shd w:val="clear" w:color="auto" w:fill="B6DDE8" w:themeFill="accent5" w:themeFillTint="66"/>
            <w:vAlign w:val="center"/>
          </w:tcPr>
          <w:p w14:paraId="0F55C21B"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48</w:t>
            </w:r>
          </w:p>
        </w:tc>
        <w:tc>
          <w:tcPr>
            <w:tcW w:w="12335" w:type="dxa"/>
            <w:vMerge w:val="restart"/>
            <w:vAlign w:val="center"/>
          </w:tcPr>
          <w:p w14:paraId="0F55C21C" w14:textId="77777777" w:rsidR="006D3F1F" w:rsidRPr="006D3F1F" w:rsidRDefault="006D3F1F" w:rsidP="00550694">
            <w:pPr>
              <w:pStyle w:val="TableParagraph"/>
              <w:spacing w:before="117" w:line="276" w:lineRule="auto"/>
              <w:ind w:left="99"/>
              <w:rPr>
                <w:rFonts w:asciiTheme="minorHAnsi" w:hAnsiTheme="minorHAnsi" w:cs="Arial"/>
                <w:sz w:val="18"/>
                <w:szCs w:val="18"/>
              </w:rPr>
            </w:pPr>
            <w:r w:rsidRPr="006D3F1F">
              <w:rPr>
                <w:rFonts w:asciiTheme="minorHAnsi" w:hAnsiTheme="minorHAnsi" w:cs="Arial"/>
                <w:b/>
                <w:sz w:val="18"/>
                <w:szCs w:val="18"/>
              </w:rPr>
              <w:t xml:space="preserve">Knowledge and understanding is sufficient to deal with terminology, basic facts and concepts </w:t>
            </w:r>
            <w:r w:rsidRPr="006D3F1F">
              <w:rPr>
                <w:rFonts w:asciiTheme="minorHAnsi" w:hAnsiTheme="minorHAnsi" w:cs="Arial"/>
                <w:sz w:val="18"/>
                <w:szCs w:val="18"/>
              </w:rPr>
              <w:t>but fails to make meaningful synthesis; some ability to select and evaluate reading/research however work may be more generally descriptive; general reliance on set sources to advance work; arguments may be weak or poorly constructed; adequate demonstration of relevant skills over a limited range; communication/presentation is generally competent but with some weaknesses.</w:t>
            </w:r>
          </w:p>
        </w:tc>
      </w:tr>
      <w:tr w:rsidR="006D3F1F" w:rsidRPr="00CB7A45" w14:paraId="0F55C223" w14:textId="77777777" w:rsidTr="00550694">
        <w:trPr>
          <w:trHeight w:val="354"/>
          <w:jc w:val="center"/>
        </w:trPr>
        <w:tc>
          <w:tcPr>
            <w:tcW w:w="1415" w:type="dxa"/>
            <w:vMerge/>
            <w:tcBorders>
              <w:top w:val="nil"/>
            </w:tcBorders>
            <w:vAlign w:val="center"/>
          </w:tcPr>
          <w:p w14:paraId="0F55C21E" w14:textId="77777777" w:rsidR="006D3F1F" w:rsidRPr="006D3F1F" w:rsidRDefault="006D3F1F" w:rsidP="00550694">
            <w:pPr>
              <w:rPr>
                <w:rFonts w:cs="Arial"/>
                <w:sz w:val="18"/>
                <w:szCs w:val="18"/>
              </w:rPr>
            </w:pPr>
          </w:p>
        </w:tc>
        <w:tc>
          <w:tcPr>
            <w:tcW w:w="850" w:type="dxa"/>
            <w:vAlign w:val="center"/>
          </w:tcPr>
          <w:p w14:paraId="0F55C21F"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44 - 46</w:t>
            </w:r>
          </w:p>
        </w:tc>
        <w:tc>
          <w:tcPr>
            <w:tcW w:w="993" w:type="dxa"/>
            <w:shd w:val="clear" w:color="auto" w:fill="auto"/>
            <w:vAlign w:val="center"/>
          </w:tcPr>
          <w:p w14:paraId="0F55C220"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E</w:t>
            </w:r>
          </w:p>
        </w:tc>
        <w:tc>
          <w:tcPr>
            <w:tcW w:w="850" w:type="dxa"/>
            <w:shd w:val="clear" w:color="auto" w:fill="B6DDE8" w:themeFill="accent5" w:themeFillTint="66"/>
            <w:vAlign w:val="center"/>
          </w:tcPr>
          <w:p w14:paraId="0F55C221"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45</w:t>
            </w:r>
          </w:p>
        </w:tc>
        <w:tc>
          <w:tcPr>
            <w:tcW w:w="12335" w:type="dxa"/>
            <w:vMerge/>
            <w:tcBorders>
              <w:top w:val="nil"/>
            </w:tcBorders>
            <w:vAlign w:val="center"/>
          </w:tcPr>
          <w:p w14:paraId="0F55C222" w14:textId="77777777" w:rsidR="006D3F1F" w:rsidRPr="006D3F1F" w:rsidRDefault="006D3F1F" w:rsidP="00550694">
            <w:pPr>
              <w:rPr>
                <w:rFonts w:cs="Arial"/>
                <w:sz w:val="18"/>
                <w:szCs w:val="18"/>
              </w:rPr>
            </w:pPr>
          </w:p>
        </w:tc>
      </w:tr>
      <w:tr w:rsidR="006D3F1F" w:rsidRPr="00CB7A45" w14:paraId="0F55C229" w14:textId="77777777" w:rsidTr="00550694">
        <w:trPr>
          <w:trHeight w:val="239"/>
          <w:jc w:val="center"/>
        </w:trPr>
        <w:tc>
          <w:tcPr>
            <w:tcW w:w="1415" w:type="dxa"/>
            <w:vMerge/>
            <w:tcBorders>
              <w:top w:val="nil"/>
            </w:tcBorders>
            <w:vAlign w:val="center"/>
          </w:tcPr>
          <w:p w14:paraId="0F55C224" w14:textId="77777777" w:rsidR="006D3F1F" w:rsidRPr="006D3F1F" w:rsidRDefault="006D3F1F" w:rsidP="00550694">
            <w:pPr>
              <w:rPr>
                <w:rFonts w:cs="Arial"/>
                <w:sz w:val="18"/>
                <w:szCs w:val="18"/>
              </w:rPr>
            </w:pPr>
          </w:p>
        </w:tc>
        <w:tc>
          <w:tcPr>
            <w:tcW w:w="850" w:type="dxa"/>
            <w:vAlign w:val="center"/>
          </w:tcPr>
          <w:p w14:paraId="0F55C225" w14:textId="77777777" w:rsidR="006D3F1F" w:rsidRPr="006D3F1F" w:rsidRDefault="006D3F1F" w:rsidP="00550694">
            <w:pPr>
              <w:pStyle w:val="TableParagraph"/>
              <w:spacing w:before="2"/>
              <w:ind w:left="0"/>
              <w:jc w:val="center"/>
              <w:rPr>
                <w:rFonts w:asciiTheme="minorHAnsi" w:hAnsiTheme="minorHAnsi" w:cs="Arial"/>
                <w:sz w:val="18"/>
                <w:szCs w:val="18"/>
              </w:rPr>
            </w:pPr>
            <w:r w:rsidRPr="006D3F1F">
              <w:rPr>
                <w:rFonts w:asciiTheme="minorHAnsi" w:hAnsiTheme="minorHAnsi" w:cs="Arial"/>
                <w:sz w:val="18"/>
                <w:szCs w:val="18"/>
              </w:rPr>
              <w:t>40 - 43</w:t>
            </w:r>
          </w:p>
        </w:tc>
        <w:tc>
          <w:tcPr>
            <w:tcW w:w="993" w:type="dxa"/>
            <w:shd w:val="clear" w:color="auto" w:fill="auto"/>
            <w:vAlign w:val="center"/>
          </w:tcPr>
          <w:p w14:paraId="0F55C226"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E-</w:t>
            </w:r>
          </w:p>
        </w:tc>
        <w:tc>
          <w:tcPr>
            <w:tcW w:w="850" w:type="dxa"/>
            <w:shd w:val="clear" w:color="auto" w:fill="B6DDE8" w:themeFill="accent5" w:themeFillTint="66"/>
            <w:vAlign w:val="center"/>
          </w:tcPr>
          <w:p w14:paraId="0F55C227"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42</w:t>
            </w:r>
          </w:p>
        </w:tc>
        <w:tc>
          <w:tcPr>
            <w:tcW w:w="12335" w:type="dxa"/>
            <w:vMerge/>
            <w:tcBorders>
              <w:top w:val="nil"/>
            </w:tcBorders>
            <w:vAlign w:val="center"/>
          </w:tcPr>
          <w:p w14:paraId="0F55C228" w14:textId="77777777" w:rsidR="006D3F1F" w:rsidRPr="006D3F1F" w:rsidRDefault="006D3F1F" w:rsidP="00550694">
            <w:pPr>
              <w:rPr>
                <w:rFonts w:cs="Arial"/>
                <w:sz w:val="18"/>
                <w:szCs w:val="18"/>
              </w:rPr>
            </w:pPr>
          </w:p>
        </w:tc>
      </w:tr>
      <w:tr w:rsidR="006D3F1F" w:rsidRPr="00CB7A45" w14:paraId="0F55C232" w14:textId="77777777" w:rsidTr="00550694">
        <w:trPr>
          <w:trHeight w:val="603"/>
          <w:jc w:val="center"/>
        </w:trPr>
        <w:tc>
          <w:tcPr>
            <w:tcW w:w="1415" w:type="dxa"/>
            <w:vMerge w:val="restart"/>
            <w:vAlign w:val="center"/>
          </w:tcPr>
          <w:p w14:paraId="0F55C22A" w14:textId="77777777" w:rsidR="006D3F1F" w:rsidRPr="006D3F1F" w:rsidRDefault="006D3F1F" w:rsidP="00550694">
            <w:pPr>
              <w:pStyle w:val="TableParagraph"/>
              <w:ind w:left="0"/>
              <w:rPr>
                <w:rFonts w:asciiTheme="minorHAnsi" w:hAnsiTheme="minorHAnsi" w:cs="Arial"/>
                <w:b/>
                <w:sz w:val="18"/>
                <w:szCs w:val="18"/>
              </w:rPr>
            </w:pPr>
          </w:p>
          <w:p w14:paraId="0F55C22B" w14:textId="77777777" w:rsidR="006D3F1F" w:rsidRPr="006D3F1F" w:rsidRDefault="006D3F1F" w:rsidP="00550694">
            <w:pPr>
              <w:pStyle w:val="TableParagraph"/>
              <w:ind w:left="0"/>
              <w:rPr>
                <w:rFonts w:asciiTheme="minorHAnsi" w:hAnsiTheme="minorHAnsi" w:cs="Arial"/>
                <w:b/>
                <w:sz w:val="18"/>
                <w:szCs w:val="18"/>
              </w:rPr>
            </w:pPr>
          </w:p>
          <w:p w14:paraId="0F55C22C" w14:textId="77777777" w:rsidR="006D3F1F" w:rsidRPr="006D3F1F" w:rsidRDefault="006D3F1F" w:rsidP="00550694">
            <w:pPr>
              <w:pStyle w:val="TableParagraph"/>
              <w:ind w:left="97"/>
              <w:rPr>
                <w:rFonts w:asciiTheme="minorHAnsi" w:hAnsiTheme="minorHAnsi" w:cs="Arial"/>
                <w:sz w:val="18"/>
                <w:szCs w:val="18"/>
              </w:rPr>
            </w:pPr>
            <w:r w:rsidRPr="006D3F1F">
              <w:rPr>
                <w:rFonts w:asciiTheme="minorHAnsi" w:hAnsiTheme="minorHAnsi" w:cs="Arial"/>
                <w:sz w:val="18"/>
                <w:szCs w:val="18"/>
              </w:rPr>
              <w:t>FAIL</w:t>
            </w:r>
          </w:p>
          <w:p w14:paraId="0F55C22D" w14:textId="77777777" w:rsidR="006D3F1F" w:rsidRPr="006D3F1F" w:rsidRDefault="006D3F1F" w:rsidP="00550694">
            <w:pPr>
              <w:pStyle w:val="TableParagraph"/>
              <w:ind w:left="97"/>
              <w:rPr>
                <w:rFonts w:asciiTheme="minorHAnsi" w:hAnsiTheme="minorHAnsi" w:cs="Arial"/>
                <w:sz w:val="18"/>
                <w:szCs w:val="18"/>
              </w:rPr>
            </w:pPr>
            <w:r w:rsidRPr="006D3F1F">
              <w:rPr>
                <w:rFonts w:asciiTheme="minorHAnsi" w:hAnsiTheme="minorHAnsi" w:cs="Arial"/>
                <w:sz w:val="18"/>
                <w:szCs w:val="18"/>
              </w:rPr>
              <w:t>(Insufficient)</w:t>
            </w:r>
          </w:p>
        </w:tc>
        <w:tc>
          <w:tcPr>
            <w:tcW w:w="850" w:type="dxa"/>
            <w:vAlign w:val="center"/>
          </w:tcPr>
          <w:p w14:paraId="0F55C22E"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30 - 39</w:t>
            </w:r>
          </w:p>
        </w:tc>
        <w:tc>
          <w:tcPr>
            <w:tcW w:w="993" w:type="dxa"/>
            <w:shd w:val="clear" w:color="auto" w:fill="auto"/>
            <w:vAlign w:val="center"/>
          </w:tcPr>
          <w:p w14:paraId="0F55C22F"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F+</w:t>
            </w:r>
          </w:p>
        </w:tc>
        <w:tc>
          <w:tcPr>
            <w:tcW w:w="850" w:type="dxa"/>
            <w:shd w:val="clear" w:color="auto" w:fill="B6DDE8" w:themeFill="accent5" w:themeFillTint="66"/>
            <w:vAlign w:val="center"/>
          </w:tcPr>
          <w:p w14:paraId="0F55C230"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35</w:t>
            </w:r>
          </w:p>
        </w:tc>
        <w:tc>
          <w:tcPr>
            <w:tcW w:w="12335" w:type="dxa"/>
            <w:vMerge w:val="restart"/>
            <w:vAlign w:val="center"/>
          </w:tcPr>
          <w:p w14:paraId="0F55C231" w14:textId="77777777" w:rsidR="006D3F1F" w:rsidRPr="006D3F1F" w:rsidRDefault="006D3F1F" w:rsidP="00550694">
            <w:pPr>
              <w:pStyle w:val="TableParagraph"/>
              <w:spacing w:before="1" w:line="278" w:lineRule="auto"/>
              <w:ind w:left="99" w:right="82"/>
              <w:rPr>
                <w:rFonts w:asciiTheme="minorHAnsi" w:hAnsiTheme="minorHAnsi" w:cs="Arial"/>
                <w:sz w:val="18"/>
                <w:szCs w:val="18"/>
              </w:rPr>
            </w:pPr>
            <w:r w:rsidRPr="006D3F1F">
              <w:rPr>
                <w:rFonts w:asciiTheme="minorHAnsi" w:hAnsiTheme="minorHAnsi" w:cs="Arial"/>
                <w:sz w:val="18"/>
                <w:szCs w:val="18"/>
              </w:rPr>
              <w:t>Insufficient knowledge and understanding of the area of study; some ability to select and evaluate reading/research however work is more generally descriptive; fails to address some aspects of the brief; uses set sources to advance work; arguments may be weak/poor or weakly/poorly constructed; demonstration of relevant skills over a reduced range; communication shows limited clarity, poor presentation, structure may not be coherent.</w:t>
            </w:r>
          </w:p>
        </w:tc>
      </w:tr>
      <w:tr w:rsidR="006D3F1F" w:rsidRPr="00CB7A45" w14:paraId="0F55C238" w14:textId="77777777" w:rsidTr="00550694">
        <w:trPr>
          <w:trHeight w:val="448"/>
          <w:jc w:val="center"/>
        </w:trPr>
        <w:tc>
          <w:tcPr>
            <w:tcW w:w="1415" w:type="dxa"/>
            <w:vMerge/>
            <w:vAlign w:val="center"/>
          </w:tcPr>
          <w:p w14:paraId="0F55C233" w14:textId="77777777" w:rsidR="006D3F1F" w:rsidRPr="006D3F1F" w:rsidRDefault="006D3F1F" w:rsidP="00550694">
            <w:pPr>
              <w:pStyle w:val="TableParagraph"/>
              <w:ind w:left="0"/>
              <w:rPr>
                <w:rFonts w:asciiTheme="minorHAnsi" w:hAnsiTheme="minorHAnsi" w:cs="Arial"/>
                <w:b/>
                <w:sz w:val="18"/>
                <w:szCs w:val="18"/>
              </w:rPr>
            </w:pPr>
          </w:p>
        </w:tc>
        <w:tc>
          <w:tcPr>
            <w:tcW w:w="850" w:type="dxa"/>
            <w:vAlign w:val="center"/>
          </w:tcPr>
          <w:p w14:paraId="0F55C234"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20 - 29</w:t>
            </w:r>
          </w:p>
        </w:tc>
        <w:tc>
          <w:tcPr>
            <w:tcW w:w="993" w:type="dxa"/>
            <w:shd w:val="clear" w:color="auto" w:fill="auto"/>
            <w:vAlign w:val="center"/>
          </w:tcPr>
          <w:p w14:paraId="0F55C235"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F</w:t>
            </w:r>
          </w:p>
        </w:tc>
        <w:tc>
          <w:tcPr>
            <w:tcW w:w="850" w:type="dxa"/>
            <w:shd w:val="clear" w:color="auto" w:fill="B6DDE8" w:themeFill="accent5" w:themeFillTint="66"/>
            <w:vAlign w:val="center"/>
          </w:tcPr>
          <w:p w14:paraId="0F55C236"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25</w:t>
            </w:r>
          </w:p>
        </w:tc>
        <w:tc>
          <w:tcPr>
            <w:tcW w:w="12335" w:type="dxa"/>
            <w:vMerge/>
            <w:vAlign w:val="center"/>
          </w:tcPr>
          <w:p w14:paraId="0F55C237" w14:textId="77777777" w:rsidR="006D3F1F" w:rsidRPr="006D3F1F" w:rsidRDefault="006D3F1F" w:rsidP="00550694">
            <w:pPr>
              <w:pStyle w:val="TableParagraph"/>
              <w:spacing w:before="1" w:line="278" w:lineRule="auto"/>
              <w:ind w:left="99" w:right="82"/>
              <w:rPr>
                <w:rFonts w:asciiTheme="minorHAnsi" w:hAnsiTheme="minorHAnsi" w:cs="Arial"/>
                <w:sz w:val="18"/>
                <w:szCs w:val="18"/>
              </w:rPr>
            </w:pPr>
          </w:p>
        </w:tc>
      </w:tr>
      <w:tr w:rsidR="006D3F1F" w:rsidRPr="00CB7A45" w14:paraId="0F55C23E" w14:textId="77777777" w:rsidTr="00550694">
        <w:trPr>
          <w:trHeight w:val="423"/>
          <w:jc w:val="center"/>
        </w:trPr>
        <w:tc>
          <w:tcPr>
            <w:tcW w:w="1415" w:type="dxa"/>
            <w:vMerge/>
            <w:tcBorders>
              <w:top w:val="nil"/>
            </w:tcBorders>
            <w:vAlign w:val="center"/>
          </w:tcPr>
          <w:p w14:paraId="0F55C239" w14:textId="77777777" w:rsidR="006D3F1F" w:rsidRPr="006D3F1F" w:rsidRDefault="006D3F1F" w:rsidP="00550694">
            <w:pPr>
              <w:rPr>
                <w:rFonts w:cs="Arial"/>
                <w:sz w:val="18"/>
                <w:szCs w:val="18"/>
              </w:rPr>
            </w:pPr>
          </w:p>
        </w:tc>
        <w:tc>
          <w:tcPr>
            <w:tcW w:w="850" w:type="dxa"/>
            <w:vAlign w:val="center"/>
          </w:tcPr>
          <w:p w14:paraId="0F55C23A"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10 - 19</w:t>
            </w:r>
          </w:p>
        </w:tc>
        <w:tc>
          <w:tcPr>
            <w:tcW w:w="993" w:type="dxa"/>
            <w:shd w:val="clear" w:color="auto" w:fill="auto"/>
            <w:vAlign w:val="center"/>
          </w:tcPr>
          <w:p w14:paraId="0F55C23B"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G+</w:t>
            </w:r>
          </w:p>
        </w:tc>
        <w:tc>
          <w:tcPr>
            <w:tcW w:w="850" w:type="dxa"/>
            <w:shd w:val="clear" w:color="auto" w:fill="B6DDE8" w:themeFill="accent5" w:themeFillTint="66"/>
            <w:vAlign w:val="center"/>
          </w:tcPr>
          <w:p w14:paraId="0F55C23C"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15</w:t>
            </w:r>
          </w:p>
        </w:tc>
        <w:tc>
          <w:tcPr>
            <w:tcW w:w="12335" w:type="dxa"/>
            <w:vMerge w:val="restart"/>
            <w:vAlign w:val="center"/>
          </w:tcPr>
          <w:p w14:paraId="0F55C23D" w14:textId="77777777" w:rsidR="006D3F1F" w:rsidRPr="006D3F1F" w:rsidRDefault="006D3F1F" w:rsidP="00550694">
            <w:pPr>
              <w:pStyle w:val="TableParagraph"/>
              <w:spacing w:before="1" w:line="276" w:lineRule="auto"/>
              <w:ind w:left="99" w:right="85"/>
              <w:rPr>
                <w:rFonts w:asciiTheme="minorHAnsi" w:hAnsiTheme="minorHAnsi" w:cs="Arial"/>
                <w:sz w:val="18"/>
                <w:szCs w:val="18"/>
              </w:rPr>
            </w:pPr>
            <w:r w:rsidRPr="006D3F1F">
              <w:rPr>
                <w:rFonts w:asciiTheme="minorHAnsi" w:hAnsiTheme="minorHAnsi" w:cs="Arial"/>
                <w:sz w:val="18"/>
                <w:szCs w:val="18"/>
              </w:rPr>
              <w:t xml:space="preserve">Highly insufficient knowledge or understanding of the area of study; </w:t>
            </w:r>
            <w:r w:rsidRPr="006D3F1F">
              <w:rPr>
                <w:rFonts w:asciiTheme="minorHAnsi" w:hAnsiTheme="minorHAnsi" w:cs="Arial"/>
                <w:b/>
                <w:sz w:val="18"/>
                <w:szCs w:val="18"/>
              </w:rPr>
              <w:t>understanding is typically at the word level with facts being reproduced in a disjointed or decontextualised manner</w:t>
            </w:r>
            <w:r w:rsidRPr="006D3F1F">
              <w:rPr>
                <w:rFonts w:asciiTheme="minorHAnsi" w:hAnsiTheme="minorHAnsi" w:cs="Arial"/>
                <w:sz w:val="18"/>
                <w:szCs w:val="18"/>
              </w:rPr>
              <w:t>; fails to address the outcomes addressed by the brief; typically ignores important sources in development of work and data/evidence inappropriately used; weak technical and practical competence hampers ability to demonstrate/communicate achievement of outcomes.</w:t>
            </w:r>
          </w:p>
        </w:tc>
      </w:tr>
      <w:tr w:rsidR="006D3F1F" w:rsidRPr="00CB7A45" w14:paraId="0F55C244" w14:textId="77777777" w:rsidTr="00550694">
        <w:trPr>
          <w:trHeight w:val="440"/>
          <w:jc w:val="center"/>
        </w:trPr>
        <w:tc>
          <w:tcPr>
            <w:tcW w:w="1415" w:type="dxa"/>
            <w:vMerge/>
            <w:tcBorders>
              <w:top w:val="nil"/>
            </w:tcBorders>
            <w:vAlign w:val="center"/>
          </w:tcPr>
          <w:p w14:paraId="0F55C23F" w14:textId="77777777" w:rsidR="006D3F1F" w:rsidRPr="006D3F1F" w:rsidRDefault="006D3F1F" w:rsidP="00550694">
            <w:pPr>
              <w:rPr>
                <w:rFonts w:cs="Arial"/>
                <w:sz w:val="18"/>
                <w:szCs w:val="18"/>
              </w:rPr>
            </w:pPr>
          </w:p>
        </w:tc>
        <w:tc>
          <w:tcPr>
            <w:tcW w:w="850" w:type="dxa"/>
            <w:vAlign w:val="center"/>
          </w:tcPr>
          <w:p w14:paraId="0F55C240"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1-9</w:t>
            </w:r>
          </w:p>
        </w:tc>
        <w:tc>
          <w:tcPr>
            <w:tcW w:w="993" w:type="dxa"/>
            <w:shd w:val="clear" w:color="auto" w:fill="auto"/>
            <w:vAlign w:val="center"/>
          </w:tcPr>
          <w:p w14:paraId="0F55C241"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G</w:t>
            </w:r>
          </w:p>
        </w:tc>
        <w:tc>
          <w:tcPr>
            <w:tcW w:w="850" w:type="dxa"/>
            <w:shd w:val="clear" w:color="auto" w:fill="B6DDE8" w:themeFill="accent5" w:themeFillTint="66"/>
            <w:vAlign w:val="center"/>
          </w:tcPr>
          <w:p w14:paraId="0F55C242"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5</w:t>
            </w:r>
          </w:p>
        </w:tc>
        <w:tc>
          <w:tcPr>
            <w:tcW w:w="12335" w:type="dxa"/>
            <w:vMerge/>
            <w:tcBorders>
              <w:top w:val="nil"/>
            </w:tcBorders>
            <w:vAlign w:val="center"/>
          </w:tcPr>
          <w:p w14:paraId="0F55C243" w14:textId="77777777" w:rsidR="006D3F1F" w:rsidRPr="006D3F1F" w:rsidRDefault="006D3F1F" w:rsidP="00550694">
            <w:pPr>
              <w:rPr>
                <w:rFonts w:cs="Arial"/>
                <w:sz w:val="18"/>
                <w:szCs w:val="18"/>
              </w:rPr>
            </w:pPr>
          </w:p>
        </w:tc>
      </w:tr>
      <w:tr w:rsidR="006D3F1F" w:rsidRPr="00CB7A45" w14:paraId="0F55C24A" w14:textId="77777777" w:rsidTr="00550694">
        <w:trPr>
          <w:trHeight w:val="426"/>
          <w:jc w:val="center"/>
        </w:trPr>
        <w:tc>
          <w:tcPr>
            <w:tcW w:w="1415" w:type="dxa"/>
            <w:vAlign w:val="center"/>
          </w:tcPr>
          <w:p w14:paraId="0F55C245" w14:textId="77777777" w:rsidR="006D3F1F" w:rsidRPr="006D3F1F" w:rsidRDefault="006D3F1F" w:rsidP="00550694">
            <w:pPr>
              <w:pStyle w:val="TableParagraph"/>
              <w:ind w:left="97"/>
              <w:rPr>
                <w:rFonts w:asciiTheme="minorHAnsi" w:hAnsiTheme="minorHAnsi" w:cs="Arial"/>
                <w:sz w:val="18"/>
                <w:szCs w:val="18"/>
              </w:rPr>
            </w:pPr>
            <w:r w:rsidRPr="006D3F1F">
              <w:rPr>
                <w:rFonts w:asciiTheme="minorHAnsi" w:hAnsiTheme="minorHAnsi" w:cs="Arial"/>
                <w:sz w:val="18"/>
                <w:szCs w:val="18"/>
              </w:rPr>
              <w:t>ZERO</w:t>
            </w:r>
          </w:p>
        </w:tc>
        <w:tc>
          <w:tcPr>
            <w:tcW w:w="850" w:type="dxa"/>
            <w:vAlign w:val="center"/>
          </w:tcPr>
          <w:p w14:paraId="0F55C246"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0</w:t>
            </w:r>
          </w:p>
        </w:tc>
        <w:tc>
          <w:tcPr>
            <w:tcW w:w="993" w:type="dxa"/>
            <w:shd w:val="clear" w:color="auto" w:fill="auto"/>
            <w:vAlign w:val="center"/>
          </w:tcPr>
          <w:p w14:paraId="0F55C247"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Z</w:t>
            </w:r>
          </w:p>
        </w:tc>
        <w:tc>
          <w:tcPr>
            <w:tcW w:w="850" w:type="dxa"/>
            <w:shd w:val="clear" w:color="auto" w:fill="B6DDE8" w:themeFill="accent5" w:themeFillTint="66"/>
            <w:vAlign w:val="center"/>
          </w:tcPr>
          <w:p w14:paraId="0F55C248" w14:textId="77777777" w:rsidR="006D3F1F" w:rsidRPr="006D3F1F" w:rsidRDefault="006D3F1F" w:rsidP="00550694">
            <w:pPr>
              <w:pStyle w:val="TableParagraph"/>
              <w:ind w:left="0"/>
              <w:jc w:val="center"/>
              <w:rPr>
                <w:rFonts w:asciiTheme="minorHAnsi" w:hAnsiTheme="minorHAnsi" w:cs="Arial"/>
                <w:sz w:val="18"/>
                <w:szCs w:val="18"/>
              </w:rPr>
            </w:pPr>
            <w:r w:rsidRPr="006D3F1F">
              <w:rPr>
                <w:rFonts w:asciiTheme="minorHAnsi" w:hAnsiTheme="minorHAnsi" w:cs="Arial"/>
                <w:sz w:val="18"/>
                <w:szCs w:val="18"/>
              </w:rPr>
              <w:t>0</w:t>
            </w:r>
          </w:p>
        </w:tc>
        <w:tc>
          <w:tcPr>
            <w:tcW w:w="12335" w:type="dxa"/>
            <w:vAlign w:val="center"/>
          </w:tcPr>
          <w:p w14:paraId="0F55C249" w14:textId="77777777" w:rsidR="006D3F1F" w:rsidRPr="006D3F1F" w:rsidRDefault="006D3F1F" w:rsidP="00550694">
            <w:pPr>
              <w:pStyle w:val="TableParagraph"/>
              <w:spacing w:before="33"/>
              <w:ind w:left="99"/>
              <w:rPr>
                <w:rFonts w:asciiTheme="minorHAnsi" w:hAnsiTheme="minorHAnsi" w:cs="Arial"/>
                <w:sz w:val="18"/>
                <w:szCs w:val="18"/>
              </w:rPr>
            </w:pPr>
            <w:r w:rsidRPr="006D3F1F">
              <w:rPr>
                <w:rFonts w:asciiTheme="minorHAnsi" w:hAnsiTheme="minorHAnsi" w:cs="Arial"/>
                <w:sz w:val="18"/>
                <w:szCs w:val="18"/>
              </w:rPr>
              <w:t>Work of no merit OR absent, work not submitted, penalty in some misconduct cases.</w:t>
            </w:r>
          </w:p>
        </w:tc>
      </w:tr>
    </w:tbl>
    <w:p w14:paraId="0F55C24C" w14:textId="77777777" w:rsidR="00C56B2C" w:rsidRPr="008B37E8" w:rsidRDefault="00C56B2C" w:rsidP="002B1281">
      <w:pPr>
        <w:jc w:val="left"/>
        <w:rPr>
          <w:b/>
          <w:sz w:val="20"/>
          <w:szCs w:val="20"/>
        </w:rPr>
      </w:pPr>
    </w:p>
    <w:sectPr w:rsidR="00C56B2C" w:rsidRPr="008B37E8" w:rsidSect="002B1281">
      <w:pgSz w:w="16834" w:h="11909" w:orient="landscape" w:code="9"/>
      <w:pgMar w:top="1080" w:right="1080" w:bottom="1080" w:left="1080" w:header="706" w:footer="706" w:gutter="0"/>
      <w:paperSrc w:first="1" w:other="1"/>
      <w:pgNumType w:chapStyle="1"/>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96FD2" w14:textId="77777777" w:rsidR="007E62CA" w:rsidRDefault="007E62CA">
      <w:r>
        <w:separator/>
      </w:r>
    </w:p>
  </w:endnote>
  <w:endnote w:type="continuationSeparator" w:id="0">
    <w:p w14:paraId="0124C149" w14:textId="77777777" w:rsidR="007E62CA" w:rsidRDefault="007E62CA">
      <w:r>
        <w:continuationSeparator/>
      </w:r>
    </w:p>
  </w:endnote>
  <w:endnote w:type="continuationNotice" w:id="1">
    <w:p w14:paraId="7D145FA4" w14:textId="77777777" w:rsidR="007E62CA" w:rsidRDefault="007E62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roid Serif">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EB Garamond">
    <w:charset w:val="00"/>
    <w:family w:val="auto"/>
    <w:pitch w:val="default"/>
  </w:font>
  <w:font w:name="Proxima Nova">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5C251" w14:textId="7B333EAE" w:rsidR="00BE6366" w:rsidRDefault="008B37E8" w:rsidP="00BE6366">
    <w:pPr>
      <w:pStyle w:val="Footer"/>
      <w:jc w:val="right"/>
      <w:rPr>
        <w:noProof/>
      </w:rPr>
    </w:pPr>
    <w:r>
      <w:t xml:space="preserve">Page </w:t>
    </w:r>
    <w:r>
      <w:fldChar w:fldCharType="begin"/>
    </w:r>
    <w:r>
      <w:instrText xml:space="preserve"> PAGE   \* MERGEFORMAT </w:instrText>
    </w:r>
    <w:r>
      <w:fldChar w:fldCharType="separate"/>
    </w:r>
    <w:r w:rsidR="009C418D">
      <w:rPr>
        <w:noProof/>
      </w:rPr>
      <w:t>3</w:t>
    </w:r>
    <w:r>
      <w:rPr>
        <w:noProof/>
      </w:rPr>
      <w:fldChar w:fldCharType="end"/>
    </w:r>
    <w:r>
      <w:rPr>
        <w:noProof/>
      </w:rPr>
      <w:t xml:space="preserve"> of </w:t>
    </w:r>
    <w:r w:rsidR="005E0241">
      <w:rPr>
        <w:noProof/>
      </w:rPr>
      <w:t>13</w:t>
    </w:r>
  </w:p>
  <w:p w14:paraId="0F55C252" w14:textId="77777777" w:rsidR="00A136E6" w:rsidRDefault="00A136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F3E50" w14:textId="77777777" w:rsidR="007E62CA" w:rsidRDefault="007E62CA">
      <w:r>
        <w:separator/>
      </w:r>
    </w:p>
  </w:footnote>
  <w:footnote w:type="continuationSeparator" w:id="0">
    <w:p w14:paraId="78111171" w14:textId="77777777" w:rsidR="007E62CA" w:rsidRDefault="007E62CA">
      <w:r>
        <w:continuationSeparator/>
      </w:r>
    </w:p>
  </w:footnote>
  <w:footnote w:type="continuationNotice" w:id="1">
    <w:p w14:paraId="753591D7" w14:textId="77777777" w:rsidR="007E62CA" w:rsidRDefault="007E62CA"/>
  </w:footnote>
  <w:footnote w:id="2">
    <w:p w14:paraId="0F55C253" w14:textId="77777777" w:rsidR="00180306" w:rsidRDefault="00180306" w:rsidP="00180306">
      <w:pPr>
        <w:pStyle w:val="FootnoteText"/>
      </w:pPr>
      <w:r>
        <w:rPr>
          <w:rStyle w:val="FootnoteReference"/>
        </w:rPr>
        <w:footnoteRef/>
      </w:r>
      <w:r>
        <w:t xml:space="preserve"> Axel van Lamsweerde, Robert Darimont and Philippe Masonet</w:t>
      </w:r>
    </w:p>
    <w:p w14:paraId="0F55C254" w14:textId="77777777" w:rsidR="00180306" w:rsidRDefault="00180306" w:rsidP="00180306">
      <w:pPr>
        <w:pStyle w:val="FootnoteText"/>
      </w:pPr>
    </w:p>
    <w:p w14:paraId="0F55C255" w14:textId="77777777" w:rsidR="00180306" w:rsidRDefault="00180306" w:rsidP="00180306">
      <w:pPr>
        <w:pStyle w:val="FootnoteText"/>
      </w:pPr>
      <w:r>
        <w:t>UCL - Unite d'Informatique</w:t>
      </w:r>
    </w:p>
    <w:p w14:paraId="0F55C256" w14:textId="77777777" w:rsidR="00180306" w:rsidRDefault="00180306" w:rsidP="00180306">
      <w:pPr>
        <w:pStyle w:val="FootnoteText"/>
      </w:pPr>
      <w:r>
        <w:t>B-1348 Louvain-la-Neuve Belgium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4B0"/>
    <w:multiLevelType w:val="hybridMultilevel"/>
    <w:tmpl w:val="8956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C49BA"/>
    <w:multiLevelType w:val="hybridMultilevel"/>
    <w:tmpl w:val="46AC85B8"/>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660FB7"/>
    <w:multiLevelType w:val="hybridMultilevel"/>
    <w:tmpl w:val="130CF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F38D6"/>
    <w:multiLevelType w:val="hybridMultilevel"/>
    <w:tmpl w:val="629EE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677073"/>
    <w:multiLevelType w:val="hybridMultilevel"/>
    <w:tmpl w:val="97FC4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167C43"/>
    <w:multiLevelType w:val="multilevel"/>
    <w:tmpl w:val="D3E22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D05F19"/>
    <w:multiLevelType w:val="hybridMultilevel"/>
    <w:tmpl w:val="FB407B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6F7C8E"/>
    <w:multiLevelType w:val="hybridMultilevel"/>
    <w:tmpl w:val="22D6E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B00278"/>
    <w:multiLevelType w:val="multilevel"/>
    <w:tmpl w:val="A6BE6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717A0E"/>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BA6611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07132B"/>
    <w:multiLevelType w:val="hybridMultilevel"/>
    <w:tmpl w:val="184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2C1C66"/>
    <w:multiLevelType w:val="singleLevel"/>
    <w:tmpl w:val="E17AA16E"/>
    <w:lvl w:ilvl="0">
      <w:start w:val="1"/>
      <w:numFmt w:val="decimal"/>
      <w:lvlText w:val="%1."/>
      <w:lvlJc w:val="left"/>
      <w:pPr>
        <w:tabs>
          <w:tab w:val="num" w:pos="360"/>
        </w:tabs>
        <w:ind w:left="360" w:hanging="360"/>
      </w:pPr>
      <w:rPr>
        <w:rFonts w:cs="Times New Roman"/>
        <w:b w:val="0"/>
        <w:bCs w:val="0"/>
      </w:rPr>
    </w:lvl>
  </w:abstractNum>
  <w:abstractNum w:abstractNumId="13" w15:restartNumberingAfterBreak="0">
    <w:nsid w:val="2D4C6AF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2FC2FDE"/>
    <w:multiLevelType w:val="hybridMultilevel"/>
    <w:tmpl w:val="17D2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7D679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B5F6910"/>
    <w:multiLevelType w:val="hybridMultilevel"/>
    <w:tmpl w:val="B3BA6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A05769"/>
    <w:multiLevelType w:val="hybridMultilevel"/>
    <w:tmpl w:val="5CBA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A046A0"/>
    <w:multiLevelType w:val="hybridMultilevel"/>
    <w:tmpl w:val="7BA879E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43096034"/>
    <w:multiLevelType w:val="singleLevel"/>
    <w:tmpl w:val="D1E01D60"/>
    <w:lvl w:ilvl="0">
      <w:start w:val="1"/>
      <w:numFmt w:val="lowerRoman"/>
      <w:lvlText w:val="%1."/>
      <w:legacy w:legacy="1" w:legacySpace="0" w:legacyIndent="360"/>
      <w:lvlJc w:val="left"/>
      <w:pPr>
        <w:ind w:left="720" w:hanging="360"/>
      </w:pPr>
      <w:rPr>
        <w:rFonts w:cs="Times New Roman"/>
      </w:rPr>
    </w:lvl>
  </w:abstractNum>
  <w:abstractNum w:abstractNumId="20" w15:restartNumberingAfterBreak="0">
    <w:nsid w:val="447A4500"/>
    <w:multiLevelType w:val="hybridMultilevel"/>
    <w:tmpl w:val="94BA3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7F0180"/>
    <w:multiLevelType w:val="hybridMultilevel"/>
    <w:tmpl w:val="821CE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70D12"/>
    <w:multiLevelType w:val="multilevel"/>
    <w:tmpl w:val="15C6A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AC2E85"/>
    <w:multiLevelType w:val="singleLevel"/>
    <w:tmpl w:val="0809000F"/>
    <w:lvl w:ilvl="0">
      <w:start w:val="1"/>
      <w:numFmt w:val="decimal"/>
      <w:lvlText w:val="%1."/>
      <w:legacy w:legacy="1" w:legacySpace="0" w:legacyIndent="360"/>
      <w:lvlJc w:val="left"/>
      <w:pPr>
        <w:ind w:left="360" w:hanging="360"/>
      </w:pPr>
      <w:rPr>
        <w:rFonts w:cs="Times New Roman"/>
      </w:rPr>
    </w:lvl>
  </w:abstractNum>
  <w:abstractNum w:abstractNumId="24" w15:restartNumberingAfterBreak="0">
    <w:nsid w:val="511B4C82"/>
    <w:multiLevelType w:val="hybridMultilevel"/>
    <w:tmpl w:val="9C1E9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C23F57"/>
    <w:multiLevelType w:val="hybridMultilevel"/>
    <w:tmpl w:val="62DC2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5343AD"/>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93F0405"/>
    <w:multiLevelType w:val="hybridMultilevel"/>
    <w:tmpl w:val="DF685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6E026E"/>
    <w:multiLevelType w:val="multilevel"/>
    <w:tmpl w:val="EABCB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6856C0"/>
    <w:multiLevelType w:val="hybridMultilevel"/>
    <w:tmpl w:val="89725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314F7B"/>
    <w:multiLevelType w:val="hybridMultilevel"/>
    <w:tmpl w:val="AE7EC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E43F83"/>
    <w:multiLevelType w:val="multilevel"/>
    <w:tmpl w:val="90F45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6876B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F333F64"/>
    <w:multiLevelType w:val="hybridMultilevel"/>
    <w:tmpl w:val="28F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B03830"/>
    <w:multiLevelType w:val="multilevel"/>
    <w:tmpl w:val="B2C84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5BB546B"/>
    <w:multiLevelType w:val="multilevel"/>
    <w:tmpl w:val="C0003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10630A"/>
    <w:multiLevelType w:val="hybridMultilevel"/>
    <w:tmpl w:val="972AB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32"/>
  </w:num>
  <w:num w:numId="4">
    <w:abstractNumId w:val="15"/>
  </w:num>
  <w:num w:numId="5">
    <w:abstractNumId w:val="13"/>
  </w:num>
  <w:num w:numId="6">
    <w:abstractNumId w:val="9"/>
  </w:num>
  <w:num w:numId="7">
    <w:abstractNumId w:val="10"/>
  </w:num>
  <w:num w:numId="8">
    <w:abstractNumId w:val="26"/>
  </w:num>
  <w:num w:numId="9">
    <w:abstractNumId w:val="21"/>
  </w:num>
  <w:num w:numId="10">
    <w:abstractNumId w:val="14"/>
  </w:num>
  <w:num w:numId="11">
    <w:abstractNumId w:val="33"/>
  </w:num>
  <w:num w:numId="12">
    <w:abstractNumId w:val="0"/>
  </w:num>
  <w:num w:numId="13">
    <w:abstractNumId w:val="36"/>
  </w:num>
  <w:num w:numId="14">
    <w:abstractNumId w:val="2"/>
  </w:num>
  <w:num w:numId="15">
    <w:abstractNumId w:val="29"/>
  </w:num>
  <w:num w:numId="16">
    <w:abstractNumId w:val="27"/>
  </w:num>
  <w:num w:numId="17">
    <w:abstractNumId w:val="3"/>
  </w:num>
  <w:num w:numId="18">
    <w:abstractNumId w:val="11"/>
  </w:num>
  <w:num w:numId="19">
    <w:abstractNumId w:val="16"/>
  </w:num>
  <w:num w:numId="20">
    <w:abstractNumId w:val="1"/>
  </w:num>
  <w:num w:numId="21">
    <w:abstractNumId w:val="18"/>
  </w:num>
  <w:num w:numId="22">
    <w:abstractNumId w:val="30"/>
  </w:num>
  <w:num w:numId="23">
    <w:abstractNumId w:val="28"/>
  </w:num>
  <w:num w:numId="24">
    <w:abstractNumId w:val="35"/>
  </w:num>
  <w:num w:numId="25">
    <w:abstractNumId w:val="22"/>
  </w:num>
  <w:num w:numId="26">
    <w:abstractNumId w:val="5"/>
  </w:num>
  <w:num w:numId="27">
    <w:abstractNumId w:val="8"/>
  </w:num>
  <w:num w:numId="28">
    <w:abstractNumId w:val="31"/>
  </w:num>
  <w:num w:numId="29">
    <w:abstractNumId w:val="34"/>
  </w:num>
  <w:num w:numId="30">
    <w:abstractNumId w:val="17"/>
  </w:num>
  <w:num w:numId="31">
    <w:abstractNumId w:val="25"/>
  </w:num>
  <w:num w:numId="32">
    <w:abstractNumId w:val="20"/>
  </w:num>
  <w:num w:numId="33">
    <w:abstractNumId w:val="7"/>
  </w:num>
  <w:num w:numId="34">
    <w:abstractNumId w:val="24"/>
  </w:num>
  <w:num w:numId="35">
    <w:abstractNumId w:val="4"/>
  </w:num>
  <w:num w:numId="36">
    <w:abstractNumId w:val="6"/>
  </w:num>
  <w:num w:numId="37">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6E"/>
    <w:rsid w:val="000000E5"/>
    <w:rsid w:val="00000C42"/>
    <w:rsid w:val="00001D27"/>
    <w:rsid w:val="00004673"/>
    <w:rsid w:val="00005722"/>
    <w:rsid w:val="00007B5F"/>
    <w:rsid w:val="000143A9"/>
    <w:rsid w:val="00014722"/>
    <w:rsid w:val="0002241D"/>
    <w:rsid w:val="0002253F"/>
    <w:rsid w:val="00022733"/>
    <w:rsid w:val="0002566C"/>
    <w:rsid w:val="00032A55"/>
    <w:rsid w:val="00032A64"/>
    <w:rsid w:val="000401A6"/>
    <w:rsid w:val="000447D1"/>
    <w:rsid w:val="00052B53"/>
    <w:rsid w:val="00060A85"/>
    <w:rsid w:val="00060B22"/>
    <w:rsid w:val="000639DA"/>
    <w:rsid w:val="00075FB0"/>
    <w:rsid w:val="000917D5"/>
    <w:rsid w:val="00091FFC"/>
    <w:rsid w:val="000925F9"/>
    <w:rsid w:val="00093823"/>
    <w:rsid w:val="000A1957"/>
    <w:rsid w:val="000A22F8"/>
    <w:rsid w:val="000A3D23"/>
    <w:rsid w:val="000A63A8"/>
    <w:rsid w:val="000B0531"/>
    <w:rsid w:val="000B389B"/>
    <w:rsid w:val="000B3FE3"/>
    <w:rsid w:val="000B6632"/>
    <w:rsid w:val="000C04F4"/>
    <w:rsid w:val="000C6001"/>
    <w:rsid w:val="000C6FAE"/>
    <w:rsid w:val="000C740E"/>
    <w:rsid w:val="000D430F"/>
    <w:rsid w:val="000D4FC1"/>
    <w:rsid w:val="000D5237"/>
    <w:rsid w:val="000D61DF"/>
    <w:rsid w:val="000D631B"/>
    <w:rsid w:val="000E26CF"/>
    <w:rsid w:val="000F123C"/>
    <w:rsid w:val="000F2278"/>
    <w:rsid w:val="000F64A3"/>
    <w:rsid w:val="00100689"/>
    <w:rsid w:val="001006B0"/>
    <w:rsid w:val="00100E38"/>
    <w:rsid w:val="00103A10"/>
    <w:rsid w:val="0011252E"/>
    <w:rsid w:val="00112D2C"/>
    <w:rsid w:val="00113DCC"/>
    <w:rsid w:val="00120EC0"/>
    <w:rsid w:val="001238F4"/>
    <w:rsid w:val="00131261"/>
    <w:rsid w:val="001324F8"/>
    <w:rsid w:val="0013315A"/>
    <w:rsid w:val="00134295"/>
    <w:rsid w:val="001347C3"/>
    <w:rsid w:val="00135648"/>
    <w:rsid w:val="0014154E"/>
    <w:rsid w:val="00142791"/>
    <w:rsid w:val="00144F6B"/>
    <w:rsid w:val="0015023A"/>
    <w:rsid w:val="00155907"/>
    <w:rsid w:val="001573AE"/>
    <w:rsid w:val="001605D6"/>
    <w:rsid w:val="001608CC"/>
    <w:rsid w:val="00160F9C"/>
    <w:rsid w:val="00166199"/>
    <w:rsid w:val="00173278"/>
    <w:rsid w:val="00173FC2"/>
    <w:rsid w:val="00175D9F"/>
    <w:rsid w:val="001773B1"/>
    <w:rsid w:val="00180306"/>
    <w:rsid w:val="00180F7F"/>
    <w:rsid w:val="00181329"/>
    <w:rsid w:val="00181C00"/>
    <w:rsid w:val="0018402B"/>
    <w:rsid w:val="00186DD8"/>
    <w:rsid w:val="00187773"/>
    <w:rsid w:val="0018782A"/>
    <w:rsid w:val="001918D1"/>
    <w:rsid w:val="00192D99"/>
    <w:rsid w:val="00193606"/>
    <w:rsid w:val="00193919"/>
    <w:rsid w:val="00195422"/>
    <w:rsid w:val="001954BA"/>
    <w:rsid w:val="00196383"/>
    <w:rsid w:val="001971C0"/>
    <w:rsid w:val="00197CEA"/>
    <w:rsid w:val="00197ED9"/>
    <w:rsid w:val="001B01E8"/>
    <w:rsid w:val="001B0A5F"/>
    <w:rsid w:val="001B0BA3"/>
    <w:rsid w:val="001B29BF"/>
    <w:rsid w:val="001B6A48"/>
    <w:rsid w:val="001C7815"/>
    <w:rsid w:val="001C7D6A"/>
    <w:rsid w:val="001D1084"/>
    <w:rsid w:val="001D3820"/>
    <w:rsid w:val="001D50CF"/>
    <w:rsid w:val="001E256E"/>
    <w:rsid w:val="001E2900"/>
    <w:rsid w:val="001E50A7"/>
    <w:rsid w:val="001E53D1"/>
    <w:rsid w:val="001E631C"/>
    <w:rsid w:val="001F284F"/>
    <w:rsid w:val="001F3A38"/>
    <w:rsid w:val="001F3D0C"/>
    <w:rsid w:val="001F4723"/>
    <w:rsid w:val="002005BA"/>
    <w:rsid w:val="002040D2"/>
    <w:rsid w:val="00206888"/>
    <w:rsid w:val="002117BF"/>
    <w:rsid w:val="0021335E"/>
    <w:rsid w:val="00214B0F"/>
    <w:rsid w:val="00216745"/>
    <w:rsid w:val="00217D25"/>
    <w:rsid w:val="002216B8"/>
    <w:rsid w:val="00222BD6"/>
    <w:rsid w:val="0022357D"/>
    <w:rsid w:val="0022611B"/>
    <w:rsid w:val="002309A4"/>
    <w:rsid w:val="00231618"/>
    <w:rsid w:val="00236E6F"/>
    <w:rsid w:val="00241C65"/>
    <w:rsid w:val="00241CD8"/>
    <w:rsid w:val="00247D5E"/>
    <w:rsid w:val="00250B7B"/>
    <w:rsid w:val="0025172F"/>
    <w:rsid w:val="002540F9"/>
    <w:rsid w:val="002544C2"/>
    <w:rsid w:val="00257909"/>
    <w:rsid w:val="00257D8F"/>
    <w:rsid w:val="00261DE1"/>
    <w:rsid w:val="00266334"/>
    <w:rsid w:val="00267F7C"/>
    <w:rsid w:val="00270086"/>
    <w:rsid w:val="0027093A"/>
    <w:rsid w:val="00270961"/>
    <w:rsid w:val="00272701"/>
    <w:rsid w:val="00272B95"/>
    <w:rsid w:val="002755E3"/>
    <w:rsid w:val="00280920"/>
    <w:rsid w:val="002811FE"/>
    <w:rsid w:val="0028124D"/>
    <w:rsid w:val="002835BD"/>
    <w:rsid w:val="002835D5"/>
    <w:rsid w:val="00285250"/>
    <w:rsid w:val="00285D2F"/>
    <w:rsid w:val="00285F46"/>
    <w:rsid w:val="002912D1"/>
    <w:rsid w:val="00293D4F"/>
    <w:rsid w:val="002953C4"/>
    <w:rsid w:val="002A3210"/>
    <w:rsid w:val="002A7146"/>
    <w:rsid w:val="002B1281"/>
    <w:rsid w:val="002B280C"/>
    <w:rsid w:val="002B30B7"/>
    <w:rsid w:val="002B7086"/>
    <w:rsid w:val="002B78E9"/>
    <w:rsid w:val="002B7C42"/>
    <w:rsid w:val="002C00CE"/>
    <w:rsid w:val="002C1D77"/>
    <w:rsid w:val="002C4477"/>
    <w:rsid w:val="002C4691"/>
    <w:rsid w:val="002C5374"/>
    <w:rsid w:val="002D58DE"/>
    <w:rsid w:val="002D5DC8"/>
    <w:rsid w:val="002E2D12"/>
    <w:rsid w:val="002E414F"/>
    <w:rsid w:val="002E63F7"/>
    <w:rsid w:val="002F45D1"/>
    <w:rsid w:val="002F7D5D"/>
    <w:rsid w:val="0030269D"/>
    <w:rsid w:val="003049C8"/>
    <w:rsid w:val="00311F6E"/>
    <w:rsid w:val="00313307"/>
    <w:rsid w:val="00321E2D"/>
    <w:rsid w:val="00322AD6"/>
    <w:rsid w:val="00324AAA"/>
    <w:rsid w:val="003275F6"/>
    <w:rsid w:val="003300D8"/>
    <w:rsid w:val="0033163A"/>
    <w:rsid w:val="00331DD5"/>
    <w:rsid w:val="00335549"/>
    <w:rsid w:val="003438B6"/>
    <w:rsid w:val="00345EA4"/>
    <w:rsid w:val="003469C1"/>
    <w:rsid w:val="003478D6"/>
    <w:rsid w:val="003506C9"/>
    <w:rsid w:val="00352803"/>
    <w:rsid w:val="00353891"/>
    <w:rsid w:val="00355B13"/>
    <w:rsid w:val="00357EE1"/>
    <w:rsid w:val="00362328"/>
    <w:rsid w:val="00362EB6"/>
    <w:rsid w:val="00365113"/>
    <w:rsid w:val="003655EC"/>
    <w:rsid w:val="003728F3"/>
    <w:rsid w:val="00372E06"/>
    <w:rsid w:val="00375EFC"/>
    <w:rsid w:val="00381270"/>
    <w:rsid w:val="003829B1"/>
    <w:rsid w:val="00387421"/>
    <w:rsid w:val="00390AA2"/>
    <w:rsid w:val="00393A8A"/>
    <w:rsid w:val="003952AB"/>
    <w:rsid w:val="003A0B4F"/>
    <w:rsid w:val="003A0D43"/>
    <w:rsid w:val="003A17CB"/>
    <w:rsid w:val="003A4A66"/>
    <w:rsid w:val="003A5C64"/>
    <w:rsid w:val="003B10D3"/>
    <w:rsid w:val="003B2E38"/>
    <w:rsid w:val="003B5D16"/>
    <w:rsid w:val="003B690D"/>
    <w:rsid w:val="003B7B8C"/>
    <w:rsid w:val="003C13D5"/>
    <w:rsid w:val="003C2814"/>
    <w:rsid w:val="003C7763"/>
    <w:rsid w:val="003D401B"/>
    <w:rsid w:val="003E30C4"/>
    <w:rsid w:val="003E3E6A"/>
    <w:rsid w:val="003E6E57"/>
    <w:rsid w:val="003E7FFA"/>
    <w:rsid w:val="003F07E0"/>
    <w:rsid w:val="003F169B"/>
    <w:rsid w:val="00403620"/>
    <w:rsid w:val="004076C5"/>
    <w:rsid w:val="004112D4"/>
    <w:rsid w:val="0041173D"/>
    <w:rsid w:val="00411B5B"/>
    <w:rsid w:val="00411C90"/>
    <w:rsid w:val="00416EDD"/>
    <w:rsid w:val="0042385C"/>
    <w:rsid w:val="00423CC6"/>
    <w:rsid w:val="0042441B"/>
    <w:rsid w:val="00432F38"/>
    <w:rsid w:val="00433ECB"/>
    <w:rsid w:val="00435171"/>
    <w:rsid w:val="00437047"/>
    <w:rsid w:val="00440877"/>
    <w:rsid w:val="00444D9B"/>
    <w:rsid w:val="00445625"/>
    <w:rsid w:val="004467DF"/>
    <w:rsid w:val="00451932"/>
    <w:rsid w:val="00454AFA"/>
    <w:rsid w:val="0045583B"/>
    <w:rsid w:val="00456CA6"/>
    <w:rsid w:val="00465640"/>
    <w:rsid w:val="004719D1"/>
    <w:rsid w:val="00472FD4"/>
    <w:rsid w:val="00475445"/>
    <w:rsid w:val="0047627B"/>
    <w:rsid w:val="00483380"/>
    <w:rsid w:val="004834A4"/>
    <w:rsid w:val="00483619"/>
    <w:rsid w:val="00484E07"/>
    <w:rsid w:val="00487F24"/>
    <w:rsid w:val="00490128"/>
    <w:rsid w:val="00493CF2"/>
    <w:rsid w:val="00496341"/>
    <w:rsid w:val="00497733"/>
    <w:rsid w:val="004A0A87"/>
    <w:rsid w:val="004A49DE"/>
    <w:rsid w:val="004A4FB3"/>
    <w:rsid w:val="004B1C16"/>
    <w:rsid w:val="004B4F51"/>
    <w:rsid w:val="004C346E"/>
    <w:rsid w:val="004C6645"/>
    <w:rsid w:val="004D24D0"/>
    <w:rsid w:val="004D7BAF"/>
    <w:rsid w:val="004F2B1C"/>
    <w:rsid w:val="0050155C"/>
    <w:rsid w:val="00501EA4"/>
    <w:rsid w:val="0050215D"/>
    <w:rsid w:val="00503122"/>
    <w:rsid w:val="00504294"/>
    <w:rsid w:val="005121CB"/>
    <w:rsid w:val="00516AA9"/>
    <w:rsid w:val="005173F4"/>
    <w:rsid w:val="00524A35"/>
    <w:rsid w:val="00527C17"/>
    <w:rsid w:val="00530FF5"/>
    <w:rsid w:val="005326DC"/>
    <w:rsid w:val="00535833"/>
    <w:rsid w:val="00547B0C"/>
    <w:rsid w:val="00551B41"/>
    <w:rsid w:val="005546DC"/>
    <w:rsid w:val="0055493F"/>
    <w:rsid w:val="00556727"/>
    <w:rsid w:val="0055753F"/>
    <w:rsid w:val="00557AA3"/>
    <w:rsid w:val="0056073A"/>
    <w:rsid w:val="005608A6"/>
    <w:rsid w:val="00562038"/>
    <w:rsid w:val="005641C3"/>
    <w:rsid w:val="00564413"/>
    <w:rsid w:val="00574353"/>
    <w:rsid w:val="005747AB"/>
    <w:rsid w:val="0057494F"/>
    <w:rsid w:val="005762ED"/>
    <w:rsid w:val="005857C8"/>
    <w:rsid w:val="0058594B"/>
    <w:rsid w:val="00587CD2"/>
    <w:rsid w:val="00594211"/>
    <w:rsid w:val="005A29C8"/>
    <w:rsid w:val="005A2B36"/>
    <w:rsid w:val="005A65A0"/>
    <w:rsid w:val="005A6DAA"/>
    <w:rsid w:val="005B1C12"/>
    <w:rsid w:val="005B2646"/>
    <w:rsid w:val="005B64F0"/>
    <w:rsid w:val="005C4DA5"/>
    <w:rsid w:val="005D2C35"/>
    <w:rsid w:val="005D6D98"/>
    <w:rsid w:val="005E0241"/>
    <w:rsid w:val="005E42F5"/>
    <w:rsid w:val="005E4986"/>
    <w:rsid w:val="005F0886"/>
    <w:rsid w:val="005F2936"/>
    <w:rsid w:val="00600ADB"/>
    <w:rsid w:val="0060116C"/>
    <w:rsid w:val="00601C13"/>
    <w:rsid w:val="00603ECB"/>
    <w:rsid w:val="00610C29"/>
    <w:rsid w:val="0061132B"/>
    <w:rsid w:val="00612669"/>
    <w:rsid w:val="00612DA3"/>
    <w:rsid w:val="006223CC"/>
    <w:rsid w:val="006247B0"/>
    <w:rsid w:val="006269AE"/>
    <w:rsid w:val="0062785C"/>
    <w:rsid w:val="0063298B"/>
    <w:rsid w:val="006340CD"/>
    <w:rsid w:val="0063699C"/>
    <w:rsid w:val="006416EF"/>
    <w:rsid w:val="00643305"/>
    <w:rsid w:val="00645898"/>
    <w:rsid w:val="00645A50"/>
    <w:rsid w:val="00662CF3"/>
    <w:rsid w:val="00666719"/>
    <w:rsid w:val="00667078"/>
    <w:rsid w:val="0067016D"/>
    <w:rsid w:val="00670DB4"/>
    <w:rsid w:val="00672704"/>
    <w:rsid w:val="00672A3F"/>
    <w:rsid w:val="00673ACD"/>
    <w:rsid w:val="00677070"/>
    <w:rsid w:val="00677DC6"/>
    <w:rsid w:val="006818DC"/>
    <w:rsid w:val="00681ED0"/>
    <w:rsid w:val="00683A9A"/>
    <w:rsid w:val="00684ED5"/>
    <w:rsid w:val="00686BAD"/>
    <w:rsid w:val="00690930"/>
    <w:rsid w:val="00691AD6"/>
    <w:rsid w:val="00696038"/>
    <w:rsid w:val="006A0060"/>
    <w:rsid w:val="006A28D0"/>
    <w:rsid w:val="006A52C9"/>
    <w:rsid w:val="006A5E23"/>
    <w:rsid w:val="006A6EAE"/>
    <w:rsid w:val="006B7FCF"/>
    <w:rsid w:val="006C0240"/>
    <w:rsid w:val="006C0BF0"/>
    <w:rsid w:val="006C2984"/>
    <w:rsid w:val="006D2E91"/>
    <w:rsid w:val="006D39F3"/>
    <w:rsid w:val="006D3C47"/>
    <w:rsid w:val="006D3F05"/>
    <w:rsid w:val="006D3F1F"/>
    <w:rsid w:val="006D63D2"/>
    <w:rsid w:val="006E255D"/>
    <w:rsid w:val="006E2B29"/>
    <w:rsid w:val="006E2C3A"/>
    <w:rsid w:val="006E307E"/>
    <w:rsid w:val="006E4B27"/>
    <w:rsid w:val="006F2099"/>
    <w:rsid w:val="006F3CB7"/>
    <w:rsid w:val="006F4FE6"/>
    <w:rsid w:val="00701362"/>
    <w:rsid w:val="007042A0"/>
    <w:rsid w:val="00704C64"/>
    <w:rsid w:val="007072AD"/>
    <w:rsid w:val="00711004"/>
    <w:rsid w:val="00711EA1"/>
    <w:rsid w:val="0071259E"/>
    <w:rsid w:val="00715DD0"/>
    <w:rsid w:val="00716DD4"/>
    <w:rsid w:val="0072410E"/>
    <w:rsid w:val="00726967"/>
    <w:rsid w:val="00726DC8"/>
    <w:rsid w:val="007326C2"/>
    <w:rsid w:val="00732D41"/>
    <w:rsid w:val="00733684"/>
    <w:rsid w:val="00733BA6"/>
    <w:rsid w:val="0073427B"/>
    <w:rsid w:val="007354F2"/>
    <w:rsid w:val="00741587"/>
    <w:rsid w:val="007475B5"/>
    <w:rsid w:val="0075052B"/>
    <w:rsid w:val="00754F0D"/>
    <w:rsid w:val="00755CA7"/>
    <w:rsid w:val="00756240"/>
    <w:rsid w:val="00761761"/>
    <w:rsid w:val="0076341B"/>
    <w:rsid w:val="00765DA9"/>
    <w:rsid w:val="00781F8F"/>
    <w:rsid w:val="0079153F"/>
    <w:rsid w:val="007918FA"/>
    <w:rsid w:val="007956A4"/>
    <w:rsid w:val="00797866"/>
    <w:rsid w:val="007978A7"/>
    <w:rsid w:val="007A026C"/>
    <w:rsid w:val="007A0A5D"/>
    <w:rsid w:val="007A39AB"/>
    <w:rsid w:val="007B2602"/>
    <w:rsid w:val="007B572F"/>
    <w:rsid w:val="007B5892"/>
    <w:rsid w:val="007C159F"/>
    <w:rsid w:val="007C189F"/>
    <w:rsid w:val="007C2334"/>
    <w:rsid w:val="007D4B20"/>
    <w:rsid w:val="007E25F1"/>
    <w:rsid w:val="007E310D"/>
    <w:rsid w:val="007E341E"/>
    <w:rsid w:val="007E62CA"/>
    <w:rsid w:val="007F0312"/>
    <w:rsid w:val="007F3496"/>
    <w:rsid w:val="007F406D"/>
    <w:rsid w:val="007F414E"/>
    <w:rsid w:val="007F58DE"/>
    <w:rsid w:val="00800C07"/>
    <w:rsid w:val="00800CEF"/>
    <w:rsid w:val="00800EA9"/>
    <w:rsid w:val="0080176A"/>
    <w:rsid w:val="00802100"/>
    <w:rsid w:val="00803080"/>
    <w:rsid w:val="008069C7"/>
    <w:rsid w:val="00815606"/>
    <w:rsid w:val="008177F6"/>
    <w:rsid w:val="00817ED0"/>
    <w:rsid w:val="00822D09"/>
    <w:rsid w:val="00823D2C"/>
    <w:rsid w:val="00824229"/>
    <w:rsid w:val="008249CB"/>
    <w:rsid w:val="0082620D"/>
    <w:rsid w:val="00826B74"/>
    <w:rsid w:val="0083096A"/>
    <w:rsid w:val="00830A8E"/>
    <w:rsid w:val="00832A3F"/>
    <w:rsid w:val="00834366"/>
    <w:rsid w:val="00847816"/>
    <w:rsid w:val="00852912"/>
    <w:rsid w:val="008636CF"/>
    <w:rsid w:val="008645EF"/>
    <w:rsid w:val="0087036A"/>
    <w:rsid w:val="008710A0"/>
    <w:rsid w:val="00872521"/>
    <w:rsid w:val="00875E3D"/>
    <w:rsid w:val="00877093"/>
    <w:rsid w:val="008774F4"/>
    <w:rsid w:val="008777FE"/>
    <w:rsid w:val="00880232"/>
    <w:rsid w:val="008808DD"/>
    <w:rsid w:val="0088163D"/>
    <w:rsid w:val="008948F1"/>
    <w:rsid w:val="00895057"/>
    <w:rsid w:val="00896D19"/>
    <w:rsid w:val="00897A5A"/>
    <w:rsid w:val="008A05FA"/>
    <w:rsid w:val="008A358C"/>
    <w:rsid w:val="008B37E8"/>
    <w:rsid w:val="008B59D6"/>
    <w:rsid w:val="008C09F9"/>
    <w:rsid w:val="008C11BE"/>
    <w:rsid w:val="008C22BC"/>
    <w:rsid w:val="008D099E"/>
    <w:rsid w:val="008D0BCA"/>
    <w:rsid w:val="008D2917"/>
    <w:rsid w:val="008D617B"/>
    <w:rsid w:val="008D64E4"/>
    <w:rsid w:val="008D65B7"/>
    <w:rsid w:val="008D775E"/>
    <w:rsid w:val="008E236C"/>
    <w:rsid w:val="008E3060"/>
    <w:rsid w:val="008F02F8"/>
    <w:rsid w:val="008F1987"/>
    <w:rsid w:val="008F1A25"/>
    <w:rsid w:val="009026C2"/>
    <w:rsid w:val="00911513"/>
    <w:rsid w:val="00911534"/>
    <w:rsid w:val="00911546"/>
    <w:rsid w:val="009170BC"/>
    <w:rsid w:val="00920E63"/>
    <w:rsid w:val="00920FBA"/>
    <w:rsid w:val="0092472A"/>
    <w:rsid w:val="009300C5"/>
    <w:rsid w:val="00933629"/>
    <w:rsid w:val="00933640"/>
    <w:rsid w:val="00933B36"/>
    <w:rsid w:val="00935352"/>
    <w:rsid w:val="009359DA"/>
    <w:rsid w:val="00940542"/>
    <w:rsid w:val="00941C18"/>
    <w:rsid w:val="00942523"/>
    <w:rsid w:val="009438BE"/>
    <w:rsid w:val="00944FAB"/>
    <w:rsid w:val="00945FE4"/>
    <w:rsid w:val="009469D8"/>
    <w:rsid w:val="00963B82"/>
    <w:rsid w:val="00966647"/>
    <w:rsid w:val="0097590A"/>
    <w:rsid w:val="0097701F"/>
    <w:rsid w:val="009836D8"/>
    <w:rsid w:val="00985D1B"/>
    <w:rsid w:val="00995BA3"/>
    <w:rsid w:val="00997522"/>
    <w:rsid w:val="00997DF3"/>
    <w:rsid w:val="009A15C0"/>
    <w:rsid w:val="009A3C1E"/>
    <w:rsid w:val="009A44C1"/>
    <w:rsid w:val="009A79DF"/>
    <w:rsid w:val="009B4365"/>
    <w:rsid w:val="009B7344"/>
    <w:rsid w:val="009B7A80"/>
    <w:rsid w:val="009B7B1C"/>
    <w:rsid w:val="009C0626"/>
    <w:rsid w:val="009C3056"/>
    <w:rsid w:val="009C398A"/>
    <w:rsid w:val="009C418D"/>
    <w:rsid w:val="009C53BD"/>
    <w:rsid w:val="009D1B3C"/>
    <w:rsid w:val="009D4F2E"/>
    <w:rsid w:val="009D7301"/>
    <w:rsid w:val="009E1774"/>
    <w:rsid w:val="009E2A0A"/>
    <w:rsid w:val="009E42F8"/>
    <w:rsid w:val="009F4960"/>
    <w:rsid w:val="009F5794"/>
    <w:rsid w:val="009F6AAA"/>
    <w:rsid w:val="00A0406A"/>
    <w:rsid w:val="00A10DAF"/>
    <w:rsid w:val="00A10DC0"/>
    <w:rsid w:val="00A11008"/>
    <w:rsid w:val="00A1129E"/>
    <w:rsid w:val="00A11CB8"/>
    <w:rsid w:val="00A1218A"/>
    <w:rsid w:val="00A12F7B"/>
    <w:rsid w:val="00A136E6"/>
    <w:rsid w:val="00A13745"/>
    <w:rsid w:val="00A2094A"/>
    <w:rsid w:val="00A209FA"/>
    <w:rsid w:val="00A25643"/>
    <w:rsid w:val="00A2613C"/>
    <w:rsid w:val="00A30B21"/>
    <w:rsid w:val="00A30DD5"/>
    <w:rsid w:val="00A35DED"/>
    <w:rsid w:val="00A41619"/>
    <w:rsid w:val="00A43591"/>
    <w:rsid w:val="00A466EE"/>
    <w:rsid w:val="00A47734"/>
    <w:rsid w:val="00A52AB8"/>
    <w:rsid w:val="00A5342C"/>
    <w:rsid w:val="00A53B8F"/>
    <w:rsid w:val="00A5436E"/>
    <w:rsid w:val="00A60EFA"/>
    <w:rsid w:val="00A61DC8"/>
    <w:rsid w:val="00A62811"/>
    <w:rsid w:val="00A65FDD"/>
    <w:rsid w:val="00A660CD"/>
    <w:rsid w:val="00A704FD"/>
    <w:rsid w:val="00A7142C"/>
    <w:rsid w:val="00A71C53"/>
    <w:rsid w:val="00A72807"/>
    <w:rsid w:val="00A74339"/>
    <w:rsid w:val="00A744DC"/>
    <w:rsid w:val="00A8230C"/>
    <w:rsid w:val="00A836FF"/>
    <w:rsid w:val="00A84D64"/>
    <w:rsid w:val="00A84EC2"/>
    <w:rsid w:val="00A85D9E"/>
    <w:rsid w:val="00A85EAA"/>
    <w:rsid w:val="00A87B77"/>
    <w:rsid w:val="00A924F3"/>
    <w:rsid w:val="00A95E28"/>
    <w:rsid w:val="00AA424F"/>
    <w:rsid w:val="00AA4CA4"/>
    <w:rsid w:val="00AA5E96"/>
    <w:rsid w:val="00AA672F"/>
    <w:rsid w:val="00AA7763"/>
    <w:rsid w:val="00AA7ED1"/>
    <w:rsid w:val="00AB1484"/>
    <w:rsid w:val="00AB27D7"/>
    <w:rsid w:val="00AB3554"/>
    <w:rsid w:val="00AC0023"/>
    <w:rsid w:val="00AC12A9"/>
    <w:rsid w:val="00AC1E9F"/>
    <w:rsid w:val="00AC29B4"/>
    <w:rsid w:val="00AC56BE"/>
    <w:rsid w:val="00AC605A"/>
    <w:rsid w:val="00AC6200"/>
    <w:rsid w:val="00AD273E"/>
    <w:rsid w:val="00AD43CC"/>
    <w:rsid w:val="00AD5551"/>
    <w:rsid w:val="00AD58A3"/>
    <w:rsid w:val="00AE0AD7"/>
    <w:rsid w:val="00AE2942"/>
    <w:rsid w:val="00AE7560"/>
    <w:rsid w:val="00AF2446"/>
    <w:rsid w:val="00AF4195"/>
    <w:rsid w:val="00AF771C"/>
    <w:rsid w:val="00AF7873"/>
    <w:rsid w:val="00B0112B"/>
    <w:rsid w:val="00B05637"/>
    <w:rsid w:val="00B05992"/>
    <w:rsid w:val="00B2068A"/>
    <w:rsid w:val="00B20BBB"/>
    <w:rsid w:val="00B21F9F"/>
    <w:rsid w:val="00B221A1"/>
    <w:rsid w:val="00B23917"/>
    <w:rsid w:val="00B25270"/>
    <w:rsid w:val="00B27C58"/>
    <w:rsid w:val="00B30AD3"/>
    <w:rsid w:val="00B3301E"/>
    <w:rsid w:val="00B359CC"/>
    <w:rsid w:val="00B40183"/>
    <w:rsid w:val="00B43B6B"/>
    <w:rsid w:val="00B51C79"/>
    <w:rsid w:val="00B52208"/>
    <w:rsid w:val="00B64561"/>
    <w:rsid w:val="00B64ECA"/>
    <w:rsid w:val="00B67587"/>
    <w:rsid w:val="00B6763C"/>
    <w:rsid w:val="00B70E97"/>
    <w:rsid w:val="00B73F8A"/>
    <w:rsid w:val="00B749B3"/>
    <w:rsid w:val="00B841CD"/>
    <w:rsid w:val="00B84E0E"/>
    <w:rsid w:val="00B869A3"/>
    <w:rsid w:val="00B91F66"/>
    <w:rsid w:val="00B939A9"/>
    <w:rsid w:val="00BA1F47"/>
    <w:rsid w:val="00BA26CD"/>
    <w:rsid w:val="00BB3205"/>
    <w:rsid w:val="00BC1775"/>
    <w:rsid w:val="00BC2367"/>
    <w:rsid w:val="00BC6748"/>
    <w:rsid w:val="00BC70CF"/>
    <w:rsid w:val="00BD1470"/>
    <w:rsid w:val="00BD1BB6"/>
    <w:rsid w:val="00BD4056"/>
    <w:rsid w:val="00BD47BD"/>
    <w:rsid w:val="00BD6292"/>
    <w:rsid w:val="00BE4602"/>
    <w:rsid w:val="00BE6366"/>
    <w:rsid w:val="00BF5A75"/>
    <w:rsid w:val="00BF6E4D"/>
    <w:rsid w:val="00C0104B"/>
    <w:rsid w:val="00C01739"/>
    <w:rsid w:val="00C025EE"/>
    <w:rsid w:val="00C12205"/>
    <w:rsid w:val="00C12F9A"/>
    <w:rsid w:val="00C13F07"/>
    <w:rsid w:val="00C14218"/>
    <w:rsid w:val="00C21025"/>
    <w:rsid w:val="00C23498"/>
    <w:rsid w:val="00C26C67"/>
    <w:rsid w:val="00C27E14"/>
    <w:rsid w:val="00C34DD1"/>
    <w:rsid w:val="00C423BA"/>
    <w:rsid w:val="00C44CDB"/>
    <w:rsid w:val="00C4519C"/>
    <w:rsid w:val="00C56B2C"/>
    <w:rsid w:val="00C60AD9"/>
    <w:rsid w:val="00C62E0F"/>
    <w:rsid w:val="00C634AB"/>
    <w:rsid w:val="00C6370F"/>
    <w:rsid w:val="00C656F7"/>
    <w:rsid w:val="00C6670B"/>
    <w:rsid w:val="00C7324E"/>
    <w:rsid w:val="00C752D9"/>
    <w:rsid w:val="00C7644B"/>
    <w:rsid w:val="00C77321"/>
    <w:rsid w:val="00C854ED"/>
    <w:rsid w:val="00C859B5"/>
    <w:rsid w:val="00C86020"/>
    <w:rsid w:val="00C861D4"/>
    <w:rsid w:val="00C92414"/>
    <w:rsid w:val="00C928EF"/>
    <w:rsid w:val="00C93D0F"/>
    <w:rsid w:val="00C97A8B"/>
    <w:rsid w:val="00CA59A9"/>
    <w:rsid w:val="00CA6036"/>
    <w:rsid w:val="00CB20E1"/>
    <w:rsid w:val="00CC37C7"/>
    <w:rsid w:val="00CC50EB"/>
    <w:rsid w:val="00CC5505"/>
    <w:rsid w:val="00CC558B"/>
    <w:rsid w:val="00CD00C4"/>
    <w:rsid w:val="00CD097D"/>
    <w:rsid w:val="00CD39AC"/>
    <w:rsid w:val="00CD753B"/>
    <w:rsid w:val="00CE08BE"/>
    <w:rsid w:val="00CE203D"/>
    <w:rsid w:val="00CE46A6"/>
    <w:rsid w:val="00CE4776"/>
    <w:rsid w:val="00CF2099"/>
    <w:rsid w:val="00CF24E7"/>
    <w:rsid w:val="00CF525D"/>
    <w:rsid w:val="00CF5E51"/>
    <w:rsid w:val="00D04151"/>
    <w:rsid w:val="00D11E8B"/>
    <w:rsid w:val="00D15165"/>
    <w:rsid w:val="00D153FE"/>
    <w:rsid w:val="00D2038B"/>
    <w:rsid w:val="00D214BA"/>
    <w:rsid w:val="00D25F7F"/>
    <w:rsid w:val="00D31E49"/>
    <w:rsid w:val="00D32551"/>
    <w:rsid w:val="00D357D3"/>
    <w:rsid w:val="00D35F39"/>
    <w:rsid w:val="00D41ED8"/>
    <w:rsid w:val="00D42081"/>
    <w:rsid w:val="00D445AA"/>
    <w:rsid w:val="00D44763"/>
    <w:rsid w:val="00D462FD"/>
    <w:rsid w:val="00D47367"/>
    <w:rsid w:val="00D52C06"/>
    <w:rsid w:val="00D53167"/>
    <w:rsid w:val="00D53304"/>
    <w:rsid w:val="00D56E5D"/>
    <w:rsid w:val="00D63341"/>
    <w:rsid w:val="00D6560E"/>
    <w:rsid w:val="00D671BF"/>
    <w:rsid w:val="00D7259D"/>
    <w:rsid w:val="00D770D4"/>
    <w:rsid w:val="00D8008C"/>
    <w:rsid w:val="00D80960"/>
    <w:rsid w:val="00D82F6C"/>
    <w:rsid w:val="00D84693"/>
    <w:rsid w:val="00D84F49"/>
    <w:rsid w:val="00D85CF2"/>
    <w:rsid w:val="00D85F7C"/>
    <w:rsid w:val="00D908B2"/>
    <w:rsid w:val="00D96A68"/>
    <w:rsid w:val="00DA02AA"/>
    <w:rsid w:val="00DA0CDD"/>
    <w:rsid w:val="00DA45D1"/>
    <w:rsid w:val="00DB1D49"/>
    <w:rsid w:val="00DB2C1C"/>
    <w:rsid w:val="00DB3D13"/>
    <w:rsid w:val="00DB4119"/>
    <w:rsid w:val="00DB5EED"/>
    <w:rsid w:val="00DB7563"/>
    <w:rsid w:val="00DB78B9"/>
    <w:rsid w:val="00DC2556"/>
    <w:rsid w:val="00DC3142"/>
    <w:rsid w:val="00DC5FCE"/>
    <w:rsid w:val="00DC66FD"/>
    <w:rsid w:val="00DC7529"/>
    <w:rsid w:val="00DC79AC"/>
    <w:rsid w:val="00DD233F"/>
    <w:rsid w:val="00DD36E8"/>
    <w:rsid w:val="00DD74A6"/>
    <w:rsid w:val="00DE2FD3"/>
    <w:rsid w:val="00DE3E89"/>
    <w:rsid w:val="00DF03AC"/>
    <w:rsid w:val="00DF119B"/>
    <w:rsid w:val="00DF5208"/>
    <w:rsid w:val="00DF6722"/>
    <w:rsid w:val="00DF7C72"/>
    <w:rsid w:val="00E005E7"/>
    <w:rsid w:val="00E00D4E"/>
    <w:rsid w:val="00E016C9"/>
    <w:rsid w:val="00E02475"/>
    <w:rsid w:val="00E04697"/>
    <w:rsid w:val="00E051AB"/>
    <w:rsid w:val="00E0618B"/>
    <w:rsid w:val="00E0774F"/>
    <w:rsid w:val="00E07CEA"/>
    <w:rsid w:val="00E12218"/>
    <w:rsid w:val="00E140D2"/>
    <w:rsid w:val="00E1485E"/>
    <w:rsid w:val="00E15F60"/>
    <w:rsid w:val="00E257F6"/>
    <w:rsid w:val="00E262FF"/>
    <w:rsid w:val="00E31029"/>
    <w:rsid w:val="00E3252C"/>
    <w:rsid w:val="00E41D77"/>
    <w:rsid w:val="00E4323D"/>
    <w:rsid w:val="00E44872"/>
    <w:rsid w:val="00E45794"/>
    <w:rsid w:val="00E45C5D"/>
    <w:rsid w:val="00E46D42"/>
    <w:rsid w:val="00E50A63"/>
    <w:rsid w:val="00E52124"/>
    <w:rsid w:val="00E53F7C"/>
    <w:rsid w:val="00E54665"/>
    <w:rsid w:val="00E55D11"/>
    <w:rsid w:val="00E5618F"/>
    <w:rsid w:val="00E561AE"/>
    <w:rsid w:val="00E667F6"/>
    <w:rsid w:val="00E71E9C"/>
    <w:rsid w:val="00E73CEF"/>
    <w:rsid w:val="00E742F6"/>
    <w:rsid w:val="00E74CA6"/>
    <w:rsid w:val="00E75420"/>
    <w:rsid w:val="00E75B4C"/>
    <w:rsid w:val="00E770C1"/>
    <w:rsid w:val="00E776D7"/>
    <w:rsid w:val="00E81B03"/>
    <w:rsid w:val="00E81DDB"/>
    <w:rsid w:val="00E82F73"/>
    <w:rsid w:val="00E90305"/>
    <w:rsid w:val="00E905F0"/>
    <w:rsid w:val="00E92143"/>
    <w:rsid w:val="00E922F7"/>
    <w:rsid w:val="00E97072"/>
    <w:rsid w:val="00EA202C"/>
    <w:rsid w:val="00EA4517"/>
    <w:rsid w:val="00EA6D46"/>
    <w:rsid w:val="00EB161F"/>
    <w:rsid w:val="00EB580E"/>
    <w:rsid w:val="00EC1675"/>
    <w:rsid w:val="00EC1D4E"/>
    <w:rsid w:val="00EC2076"/>
    <w:rsid w:val="00EC2BE9"/>
    <w:rsid w:val="00EC487F"/>
    <w:rsid w:val="00EC5A3D"/>
    <w:rsid w:val="00ED149F"/>
    <w:rsid w:val="00ED4449"/>
    <w:rsid w:val="00EE2659"/>
    <w:rsid w:val="00EF3081"/>
    <w:rsid w:val="00EF555E"/>
    <w:rsid w:val="00F01F44"/>
    <w:rsid w:val="00F06CF5"/>
    <w:rsid w:val="00F076C0"/>
    <w:rsid w:val="00F110FC"/>
    <w:rsid w:val="00F115FE"/>
    <w:rsid w:val="00F128E6"/>
    <w:rsid w:val="00F14952"/>
    <w:rsid w:val="00F25036"/>
    <w:rsid w:val="00F309F4"/>
    <w:rsid w:val="00F32C8E"/>
    <w:rsid w:val="00F3692C"/>
    <w:rsid w:val="00F36E6C"/>
    <w:rsid w:val="00F37F43"/>
    <w:rsid w:val="00F37FBC"/>
    <w:rsid w:val="00F43D85"/>
    <w:rsid w:val="00F478DB"/>
    <w:rsid w:val="00F513AC"/>
    <w:rsid w:val="00F51BB7"/>
    <w:rsid w:val="00F5206E"/>
    <w:rsid w:val="00F52092"/>
    <w:rsid w:val="00F57525"/>
    <w:rsid w:val="00F61310"/>
    <w:rsid w:val="00F62D8F"/>
    <w:rsid w:val="00F64D0F"/>
    <w:rsid w:val="00F65391"/>
    <w:rsid w:val="00F81D3E"/>
    <w:rsid w:val="00F835C4"/>
    <w:rsid w:val="00F83EF5"/>
    <w:rsid w:val="00F854FD"/>
    <w:rsid w:val="00F85508"/>
    <w:rsid w:val="00F8716F"/>
    <w:rsid w:val="00F87F1E"/>
    <w:rsid w:val="00F87F25"/>
    <w:rsid w:val="00F933BC"/>
    <w:rsid w:val="00F960C0"/>
    <w:rsid w:val="00F96A79"/>
    <w:rsid w:val="00F96B2A"/>
    <w:rsid w:val="00F97278"/>
    <w:rsid w:val="00FA0360"/>
    <w:rsid w:val="00FA4258"/>
    <w:rsid w:val="00FA59CF"/>
    <w:rsid w:val="00FA6632"/>
    <w:rsid w:val="00FB1890"/>
    <w:rsid w:val="00FB25C2"/>
    <w:rsid w:val="00FB3EBE"/>
    <w:rsid w:val="00FC2321"/>
    <w:rsid w:val="00FC361F"/>
    <w:rsid w:val="00FC4C48"/>
    <w:rsid w:val="00FC4D5A"/>
    <w:rsid w:val="00FC590A"/>
    <w:rsid w:val="00FC783C"/>
    <w:rsid w:val="00FD1334"/>
    <w:rsid w:val="00FD4644"/>
    <w:rsid w:val="00FD502C"/>
    <w:rsid w:val="00FD660B"/>
    <w:rsid w:val="00FE150C"/>
    <w:rsid w:val="00FE2432"/>
    <w:rsid w:val="00FE2DF9"/>
    <w:rsid w:val="00FE6574"/>
    <w:rsid w:val="00FE76EE"/>
    <w:rsid w:val="00FF04D9"/>
    <w:rsid w:val="00FF2F05"/>
    <w:rsid w:val="00FF3976"/>
    <w:rsid w:val="00FF71AB"/>
    <w:rsid w:val="00FF73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55C021"/>
  <w15:docId w15:val="{93C32F7A-68B8-CB49-A51A-724B568A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jc w:val="both"/>
    </w:pPr>
    <w:rPr>
      <w:sz w:val="24"/>
      <w:szCs w:val="24"/>
      <w:lang w:eastAsia="en-GB"/>
    </w:rPr>
  </w:style>
  <w:style w:type="paragraph" w:styleId="Heading1">
    <w:name w:val="heading 1"/>
    <w:basedOn w:val="Normal"/>
    <w:next w:val="Normal"/>
    <w:qFormat/>
    <w:pPr>
      <w:keepNext/>
      <w:outlineLvl w:val="0"/>
    </w:pPr>
    <w:rPr>
      <w:b/>
      <w:bCs/>
      <w:kern w:val="28"/>
      <w:sz w:val="28"/>
      <w:szCs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spacing w:before="240" w:after="60"/>
      <w:outlineLvl w:val="2"/>
    </w:pPr>
    <w:rPr>
      <w:b/>
      <w:bCs/>
      <w:sz w:val="22"/>
      <w:szCs w:val="22"/>
    </w:rPr>
  </w:style>
  <w:style w:type="paragraph" w:styleId="Heading4">
    <w:name w:val="heading 4"/>
    <w:basedOn w:val="Normal"/>
    <w:next w:val="Normal"/>
    <w:qFormat/>
    <w:pPr>
      <w:keepNext/>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029"/>
      </w:tabs>
      <w:spacing w:before="120" w:after="120"/>
    </w:pPr>
    <w:rPr>
      <w:b/>
      <w:bCs/>
    </w:rPr>
  </w:style>
  <w:style w:type="paragraph" w:styleId="TOC2">
    <w:name w:val="toc 2"/>
    <w:basedOn w:val="Normal"/>
    <w:next w:val="Normal"/>
    <w:autoRedefine/>
    <w:semiHidden/>
    <w:pPr>
      <w:tabs>
        <w:tab w:val="right" w:leader="dot" w:pos="9029"/>
      </w:tabs>
      <w:ind w:left="144"/>
    </w:pPr>
  </w:style>
  <w:style w:type="paragraph" w:styleId="TOC3">
    <w:name w:val="toc 3"/>
    <w:basedOn w:val="Normal"/>
    <w:next w:val="Normal"/>
    <w:autoRedefine/>
    <w:semiHidden/>
    <w:pPr>
      <w:tabs>
        <w:tab w:val="right" w:leader="dot" w:pos="9029"/>
      </w:tabs>
      <w:ind w:left="200"/>
    </w:pPr>
  </w:style>
  <w:style w:type="paragraph" w:customStyle="1" w:styleId="detail">
    <w:name w:val="detail"/>
    <w:basedOn w:val="Normal"/>
    <w:pPr>
      <w:tabs>
        <w:tab w:val="left" w:pos="-1260"/>
      </w:tabs>
      <w:ind w:left="720" w:hanging="720"/>
    </w:pPr>
  </w:style>
  <w:style w:type="paragraph" w:styleId="FootnoteText">
    <w:name w:val="footnote text"/>
    <w:basedOn w:val="Normal"/>
    <w:semiHidden/>
    <w:rPr>
      <w:sz w:val="20"/>
      <w:szCs w:val="20"/>
    </w:rPr>
  </w:style>
  <w:style w:type="character" w:styleId="FootnoteReference">
    <w:name w:val="footnote reference"/>
    <w:semiHidden/>
    <w:rPr>
      <w:rFonts w:cs="Times New Roman"/>
      <w:vertAlign w:val="superscript"/>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rPr>
      <w:rFonts w:cs="Times New Roman"/>
    </w:rPr>
  </w:style>
  <w:style w:type="character" w:customStyle="1" w:styleId="FooterChar">
    <w:name w:val="Footer Char"/>
    <w:link w:val="Footer"/>
    <w:uiPriority w:val="99"/>
    <w:rsid w:val="00BB3205"/>
    <w:rPr>
      <w:sz w:val="24"/>
      <w:szCs w:val="24"/>
      <w:lang w:eastAsia="en-GB"/>
    </w:rPr>
  </w:style>
  <w:style w:type="paragraph" w:styleId="BalloonText">
    <w:name w:val="Balloon Text"/>
    <w:basedOn w:val="Normal"/>
    <w:link w:val="BalloonTextChar"/>
    <w:rsid w:val="00BB3205"/>
    <w:rPr>
      <w:rFonts w:ascii="Tahoma" w:hAnsi="Tahoma" w:cs="Tahoma"/>
      <w:sz w:val="16"/>
      <w:szCs w:val="16"/>
    </w:rPr>
  </w:style>
  <w:style w:type="character" w:customStyle="1" w:styleId="BalloonTextChar">
    <w:name w:val="Balloon Text Char"/>
    <w:link w:val="BalloonText"/>
    <w:rsid w:val="00BB3205"/>
    <w:rPr>
      <w:rFonts w:ascii="Tahoma" w:hAnsi="Tahoma" w:cs="Tahoma"/>
      <w:sz w:val="16"/>
      <w:szCs w:val="16"/>
      <w:lang w:eastAsia="en-GB"/>
    </w:rPr>
  </w:style>
  <w:style w:type="paragraph" w:styleId="PlainText">
    <w:name w:val="Plain Text"/>
    <w:basedOn w:val="Normal"/>
    <w:link w:val="PlainTextChar"/>
    <w:uiPriority w:val="99"/>
    <w:unhideWhenUsed/>
    <w:rsid w:val="003E6E57"/>
    <w:pPr>
      <w:autoSpaceDE/>
      <w:autoSpaceDN/>
      <w:jc w:val="left"/>
    </w:pPr>
    <w:rPr>
      <w:rFonts w:ascii="Calibri" w:eastAsia="MS Mincho" w:hAnsi="Calibri" w:cs="Arial"/>
      <w:sz w:val="22"/>
      <w:szCs w:val="21"/>
      <w:lang w:eastAsia="ja-JP"/>
    </w:rPr>
  </w:style>
  <w:style w:type="character" w:customStyle="1" w:styleId="PlainTextChar">
    <w:name w:val="Plain Text Char"/>
    <w:link w:val="PlainText"/>
    <w:uiPriority w:val="99"/>
    <w:rsid w:val="003E6E57"/>
    <w:rPr>
      <w:rFonts w:ascii="Calibri" w:eastAsia="MS Mincho" w:hAnsi="Calibri" w:cs="Arial"/>
      <w:sz w:val="22"/>
      <w:szCs w:val="21"/>
    </w:rPr>
  </w:style>
  <w:style w:type="table" w:styleId="TableGrid">
    <w:name w:val="Table Grid"/>
    <w:basedOn w:val="TableNormal"/>
    <w:rsid w:val="0002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8716F"/>
    <w:rPr>
      <w:color w:val="0000FF"/>
      <w:u w:val="single"/>
    </w:rPr>
  </w:style>
  <w:style w:type="character" w:styleId="FollowedHyperlink">
    <w:name w:val="FollowedHyperlink"/>
    <w:rsid w:val="00F8716F"/>
    <w:rPr>
      <w:color w:val="800080"/>
      <w:u w:val="single"/>
    </w:rPr>
  </w:style>
  <w:style w:type="paragraph" w:styleId="EndnoteText">
    <w:name w:val="endnote text"/>
    <w:basedOn w:val="Normal"/>
    <w:link w:val="EndnoteTextChar"/>
    <w:rsid w:val="00C56B2C"/>
    <w:rPr>
      <w:sz w:val="20"/>
      <w:szCs w:val="20"/>
    </w:rPr>
  </w:style>
  <w:style w:type="character" w:customStyle="1" w:styleId="EndnoteTextChar">
    <w:name w:val="Endnote Text Char"/>
    <w:link w:val="EndnoteText"/>
    <w:rsid w:val="00C56B2C"/>
    <w:rPr>
      <w:lang w:eastAsia="en-GB"/>
    </w:rPr>
  </w:style>
  <w:style w:type="character" w:styleId="EndnoteReference">
    <w:name w:val="endnote reference"/>
    <w:rsid w:val="00C56B2C"/>
    <w:rPr>
      <w:vertAlign w:val="superscript"/>
    </w:rPr>
  </w:style>
  <w:style w:type="character" w:customStyle="1" w:styleId="dbbsitesdetails1">
    <w:name w:val="dbbsites_details1"/>
    <w:rsid w:val="00285F46"/>
    <w:rPr>
      <w:b w:val="0"/>
      <w:bCs w:val="0"/>
    </w:rPr>
  </w:style>
  <w:style w:type="paragraph" w:styleId="Title">
    <w:name w:val="Title"/>
    <w:basedOn w:val="Normal"/>
    <w:next w:val="Normal"/>
    <w:link w:val="TitleChar"/>
    <w:rsid w:val="00EC1D4E"/>
    <w:pPr>
      <w:keepNext/>
      <w:keepLines/>
      <w:autoSpaceDE/>
      <w:autoSpaceDN/>
      <w:spacing w:after="60" w:line="276" w:lineRule="auto"/>
      <w:jc w:val="left"/>
    </w:pPr>
    <w:rPr>
      <w:rFonts w:ascii="Droid Serif" w:eastAsia="Droid Serif" w:hAnsi="Droid Serif" w:cs="Droid Serif"/>
      <w:color w:val="134F5C"/>
      <w:sz w:val="52"/>
      <w:szCs w:val="52"/>
      <w:lang w:eastAsia="ja-JP"/>
    </w:rPr>
  </w:style>
  <w:style w:type="character" w:customStyle="1" w:styleId="TitleChar">
    <w:name w:val="Title Char"/>
    <w:link w:val="Title"/>
    <w:rsid w:val="00EC1D4E"/>
    <w:rPr>
      <w:rFonts w:ascii="Droid Serif" w:eastAsia="Droid Serif" w:hAnsi="Droid Serif" w:cs="Droid Serif"/>
      <w:color w:val="134F5C"/>
      <w:sz w:val="52"/>
      <w:szCs w:val="52"/>
    </w:rPr>
  </w:style>
  <w:style w:type="character" w:styleId="CommentReference">
    <w:name w:val="annotation reference"/>
    <w:rsid w:val="00032A55"/>
    <w:rPr>
      <w:sz w:val="16"/>
      <w:szCs w:val="16"/>
    </w:rPr>
  </w:style>
  <w:style w:type="paragraph" w:styleId="CommentText">
    <w:name w:val="annotation text"/>
    <w:basedOn w:val="Normal"/>
    <w:link w:val="CommentTextChar"/>
    <w:rsid w:val="00032A55"/>
    <w:rPr>
      <w:sz w:val="20"/>
      <w:szCs w:val="20"/>
    </w:rPr>
  </w:style>
  <w:style w:type="character" w:customStyle="1" w:styleId="CommentTextChar">
    <w:name w:val="Comment Text Char"/>
    <w:basedOn w:val="DefaultParagraphFont"/>
    <w:link w:val="CommentText"/>
    <w:rsid w:val="00032A55"/>
  </w:style>
  <w:style w:type="paragraph" w:styleId="CommentSubject">
    <w:name w:val="annotation subject"/>
    <w:basedOn w:val="CommentText"/>
    <w:next w:val="CommentText"/>
    <w:link w:val="CommentSubjectChar"/>
    <w:rsid w:val="00032A55"/>
    <w:rPr>
      <w:b/>
      <w:bCs/>
    </w:rPr>
  </w:style>
  <w:style w:type="character" w:customStyle="1" w:styleId="CommentSubjectChar">
    <w:name w:val="Comment Subject Char"/>
    <w:link w:val="CommentSubject"/>
    <w:rsid w:val="00032A55"/>
    <w:rPr>
      <w:b/>
      <w:bCs/>
    </w:rPr>
  </w:style>
  <w:style w:type="paragraph" w:styleId="ListParagraph">
    <w:name w:val="List Paragraph"/>
    <w:basedOn w:val="Normal"/>
    <w:uiPriority w:val="34"/>
    <w:qFormat/>
    <w:rsid w:val="0015023A"/>
    <w:pPr>
      <w:ind w:left="720"/>
      <w:contextualSpacing/>
    </w:pPr>
  </w:style>
  <w:style w:type="paragraph" w:customStyle="1" w:styleId="TableParagraph">
    <w:name w:val="Table Paragraph"/>
    <w:basedOn w:val="Normal"/>
    <w:uiPriority w:val="1"/>
    <w:qFormat/>
    <w:rsid w:val="006D3F1F"/>
    <w:pPr>
      <w:widowControl w:val="0"/>
      <w:ind w:left="98"/>
      <w:jc w:val="left"/>
    </w:pPr>
    <w:rPr>
      <w:rFonts w:ascii="Verdana" w:eastAsia="Verdana" w:hAnsi="Verdana" w:cs="Verdana"/>
      <w:sz w:val="22"/>
      <w:szCs w:val="22"/>
      <w:lang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04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90AF3-A408-46AE-94D1-66DAC6AC5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Sheffield Hallam University</vt:lpstr>
    </vt:vector>
  </TitlesOfParts>
  <Company>Sheffield Hallam University</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Sheffield Hallam University</dc:title>
  <dc:creator>Ozcan</dc:creator>
  <cp:lastModifiedBy>Kirkup, Joe (Student)</cp:lastModifiedBy>
  <cp:revision>79</cp:revision>
  <cp:lastPrinted>2019-05-02T09:47:00Z</cp:lastPrinted>
  <dcterms:created xsi:type="dcterms:W3CDTF">2019-08-01T14:07:00Z</dcterms:created>
  <dcterms:modified xsi:type="dcterms:W3CDTF">2020-10-29T11:37:00Z</dcterms:modified>
</cp:coreProperties>
</file>