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1EAE91" w14:textId="4B6E08A4" w:rsidR="006E4474" w:rsidRPr="00B63A68" w:rsidRDefault="004459EF">
      <w:pPr>
        <w:rPr>
          <w:b/>
          <w:bCs/>
        </w:rPr>
      </w:pPr>
      <w:r w:rsidRPr="00B63A68">
        <w:rPr>
          <w:b/>
          <w:bCs/>
        </w:rPr>
        <w:t xml:space="preserve">Software Design </w:t>
      </w:r>
      <w:r w:rsidR="0081713C" w:rsidRPr="00B63A68">
        <w:rPr>
          <w:b/>
          <w:bCs/>
        </w:rPr>
        <w:t>S</w:t>
      </w:r>
      <w:r w:rsidRPr="00B63A68">
        <w:rPr>
          <w:b/>
          <w:bCs/>
        </w:rPr>
        <w:t>toryboard</w:t>
      </w:r>
      <w:r w:rsidR="00B63A68">
        <w:rPr>
          <w:b/>
          <w:bCs/>
        </w:rPr>
        <w:t>s</w:t>
      </w:r>
      <w:r w:rsidRPr="00B63A68">
        <w:rPr>
          <w:b/>
          <w:bCs/>
        </w:rPr>
        <w:t xml:space="preserve"> and </w:t>
      </w:r>
      <w:r w:rsidR="0081713C" w:rsidRPr="00B63A68">
        <w:rPr>
          <w:b/>
          <w:bCs/>
        </w:rPr>
        <w:t>D</w:t>
      </w:r>
      <w:r w:rsidRPr="00B63A68">
        <w:rPr>
          <w:b/>
          <w:bCs/>
        </w:rPr>
        <w:t xml:space="preserve">esign </w:t>
      </w:r>
      <w:r w:rsidR="0081713C" w:rsidRPr="00B63A68">
        <w:rPr>
          <w:b/>
          <w:bCs/>
        </w:rPr>
        <w:t>E</w:t>
      </w:r>
      <w:r w:rsidRPr="00B63A68">
        <w:rPr>
          <w:b/>
          <w:bCs/>
        </w:rPr>
        <w:t>valuation tutorial 4</w:t>
      </w:r>
    </w:p>
    <w:p w14:paraId="571BE0B1" w14:textId="77777777" w:rsidR="00D064BE" w:rsidRDefault="00C04914" w:rsidP="00D064BE">
      <w:r>
        <w:t>Assignment Activities</w:t>
      </w:r>
      <w:r w:rsidR="006B233B">
        <w:t xml:space="preserve"> </w:t>
      </w:r>
    </w:p>
    <w:p w14:paraId="6387D56B" w14:textId="7D8ABF30" w:rsidR="004C2D8C" w:rsidRDefault="004C2D8C" w:rsidP="00D064BE">
      <w:r>
        <w:t xml:space="preserve">YOU </w:t>
      </w:r>
      <w:r w:rsidR="00D064BE">
        <w:t xml:space="preserve">SHOULD </w:t>
      </w:r>
      <w:r>
        <w:t xml:space="preserve">HAVE A </w:t>
      </w:r>
      <w:r w:rsidR="0081713C">
        <w:t xml:space="preserve">FIXED </w:t>
      </w:r>
      <w:r w:rsidR="008A58C3">
        <w:t>GROUP</w:t>
      </w:r>
      <w:r>
        <w:t xml:space="preserve"> BY NOW. </w:t>
      </w:r>
      <w:r w:rsidR="0081713C">
        <w:t>EMAIL/INFORM ME</w:t>
      </w:r>
      <w:r>
        <w:t xml:space="preserve"> IF THIS IS NOT THE CASE.</w:t>
      </w:r>
    </w:p>
    <w:p w14:paraId="6D135205" w14:textId="6920333B" w:rsidR="004459EF" w:rsidRPr="006B233B" w:rsidRDefault="004459EF" w:rsidP="004459EF">
      <w:pPr>
        <w:rPr>
          <w:b/>
          <w:bCs/>
        </w:rPr>
      </w:pPr>
      <w:r>
        <w:rPr>
          <w:b/>
          <w:bCs/>
        </w:rPr>
        <w:t xml:space="preserve">Please see below a quote for what is needed for the presentation section </w:t>
      </w:r>
      <w:r w:rsidR="008A58C3">
        <w:rPr>
          <w:b/>
          <w:bCs/>
        </w:rPr>
        <w:t>C</w:t>
      </w:r>
      <w:r>
        <w:rPr>
          <w:b/>
          <w:bCs/>
        </w:rPr>
        <w:t xml:space="preserve"> Design of GUI:</w:t>
      </w:r>
    </w:p>
    <w:p w14:paraId="193E7617" w14:textId="77777777" w:rsidR="004459EF" w:rsidRDefault="004459EF" w:rsidP="004459EF">
      <w:pPr>
        <w:autoSpaceDE w:val="0"/>
        <w:autoSpaceDN w:val="0"/>
        <w:spacing w:after="0" w:line="240" w:lineRule="auto"/>
        <w:ind w:left="360"/>
        <w:jc w:val="both"/>
        <w:rPr>
          <w:rFonts w:ascii="Times New Roman" w:eastAsia="Times New Roman" w:hAnsi="Times New Roman" w:cs="Times New Roman"/>
          <w:lang w:eastAsia="en-GB"/>
        </w:rPr>
      </w:pPr>
    </w:p>
    <w:p w14:paraId="0C4515F8" w14:textId="77777777" w:rsidR="004459EF" w:rsidRDefault="004459EF" w:rsidP="004459EF">
      <w:pPr>
        <w:autoSpaceDE w:val="0"/>
        <w:autoSpaceDN w:val="0"/>
        <w:spacing w:after="0" w:line="240" w:lineRule="auto"/>
        <w:ind w:left="360"/>
        <w:jc w:val="both"/>
        <w:rPr>
          <w:rFonts w:ascii="Times New Roman" w:eastAsia="Times New Roman" w:hAnsi="Times New Roman" w:cs="Times New Roman"/>
          <w:lang w:eastAsia="en-GB"/>
        </w:rPr>
      </w:pPr>
    </w:p>
    <w:p w14:paraId="516874C1" w14:textId="60DD2FE9" w:rsidR="004459EF" w:rsidRPr="004459EF" w:rsidRDefault="004459EF" w:rsidP="004459EF">
      <w:pPr>
        <w:autoSpaceDE w:val="0"/>
        <w:autoSpaceDN w:val="0"/>
        <w:spacing w:after="0" w:line="240" w:lineRule="auto"/>
        <w:ind w:left="360"/>
        <w:jc w:val="both"/>
        <w:rPr>
          <w:rFonts w:ascii="Times New Roman" w:eastAsia="Times New Roman" w:hAnsi="Times New Roman" w:cs="Times New Roman"/>
          <w:lang w:eastAsia="en-GB"/>
        </w:rPr>
      </w:pPr>
      <w:r w:rsidRPr="004459EF">
        <w:rPr>
          <w:rFonts w:ascii="Times New Roman" w:eastAsia="Times New Roman" w:hAnsi="Times New Roman" w:cs="Times New Roman"/>
          <w:lang w:eastAsia="en-GB"/>
        </w:rPr>
        <w:t xml:space="preserve">In this section you will provide </w:t>
      </w:r>
      <w:r w:rsidRPr="004459EF">
        <w:rPr>
          <w:rFonts w:ascii="Times New Roman" w:eastAsia="Times New Roman" w:hAnsi="Times New Roman" w:cs="Times New Roman"/>
          <w:u w:val="single"/>
          <w:lang w:eastAsia="en-GB"/>
        </w:rPr>
        <w:t>two</w:t>
      </w:r>
      <w:r w:rsidRPr="004459EF">
        <w:rPr>
          <w:rFonts w:ascii="Times New Roman" w:eastAsia="Times New Roman" w:hAnsi="Times New Roman" w:cs="Times New Roman"/>
          <w:lang w:eastAsia="en-GB"/>
        </w:rPr>
        <w:t xml:space="preserve"> example storyboards to describe some aspects of the use of your</w:t>
      </w:r>
      <w:r w:rsidRPr="004459EF">
        <w:rPr>
          <w:rFonts w:ascii="Times New Roman" w:eastAsia="Times New Roman" w:hAnsi="Times New Roman" w:cs="Times New Roman"/>
          <w:color w:val="FF0000"/>
          <w:lang w:eastAsia="en-GB"/>
        </w:rPr>
        <w:t xml:space="preserve"> </w:t>
      </w:r>
      <w:r w:rsidRPr="004459EF">
        <w:rPr>
          <w:rFonts w:ascii="Times New Roman" w:eastAsia="Times New Roman" w:hAnsi="Times New Roman" w:cs="Times New Roman"/>
          <w:lang w:eastAsia="en-GB"/>
        </w:rPr>
        <w:t xml:space="preserve">proposed </w:t>
      </w:r>
      <w:r w:rsidR="0081713C">
        <w:rPr>
          <w:rFonts w:ascii="Times New Roman" w:eastAsia="Times New Roman" w:hAnsi="Times New Roman" w:cs="Times New Roman"/>
          <w:lang w:eastAsia="en-GB"/>
        </w:rPr>
        <w:t>User Interface</w:t>
      </w:r>
      <w:r w:rsidRPr="004459EF">
        <w:rPr>
          <w:rFonts w:ascii="Times New Roman" w:eastAsia="Times New Roman" w:hAnsi="Times New Roman" w:cs="Times New Roman"/>
          <w:lang w:eastAsia="en-GB"/>
        </w:rPr>
        <w:t>. You will need to clearly demonstrate the aspects captured in your storyboards and comment to the extent that the technique of storyboarding is useful to your design. Any reference should be cited on the slides for this section.</w:t>
      </w:r>
    </w:p>
    <w:p w14:paraId="2F53E9A7" w14:textId="77777777" w:rsidR="006B233B" w:rsidRDefault="006B233B" w:rsidP="006B233B"/>
    <w:p w14:paraId="413787D4" w14:textId="77777777" w:rsidR="006B233B" w:rsidRPr="006B233B" w:rsidRDefault="006B233B" w:rsidP="006B233B"/>
    <w:p w14:paraId="0A62B9E5" w14:textId="7DC4C2B1" w:rsidR="0087672F" w:rsidRPr="000231F9" w:rsidRDefault="004459EF" w:rsidP="000231F9">
      <w:r>
        <w:t xml:space="preserve">Develop </w:t>
      </w:r>
      <w:r w:rsidR="00D064BE">
        <w:t xml:space="preserve">two </w:t>
      </w:r>
      <w:r>
        <w:t>storyboards</w:t>
      </w:r>
      <w:r w:rsidR="00604B25">
        <w:t xml:space="preserve"> for the </w:t>
      </w:r>
      <w:r w:rsidR="005C3D11">
        <w:t xml:space="preserve">Meeting Scheduler </w:t>
      </w:r>
      <w:r w:rsidR="003C5968">
        <w:t xml:space="preserve"> system </w:t>
      </w:r>
      <w:r w:rsidR="00D064BE">
        <w:t xml:space="preserve"> </w:t>
      </w:r>
      <w:r>
        <w:t>individually.</w:t>
      </w:r>
      <w:r w:rsidR="00D064BE">
        <w:t xml:space="preserve"> (</w:t>
      </w:r>
      <w:r w:rsidR="008A58C3">
        <w:t>15</w:t>
      </w:r>
      <w:r w:rsidR="00D064BE">
        <w:t xml:space="preserve"> minutes)</w:t>
      </w:r>
      <w:r>
        <w:t xml:space="preserve"> </w:t>
      </w:r>
      <w:r w:rsidR="000231F9">
        <w:t xml:space="preserve">Discuss your choices amongst your team. </w:t>
      </w:r>
      <w:r w:rsidR="001C7FA4" w:rsidRPr="000231F9">
        <w:t xml:space="preserve"> </w:t>
      </w:r>
      <w:r w:rsidR="000231F9" w:rsidRPr="000231F9">
        <w:t xml:space="preserve">Decide as part of your team how you will explain and present your </w:t>
      </w:r>
      <w:r w:rsidR="000231F9">
        <w:t xml:space="preserve">team chosen </w:t>
      </w:r>
      <w:r>
        <w:t xml:space="preserve">two storyboards for </w:t>
      </w:r>
      <w:r w:rsidR="006B233B">
        <w:t xml:space="preserve">your </w:t>
      </w:r>
      <w:r w:rsidR="000231F9" w:rsidRPr="000231F9">
        <w:t>presentation</w:t>
      </w:r>
      <w:r w:rsidR="00D064BE">
        <w:t xml:space="preserve"> (</w:t>
      </w:r>
      <w:r w:rsidR="008A58C3">
        <w:t>15</w:t>
      </w:r>
      <w:r w:rsidR="00D064BE">
        <w:t xml:space="preserve"> minutes)</w:t>
      </w:r>
      <w:r w:rsidR="000231F9" w:rsidRPr="000231F9">
        <w:t>.</w:t>
      </w:r>
    </w:p>
    <w:p w14:paraId="08822C8F" w14:textId="77777777" w:rsidR="00CC581B" w:rsidRDefault="00CC581B" w:rsidP="0087672F"/>
    <w:p w14:paraId="04F41D6E" w14:textId="344CC24E" w:rsidR="00CC581B" w:rsidRPr="000231F9" w:rsidRDefault="008A58C3" w:rsidP="0087672F">
      <w:r>
        <w:t>Ask any questions on last weeks tutorial about sections A, B, and D. (15 minutes)</w:t>
      </w:r>
    </w:p>
    <w:p w14:paraId="2419B046" w14:textId="7FC70A17" w:rsidR="003A154E" w:rsidRDefault="00A90DB4">
      <w:r>
        <w:t>Le</w:t>
      </w:r>
      <w:r w:rsidR="00D064BE">
        <w:t>cture Content Activities (</w:t>
      </w:r>
      <w:r w:rsidR="008A58C3">
        <w:t>15</w:t>
      </w:r>
      <w:r>
        <w:t xml:space="preserve"> minutes)</w:t>
      </w:r>
    </w:p>
    <w:p w14:paraId="088C2076" w14:textId="77777777" w:rsidR="002E4245" w:rsidRPr="001E1D29" w:rsidRDefault="00D064BE" w:rsidP="001E1D29">
      <w:pPr>
        <w:numPr>
          <w:ilvl w:val="0"/>
          <w:numId w:val="2"/>
        </w:numPr>
      </w:pPr>
      <w:r w:rsidRPr="001E1D29">
        <w:rPr>
          <w:b/>
          <w:bCs/>
        </w:rPr>
        <w:t>Affordance</w:t>
      </w:r>
      <w:r w:rsidRPr="001E1D29">
        <w:t xml:space="preserve">: the features of an object which make it self-apparent how the object should be used. </w:t>
      </w:r>
      <w:r w:rsidRPr="001E1D29">
        <w:rPr>
          <w:b/>
          <w:bCs/>
        </w:rPr>
        <w:t>Visibility</w:t>
      </w:r>
      <w:r w:rsidRPr="001E1D29">
        <w:t xml:space="preserve">: how clear the relationship between an action and its effects are to the user. </w:t>
      </w:r>
      <w:r w:rsidRPr="001E1D29">
        <w:rPr>
          <w:b/>
          <w:bCs/>
        </w:rPr>
        <w:t>Feedback</w:t>
      </w:r>
      <w:r w:rsidRPr="001E1D29">
        <w:t xml:space="preserve">: the information that a device sends back to the user about what the user has achieved. </w:t>
      </w:r>
    </w:p>
    <w:p w14:paraId="02C5F6BC" w14:textId="3AF2A634" w:rsidR="00B80C6D" w:rsidRDefault="001E1D29" w:rsidP="001E1D29">
      <w:r w:rsidRPr="001E1D29">
        <w:rPr>
          <w:b/>
          <w:bCs/>
        </w:rPr>
        <w:t>Interface metaphors</w:t>
      </w:r>
      <w:r w:rsidRPr="001E1D29">
        <w:t xml:space="preserve">: the metaphor helps the user to infer how to operate the program, however they are often inconsistent with their </w:t>
      </w:r>
      <w:r w:rsidR="0081713C" w:rsidRPr="001E1D29">
        <w:t>real-world</w:t>
      </w:r>
      <w:r w:rsidRPr="001E1D29">
        <w:t xml:space="preserve"> </w:t>
      </w:r>
      <w:r w:rsidR="00607BD7" w:rsidRPr="001E1D29">
        <w:t>analo</w:t>
      </w:r>
      <w:r w:rsidR="00607BD7">
        <w:t>gue</w:t>
      </w:r>
      <w:r>
        <w:t>.</w:t>
      </w:r>
    </w:p>
    <w:p w14:paraId="7F972FAF" w14:textId="5AA7F798" w:rsidR="001E1D29" w:rsidRDefault="001E1D29" w:rsidP="001E1D29">
      <w:r>
        <w:t>Apply these principles to the design</w:t>
      </w:r>
      <w:r w:rsidR="00607BD7">
        <w:t xml:space="preserve"> of Inter</w:t>
      </w:r>
      <w:r w:rsidR="002A0A64">
        <w:t>fa</w:t>
      </w:r>
      <w:r w:rsidR="00720B63">
        <w:t>ces for your</w:t>
      </w:r>
      <w:r w:rsidR="00CC5B20">
        <w:t xml:space="preserve"> meeting scheduler </w:t>
      </w:r>
      <w:r>
        <w:t xml:space="preserve"> system.</w:t>
      </w:r>
    </w:p>
    <w:p w14:paraId="660D3EEA" w14:textId="77777777" w:rsidR="00D064BE" w:rsidRDefault="00D064BE" w:rsidP="001E1D29"/>
    <w:p w14:paraId="25338EF8" w14:textId="77777777" w:rsidR="00267B19" w:rsidRPr="000231F9" w:rsidRDefault="00267B19">
      <w:r w:rsidRPr="000231F9">
        <w:rPr>
          <w:b/>
          <w:bCs/>
        </w:rPr>
        <w:t>Babak Khazaei</w:t>
      </w:r>
    </w:p>
    <w:sectPr w:rsidR="00267B19" w:rsidRPr="000231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0C0CF8"/>
    <w:multiLevelType w:val="hybridMultilevel"/>
    <w:tmpl w:val="734C86C2"/>
    <w:lvl w:ilvl="0" w:tplc="5D3E9C90">
      <w:start w:val="1"/>
      <w:numFmt w:val="bullet"/>
      <w:lvlText w:val="•"/>
      <w:lvlJc w:val="left"/>
      <w:pPr>
        <w:tabs>
          <w:tab w:val="num" w:pos="720"/>
        </w:tabs>
        <w:ind w:left="720" w:hanging="360"/>
      </w:pPr>
      <w:rPr>
        <w:rFonts w:ascii="Arial" w:hAnsi="Arial" w:hint="default"/>
      </w:rPr>
    </w:lvl>
    <w:lvl w:ilvl="1" w:tplc="BEBA6428" w:tentative="1">
      <w:start w:val="1"/>
      <w:numFmt w:val="bullet"/>
      <w:lvlText w:val="•"/>
      <w:lvlJc w:val="left"/>
      <w:pPr>
        <w:tabs>
          <w:tab w:val="num" w:pos="1440"/>
        </w:tabs>
        <w:ind w:left="1440" w:hanging="360"/>
      </w:pPr>
      <w:rPr>
        <w:rFonts w:ascii="Arial" w:hAnsi="Arial" w:hint="default"/>
      </w:rPr>
    </w:lvl>
    <w:lvl w:ilvl="2" w:tplc="A8D20182" w:tentative="1">
      <w:start w:val="1"/>
      <w:numFmt w:val="bullet"/>
      <w:lvlText w:val="•"/>
      <w:lvlJc w:val="left"/>
      <w:pPr>
        <w:tabs>
          <w:tab w:val="num" w:pos="2160"/>
        </w:tabs>
        <w:ind w:left="2160" w:hanging="360"/>
      </w:pPr>
      <w:rPr>
        <w:rFonts w:ascii="Arial" w:hAnsi="Arial" w:hint="default"/>
      </w:rPr>
    </w:lvl>
    <w:lvl w:ilvl="3" w:tplc="4D6A2E48" w:tentative="1">
      <w:start w:val="1"/>
      <w:numFmt w:val="bullet"/>
      <w:lvlText w:val="•"/>
      <w:lvlJc w:val="left"/>
      <w:pPr>
        <w:tabs>
          <w:tab w:val="num" w:pos="2880"/>
        </w:tabs>
        <w:ind w:left="2880" w:hanging="360"/>
      </w:pPr>
      <w:rPr>
        <w:rFonts w:ascii="Arial" w:hAnsi="Arial" w:hint="default"/>
      </w:rPr>
    </w:lvl>
    <w:lvl w:ilvl="4" w:tplc="CDB4FD10" w:tentative="1">
      <w:start w:val="1"/>
      <w:numFmt w:val="bullet"/>
      <w:lvlText w:val="•"/>
      <w:lvlJc w:val="left"/>
      <w:pPr>
        <w:tabs>
          <w:tab w:val="num" w:pos="3600"/>
        </w:tabs>
        <w:ind w:left="3600" w:hanging="360"/>
      </w:pPr>
      <w:rPr>
        <w:rFonts w:ascii="Arial" w:hAnsi="Arial" w:hint="default"/>
      </w:rPr>
    </w:lvl>
    <w:lvl w:ilvl="5" w:tplc="0FD6F660" w:tentative="1">
      <w:start w:val="1"/>
      <w:numFmt w:val="bullet"/>
      <w:lvlText w:val="•"/>
      <w:lvlJc w:val="left"/>
      <w:pPr>
        <w:tabs>
          <w:tab w:val="num" w:pos="4320"/>
        </w:tabs>
        <w:ind w:left="4320" w:hanging="360"/>
      </w:pPr>
      <w:rPr>
        <w:rFonts w:ascii="Arial" w:hAnsi="Arial" w:hint="default"/>
      </w:rPr>
    </w:lvl>
    <w:lvl w:ilvl="6" w:tplc="4D4CBFB6" w:tentative="1">
      <w:start w:val="1"/>
      <w:numFmt w:val="bullet"/>
      <w:lvlText w:val="•"/>
      <w:lvlJc w:val="left"/>
      <w:pPr>
        <w:tabs>
          <w:tab w:val="num" w:pos="5040"/>
        </w:tabs>
        <w:ind w:left="5040" w:hanging="360"/>
      </w:pPr>
      <w:rPr>
        <w:rFonts w:ascii="Arial" w:hAnsi="Arial" w:hint="default"/>
      </w:rPr>
    </w:lvl>
    <w:lvl w:ilvl="7" w:tplc="61E2862C" w:tentative="1">
      <w:start w:val="1"/>
      <w:numFmt w:val="bullet"/>
      <w:lvlText w:val="•"/>
      <w:lvlJc w:val="left"/>
      <w:pPr>
        <w:tabs>
          <w:tab w:val="num" w:pos="5760"/>
        </w:tabs>
        <w:ind w:left="5760" w:hanging="360"/>
      </w:pPr>
      <w:rPr>
        <w:rFonts w:ascii="Arial" w:hAnsi="Arial" w:hint="default"/>
      </w:rPr>
    </w:lvl>
    <w:lvl w:ilvl="8" w:tplc="A454AA3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D2C1C66"/>
    <w:multiLevelType w:val="singleLevel"/>
    <w:tmpl w:val="EB6415BE"/>
    <w:lvl w:ilvl="0">
      <w:start w:val="1"/>
      <w:numFmt w:val="decimal"/>
      <w:lvlText w:val="%1."/>
      <w:lvlJc w:val="left"/>
      <w:pPr>
        <w:tabs>
          <w:tab w:val="num" w:pos="360"/>
        </w:tabs>
        <w:ind w:left="360" w:hanging="36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4914"/>
    <w:rsid w:val="000231F9"/>
    <w:rsid w:val="001A37E2"/>
    <w:rsid w:val="001C7FA4"/>
    <w:rsid w:val="001E1D29"/>
    <w:rsid w:val="00267B19"/>
    <w:rsid w:val="002A0A64"/>
    <w:rsid w:val="002E4245"/>
    <w:rsid w:val="00347C75"/>
    <w:rsid w:val="003A154E"/>
    <w:rsid w:val="003C5968"/>
    <w:rsid w:val="00404A2F"/>
    <w:rsid w:val="00420415"/>
    <w:rsid w:val="004459EF"/>
    <w:rsid w:val="004C2D8C"/>
    <w:rsid w:val="005C3D11"/>
    <w:rsid w:val="00604B25"/>
    <w:rsid w:val="00607BD7"/>
    <w:rsid w:val="006B233B"/>
    <w:rsid w:val="006E4474"/>
    <w:rsid w:val="00720B63"/>
    <w:rsid w:val="0081713C"/>
    <w:rsid w:val="008245DA"/>
    <w:rsid w:val="0087672F"/>
    <w:rsid w:val="008A58C3"/>
    <w:rsid w:val="00A90DB4"/>
    <w:rsid w:val="00B63A68"/>
    <w:rsid w:val="00B80C6D"/>
    <w:rsid w:val="00C04914"/>
    <w:rsid w:val="00CC581B"/>
    <w:rsid w:val="00CC5B20"/>
    <w:rsid w:val="00D064BE"/>
    <w:rsid w:val="00D6320B"/>
    <w:rsid w:val="00E2676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8E95A"/>
  <w15:docId w15:val="{60CEBFA0-CD74-47D9-9E57-DD9A46C16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4"/>
        <w:szCs w:val="24"/>
        <w:lang w:val="en-GB"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672F"/>
    <w:rPr>
      <w:color w:val="0000FF"/>
      <w:u w:val="single"/>
    </w:rPr>
  </w:style>
  <w:style w:type="paragraph" w:styleId="IntenseQuote">
    <w:name w:val="Intense Quote"/>
    <w:basedOn w:val="Normal"/>
    <w:next w:val="Normal"/>
    <w:link w:val="IntenseQuoteChar"/>
    <w:uiPriority w:val="30"/>
    <w:qFormat/>
    <w:rsid w:val="003A154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A154E"/>
    <w:rPr>
      <w:b/>
      <w:bCs/>
      <w:i/>
      <w:iCs/>
      <w:color w:val="4F81BD" w:themeColor="accent1"/>
    </w:rPr>
  </w:style>
  <w:style w:type="character" w:styleId="FollowedHyperlink">
    <w:name w:val="FollowedHyperlink"/>
    <w:basedOn w:val="DefaultParagraphFont"/>
    <w:uiPriority w:val="99"/>
    <w:semiHidden/>
    <w:unhideWhenUsed/>
    <w:rsid w:val="003A154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1075617">
      <w:bodyDiv w:val="1"/>
      <w:marLeft w:val="0"/>
      <w:marRight w:val="0"/>
      <w:marTop w:val="0"/>
      <w:marBottom w:val="0"/>
      <w:divBdr>
        <w:top w:val="none" w:sz="0" w:space="0" w:color="auto"/>
        <w:left w:val="none" w:sz="0" w:space="0" w:color="auto"/>
        <w:bottom w:val="none" w:sz="0" w:space="0" w:color="auto"/>
        <w:right w:val="none" w:sz="0" w:space="0" w:color="auto"/>
      </w:divBdr>
    </w:div>
    <w:div w:id="1923678461">
      <w:bodyDiv w:val="1"/>
      <w:marLeft w:val="0"/>
      <w:marRight w:val="0"/>
      <w:marTop w:val="0"/>
      <w:marBottom w:val="0"/>
      <w:divBdr>
        <w:top w:val="none" w:sz="0" w:space="0" w:color="auto"/>
        <w:left w:val="none" w:sz="0" w:space="0" w:color="auto"/>
        <w:bottom w:val="none" w:sz="0" w:space="0" w:color="auto"/>
        <w:right w:val="none" w:sz="0" w:space="0" w:color="auto"/>
      </w:divBdr>
      <w:divsChild>
        <w:div w:id="1879052259">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228</Words>
  <Characters>1304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Sheffield Hallam University</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Babak Khazaei</dc:creator>
  <cp:lastModifiedBy>Kirkup, Joe (Student)</cp:lastModifiedBy>
  <cp:revision>7</cp:revision>
  <dcterms:created xsi:type="dcterms:W3CDTF">2019-02-19T10:45:00Z</dcterms:created>
  <dcterms:modified xsi:type="dcterms:W3CDTF">2021-02-12T10:40:00Z</dcterms:modified>
</cp:coreProperties>
</file>