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0C6A" w14:textId="77777777" w:rsidR="002D44C4" w:rsidRPr="002D44C4" w:rsidRDefault="002D44C4" w:rsidP="002D44C4">
      <w:pPr>
        <w:widowControl w:val="0"/>
        <w:spacing w:before="3" w:after="0" w:line="100" w:lineRule="exact"/>
        <w:rPr>
          <w:rFonts w:ascii="Calibri" w:eastAsia="Calibri" w:hAnsi="Calibri"/>
          <w:sz w:val="10"/>
          <w:szCs w:val="10"/>
          <w:lang w:val="en-US" w:eastAsia="en-US"/>
        </w:rPr>
      </w:pPr>
    </w:p>
    <w:p w14:paraId="111020BE" w14:textId="77777777" w:rsidR="002D44C4" w:rsidRPr="002D44C4" w:rsidRDefault="00DB7F28" w:rsidP="00926D3D">
      <w:pPr>
        <w:pStyle w:val="Heading1"/>
        <w:rPr>
          <w:rFonts w:ascii="Times New Roman" w:eastAsia="Times New Roman" w:hAnsi="Times New Roman" w:cs="Times New Roman"/>
          <w:lang w:val="en-US" w:eastAsia="en-US"/>
        </w:rPr>
      </w:pPr>
      <w:r w:rsidRPr="0070251D">
        <w:rPr>
          <w:noProof/>
          <w:lang w:eastAsia="en-GB"/>
        </w:rPr>
        <w:drawing>
          <wp:inline distT="0" distB="0" distL="0" distR="0" wp14:anchorId="0C000007" wp14:editId="610C6D63">
            <wp:extent cx="1189360" cy="561975"/>
            <wp:effectExtent l="0" t="0" r="4445" b="0"/>
            <wp:docPr id="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23" cy="5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0879" w14:textId="06845FE4" w:rsidR="00F41C67" w:rsidRPr="00926D3D" w:rsidRDefault="0012052A" w:rsidP="00926D3D">
      <w:pPr>
        <w:pStyle w:val="Heading1"/>
        <w:rPr>
          <w:rStyle w:val="Strong"/>
          <w:b/>
          <w:bCs w:val="0"/>
        </w:rPr>
      </w:pPr>
      <w:r w:rsidRPr="00926D3D">
        <w:rPr>
          <w:rStyle w:val="Strong"/>
          <w:b/>
          <w:bCs w:val="0"/>
        </w:rPr>
        <w:t>UREC 1 RESEARCH ETHICS REVIEW FOR STUDENT RESEARCH WITH N</w:t>
      </w:r>
      <w:r w:rsidR="007E5EF0" w:rsidRPr="00926D3D">
        <w:rPr>
          <w:rStyle w:val="Strong"/>
          <w:b/>
          <w:bCs w:val="0"/>
        </w:rPr>
        <w:t>O HUMAN</w:t>
      </w:r>
      <w:r w:rsidRPr="00926D3D">
        <w:rPr>
          <w:rStyle w:val="Strong"/>
          <w:b/>
          <w:bCs w:val="0"/>
        </w:rPr>
        <w:t xml:space="preserve"> PARTICIPANTS OR DIRECT COLLECTION OF HUMAN TISSUES, OR BODILY FLUIDS.</w:t>
      </w:r>
    </w:p>
    <w:p w14:paraId="63448552" w14:textId="77777777" w:rsidR="00F41C67" w:rsidRDefault="00F41C67" w:rsidP="00A0723E">
      <w:pPr>
        <w:spacing w:after="0" w:line="240" w:lineRule="auto"/>
        <w:rPr>
          <w:rFonts w:eastAsia="Arial"/>
          <w:spacing w:val="2"/>
          <w:sz w:val="22"/>
          <w:szCs w:val="22"/>
          <w:lang w:val="en-US" w:eastAsia="en-US"/>
        </w:rPr>
      </w:pPr>
    </w:p>
    <w:p w14:paraId="6497FC7B" w14:textId="40C91E57" w:rsidR="002D44C4" w:rsidRPr="00B55A89" w:rsidRDefault="000B659F" w:rsidP="00B55A89">
      <w:pPr>
        <w:widowControl w:val="0"/>
        <w:spacing w:after="0" w:line="252" w:lineRule="exact"/>
        <w:ind w:right="57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spacing w:val="2"/>
          <w:sz w:val="22"/>
          <w:szCs w:val="22"/>
          <w:lang w:val="en-US" w:eastAsia="en-US"/>
        </w:rPr>
        <w:t>All University research is required to undergo</w:t>
      </w:r>
      <w:r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cal</w:t>
      </w:r>
      <w:r w:rsidR="002D44C4"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ny</w:t>
      </w:r>
      <w:r w:rsidR="00A0723E">
        <w:rPr>
          <w:rFonts w:eastAsia="Arial"/>
          <w:sz w:val="22"/>
          <w:szCs w:val="22"/>
          <w:lang w:val="en-US" w:eastAsia="en-US"/>
        </w:rPr>
        <w:t xml:space="preserve"> to comply with UK law.</w:t>
      </w:r>
      <w:r>
        <w:rPr>
          <w:rFonts w:eastAsia="Arial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="00B55A89" w:rsidRPr="002D44C4">
        <w:rPr>
          <w:rFonts w:eastAsia="Arial"/>
          <w:sz w:val="22"/>
          <w:szCs w:val="22"/>
          <w:lang w:val="en-US" w:eastAsia="en-US"/>
        </w:rPr>
        <w:t>he</w:t>
      </w:r>
      <w:r w:rsidR="00B55A89"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="00B55A89">
        <w:rPr>
          <w:rFonts w:eastAsia="Arial"/>
          <w:spacing w:val="-1"/>
          <w:sz w:val="22"/>
          <w:szCs w:val="22"/>
          <w:lang w:val="en-US" w:eastAsia="en-US"/>
        </w:rPr>
        <w:t>University</w:t>
      </w:r>
      <w:r w:rsidR="00B55A89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B55A89" w:rsidRPr="003C3DA1">
        <w:rPr>
          <w:rFonts w:eastAsia="Arial"/>
          <w:spacing w:val="-1"/>
          <w:sz w:val="22"/>
          <w:szCs w:val="22"/>
          <w:lang w:val="en-US" w:eastAsia="en-US"/>
        </w:rPr>
        <w:t>R</w:t>
      </w:r>
      <w:r w:rsidR="00B55A89" w:rsidRPr="003C3DA1">
        <w:rPr>
          <w:rFonts w:eastAsia="Arial"/>
          <w:sz w:val="22"/>
          <w:szCs w:val="22"/>
          <w:lang w:val="en-US" w:eastAsia="en-US"/>
        </w:rPr>
        <w:t>e</w:t>
      </w:r>
      <w:r w:rsidR="00B55A89" w:rsidRPr="003C3DA1">
        <w:rPr>
          <w:rFonts w:eastAsia="Arial"/>
          <w:spacing w:val="-2"/>
          <w:sz w:val="22"/>
          <w:szCs w:val="22"/>
          <w:lang w:val="en-US" w:eastAsia="en-US"/>
        </w:rPr>
        <w:t>s</w:t>
      </w:r>
      <w:r w:rsidR="00B55A89" w:rsidRPr="003C3DA1">
        <w:rPr>
          <w:rFonts w:eastAsia="Arial"/>
          <w:sz w:val="22"/>
          <w:szCs w:val="22"/>
          <w:lang w:val="en-US" w:eastAsia="en-US"/>
        </w:rPr>
        <w:t>ea</w:t>
      </w:r>
      <w:r w:rsidR="00B55A89" w:rsidRPr="003C3DA1">
        <w:rPr>
          <w:rFonts w:eastAsia="Arial"/>
          <w:spacing w:val="1"/>
          <w:sz w:val="22"/>
          <w:szCs w:val="22"/>
          <w:lang w:val="en-US" w:eastAsia="en-US"/>
        </w:rPr>
        <w:t>r</w:t>
      </w:r>
      <w:r w:rsidR="00B55A89" w:rsidRPr="003C3DA1">
        <w:rPr>
          <w:rFonts w:eastAsia="Arial"/>
          <w:sz w:val="22"/>
          <w:szCs w:val="22"/>
          <w:lang w:val="en-US" w:eastAsia="en-US"/>
        </w:rPr>
        <w:t>ch</w:t>
      </w:r>
      <w:r w:rsidR="00B55A89" w:rsidRPr="003C3DA1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B55A89" w:rsidRPr="003C3DA1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B55A89" w:rsidRPr="003C3DA1">
        <w:rPr>
          <w:rFonts w:eastAsia="Arial"/>
          <w:spacing w:val="1"/>
          <w:sz w:val="22"/>
          <w:szCs w:val="22"/>
          <w:lang w:val="en-US" w:eastAsia="en-US"/>
        </w:rPr>
        <w:t>t</w:t>
      </w:r>
      <w:r w:rsidR="00B55A89" w:rsidRPr="003C3DA1">
        <w:rPr>
          <w:rFonts w:eastAsia="Arial"/>
          <w:sz w:val="22"/>
          <w:szCs w:val="22"/>
          <w:lang w:val="en-US" w:eastAsia="en-US"/>
        </w:rPr>
        <w:t>h</w:t>
      </w:r>
      <w:r w:rsidR="00B55A89" w:rsidRPr="003C3DA1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B55A89" w:rsidRPr="003C3DA1">
        <w:rPr>
          <w:rFonts w:eastAsia="Arial"/>
          <w:sz w:val="22"/>
          <w:szCs w:val="22"/>
          <w:lang w:val="en-US" w:eastAsia="en-US"/>
        </w:rPr>
        <w:t>cs</w:t>
      </w:r>
      <w:r w:rsidR="00B55A89" w:rsidRPr="003C3DA1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B55A89" w:rsidRPr="003C3DA1">
        <w:rPr>
          <w:rFonts w:eastAsia="Arial"/>
          <w:spacing w:val="-1"/>
          <w:sz w:val="22"/>
          <w:szCs w:val="22"/>
          <w:lang w:val="en-US" w:eastAsia="en-US"/>
        </w:rPr>
        <w:t>P</w:t>
      </w:r>
      <w:r w:rsidR="00B55A89" w:rsidRPr="003C3DA1">
        <w:rPr>
          <w:rFonts w:eastAsia="Arial"/>
          <w:sz w:val="22"/>
          <w:szCs w:val="22"/>
          <w:lang w:val="en-US" w:eastAsia="en-US"/>
        </w:rPr>
        <w:t>o</w:t>
      </w:r>
      <w:r w:rsidR="00B55A89" w:rsidRPr="003C3DA1">
        <w:rPr>
          <w:rFonts w:eastAsia="Arial"/>
          <w:spacing w:val="-1"/>
          <w:sz w:val="22"/>
          <w:szCs w:val="22"/>
          <w:lang w:val="en-US" w:eastAsia="en-US"/>
        </w:rPr>
        <w:t>li</w:t>
      </w:r>
      <w:r w:rsidR="00B55A89" w:rsidRPr="003C3DA1">
        <w:rPr>
          <w:rFonts w:eastAsia="Arial"/>
          <w:sz w:val="22"/>
          <w:szCs w:val="22"/>
          <w:lang w:val="en-US" w:eastAsia="en-US"/>
        </w:rPr>
        <w:t xml:space="preserve">cy </w:t>
      </w:r>
      <w:r w:rsidR="00B55A89">
        <w:rPr>
          <w:rFonts w:eastAsia="Arial"/>
          <w:sz w:val="22"/>
          <w:szCs w:val="22"/>
          <w:lang w:val="en-US" w:eastAsia="en-US"/>
        </w:rPr>
        <w:t>(</w:t>
      </w:r>
      <w:hyperlink r:id="rId9" w:history="1">
        <w:r w:rsidR="00B55A89" w:rsidRPr="007A49FC">
          <w:rPr>
            <w:rStyle w:val="Hyperlink"/>
            <w:rFonts w:eastAsia="Arial"/>
            <w:sz w:val="22"/>
            <w:szCs w:val="22"/>
            <w:lang w:val="en-US" w:eastAsia="en-US"/>
          </w:rPr>
          <w:t>https://www.shu.ac.uk/research/excellence/ethics-and-integrity/policies</w:t>
        </w:r>
      </w:hyperlink>
      <w:r w:rsidR="00B55A89">
        <w:rPr>
          <w:rFonts w:eastAsia="Arial"/>
          <w:sz w:val="22"/>
          <w:szCs w:val="22"/>
          <w:lang w:val="en-US" w:eastAsia="en-US"/>
        </w:rPr>
        <w:t xml:space="preserve">) 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shou</w:t>
      </w:r>
      <w:r w:rsidR="00B55A89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d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be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consu</w:t>
      </w:r>
      <w:r w:rsidR="00B55A89" w:rsidRPr="002D44C4">
        <w:rPr>
          <w:rFonts w:eastAsia="Arial"/>
          <w:color w:val="000000"/>
          <w:spacing w:val="-4"/>
          <w:sz w:val="22"/>
          <w:szCs w:val="22"/>
          <w:lang w:val="en-US" w:eastAsia="en-US"/>
        </w:rPr>
        <w:t>l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ed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b</w:t>
      </w:r>
      <w:r w:rsidR="00B55A89"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e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r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="00B55A89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c</w:t>
      </w:r>
      <w:r w:rsidR="00B55A89"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o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p</w:t>
      </w:r>
      <w:r w:rsidR="00B55A89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B55A89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i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ng</w:t>
      </w:r>
      <w:r w:rsidR="00B55A89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he</w:t>
      </w:r>
      <w:r w:rsidR="00B55A89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="00B55A89"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="00B55A89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>r</w:t>
      </w:r>
      <w:r w:rsidR="00B55A89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="00B55A89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. </w:t>
      </w:r>
      <w:r w:rsidR="00B55A89">
        <w:rPr>
          <w:rFonts w:eastAsia="Arial"/>
          <w:color w:val="000000"/>
          <w:sz w:val="22"/>
          <w:szCs w:val="22"/>
          <w:lang w:val="en-US" w:eastAsia="en-US"/>
        </w:rPr>
        <w:t xml:space="preserve">The initial questions are there to check that completion of the UREC1 is appropriate for this study. 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 xml:space="preserve">The supervisor </w:t>
      </w:r>
      <w:r w:rsidR="00A0723E">
        <w:rPr>
          <w:rFonts w:eastAsia="Arial"/>
          <w:spacing w:val="2"/>
          <w:sz w:val="22"/>
          <w:szCs w:val="22"/>
          <w:lang w:val="en-US" w:eastAsia="en-US"/>
        </w:rPr>
        <w:t xml:space="preserve">will 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>approve the study</w:t>
      </w:r>
      <w:r w:rsidR="00A0723E">
        <w:rPr>
          <w:rFonts w:eastAsia="Arial"/>
          <w:spacing w:val="2"/>
          <w:sz w:val="22"/>
          <w:szCs w:val="22"/>
          <w:lang w:val="en-US" w:eastAsia="en-US"/>
        </w:rPr>
        <w:t>,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 xml:space="preserve"> but it may also be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ew</w:t>
      </w:r>
      <w:r w:rsidR="005702F9">
        <w:rPr>
          <w:rFonts w:eastAsia="Arial"/>
          <w:sz w:val="22"/>
          <w:szCs w:val="22"/>
          <w:lang w:val="en-US" w:eastAsia="en-US"/>
        </w:rPr>
        <w:t>ed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b</w:t>
      </w:r>
      <w:r w:rsidR="002D44C4" w:rsidRPr="002D44C4">
        <w:rPr>
          <w:rFonts w:eastAsia="Arial"/>
          <w:sz w:val="22"/>
          <w:szCs w:val="22"/>
          <w:lang w:val="en-US" w:eastAsia="en-US"/>
        </w:rPr>
        <w:t>y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5702F9">
        <w:rPr>
          <w:rFonts w:eastAsia="Arial"/>
          <w:sz w:val="22"/>
          <w:szCs w:val="22"/>
          <w:lang w:val="en-US" w:eastAsia="en-US"/>
        </w:rPr>
        <w:t xml:space="preserve">the College Teaching </w:t>
      </w:r>
      <w:r w:rsidR="00196EC9">
        <w:rPr>
          <w:rFonts w:eastAsia="Arial"/>
          <w:sz w:val="22"/>
          <w:szCs w:val="22"/>
          <w:lang w:val="en-US" w:eastAsia="en-US"/>
        </w:rPr>
        <w:t>Program</w:t>
      </w:r>
      <w:r w:rsidR="005702F9">
        <w:rPr>
          <w:rFonts w:eastAsia="Arial"/>
          <w:sz w:val="22"/>
          <w:szCs w:val="22"/>
          <w:lang w:val="en-US" w:eastAsia="en-US"/>
        </w:rPr>
        <w:t xml:space="preserve"> </w:t>
      </w:r>
      <w:r w:rsidR="003A7C66">
        <w:rPr>
          <w:rFonts w:eastAsia="Arial"/>
          <w:spacing w:val="4"/>
          <w:sz w:val="22"/>
          <w:szCs w:val="22"/>
          <w:lang w:val="en-US" w:eastAsia="en-US"/>
        </w:rPr>
        <w:t>Research Ethics</w:t>
      </w:r>
      <w:r w:rsidR="005702F9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196EC9">
        <w:rPr>
          <w:rFonts w:eastAsia="Arial"/>
          <w:spacing w:val="4"/>
          <w:sz w:val="22"/>
          <w:szCs w:val="22"/>
          <w:lang w:val="en-US" w:eastAsia="en-US"/>
        </w:rPr>
        <w:t>Committee (</w:t>
      </w:r>
      <w:r w:rsidR="00A0723E">
        <w:rPr>
          <w:rFonts w:eastAsia="Arial"/>
          <w:spacing w:val="4"/>
          <w:sz w:val="22"/>
          <w:szCs w:val="22"/>
          <w:lang w:val="en-US" w:eastAsia="en-US"/>
        </w:rPr>
        <w:t xml:space="preserve">CTPREC) </w:t>
      </w:r>
      <w:r w:rsidR="005702F9">
        <w:rPr>
          <w:rFonts w:eastAsia="Arial"/>
          <w:spacing w:val="4"/>
          <w:sz w:val="22"/>
          <w:szCs w:val="22"/>
          <w:lang w:val="en-US" w:eastAsia="en-US"/>
        </w:rPr>
        <w:t>as part of the quality assurance process</w:t>
      </w:r>
      <w:r w:rsidR="00742E03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742E03" w:rsidRPr="002400F7">
        <w:rPr>
          <w:rFonts w:eastAsia="Arial"/>
          <w:spacing w:val="1"/>
          <w:sz w:val="22"/>
          <w:szCs w:val="22"/>
          <w:lang w:val="en-US" w:eastAsia="en-US"/>
        </w:rPr>
        <w:t>(</w:t>
      </w:r>
      <w:r w:rsidR="00742E03" w:rsidRPr="002400F7">
        <w:rPr>
          <w:rFonts w:eastAsia="Arial"/>
          <w:spacing w:val="-3"/>
          <w:sz w:val="22"/>
          <w:szCs w:val="22"/>
          <w:lang w:val="en-US" w:eastAsia="en-US"/>
        </w:rPr>
        <w:t>additional</w:t>
      </w:r>
      <w:r w:rsidR="00742E03" w:rsidRPr="002400F7">
        <w:rPr>
          <w:rFonts w:eastAsia="Arial"/>
          <w:sz w:val="22"/>
          <w:szCs w:val="22"/>
          <w:lang w:val="en-US" w:eastAsia="en-US"/>
        </w:rPr>
        <w:t xml:space="preserve"> guidance can be obtained f</w:t>
      </w:r>
      <w:r w:rsidR="00742E03">
        <w:rPr>
          <w:rFonts w:eastAsia="Arial"/>
          <w:sz w:val="22"/>
          <w:szCs w:val="22"/>
          <w:lang w:val="en-US" w:eastAsia="en-US"/>
        </w:rPr>
        <w:t>rom</w:t>
      </w:r>
      <w:r w:rsidR="00742E03" w:rsidRPr="002400F7">
        <w:rPr>
          <w:rFonts w:eastAsia="Arial"/>
          <w:sz w:val="22"/>
          <w:szCs w:val="22"/>
          <w:lang w:val="en-US" w:eastAsia="en-US"/>
        </w:rPr>
        <w:t xml:space="preserve"> </w:t>
      </w:r>
      <w:r w:rsidR="00742E03">
        <w:rPr>
          <w:rFonts w:eastAsia="Arial"/>
          <w:sz w:val="22"/>
          <w:szCs w:val="22"/>
          <w:lang w:val="en-US" w:eastAsia="en-US"/>
        </w:rPr>
        <w:t>your</w:t>
      </w:r>
      <w:r w:rsidR="00742E03" w:rsidRPr="002400F7">
        <w:rPr>
          <w:rFonts w:eastAsia="Arial"/>
          <w:sz w:val="22"/>
          <w:szCs w:val="22"/>
          <w:lang w:val="en-US" w:eastAsia="en-US"/>
        </w:rPr>
        <w:t xml:space="preserve"> College Research Ethics Chair</w:t>
      </w:r>
      <w:r w:rsidR="00742E03" w:rsidRPr="002400F7">
        <w:rPr>
          <w:rStyle w:val="FootnoteReference"/>
          <w:rFonts w:eastAsia="Arial"/>
          <w:sz w:val="22"/>
          <w:szCs w:val="22"/>
          <w:lang w:val="en-US" w:eastAsia="en-US"/>
        </w:rPr>
        <w:footnoteReference w:id="2"/>
      </w:r>
      <w:r w:rsidR="00742E03" w:rsidRPr="002400F7">
        <w:rPr>
          <w:rFonts w:eastAsia="Arial"/>
          <w:sz w:val="22"/>
          <w:szCs w:val="22"/>
          <w:lang w:val="en-US" w:eastAsia="en-US"/>
        </w:rPr>
        <w:t>)</w:t>
      </w:r>
    </w:p>
    <w:p w14:paraId="6B18ACF3" w14:textId="0F124AA5" w:rsidR="002D44C4" w:rsidRPr="002D44C4" w:rsidRDefault="002D44C4" w:rsidP="002D44C4">
      <w:pPr>
        <w:widowControl w:val="0"/>
        <w:spacing w:before="6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2CAFCD4E" w14:textId="77777777" w:rsidR="002D44C4" w:rsidRPr="002D44C4" w:rsidRDefault="002D44C4" w:rsidP="002D44C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ili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 supe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sor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udent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ch.</w:t>
      </w:r>
    </w:p>
    <w:p w14:paraId="6F63F9E2" w14:textId="77777777" w:rsidR="002D44C4" w:rsidRPr="002D44C4" w:rsidRDefault="002D44C4" w:rsidP="002D44C4">
      <w:pPr>
        <w:widowControl w:val="0"/>
        <w:spacing w:before="7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772AF9E9" w14:textId="12626AB2" w:rsidR="002D44C4" w:rsidRDefault="002D44C4" w:rsidP="00E257E2">
      <w:pPr>
        <w:widowControl w:val="0"/>
        <w:spacing w:after="0" w:line="240" w:lineRule="auto"/>
        <w:jc w:val="both"/>
        <w:rPr>
          <w:rStyle w:val="Hyperlink"/>
          <w:sz w:val="22"/>
          <w:szCs w:val="22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3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="005702F9">
        <w:rPr>
          <w:rFonts w:eastAsia="Arial"/>
          <w:sz w:val="22"/>
          <w:szCs w:val="22"/>
          <w:lang w:val="en-US" w:eastAsia="en-US"/>
        </w:rPr>
        <w:t xml:space="preserve"> to ensure compliance with the General Data Protection Regulations (GDPR)</w:t>
      </w:r>
      <w:r w:rsidR="00D84D0D">
        <w:rPr>
          <w:rFonts w:eastAsia="Arial"/>
          <w:spacing w:val="28"/>
          <w:sz w:val="22"/>
          <w:szCs w:val="22"/>
          <w:lang w:val="en-US" w:eastAsia="en-US"/>
        </w:rPr>
        <w:t>,</w:t>
      </w:r>
      <w:r w:rsidR="00A25AD4">
        <w:rPr>
          <w:rFonts w:eastAsia="Arial"/>
          <w:spacing w:val="2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3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="00E257E2" w:rsidRPr="002D44C4">
        <w:rPr>
          <w:rFonts w:eastAsia="Arial"/>
          <w:sz w:val="22"/>
          <w:szCs w:val="22"/>
          <w:lang w:val="en-US" w:eastAsia="en-US"/>
        </w:rPr>
        <w:t>secu</w:t>
      </w:r>
      <w:r w:rsidR="00E257E2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E257E2"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="00E257E2" w:rsidRPr="002D44C4">
        <w:rPr>
          <w:rFonts w:eastAsia="Arial"/>
          <w:spacing w:val="22"/>
          <w:sz w:val="22"/>
          <w:szCs w:val="22"/>
          <w:lang w:val="en-US" w:eastAsia="en-US"/>
        </w:rPr>
        <w:t>and</w:t>
      </w:r>
      <w:r w:rsidR="00E257E2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E257E2" w:rsidRPr="002D44C4">
        <w:rPr>
          <w:rFonts w:eastAsia="Arial"/>
          <w:spacing w:val="24"/>
          <w:sz w:val="22"/>
          <w:szCs w:val="22"/>
          <w:lang w:val="en-US" w:eastAsia="en-US"/>
        </w:rPr>
        <w:t>if</w:t>
      </w:r>
      <w:r w:rsidR="00E257E2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E257E2" w:rsidRPr="002D44C4">
        <w:rPr>
          <w:rFonts w:eastAsia="Arial"/>
          <w:spacing w:val="23"/>
          <w:sz w:val="22"/>
          <w:szCs w:val="22"/>
          <w:lang w:val="en-US" w:eastAsia="en-US"/>
        </w:rPr>
        <w:t>relevant</w:t>
      </w:r>
      <w:r w:rsidR="00E257E2" w:rsidRPr="002D44C4">
        <w:rPr>
          <w:rFonts w:eastAsia="Arial"/>
          <w:sz w:val="22"/>
          <w:szCs w:val="22"/>
          <w:lang w:val="en-US" w:eastAsia="en-US"/>
        </w:rPr>
        <w:t xml:space="preserve">, </w:t>
      </w:r>
      <w:r w:rsidR="00E257E2" w:rsidRPr="002D44C4">
        <w:rPr>
          <w:rFonts w:eastAsia="Arial"/>
          <w:spacing w:val="21"/>
          <w:sz w:val="22"/>
          <w:szCs w:val="22"/>
          <w:lang w:val="en-US" w:eastAsia="en-US"/>
        </w:rPr>
        <w:t>for</w:t>
      </w:r>
      <w:r w:rsidRPr="002D44C4">
        <w:rPr>
          <w:rFonts w:eastAsia="Arial"/>
          <w:spacing w:val="2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2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y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f pa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pan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 an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 xml:space="preserve">ous.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hey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 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wi</w:t>
      </w:r>
      <w:r w:rsidRPr="002D44C4">
        <w:rPr>
          <w:rFonts w:eastAsia="Arial"/>
          <w:sz w:val="22"/>
          <w:szCs w:val="22"/>
          <w:lang w:val="en-US" w:eastAsia="en-US"/>
        </w:rPr>
        <w:t>ng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SH</w:t>
      </w:r>
      <w:r w:rsidRPr="002D44C4">
        <w:rPr>
          <w:rFonts w:eastAsia="Arial"/>
          <w:sz w:val="22"/>
          <w:szCs w:val="22"/>
          <w:lang w:val="en-US" w:eastAsia="en-US"/>
        </w:rPr>
        <w:t xml:space="preserve">U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nes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about 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 and research data management.</w:t>
      </w:r>
      <w:r w:rsidR="00A0723E">
        <w:rPr>
          <w:rFonts w:eastAsia="Arial"/>
          <w:sz w:val="22"/>
          <w:szCs w:val="22"/>
          <w:lang w:val="en-US" w:eastAsia="en-US"/>
        </w:rPr>
        <w:t xml:space="preserve"> </w:t>
      </w:r>
      <w:r w:rsidR="00D744DD">
        <w:rPr>
          <w:rFonts w:eastAsia="Arial"/>
          <w:sz w:val="22"/>
          <w:szCs w:val="22"/>
          <w:lang w:val="en-US" w:eastAsia="en-US"/>
        </w:rPr>
        <w:t xml:space="preserve">Guidance can be found on the SHU Ethics Website </w:t>
      </w:r>
      <w:hyperlink r:id="rId10" w:history="1">
        <w:r w:rsidR="00D744DD" w:rsidRPr="0027235A">
          <w:rPr>
            <w:rStyle w:val="Hyperlink"/>
            <w:sz w:val="22"/>
            <w:szCs w:val="22"/>
          </w:rPr>
          <w:t>https://www.shu.ac.uk/research/excellence/ethics-and-integrity</w:t>
        </w:r>
      </w:hyperlink>
    </w:p>
    <w:p w14:paraId="080879C0" w14:textId="48337D23" w:rsidR="00D744DD" w:rsidRDefault="00D744DD" w:rsidP="00D744DD">
      <w:pPr>
        <w:widowControl w:val="0"/>
        <w:spacing w:after="0" w:line="240" w:lineRule="auto"/>
        <w:rPr>
          <w:rStyle w:val="Hyperlink"/>
          <w:sz w:val="22"/>
          <w:szCs w:val="22"/>
        </w:rPr>
      </w:pPr>
    </w:p>
    <w:p w14:paraId="7F2039CE" w14:textId="77777777" w:rsidR="00454102" w:rsidRDefault="00454102" w:rsidP="00454102">
      <w:pPr>
        <w:widowControl w:val="0"/>
        <w:spacing w:after="0" w:line="240" w:lineRule="auto"/>
        <w:ind w:right="55"/>
        <w:jc w:val="both"/>
        <w:rPr>
          <w:rFonts w:eastAsia="Arial"/>
          <w:spacing w:val="3"/>
          <w:sz w:val="22"/>
          <w:szCs w:val="22"/>
          <w:lang w:val="en-US" w:eastAsia="en-US"/>
        </w:rPr>
      </w:pPr>
      <w:r w:rsidRPr="005A5098">
        <w:rPr>
          <w:rFonts w:eastAsia="Arial"/>
          <w:spacing w:val="3"/>
          <w:sz w:val="22"/>
          <w:szCs w:val="22"/>
          <w:u w:val="single"/>
          <w:lang w:val="en-US" w:eastAsia="en-US"/>
        </w:rPr>
        <w:t>Please note that it is mandatory</w:t>
      </w:r>
      <w:r>
        <w:rPr>
          <w:rFonts w:eastAsia="Arial"/>
          <w:spacing w:val="3"/>
          <w:sz w:val="22"/>
          <w:szCs w:val="22"/>
          <w:lang w:val="en-US" w:eastAsia="en-US"/>
        </w:rPr>
        <w:t xml:space="preserve"> for all students to only store data </w:t>
      </w:r>
      <w:r w:rsidRPr="00335487">
        <w:rPr>
          <w:rFonts w:eastAsia="Arial"/>
          <w:spacing w:val="3"/>
          <w:sz w:val="22"/>
          <w:szCs w:val="22"/>
          <w:lang w:val="en-US" w:eastAsia="en-US"/>
        </w:rPr>
        <w:t xml:space="preserve">on their allotted networked drive space </w:t>
      </w:r>
      <w:r>
        <w:rPr>
          <w:rFonts w:eastAsia="Arial"/>
          <w:spacing w:val="3"/>
          <w:sz w:val="22"/>
          <w:szCs w:val="22"/>
          <w:lang w:val="en-US" w:eastAsia="en-US"/>
        </w:rPr>
        <w:t xml:space="preserve">and </w:t>
      </w:r>
      <w:r w:rsidRPr="00335487">
        <w:rPr>
          <w:rFonts w:eastAsia="Arial"/>
          <w:spacing w:val="3"/>
          <w:sz w:val="22"/>
          <w:szCs w:val="22"/>
          <w:lang w:val="en-US" w:eastAsia="en-US"/>
        </w:rPr>
        <w:t>not on individual hard drives or memory sticks etc</w:t>
      </w:r>
      <w:r>
        <w:rPr>
          <w:rFonts w:eastAsia="Arial"/>
          <w:spacing w:val="3"/>
          <w:sz w:val="22"/>
          <w:szCs w:val="22"/>
          <w:lang w:val="en-US" w:eastAsia="en-US"/>
        </w:rPr>
        <w:t xml:space="preserve">. </w:t>
      </w:r>
    </w:p>
    <w:p w14:paraId="1256910B" w14:textId="77777777" w:rsidR="00454102" w:rsidRPr="00335487" w:rsidRDefault="00454102" w:rsidP="00454102">
      <w:pPr>
        <w:widowControl w:val="0"/>
        <w:spacing w:after="0" w:line="240" w:lineRule="auto"/>
        <w:ind w:right="55"/>
        <w:jc w:val="both"/>
        <w:rPr>
          <w:rFonts w:eastAsia="Arial"/>
          <w:spacing w:val="3"/>
          <w:sz w:val="22"/>
          <w:szCs w:val="22"/>
          <w:lang w:val="en-US" w:eastAsia="en-US"/>
        </w:rPr>
      </w:pPr>
    </w:p>
    <w:p w14:paraId="62F7BFF9" w14:textId="77777777" w:rsidR="00C8407F" w:rsidRDefault="00454102" w:rsidP="007755A6">
      <w:pPr>
        <w:widowControl w:val="0"/>
        <w:spacing w:after="0" w:line="241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>
        <w:rPr>
          <w:rFonts w:eastAsia="Arial"/>
          <w:sz w:val="22"/>
          <w:szCs w:val="22"/>
          <w:lang w:val="en-US" w:eastAsia="en-US"/>
        </w:rPr>
        <w:t xml:space="preserve">present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so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>
        <w:rPr>
          <w:rFonts w:eastAsia="Arial"/>
          <w:sz w:val="22"/>
          <w:szCs w:val="22"/>
          <w:lang w:val="en-US" w:eastAsia="en-US"/>
        </w:rPr>
        <w:t xml:space="preserve">College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eco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hat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rc</w:t>
      </w:r>
      <w:r w:rsidRPr="002D44C4">
        <w:rPr>
          <w:rFonts w:eastAsia="Arial"/>
          <w:sz w:val="22"/>
          <w:szCs w:val="22"/>
          <w:lang w:val="en-US" w:eastAsia="en-US"/>
        </w:rPr>
        <w:t>h conduc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as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j</w:t>
      </w:r>
      <w:r w:rsidRPr="002D44C4">
        <w:rPr>
          <w:rFonts w:eastAsia="Arial"/>
          <w:sz w:val="22"/>
          <w:szCs w:val="22"/>
          <w:lang w:val="en-US" w:eastAsia="en-US"/>
        </w:rPr>
        <w:t>ec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 s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.</w:t>
      </w:r>
      <w:r w:rsidR="007755A6">
        <w:rPr>
          <w:rFonts w:eastAsia="Arial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shou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copy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us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j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s,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 copy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>
        <w:rPr>
          <w:rFonts w:eastAsia="Arial"/>
          <w:spacing w:val="-1"/>
          <w:sz w:val="22"/>
          <w:szCs w:val="22"/>
          <w:lang w:val="en-US" w:eastAsia="en-US"/>
        </w:rPr>
        <w:t xml:space="preserve">should be </w:t>
      </w:r>
      <w:r>
        <w:rPr>
          <w:rFonts w:eastAsia="Arial"/>
          <w:sz w:val="22"/>
          <w:szCs w:val="22"/>
          <w:lang w:val="en-US" w:eastAsia="en-US"/>
        </w:rPr>
        <w:t>uploaded to the relevant module Blackboard site.</w:t>
      </w:r>
    </w:p>
    <w:p w14:paraId="1195EEEA" w14:textId="77777777" w:rsidR="00C8407F" w:rsidRDefault="00C8407F" w:rsidP="007755A6">
      <w:pPr>
        <w:widowControl w:val="0"/>
        <w:spacing w:after="0" w:line="241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</w:p>
    <w:p w14:paraId="3C1DD193" w14:textId="3DCC1CB0" w:rsidR="00454102" w:rsidRPr="002D44C4" w:rsidRDefault="00C8407F" w:rsidP="00C8407F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38"/>
          <w:sz w:val="22"/>
          <w:szCs w:val="22"/>
          <w:lang w:val="en-US" w:eastAsia="en-US"/>
        </w:rPr>
        <w:t xml:space="preserve"> </w:t>
      </w:r>
      <w:r>
        <w:rPr>
          <w:rFonts w:eastAsia="Arial"/>
          <w:spacing w:val="1"/>
          <w:sz w:val="22"/>
          <w:szCs w:val="22"/>
          <w:lang w:val="en-US" w:eastAsia="en-US"/>
        </w:rPr>
        <w:t>must</w:t>
      </w:r>
      <w:r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by</w:t>
      </w:r>
      <w:r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udent</w:t>
      </w:r>
      <w:r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A04B2A">
        <w:rPr>
          <w:rFonts w:eastAsia="Arial"/>
          <w:spacing w:val="-1"/>
          <w:sz w:val="22"/>
          <w:szCs w:val="22"/>
          <w:lang w:val="en-US" w:eastAsia="en-US"/>
        </w:rPr>
        <w:t>approved by</w:t>
      </w:r>
      <w:r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supe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sor</w:t>
      </w:r>
      <w:r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/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odu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eader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(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app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cab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)</w:t>
      </w:r>
      <w:r w:rsidRPr="002D44C4">
        <w:rPr>
          <w:rFonts w:eastAsia="Arial"/>
          <w:sz w:val="22"/>
          <w:szCs w:val="22"/>
          <w:lang w:val="en-US" w:eastAsia="en-US"/>
        </w:rPr>
        <w:t>.</w:t>
      </w:r>
      <w:r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cases,</w:t>
      </w:r>
      <w:r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shou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coun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r-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by</w:t>
      </w:r>
      <w:r w:rsidRPr="002D44C4">
        <w:rPr>
          <w:rFonts w:eastAsia="Arial"/>
          <w:spacing w:val="4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supe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sor and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/</w:t>
      </w:r>
      <w:r w:rsidR="00A04B2A" w:rsidRPr="002D44C4">
        <w:rPr>
          <w:rFonts w:eastAsia="Arial"/>
          <w:sz w:val="22"/>
          <w:szCs w:val="22"/>
          <w:lang w:val="en-US" w:eastAsia="en-US"/>
        </w:rPr>
        <w:t xml:space="preserve">or </w:t>
      </w:r>
      <w:r w:rsidR="00A04B2A" w:rsidRPr="002D44C4">
        <w:rPr>
          <w:rFonts w:eastAsia="Arial"/>
          <w:spacing w:val="1"/>
          <w:sz w:val="22"/>
          <w:szCs w:val="22"/>
          <w:lang w:val="en-US" w:eastAsia="en-US"/>
        </w:rPr>
        <w:t>module</w:t>
      </w:r>
      <w:r w:rsidR="00A04B2A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A04B2A" w:rsidRPr="002D44C4">
        <w:rPr>
          <w:rFonts w:eastAsia="Arial"/>
          <w:spacing w:val="5"/>
          <w:sz w:val="22"/>
          <w:szCs w:val="22"/>
          <w:lang w:val="en-US" w:eastAsia="en-US"/>
        </w:rPr>
        <w:t>leader</w:t>
      </w:r>
      <w:r w:rsidR="00A04B2A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A04B2A" w:rsidRPr="002D44C4">
        <w:rPr>
          <w:rFonts w:eastAsia="Arial"/>
          <w:spacing w:val="2"/>
          <w:sz w:val="22"/>
          <w:szCs w:val="22"/>
          <w:lang w:val="en-US" w:eastAsia="en-US"/>
        </w:rPr>
        <w:t>and</w:t>
      </w:r>
      <w:r w:rsidR="00A04B2A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A04B2A" w:rsidRPr="002D44C4">
        <w:rPr>
          <w:rFonts w:eastAsia="Arial"/>
          <w:spacing w:val="2"/>
          <w:sz w:val="22"/>
          <w:szCs w:val="22"/>
          <w:lang w:val="en-US" w:eastAsia="en-US"/>
        </w:rPr>
        <w:t>kept</w:t>
      </w:r>
      <w:r w:rsidR="00A04B2A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A04B2A" w:rsidRPr="002D44C4">
        <w:rPr>
          <w:rFonts w:eastAsia="Arial"/>
          <w:spacing w:val="4"/>
          <w:sz w:val="22"/>
          <w:szCs w:val="22"/>
          <w:lang w:val="en-US" w:eastAsia="en-US"/>
        </w:rPr>
        <w:t>as</w:t>
      </w:r>
      <w:r w:rsidRPr="002D44C4">
        <w:rPr>
          <w:rFonts w:eastAsia="Arial"/>
          <w:sz w:val="22"/>
          <w:szCs w:val="22"/>
          <w:lang w:val="en-US" w:eastAsia="en-US"/>
        </w:rPr>
        <w:t xml:space="preserve"> a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d sho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ng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ny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has occ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d</w:t>
      </w:r>
      <w:r w:rsidRPr="002D44C4">
        <w:rPr>
          <w:rFonts w:eastAsia="Arial"/>
          <w:sz w:val="22"/>
          <w:szCs w:val="22"/>
          <w:lang w:val="en-US" w:eastAsia="en-US"/>
        </w:rPr>
        <w:t xml:space="preserve">.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shou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copy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us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>
        <w:rPr>
          <w:rFonts w:eastAsia="Arial"/>
          <w:spacing w:val="-1"/>
          <w:sz w:val="22"/>
          <w:szCs w:val="22"/>
          <w:lang w:val="en-US" w:eastAsia="en-US"/>
        </w:rPr>
        <w:t>e appendices of their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j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s,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>
        <w:rPr>
          <w:rFonts w:eastAsia="Arial"/>
          <w:spacing w:val="-2"/>
          <w:sz w:val="22"/>
          <w:szCs w:val="22"/>
          <w:lang w:val="en-US" w:eastAsia="en-US"/>
        </w:rPr>
        <w:t xml:space="preserve">a copy should </w:t>
      </w:r>
      <w:r w:rsidR="00A04B2A">
        <w:rPr>
          <w:rFonts w:eastAsia="Arial"/>
          <w:spacing w:val="-2"/>
          <w:sz w:val="22"/>
          <w:szCs w:val="22"/>
          <w:lang w:val="en-US" w:eastAsia="en-US"/>
        </w:rPr>
        <w:t>be uploaded</w:t>
      </w:r>
      <w:r>
        <w:rPr>
          <w:rFonts w:eastAsia="Arial"/>
          <w:spacing w:val="-2"/>
          <w:sz w:val="22"/>
          <w:szCs w:val="22"/>
          <w:lang w:val="en-US" w:eastAsia="en-US"/>
        </w:rPr>
        <w:t xml:space="preserve"> to the module Blackboard site for checking.</w:t>
      </w:r>
    </w:p>
    <w:p w14:paraId="5EFDDA4E" w14:textId="77777777" w:rsidR="00454102" w:rsidRPr="002D44C4" w:rsidRDefault="00454102" w:rsidP="00454102">
      <w:pPr>
        <w:widowControl w:val="0"/>
        <w:spacing w:before="19" w:after="0" w:line="220" w:lineRule="exact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4BACBD60" w14:textId="487AE9D8" w:rsidR="00454102" w:rsidRDefault="00454102" w:rsidP="00454102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Pl</w:t>
      </w:r>
      <w:r w:rsidRPr="002D44C4">
        <w:rPr>
          <w:rFonts w:eastAsia="Arial"/>
          <w:sz w:val="22"/>
          <w:szCs w:val="22"/>
          <w:lang w:val="en-US" w:eastAsia="en-US"/>
        </w:rPr>
        <w:t>ease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>
        <w:rPr>
          <w:rFonts w:eastAsia="Arial"/>
          <w:sz w:val="22"/>
          <w:szCs w:val="22"/>
          <w:lang w:val="en-US" w:eastAsia="en-US"/>
        </w:rPr>
        <w:t xml:space="preserve"> that </w:t>
      </w:r>
      <w:r w:rsidRPr="002D44C4">
        <w:rPr>
          <w:rFonts w:eastAsia="Arial"/>
          <w:sz w:val="22"/>
          <w:szCs w:val="22"/>
          <w:lang w:val="en-US" w:eastAsia="en-US"/>
        </w:rPr>
        <w:t>it</w:t>
      </w:r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ay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necess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cond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 xml:space="preserve">ct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hea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sk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asse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 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oposed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="00331596">
        <w:rPr>
          <w:rFonts w:eastAsia="Arial"/>
          <w:sz w:val="22"/>
          <w:szCs w:val="22"/>
          <w:lang w:val="en-US" w:eastAsia="en-US"/>
        </w:rPr>
        <w:t xml:space="preserve">. 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can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fr</w:t>
      </w:r>
      <w:r w:rsidRPr="002D44C4">
        <w:rPr>
          <w:rFonts w:eastAsia="Arial"/>
          <w:sz w:val="22"/>
          <w:szCs w:val="22"/>
          <w:lang w:val="en-US" w:eastAsia="en-US"/>
        </w:rPr>
        <w:t xml:space="preserve">om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hyperlink r:id="rId11" w:history="1">
        <w:r w:rsidRPr="00525445">
          <w:rPr>
            <w:rStyle w:val="Hyperlink"/>
            <w:rFonts w:eastAsia="Arial"/>
            <w:sz w:val="22"/>
            <w:szCs w:val="22"/>
            <w:lang w:val="en-US" w:eastAsia="en-US"/>
          </w:rPr>
          <w:t>University’s Health and Safety Website</w:t>
        </w:r>
      </w:hyperlink>
    </w:p>
    <w:p w14:paraId="6EBECD85" w14:textId="77777777" w:rsidR="005702F9" w:rsidRDefault="005702F9" w:rsidP="002D44C4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</w:p>
    <w:p w14:paraId="1D4E5702" w14:textId="6D19B27C" w:rsidR="002D44C4" w:rsidRDefault="002D44C4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0DE13849" w14:textId="1438F81A" w:rsidR="00690BD7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6892BE08" w14:textId="609128C6" w:rsidR="00690BD7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3BD6150A" w14:textId="1EF1E3B2" w:rsidR="00690BD7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40B8ECF2" w14:textId="1166CC1F" w:rsidR="00690BD7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2FB16A53" w14:textId="4448BA4F" w:rsidR="00690BD7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35203F78" w14:textId="77777777" w:rsidR="00690BD7" w:rsidRPr="002D44C4" w:rsidRDefault="00690BD7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3440D840" w14:textId="144D08A2" w:rsidR="002D44C4" w:rsidRPr="00D34FD7" w:rsidRDefault="005702F9" w:rsidP="00A70780">
      <w:pPr>
        <w:pStyle w:val="Heading2"/>
        <w:rPr>
          <w:rStyle w:val="Strong"/>
          <w:sz w:val="22"/>
          <w:szCs w:val="22"/>
        </w:rPr>
      </w:pPr>
      <w:r w:rsidRPr="00D34FD7">
        <w:rPr>
          <w:rStyle w:val="Strong"/>
          <w:sz w:val="22"/>
          <w:szCs w:val="22"/>
        </w:rPr>
        <w:t xml:space="preserve">1. </w:t>
      </w:r>
      <w:r w:rsidR="002D44C4" w:rsidRPr="00D34FD7">
        <w:rPr>
          <w:rStyle w:val="Strong"/>
          <w:sz w:val="22"/>
          <w:szCs w:val="22"/>
        </w:rPr>
        <w:t>Genera</w:t>
      </w:r>
      <w:r w:rsidR="00A70780">
        <w:rPr>
          <w:rStyle w:val="Strong"/>
          <w:sz w:val="22"/>
          <w:szCs w:val="22"/>
        </w:rPr>
        <w:t>l Details</w:t>
      </w:r>
    </w:p>
    <w:p w14:paraId="36B4CEA4" w14:textId="77777777" w:rsidR="002D44C4" w:rsidRPr="002D44C4" w:rsidRDefault="002D44C4" w:rsidP="002D44C4">
      <w:pPr>
        <w:widowControl w:val="0"/>
        <w:spacing w:before="1"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6235"/>
      </w:tblGrid>
      <w:tr w:rsidR="001E483D" w:rsidRPr="002D44C4" w14:paraId="1FA310F5" w14:textId="77777777" w:rsidTr="001E483D">
        <w:trPr>
          <w:trHeight w:hRule="exact" w:val="636"/>
          <w:tblHeader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1F30" w14:textId="0E00EBA3" w:rsidR="001E483D" w:rsidRPr="001E483D" w:rsidRDefault="001E483D" w:rsidP="002D44C4">
            <w:pPr>
              <w:widowControl w:val="0"/>
              <w:spacing w:before="62" w:after="0" w:line="252" w:lineRule="exact"/>
              <w:ind w:right="75"/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</w:pPr>
            <w:r w:rsidRPr="001E483D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Details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5DA4" w14:textId="77777777" w:rsidR="001E483D" w:rsidRPr="002D44C4" w:rsidRDefault="001E483D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638A2979" w14:textId="77777777" w:rsidTr="00A20236">
        <w:trPr>
          <w:trHeight w:hRule="exact" w:val="636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36AE" w14:textId="77777777" w:rsidR="002D44C4" w:rsidRPr="002D44C4" w:rsidRDefault="002D44C4" w:rsidP="002D44C4">
            <w:pPr>
              <w:widowControl w:val="0"/>
              <w:spacing w:before="62" w:after="0" w:line="252" w:lineRule="exact"/>
              <w:ind w:right="7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udent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8788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363684F8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E238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 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6153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101D916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F36F" w14:textId="5A581545" w:rsidR="002D44C4" w:rsidRPr="002D44C4" w:rsidRDefault="009B0331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Department/College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E542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39A52E1" w14:textId="77777777" w:rsidTr="00A20236">
        <w:trPr>
          <w:trHeight w:hRule="exact" w:val="636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FF1A" w14:textId="77777777" w:rsidR="002D44C4" w:rsidRPr="002D44C4" w:rsidRDefault="002D44C4" w:rsidP="002D44C4">
            <w:pPr>
              <w:widowControl w:val="0"/>
              <w:spacing w:before="61" w:after="0" w:line="252" w:lineRule="exact"/>
              <w:ind w:right="108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sup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67AE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8207DDD" w14:textId="77777777" w:rsidTr="00A20236">
        <w:trPr>
          <w:trHeight w:hRule="exact" w:val="382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6551" w14:textId="68E8D95D" w:rsidR="002D44C4" w:rsidRPr="002D44C4" w:rsidRDefault="00A04B2A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 xml:space="preserve">Supervisor’s </w:t>
            </w:r>
            <w:r w:rsidR="00B65838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="002D44C4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="002D44C4"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="002D44C4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BDA1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2B9966EF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5FD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FC7F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35203E6D" w14:textId="77777777" w:rsidTr="00A20236">
        <w:trPr>
          <w:trHeight w:hRule="exact" w:val="382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ADA6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9671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406D5724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991D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CC3F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45DE630F" w14:textId="77777777" w:rsidTr="00A20236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DA24" w14:textId="5C67FFFD" w:rsidR="002D44C4" w:rsidRPr="002D44C4" w:rsidRDefault="006456A5" w:rsidP="002D44C4">
            <w:pPr>
              <w:widowControl w:val="0"/>
              <w:spacing w:before="61" w:after="0" w:line="252" w:lineRule="exact"/>
              <w:ind w:right="259"/>
              <w:rPr>
                <w:rFonts w:eastAsia="Arial"/>
                <w:sz w:val="22"/>
                <w:szCs w:val="22"/>
                <w:lang w:val="en-US" w:eastAsia="en-US"/>
              </w:rPr>
            </w:pPr>
            <w:r w:rsidRPr="006456A5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Brief outline of research to include, rationale (reasons) for undertaking the research &amp; aims</w:t>
            </w:r>
            <w:r w:rsidR="00F8319A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, and methods</w:t>
            </w:r>
            <w:r w:rsidRPr="006456A5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(250-500 words).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D5C4" w14:textId="77777777" w:rsidR="00A20236" w:rsidRDefault="00A20236" w:rsidP="00A20236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  <w:p w14:paraId="6C5B71DF" w14:textId="77777777" w:rsidR="006E33D7" w:rsidRDefault="006E33D7" w:rsidP="00A20236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  <w:p w14:paraId="5E217DA7" w14:textId="3A58665B" w:rsidR="006E33D7" w:rsidRPr="002D44C4" w:rsidRDefault="006E33D7" w:rsidP="00A20236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</w:tbl>
    <w:p w14:paraId="04CE99A5" w14:textId="77777777" w:rsidR="00D84D0D" w:rsidRDefault="00D84D0D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3B38FF9A" w14:textId="461002DA" w:rsidR="00F857C2" w:rsidRDefault="00F857C2" w:rsidP="00F857C2">
      <w:pPr>
        <w:widowControl w:val="0"/>
        <w:spacing w:after="0" w:line="200" w:lineRule="exact"/>
        <w:rPr>
          <w:rFonts w:eastAsia="Calibri"/>
          <w:sz w:val="22"/>
          <w:szCs w:val="22"/>
          <w:lang w:val="en-US" w:eastAsia="en-US"/>
        </w:rPr>
      </w:pPr>
      <w:r w:rsidRPr="00A25AD4">
        <w:rPr>
          <w:rFonts w:eastAsia="Calibri"/>
          <w:sz w:val="22"/>
          <w:szCs w:val="22"/>
          <w:lang w:val="en-US" w:eastAsia="en-US"/>
        </w:rPr>
        <w:t xml:space="preserve">I confirm that this study does not involve </w:t>
      </w:r>
      <w:r w:rsidRPr="00F857C2">
        <w:rPr>
          <w:rFonts w:eastAsia="Calibri"/>
          <w:sz w:val="22"/>
          <w:szCs w:val="22"/>
          <w:lang w:val="en-US" w:eastAsia="en-US"/>
        </w:rPr>
        <w:t>collecting/using data or samples</w:t>
      </w:r>
      <w:r w:rsidRPr="00A25AD4">
        <w:rPr>
          <w:rFonts w:eastAsia="Calibri"/>
          <w:sz w:val="22"/>
          <w:szCs w:val="22"/>
          <w:lang w:val="en-US" w:eastAsia="en-US"/>
        </w:rPr>
        <w:t xml:space="preserve"> from human participants </w:t>
      </w:r>
    </w:p>
    <w:p w14:paraId="6F4A31C5" w14:textId="0C6444D6" w:rsidR="00F857C2" w:rsidRDefault="00F857C2" w:rsidP="00F857C2">
      <w:pPr>
        <w:widowControl w:val="0"/>
        <w:spacing w:after="0" w:line="200" w:lineRule="exact"/>
        <w:rPr>
          <w:rFonts w:eastAsia="Calibri"/>
          <w:sz w:val="22"/>
          <w:szCs w:val="22"/>
          <w:lang w:val="en-US" w:eastAsia="en-US"/>
        </w:rPr>
      </w:pPr>
    </w:p>
    <w:p w14:paraId="1DB82F4B" w14:textId="77777777" w:rsidR="00D13530" w:rsidRDefault="00D13530" w:rsidP="00F857C2">
      <w:pPr>
        <w:widowControl w:val="0"/>
        <w:spacing w:after="0" w:line="200" w:lineRule="exact"/>
        <w:rPr>
          <w:rFonts w:eastAsia="Calibri"/>
          <w:sz w:val="22"/>
          <w:szCs w:val="22"/>
          <w:lang w:val="en-US" w:eastAsia="en-US"/>
        </w:rPr>
      </w:pPr>
    </w:p>
    <w:p w14:paraId="7DB1795D" w14:textId="37D266A2" w:rsidR="00F857C2" w:rsidRPr="001154EC" w:rsidRDefault="00F857C2" w:rsidP="00F857C2">
      <w:pPr>
        <w:widowControl w:val="0"/>
        <w:spacing w:after="0" w:line="200" w:lineRule="exact"/>
        <w:rPr>
          <w:rFonts w:eastAsia="Calibri"/>
          <w:sz w:val="36"/>
          <w:szCs w:val="36"/>
          <w:lang w:val="en-US" w:eastAsia="en-US"/>
        </w:rPr>
      </w:pPr>
      <w:r>
        <w:rPr>
          <w:rFonts w:eastAsia="Calibri"/>
          <w:sz w:val="22"/>
          <w:szCs w:val="22"/>
          <w:lang w:val="en-US" w:eastAsia="en-US"/>
        </w:rPr>
        <w:t>Please tick</w:t>
      </w:r>
      <w:r w:rsidR="001154EC">
        <w:rPr>
          <w:rFonts w:eastAsia="Calibri"/>
          <w:sz w:val="22"/>
          <w:szCs w:val="22"/>
          <w:lang w:val="en-US" w:eastAsia="en-US"/>
        </w:rPr>
        <w:t xml:space="preserve">   </w:t>
      </w:r>
      <w:r>
        <w:rPr>
          <w:rFonts w:eastAsia="Calibri"/>
          <w:sz w:val="22"/>
          <w:szCs w:val="22"/>
          <w:lang w:val="en-US" w:eastAsia="en-US"/>
        </w:rPr>
        <w:t xml:space="preserve"> </w:t>
      </w:r>
      <w:r w:rsidR="001154EC" w:rsidRPr="001154EC">
        <w:rPr>
          <w:rFonts w:eastAsia="Calibri"/>
          <w:sz w:val="36"/>
          <w:szCs w:val="36"/>
          <w:lang w:val="en-US" w:eastAsia="en-US"/>
        </w:rPr>
        <w:t>□</w:t>
      </w:r>
    </w:p>
    <w:p w14:paraId="7EEB7382" w14:textId="29BB3877" w:rsidR="00AC7C38" w:rsidRDefault="00AC7C38" w:rsidP="00A25AD4">
      <w:pPr>
        <w:widowControl w:val="0"/>
        <w:spacing w:after="0" w:line="200" w:lineRule="exact"/>
        <w:rPr>
          <w:rFonts w:eastAsia="Calibri"/>
          <w:sz w:val="22"/>
          <w:szCs w:val="22"/>
          <w:lang w:val="en-US" w:eastAsia="en-US"/>
        </w:rPr>
      </w:pPr>
    </w:p>
    <w:p w14:paraId="718A1E3F" w14:textId="77777777" w:rsidR="00AC7C38" w:rsidRDefault="00AC7C38" w:rsidP="002D44C4">
      <w:pPr>
        <w:widowControl w:val="0"/>
        <w:spacing w:after="0" w:line="240" w:lineRule="auto"/>
        <w:ind w:right="6657"/>
        <w:jc w:val="both"/>
        <w:rPr>
          <w:rFonts w:eastAsia="Arial"/>
          <w:b/>
          <w:bCs/>
          <w:sz w:val="22"/>
          <w:szCs w:val="22"/>
          <w:lang w:val="en-US" w:eastAsia="en-US"/>
        </w:rPr>
      </w:pPr>
    </w:p>
    <w:p w14:paraId="47302765" w14:textId="12DF0CCA" w:rsidR="002D44C4" w:rsidRPr="00D34FD7" w:rsidRDefault="00A25AD4" w:rsidP="00BB2E23">
      <w:pPr>
        <w:pStyle w:val="Heading2"/>
        <w:rPr>
          <w:rStyle w:val="Strong"/>
          <w:sz w:val="22"/>
          <w:szCs w:val="22"/>
        </w:rPr>
      </w:pPr>
      <w:r w:rsidRPr="00D34FD7">
        <w:rPr>
          <w:rStyle w:val="Strong"/>
          <w:sz w:val="22"/>
          <w:szCs w:val="22"/>
        </w:rPr>
        <w:t>2.</w:t>
      </w:r>
      <w:r w:rsidR="002D44C4" w:rsidRPr="00D34FD7">
        <w:rPr>
          <w:rStyle w:val="Strong"/>
          <w:sz w:val="22"/>
          <w:szCs w:val="22"/>
        </w:rPr>
        <w:t xml:space="preserve"> </w:t>
      </w:r>
      <w:r w:rsidR="002D2A78" w:rsidRPr="00D34FD7">
        <w:rPr>
          <w:rStyle w:val="Strong"/>
          <w:sz w:val="22"/>
          <w:szCs w:val="22"/>
        </w:rPr>
        <w:t>Research in external organi</w:t>
      </w:r>
      <w:r w:rsidR="001C2250" w:rsidRPr="00D34FD7">
        <w:rPr>
          <w:rStyle w:val="Strong"/>
          <w:sz w:val="22"/>
          <w:szCs w:val="22"/>
        </w:rPr>
        <w:t>z</w:t>
      </w:r>
      <w:r w:rsidR="002D2A78" w:rsidRPr="00D34FD7">
        <w:rPr>
          <w:rStyle w:val="Strong"/>
          <w:sz w:val="22"/>
          <w:szCs w:val="22"/>
        </w:rPr>
        <w:t>ations</w:t>
      </w:r>
    </w:p>
    <w:p w14:paraId="1D642AA4" w14:textId="389E463E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1D1E769E" w14:textId="77777777" w:rsidTr="00FA2F7C">
        <w:trPr>
          <w:trHeight w:hRule="exact" w:val="382"/>
          <w:tblHeader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A8C0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990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6C71AC63" w14:textId="77777777" w:rsidTr="002D44C4">
        <w:trPr>
          <w:trHeight w:hRule="exact" w:val="89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5EA5" w14:textId="4BFD8395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6" w:after="0" w:line="240" w:lineRule="auto"/>
              <w:ind w:right="38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/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="00AC7C38"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="00AC7C38"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="00AC7C38"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="00AC7C38"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="00AC7C38"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="00AC7C38" w:rsidRPr="00E62133">
              <w:rPr>
                <w:rFonts w:eastAsia="Arial"/>
                <w:sz w:val="22"/>
                <w:szCs w:val="22"/>
                <w:lang w:val="en-US" w:eastAsia="en-US"/>
              </w:rPr>
              <w:t>za</w:t>
            </w:r>
            <w:r w:rsidR="00AC7C38"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="00AC7C38"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="00AC7C38"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(</w:t>
            </w:r>
            <w:r w:rsidR="00AC7C38"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="00AC7C38"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.</w:t>
            </w:r>
            <w:r w:rsidR="00AC7C38"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="00AC7C38" w:rsidRPr="00E62133">
              <w:rPr>
                <w:rFonts w:eastAsia="Arial"/>
                <w:sz w:val="22"/>
                <w:szCs w:val="22"/>
                <w:lang w:val="en-US" w:eastAsia="en-US"/>
              </w:rPr>
              <w:t>.,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 schoo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bus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ness,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dep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onal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enc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c.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B236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9BE6DC2" w14:textId="77777777" w:rsidTr="002D44C4">
        <w:trPr>
          <w:trHeight w:hRule="exact" w:val="120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BF2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61" w:after="0" w:line="252" w:lineRule="exact"/>
              <w:ind w:right="27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1, do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ct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ch?</w:t>
            </w:r>
          </w:p>
          <w:p w14:paraId="7A417806" w14:textId="77777777" w:rsidR="002D44C4" w:rsidRPr="00E62133" w:rsidRDefault="002D44C4" w:rsidP="00E62133">
            <w:pPr>
              <w:widowControl w:val="0"/>
              <w:spacing w:before="62" w:after="0" w:line="252" w:lineRule="exact"/>
              <w:ind w:right="33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uden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show ev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dence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r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I shou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 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7AB6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4C3825BC" w14:textId="77777777" w:rsidTr="002D44C4">
        <w:trPr>
          <w:trHeight w:hRule="exact" w:val="1697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9CEA" w14:textId="77777777" w:rsidR="00E62133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2,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15E1BD5D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</w:p>
          <w:p w14:paraId="102A521C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429CADED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0FC927F4" w14:textId="77777777" w:rsidR="002D44C4" w:rsidRPr="002D44C4" w:rsidRDefault="002D44C4" w:rsidP="002D44C4">
            <w:pPr>
              <w:widowControl w:val="0"/>
              <w:spacing w:before="9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330E80BA" w14:textId="77777777" w:rsidR="002D44C4" w:rsidRPr="00E62133" w:rsidRDefault="002D44C4" w:rsidP="00E62133">
            <w:pPr>
              <w:widowControl w:val="0"/>
              <w:tabs>
                <w:tab w:val="left" w:pos="84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="00E62133"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access.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252E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</w:tbl>
    <w:p w14:paraId="210C76D7" w14:textId="312F9F1C" w:rsidR="002D44C4" w:rsidRDefault="002D44C4" w:rsidP="002D44C4">
      <w:pPr>
        <w:widowControl w:val="0"/>
        <w:spacing w:before="1" w:after="0" w:line="160" w:lineRule="exact"/>
        <w:rPr>
          <w:rFonts w:ascii="Calibri" w:eastAsia="Calibri" w:hAnsi="Calibri"/>
          <w:sz w:val="16"/>
          <w:szCs w:val="16"/>
          <w:lang w:val="en-US" w:eastAsia="en-US"/>
        </w:rPr>
      </w:pPr>
    </w:p>
    <w:p w14:paraId="0AF7B7B6" w14:textId="5C4F7FFB" w:rsidR="00690BD7" w:rsidRDefault="00690BD7" w:rsidP="002D44C4">
      <w:pPr>
        <w:widowControl w:val="0"/>
        <w:spacing w:before="1" w:after="0" w:line="160" w:lineRule="exact"/>
        <w:rPr>
          <w:rFonts w:ascii="Calibri" w:eastAsia="Calibri" w:hAnsi="Calibri"/>
          <w:sz w:val="16"/>
          <w:szCs w:val="16"/>
          <w:lang w:val="en-US" w:eastAsia="en-US"/>
        </w:rPr>
      </w:pPr>
    </w:p>
    <w:p w14:paraId="70EDA93B" w14:textId="77777777" w:rsidR="00690BD7" w:rsidRPr="002D44C4" w:rsidRDefault="00690BD7" w:rsidP="002D44C4">
      <w:pPr>
        <w:widowControl w:val="0"/>
        <w:spacing w:before="1" w:after="0" w:line="160" w:lineRule="exact"/>
        <w:rPr>
          <w:rFonts w:ascii="Calibri" w:eastAsia="Calibri" w:hAnsi="Calibri"/>
          <w:sz w:val="16"/>
          <w:szCs w:val="16"/>
          <w:lang w:val="en-US" w:eastAsia="en-US"/>
        </w:rPr>
      </w:pPr>
    </w:p>
    <w:p w14:paraId="7637CBE7" w14:textId="42AD9F52" w:rsidR="002D44C4" w:rsidRPr="00D34FD7" w:rsidRDefault="002D44C4" w:rsidP="00BB2E23">
      <w:pPr>
        <w:pStyle w:val="Heading2"/>
        <w:numPr>
          <w:ilvl w:val="0"/>
          <w:numId w:val="19"/>
        </w:numPr>
        <w:rPr>
          <w:rStyle w:val="Strong"/>
          <w:sz w:val="22"/>
          <w:szCs w:val="22"/>
        </w:rPr>
      </w:pPr>
      <w:r w:rsidRPr="00D34FD7">
        <w:rPr>
          <w:rStyle w:val="Strong"/>
          <w:sz w:val="22"/>
          <w:szCs w:val="22"/>
        </w:rPr>
        <w:lastRenderedPageBreak/>
        <w:t>Research with Products and Artefacts</w:t>
      </w:r>
    </w:p>
    <w:p w14:paraId="559646CA" w14:textId="77777777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46DB52AC" w14:textId="77777777" w:rsidTr="00FA2F7C">
        <w:trPr>
          <w:trHeight w:hRule="exact" w:val="384"/>
          <w:tblHeader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A68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29AB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329A2E6C" w14:textId="77777777" w:rsidTr="002D44C4">
        <w:trPr>
          <w:trHeight w:hRule="exact" w:val="888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75B6" w14:textId="4ADEA7F3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0" w:lineRule="auto"/>
              <w:ind w:right="901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1.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b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oadcas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pho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des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ns, 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s, </w:t>
            </w:r>
            <w:r w:rsidR="00792EB0"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="00792EB0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="00792EB0"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="00792EB0"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="00792EB0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="00792EB0"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="00792EB0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 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abases, n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ocesses, existing </w:t>
            </w:r>
            <w:r w:rsidR="005454E8" w:rsidRPr="002D44C4">
              <w:rPr>
                <w:rFonts w:eastAsia="Arial"/>
                <w:sz w:val="22"/>
                <w:szCs w:val="22"/>
                <w:lang w:val="en-US" w:eastAsia="en-US"/>
              </w:rPr>
              <w:t>datasets,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B02A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1C48383E" w14:textId="77777777" w:rsidTr="00E62133">
        <w:trPr>
          <w:trHeight w:hRule="exact" w:val="475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C61D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72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2.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1,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 pub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n?</w:t>
            </w:r>
          </w:p>
          <w:p w14:paraId="2604416B" w14:textId="77777777" w:rsidR="002D44C4" w:rsidRPr="002D44C4" w:rsidRDefault="002D44C4" w:rsidP="002D44C4">
            <w:pPr>
              <w:widowControl w:val="0"/>
              <w:spacing w:before="8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0C4E7B85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n’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not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ean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6"/>
                <w:sz w:val="22"/>
                <w:szCs w:val="22"/>
                <w:lang w:val="en-US" w:eastAsia="en-US"/>
              </w:rPr>
              <w:t>’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39E54208" w14:textId="3B4D7F1F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66" w:after="0" w:line="232" w:lineRule="auto"/>
              <w:ind w:left="470" w:right="325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n'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onger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r w:rsidR="005454E8"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="005454E8"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="005454E8"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="005454E8"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.,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her exp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be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can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 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hout pe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  <w:p w14:paraId="2B2306E6" w14:textId="1A8ED349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5" w:after="0" w:line="237" w:lineRule="auto"/>
              <w:ind w:left="470" w:right="251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e'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r w:rsidR="005454E8"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="005454E8"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="005454E8"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g.,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TV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oadcas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s,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es, 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s, 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spape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ava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anyone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t/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ce.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K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does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hough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good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one.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 necessa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check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out exac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y how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al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79CC5ECC" w14:textId="77777777" w:rsidR="002D44C4" w:rsidRPr="002D44C4" w:rsidRDefault="002D44C4" w:rsidP="00E62133">
            <w:pPr>
              <w:widowControl w:val="0"/>
              <w:spacing w:before="2" w:after="0" w:line="120" w:lineRule="exact"/>
              <w:ind w:left="470" w:hanging="283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305DAF9F" w14:textId="77777777" w:rsidR="002D44C4" w:rsidRPr="002D44C4" w:rsidRDefault="002D44C4" w:rsidP="002D44C4">
            <w:pPr>
              <w:widowControl w:val="0"/>
              <w:spacing w:after="0" w:line="240" w:lineRule="auto"/>
              <w:ind w:right="9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 you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1, 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need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er 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her 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xa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e,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condu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ch, con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s;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educ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 consu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ode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duca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ch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35D0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0F4A390D" w14:textId="77777777" w:rsidTr="002D44C4">
        <w:trPr>
          <w:trHeight w:hRule="exact" w:val="120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789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434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3.</w:t>
            </w:r>
            <w:r w:rsidR="00E62133"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2, do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x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use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hese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  <w:p w14:paraId="066AB16A" w14:textId="77777777" w:rsidR="002D44C4" w:rsidRPr="002D44C4" w:rsidRDefault="002D44C4" w:rsidP="00E62133">
            <w:pPr>
              <w:widowControl w:val="0"/>
              <w:spacing w:before="62" w:after="0" w:line="252" w:lineRule="exact"/>
              <w:ind w:right="11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ence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your sup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DD4A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01AECF6" w14:textId="77777777" w:rsidTr="002D44C4">
        <w:trPr>
          <w:trHeight w:hRule="exact" w:val="1949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10B" w14:textId="77777777" w:rsidR="00E62133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4.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3,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: </w:t>
            </w:r>
          </w:p>
          <w:p w14:paraId="7146BB1C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</w:p>
          <w:p w14:paraId="41851264" w14:textId="77777777" w:rsidR="002D44C4" w:rsidRPr="002D44C4" w:rsidRDefault="002D44C4" w:rsidP="002D44C4">
            <w:pPr>
              <w:widowControl w:val="0"/>
              <w:spacing w:before="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291F4B7D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309FC6FD" w14:textId="77777777" w:rsidR="002D44C4" w:rsidRPr="002D44C4" w:rsidRDefault="002D44C4" w:rsidP="002D44C4">
            <w:pPr>
              <w:widowControl w:val="0"/>
              <w:spacing w:before="6" w:after="0" w:line="120" w:lineRule="exact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7CA1A3CF" w14:textId="77777777" w:rsidR="002D44C4" w:rsidRPr="002D44C4" w:rsidRDefault="002D44C4" w:rsidP="002D44C4">
            <w:pPr>
              <w:widowControl w:val="0"/>
              <w:tabs>
                <w:tab w:val="left" w:pos="880"/>
              </w:tabs>
              <w:spacing w:after="0" w:line="252" w:lineRule="exact"/>
              <w:ind w:right="6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ab/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 pe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3C7A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6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pacing w:val="3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C</w:t>
            </w:r>
          </w:p>
        </w:tc>
      </w:tr>
    </w:tbl>
    <w:p w14:paraId="34016EA3" w14:textId="4421DD53" w:rsidR="00E62133" w:rsidRDefault="00E62133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</w:pPr>
    </w:p>
    <w:p w14:paraId="63E789D7" w14:textId="7E1ADDA3" w:rsidR="00CF2336" w:rsidRPr="0066154E" w:rsidRDefault="00CF2336" w:rsidP="00A70780">
      <w:pPr>
        <w:pStyle w:val="ListParagraph"/>
        <w:numPr>
          <w:ilvl w:val="0"/>
          <w:numId w:val="19"/>
        </w:numPr>
        <w:rPr>
          <w:sz w:val="22"/>
          <w:szCs w:val="22"/>
          <w:lang w:eastAsia="ja-JP"/>
        </w:rPr>
      </w:pPr>
      <w:r w:rsidRPr="0066154E">
        <w:rPr>
          <w:b/>
          <w:bCs/>
          <w:sz w:val="22"/>
          <w:szCs w:val="22"/>
          <w:lang w:eastAsia="ja-JP"/>
        </w:rPr>
        <w:t>Does this research project require a health and safety risk assessment for the procedures to be used?</w:t>
      </w:r>
      <w:r w:rsidRPr="0066154E">
        <w:rPr>
          <w:sz w:val="22"/>
          <w:szCs w:val="22"/>
          <w:lang w:eastAsia="ja-JP"/>
        </w:rPr>
        <w:t xml:space="preserve">  Discuss this with your supervisor and consult the </w:t>
      </w:r>
      <w:hyperlink r:id="rId12" w:history="1">
        <w:r w:rsidRPr="0066154E">
          <w:rPr>
            <w:rStyle w:val="Hyperlink"/>
            <w:sz w:val="22"/>
            <w:szCs w:val="22"/>
            <w:lang w:eastAsia="ja-JP"/>
          </w:rPr>
          <w:t>Risk Assessment Toolkit</w:t>
        </w:r>
      </w:hyperlink>
      <w:r w:rsidRPr="0066154E">
        <w:rPr>
          <w:sz w:val="22"/>
          <w:szCs w:val="22"/>
          <w:lang w:eastAsia="ja-JP"/>
        </w:rPr>
        <w:t xml:space="preserve"> for teaching research. </w:t>
      </w:r>
    </w:p>
    <w:p w14:paraId="449FEACD" w14:textId="77777777" w:rsidR="00CF2336" w:rsidRPr="004466B6" w:rsidRDefault="00CF2336" w:rsidP="00CF2336">
      <w:pPr>
        <w:spacing w:after="0" w:line="240" w:lineRule="auto"/>
        <w:rPr>
          <w:sz w:val="22"/>
          <w:szCs w:val="22"/>
          <w:lang w:eastAsia="ja-JP"/>
        </w:rPr>
      </w:pPr>
    </w:p>
    <w:p w14:paraId="45FF9151" w14:textId="77777777" w:rsidR="00CF2336" w:rsidRPr="004466B6" w:rsidRDefault="00CF2336" w:rsidP="00CF2336">
      <w:pPr>
        <w:spacing w:after="0" w:line="240" w:lineRule="auto"/>
        <w:ind w:left="2880" w:hanging="720"/>
        <w:rPr>
          <w:sz w:val="22"/>
          <w:szCs w:val="22"/>
          <w:lang w:eastAsia="ja-JP"/>
        </w:rPr>
      </w:pPr>
    </w:p>
    <w:p w14:paraId="787697E7" w14:textId="77777777" w:rsidR="00CF2336" w:rsidRPr="004466B6" w:rsidRDefault="00CF2336" w:rsidP="00CF2336">
      <w:pPr>
        <w:spacing w:after="0" w:line="240" w:lineRule="auto"/>
        <w:rPr>
          <w:sz w:val="22"/>
          <w:szCs w:val="22"/>
          <w:lang w:eastAsia="ja-JP"/>
        </w:rPr>
      </w:pPr>
      <w:r w:rsidRPr="004466B6">
        <w:rPr>
          <w:sz w:val="22"/>
          <w:szCs w:val="22"/>
          <w:lang w:eastAsia="ja-JP"/>
        </w:rPr>
        <w:tab/>
      </w:r>
      <w:r w:rsidRPr="004466B6">
        <w:rPr>
          <w:sz w:val="22"/>
          <w:szCs w:val="22"/>
          <w:lang w:eastAsia="ja-JP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4466B6">
        <w:rPr>
          <w:sz w:val="22"/>
          <w:szCs w:val="22"/>
          <w:lang w:eastAsia="ja-JP"/>
        </w:rPr>
        <w:instrText xml:space="preserve"> FORMCHECKBOX </w:instrText>
      </w:r>
      <w:r w:rsidR="003745D5">
        <w:rPr>
          <w:sz w:val="22"/>
          <w:szCs w:val="22"/>
          <w:lang w:eastAsia="ja-JP"/>
        </w:rPr>
      </w:r>
      <w:r w:rsidR="003745D5">
        <w:rPr>
          <w:sz w:val="22"/>
          <w:szCs w:val="22"/>
          <w:lang w:eastAsia="ja-JP"/>
        </w:rPr>
        <w:fldChar w:fldCharType="separate"/>
      </w:r>
      <w:r w:rsidRPr="004466B6">
        <w:rPr>
          <w:sz w:val="22"/>
          <w:szCs w:val="22"/>
          <w:lang w:eastAsia="ja-JP"/>
        </w:rPr>
        <w:fldChar w:fldCharType="end"/>
      </w:r>
      <w:r w:rsidRPr="004466B6">
        <w:rPr>
          <w:sz w:val="22"/>
          <w:szCs w:val="22"/>
          <w:lang w:eastAsia="ja-JP"/>
        </w:rPr>
        <w:tab/>
        <w:t xml:space="preserve">Yes </w:t>
      </w:r>
    </w:p>
    <w:p w14:paraId="78AE840F" w14:textId="77777777" w:rsidR="00CF2336" w:rsidRPr="004466B6" w:rsidRDefault="00CF2336" w:rsidP="00CF2336">
      <w:pPr>
        <w:spacing w:after="0" w:line="240" w:lineRule="auto"/>
        <w:rPr>
          <w:sz w:val="22"/>
          <w:szCs w:val="22"/>
          <w:lang w:eastAsia="ja-JP"/>
        </w:rPr>
      </w:pPr>
      <w:r w:rsidRPr="004466B6">
        <w:rPr>
          <w:sz w:val="22"/>
          <w:szCs w:val="22"/>
          <w:lang w:eastAsia="ja-JP"/>
        </w:rPr>
        <w:tab/>
      </w:r>
      <w:r w:rsidRPr="004466B6">
        <w:rPr>
          <w:sz w:val="22"/>
          <w:szCs w:val="22"/>
          <w:lang w:eastAsia="ja-JP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4466B6">
        <w:rPr>
          <w:sz w:val="22"/>
          <w:szCs w:val="22"/>
          <w:lang w:eastAsia="ja-JP"/>
        </w:rPr>
        <w:instrText xml:space="preserve"> FORMCHECKBOX </w:instrText>
      </w:r>
      <w:r w:rsidR="003745D5">
        <w:rPr>
          <w:sz w:val="22"/>
          <w:szCs w:val="22"/>
          <w:lang w:eastAsia="ja-JP"/>
        </w:rPr>
      </w:r>
      <w:r w:rsidR="003745D5">
        <w:rPr>
          <w:sz w:val="22"/>
          <w:szCs w:val="22"/>
          <w:lang w:eastAsia="ja-JP"/>
        </w:rPr>
        <w:fldChar w:fldCharType="separate"/>
      </w:r>
      <w:r w:rsidRPr="004466B6">
        <w:rPr>
          <w:sz w:val="22"/>
          <w:szCs w:val="22"/>
          <w:lang w:eastAsia="ja-JP"/>
        </w:rPr>
        <w:fldChar w:fldCharType="end"/>
      </w:r>
      <w:r w:rsidRPr="004466B6">
        <w:rPr>
          <w:sz w:val="22"/>
          <w:szCs w:val="22"/>
          <w:lang w:eastAsia="ja-JP"/>
        </w:rPr>
        <w:tab/>
        <w:t>No</w:t>
      </w:r>
    </w:p>
    <w:p w14:paraId="5A0D1920" w14:textId="77777777" w:rsidR="00CF2336" w:rsidRPr="004466B6" w:rsidRDefault="00CF2336" w:rsidP="00CF2336">
      <w:pPr>
        <w:spacing w:after="0" w:line="240" w:lineRule="auto"/>
        <w:ind w:left="1440" w:hanging="720"/>
        <w:rPr>
          <w:sz w:val="22"/>
          <w:szCs w:val="22"/>
          <w:lang w:eastAsia="ja-JP"/>
        </w:rPr>
      </w:pPr>
    </w:p>
    <w:p w14:paraId="4389CD32" w14:textId="77777777" w:rsidR="00CF2336" w:rsidRPr="004466B6" w:rsidRDefault="00CF2336" w:rsidP="00CF2336">
      <w:pPr>
        <w:spacing w:after="0" w:line="240" w:lineRule="auto"/>
        <w:ind w:left="709"/>
        <w:contextualSpacing/>
        <w:rPr>
          <w:noProof/>
          <w:sz w:val="22"/>
          <w:szCs w:val="22"/>
        </w:rPr>
      </w:pPr>
      <w:r w:rsidRPr="004466B6">
        <w:rPr>
          <w:noProof/>
          <w:sz w:val="22"/>
          <w:szCs w:val="22"/>
        </w:rPr>
        <w:t xml:space="preserve">(If </w:t>
      </w:r>
      <w:r w:rsidRPr="004466B6">
        <w:rPr>
          <w:b/>
          <w:bCs/>
          <w:noProof/>
          <w:sz w:val="22"/>
          <w:szCs w:val="22"/>
        </w:rPr>
        <w:t>YES</w:t>
      </w:r>
      <w:r w:rsidRPr="004466B6">
        <w:rPr>
          <w:noProof/>
          <w:sz w:val="22"/>
          <w:szCs w:val="22"/>
        </w:rPr>
        <w:t xml:space="preserve"> the </w:t>
      </w:r>
      <w:r w:rsidRPr="00215CDF">
        <w:rPr>
          <w:noProof/>
          <w:sz w:val="22"/>
          <w:szCs w:val="22"/>
        </w:rPr>
        <w:t>completed Health and Safety Risk Assessment form should be attached</w:t>
      </w:r>
      <w:r>
        <w:rPr>
          <w:noProof/>
          <w:sz w:val="22"/>
          <w:szCs w:val="22"/>
        </w:rPr>
        <w:t xml:space="preserve">). </w:t>
      </w:r>
      <w:r w:rsidRPr="004466B6">
        <w:rPr>
          <w:noProof/>
          <w:sz w:val="22"/>
          <w:szCs w:val="22"/>
        </w:rPr>
        <w:t xml:space="preserve">You can find a </w:t>
      </w:r>
      <w:r w:rsidRPr="004466B6">
        <w:rPr>
          <w:noProof/>
          <w:sz w:val="22"/>
          <w:szCs w:val="22"/>
          <w:u w:val="single"/>
        </w:rPr>
        <w:t>Blank/Sample Risk Assessment Form</w:t>
      </w:r>
      <w:r w:rsidRPr="004466B6">
        <w:rPr>
          <w:noProof/>
          <w:sz w:val="22"/>
          <w:szCs w:val="22"/>
        </w:rPr>
        <w:t xml:space="preserve"> at the Checklist, Generic and TORS Risk Assessments o</w:t>
      </w:r>
      <w:r>
        <w:rPr>
          <w:noProof/>
          <w:sz w:val="22"/>
          <w:szCs w:val="22"/>
        </w:rPr>
        <w:t>n</w:t>
      </w:r>
      <w:r w:rsidRPr="004466B6">
        <w:rPr>
          <w:noProof/>
          <w:sz w:val="22"/>
          <w:szCs w:val="22"/>
        </w:rPr>
        <w:t xml:space="preserve"> the </w:t>
      </w:r>
      <w:hyperlink r:id="rId13" w:history="1">
        <w:r w:rsidRPr="004466B6">
          <w:rPr>
            <w:rStyle w:val="Hyperlink"/>
            <w:sz w:val="22"/>
            <w:szCs w:val="22"/>
            <w:lang w:eastAsia="ja-JP"/>
          </w:rPr>
          <w:t>Risk Assessment Toolkit</w:t>
        </w:r>
      </w:hyperlink>
    </w:p>
    <w:p w14:paraId="12806D23" w14:textId="1D87CD82" w:rsidR="00CF2336" w:rsidRDefault="00CF2336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eastAsia="en-US"/>
        </w:rPr>
      </w:pPr>
    </w:p>
    <w:p w14:paraId="7DE3C55F" w14:textId="2617C2DA" w:rsidR="00CF2336" w:rsidRDefault="00CF2336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eastAsia="en-US"/>
        </w:rPr>
      </w:pPr>
    </w:p>
    <w:p w14:paraId="7DC0C1AF" w14:textId="77777777" w:rsidR="00CF2336" w:rsidRDefault="00CF2336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</w:pPr>
    </w:p>
    <w:p w14:paraId="35FE31D1" w14:textId="77777777" w:rsidR="002D44C4" w:rsidRPr="00D34FD7" w:rsidRDefault="00E62133" w:rsidP="00BB2E23">
      <w:pPr>
        <w:pStyle w:val="Heading2"/>
        <w:rPr>
          <w:rStyle w:val="Strong"/>
          <w:sz w:val="22"/>
          <w:szCs w:val="22"/>
        </w:rPr>
      </w:pPr>
      <w:r w:rsidRPr="00D34FD7">
        <w:rPr>
          <w:rStyle w:val="Strong"/>
          <w:sz w:val="22"/>
          <w:szCs w:val="22"/>
        </w:rPr>
        <w:t>A</w:t>
      </w:r>
      <w:r w:rsidR="002D44C4" w:rsidRPr="00D34FD7">
        <w:rPr>
          <w:rStyle w:val="Strong"/>
          <w:sz w:val="22"/>
          <w:szCs w:val="22"/>
        </w:rPr>
        <w:t>dherence to SHU policy and procedures</w:t>
      </w:r>
    </w:p>
    <w:p w14:paraId="73C9E727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23B5C745" w14:textId="77777777" w:rsidR="002D44C4" w:rsidRPr="002D44C4" w:rsidRDefault="002D44C4" w:rsidP="002D44C4">
      <w:pPr>
        <w:widowControl w:val="0"/>
        <w:spacing w:before="4" w:after="0" w:line="260" w:lineRule="exact"/>
        <w:rPr>
          <w:rFonts w:ascii="Calibri" w:eastAsia="Calibri" w:hAnsi="Calibri"/>
          <w:sz w:val="26"/>
          <w:szCs w:val="26"/>
          <w:lang w:val="en-US" w:eastAsia="en-US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4250"/>
      </w:tblGrid>
      <w:tr w:rsidR="003C0258" w:rsidRPr="002D44C4" w14:paraId="2D1A8095" w14:textId="77777777" w:rsidTr="003C0258">
        <w:trPr>
          <w:trHeight w:hRule="exact" w:val="382"/>
          <w:tblHeader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A7BB" w14:textId="587B5816" w:rsidR="003C0258" w:rsidRPr="002D44C4" w:rsidRDefault="003C0258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Ethics sign-off</w:t>
            </w:r>
          </w:p>
        </w:tc>
      </w:tr>
      <w:tr w:rsidR="002D44C4" w:rsidRPr="002D44C4" w14:paraId="15F977A7" w14:textId="77777777" w:rsidTr="003C0258">
        <w:trPr>
          <w:trHeight w:hRule="exact" w:val="382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E89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ersonal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ment</w:t>
            </w:r>
          </w:p>
        </w:tc>
      </w:tr>
      <w:tr w:rsidR="002D44C4" w:rsidRPr="002D44C4" w14:paraId="54489776" w14:textId="77777777" w:rsidTr="002D44C4">
        <w:trPr>
          <w:trHeight w:hRule="exact" w:val="105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F8E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48AC17A6" w14:textId="3C3562D9" w:rsidR="002D44C4" w:rsidRPr="00A25AD4" w:rsidRDefault="002D44C4" w:rsidP="00A25AD4">
            <w:pPr>
              <w:pStyle w:val="ListParagraph"/>
              <w:widowControl w:val="0"/>
              <w:numPr>
                <w:ilvl w:val="0"/>
                <w:numId w:val="16"/>
              </w:numPr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ead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ff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am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U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cs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cedu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</w:t>
            </w:r>
          </w:p>
          <w:p w14:paraId="0D140676" w14:textId="7F6AA08E" w:rsidR="002D44C4" w:rsidRPr="00A25AD4" w:rsidRDefault="002D44C4" w:rsidP="00A25AD4">
            <w:pPr>
              <w:pStyle w:val="ListParagraph"/>
              <w:widowControl w:val="0"/>
              <w:numPr>
                <w:ilvl w:val="0"/>
                <w:numId w:val="16"/>
              </w:numPr>
              <w:spacing w:before="3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ee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ab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de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by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nc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es.</w:t>
            </w:r>
          </w:p>
        </w:tc>
      </w:tr>
      <w:tr w:rsidR="002D44C4" w:rsidRPr="002D44C4" w14:paraId="6B282594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655A" w14:textId="77777777" w:rsidR="002D44C4" w:rsidRPr="002D44C4" w:rsidRDefault="002D44C4" w:rsidP="00E62133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 xml:space="preserve">udent </w:t>
            </w:r>
          </w:p>
        </w:tc>
      </w:tr>
      <w:tr w:rsidR="002D44C4" w:rsidRPr="002D44C4" w14:paraId="004FEA89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09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7AAD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38D3126A" w14:textId="77777777" w:rsidTr="002D44C4">
        <w:trPr>
          <w:trHeight w:hRule="exact" w:val="636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3947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18C83A4F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4881" w14:textId="4A308893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uper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="008610FD"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another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son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gn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-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f</w:t>
            </w:r>
          </w:p>
        </w:tc>
      </w:tr>
      <w:tr w:rsidR="002D44C4" w:rsidRPr="002D44C4" w14:paraId="2530BFA5" w14:textId="77777777" w:rsidTr="002D44C4">
        <w:trPr>
          <w:trHeight w:hRule="exact" w:val="88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9A13" w14:textId="07E03BF4" w:rsidR="002D44C4" w:rsidRPr="002D44C4" w:rsidRDefault="002D44C4" w:rsidP="002D44C4">
            <w:pPr>
              <w:widowControl w:val="0"/>
              <w:spacing w:before="56" w:after="0" w:line="240" w:lineRule="auto"/>
              <w:ind w:right="366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co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m has</w:t>
            </w:r>
            <w:r w:rsidR="001320FF">
              <w:rPr>
                <w:rFonts w:eastAsia="Arial"/>
                <w:sz w:val="22"/>
                <w:szCs w:val="22"/>
                <w:lang w:val="en-US" w:eastAsia="en-US"/>
              </w:rPr>
              <w:t xml:space="preserve"> confirmed that this research does not involve human participants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.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ence un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und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="00AE46E6">
              <w:rPr>
                <w:rFonts w:eastAsia="Arial"/>
                <w:sz w:val="22"/>
                <w:szCs w:val="22"/>
                <w:lang w:val="en-US" w:eastAsia="en-US"/>
              </w:rPr>
              <w:t>2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&amp; </w:t>
            </w:r>
            <w:r w:rsidR="00AE46E6">
              <w:rPr>
                <w:rFonts w:eastAsia="Arial"/>
                <w:sz w:val="22"/>
                <w:szCs w:val="22"/>
                <w:lang w:val="en-US" w:eastAsia="en-US"/>
              </w:rPr>
              <w:t>3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="001320FF">
              <w:rPr>
                <w:rFonts w:eastAsia="Arial"/>
                <w:sz w:val="22"/>
                <w:szCs w:val="22"/>
                <w:lang w:val="en-US" w:eastAsia="en-US"/>
              </w:rPr>
              <w:t xml:space="preserve"> and any health and safety measures are in place.</w:t>
            </w:r>
          </w:p>
        </w:tc>
      </w:tr>
      <w:tr w:rsidR="002D44C4" w:rsidRPr="002D44C4" w14:paraId="61735C1A" w14:textId="77777777" w:rsidTr="002D44C4">
        <w:trPr>
          <w:trHeight w:hRule="exact" w:val="384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D04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ACD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42EBD451" w14:textId="77777777" w:rsidTr="002D44C4">
        <w:trPr>
          <w:trHeight w:hRule="exact" w:val="100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454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79BFD262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F63F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Additional Signature if required:</w:t>
            </w:r>
          </w:p>
        </w:tc>
      </w:tr>
      <w:tr w:rsidR="002D44C4" w:rsidRPr="002D44C4" w14:paraId="541251BB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F16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3410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042BF880" w14:textId="77777777" w:rsidTr="002D44C4">
        <w:trPr>
          <w:trHeight w:hRule="exact" w:val="1010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FF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</w:tbl>
    <w:p w14:paraId="25E8E659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7B393E04" w14:textId="0A223DC7" w:rsidR="00F31B2B" w:rsidRDefault="00F31B2B" w:rsidP="00F31B2B">
      <w:pPr>
        <w:spacing w:after="0" w:line="240" w:lineRule="auto"/>
        <w:rPr>
          <w:rStyle w:val="Strong"/>
          <w:sz w:val="22"/>
          <w:szCs w:val="22"/>
        </w:rPr>
      </w:pPr>
      <w:r w:rsidRPr="00D34FD7">
        <w:rPr>
          <w:rStyle w:val="Strong"/>
          <w:sz w:val="22"/>
          <w:szCs w:val="22"/>
        </w:rPr>
        <w:t>Please ensure that you have attached all relevant documents. Your supervisor must approve them before you start data collection:</w:t>
      </w:r>
    </w:p>
    <w:p w14:paraId="5EA8A46D" w14:textId="77777777" w:rsidR="001E483D" w:rsidRPr="00D34FD7" w:rsidRDefault="001E483D" w:rsidP="00F31B2B">
      <w:pPr>
        <w:spacing w:after="0" w:line="240" w:lineRule="auto"/>
        <w:rPr>
          <w:rStyle w:val="Strong"/>
          <w:sz w:val="22"/>
          <w:szCs w:val="22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1276"/>
        <w:gridCol w:w="992"/>
        <w:gridCol w:w="1134"/>
      </w:tblGrid>
      <w:tr w:rsidR="002D44C4" w:rsidRPr="002D44C4" w14:paraId="4DA5F923" w14:textId="77777777" w:rsidTr="001E483D">
        <w:trPr>
          <w:tblHeader/>
        </w:trPr>
        <w:tc>
          <w:tcPr>
            <w:tcW w:w="6237" w:type="dxa"/>
          </w:tcPr>
          <w:p w14:paraId="21C404D0" w14:textId="79E2BAB9" w:rsidR="002D44C4" w:rsidRPr="002D44C4" w:rsidRDefault="001E483D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Relevant Documents</w:t>
            </w:r>
          </w:p>
        </w:tc>
        <w:tc>
          <w:tcPr>
            <w:tcW w:w="1276" w:type="dxa"/>
          </w:tcPr>
          <w:p w14:paraId="77F9586E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992" w:type="dxa"/>
          </w:tcPr>
          <w:p w14:paraId="33C26EFF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134" w:type="dxa"/>
          </w:tcPr>
          <w:p w14:paraId="4528EA01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N/A</w:t>
            </w:r>
          </w:p>
        </w:tc>
      </w:tr>
      <w:tr w:rsidR="002D44C4" w:rsidRPr="002D44C4" w14:paraId="24AC8F78" w14:textId="77777777" w:rsidTr="002D44C4">
        <w:trPr>
          <w:trHeight w:val="361"/>
        </w:trPr>
        <w:tc>
          <w:tcPr>
            <w:tcW w:w="6237" w:type="dxa"/>
          </w:tcPr>
          <w:p w14:paraId="73538635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Research proposal if prepared previously</w:t>
            </w:r>
          </w:p>
        </w:tc>
        <w:tc>
          <w:tcPr>
            <w:tcW w:w="1276" w:type="dxa"/>
          </w:tcPr>
          <w:p w14:paraId="66509EEE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7"/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  <w:bookmarkEnd w:id="0"/>
          </w:p>
        </w:tc>
        <w:tc>
          <w:tcPr>
            <w:tcW w:w="992" w:type="dxa"/>
          </w:tcPr>
          <w:p w14:paraId="3DEDFE15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6E393B80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440D53CA" w14:textId="77777777" w:rsidTr="002D44C4">
        <w:tc>
          <w:tcPr>
            <w:tcW w:w="6237" w:type="dxa"/>
          </w:tcPr>
          <w:p w14:paraId="0B08ACB6" w14:textId="3C30C561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 xml:space="preserve">Any </w:t>
            </w:r>
            <w:r w:rsidR="00F22AF1">
              <w:rPr>
                <w:bCs/>
                <w:sz w:val="20"/>
                <w:szCs w:val="20"/>
                <w:lang w:eastAsia="ja-JP"/>
              </w:rPr>
              <w:t xml:space="preserve">associated </w:t>
            </w:r>
            <w:r w:rsidRPr="002D44C4">
              <w:rPr>
                <w:bCs/>
                <w:sz w:val="20"/>
                <w:szCs w:val="20"/>
                <w:lang w:eastAsia="ja-JP"/>
              </w:rPr>
              <w:t>materials (</w:t>
            </w:r>
            <w:r w:rsidR="002E0ABB" w:rsidRPr="002D44C4">
              <w:rPr>
                <w:bCs/>
                <w:sz w:val="20"/>
                <w:szCs w:val="20"/>
                <w:lang w:eastAsia="ja-JP"/>
              </w:rPr>
              <w:t>e.g.,</w:t>
            </w:r>
            <w:r w:rsidRPr="002D44C4">
              <w:rPr>
                <w:bCs/>
                <w:sz w:val="20"/>
                <w:szCs w:val="20"/>
                <w:lang w:eastAsia="ja-JP"/>
              </w:rPr>
              <w:t xml:space="preserve"> posters, letters, etc.)</w:t>
            </w:r>
          </w:p>
        </w:tc>
        <w:tc>
          <w:tcPr>
            <w:tcW w:w="1276" w:type="dxa"/>
          </w:tcPr>
          <w:p w14:paraId="66D68BD8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4FBFD37B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0D20F2BF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6C9B325B" w14:textId="77777777" w:rsidTr="002D44C4">
        <w:trPr>
          <w:trHeight w:val="283"/>
        </w:trPr>
        <w:tc>
          <w:tcPr>
            <w:tcW w:w="6237" w:type="dxa"/>
          </w:tcPr>
          <w:p w14:paraId="04027A4D" w14:textId="0EFF59E6" w:rsidR="002D44C4" w:rsidRPr="002D44C4" w:rsidRDefault="002E0ABB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sz w:val="20"/>
                <w:szCs w:val="20"/>
                <w:lang w:eastAsia="ja-JP"/>
              </w:rPr>
              <w:t xml:space="preserve">Health and Safety </w:t>
            </w:r>
            <w:r>
              <w:rPr>
                <w:sz w:val="20"/>
                <w:szCs w:val="20"/>
                <w:lang w:eastAsia="ja-JP"/>
              </w:rPr>
              <w:t>Risk Assessment Form</w:t>
            </w:r>
          </w:p>
        </w:tc>
        <w:tc>
          <w:tcPr>
            <w:tcW w:w="1276" w:type="dxa"/>
          </w:tcPr>
          <w:p w14:paraId="6E1A7E5D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096E9DF0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73ADC63E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745D5">
              <w:rPr>
                <w:b/>
                <w:sz w:val="20"/>
                <w:szCs w:val="20"/>
                <w:lang w:eastAsia="ja-JP"/>
              </w:rPr>
            </w:r>
            <w:r w:rsidR="003745D5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</w:tbl>
    <w:p w14:paraId="275679FD" w14:textId="3B929622" w:rsidR="00F22AF1" w:rsidRPr="00F22AF1" w:rsidRDefault="00F22AF1" w:rsidP="00F22AF1"/>
    <w:p w14:paraId="01966B2D" w14:textId="029A4224" w:rsidR="00F22AF1" w:rsidRPr="00F22AF1" w:rsidRDefault="00F22AF1" w:rsidP="00F22AF1"/>
    <w:p w14:paraId="6F8A6529" w14:textId="2B57C17E" w:rsidR="00F22AF1" w:rsidRDefault="00F22AF1" w:rsidP="00F22AF1"/>
    <w:p w14:paraId="60A6D251" w14:textId="7ADF5B91" w:rsidR="00F22AF1" w:rsidRPr="00F22AF1" w:rsidRDefault="00F22AF1" w:rsidP="00F22AF1">
      <w:pPr>
        <w:tabs>
          <w:tab w:val="left" w:pos="1712"/>
        </w:tabs>
      </w:pPr>
      <w:r>
        <w:tab/>
      </w:r>
    </w:p>
    <w:sectPr w:rsidR="00F22AF1" w:rsidRPr="00F22AF1">
      <w:footerReference w:type="default" r:id="rId14"/>
      <w:pgSz w:w="11900" w:h="16860"/>
      <w:pgMar w:top="1060" w:right="1020" w:bottom="740" w:left="960" w:header="0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5275" w14:textId="77777777" w:rsidR="003745D5" w:rsidRDefault="003745D5">
      <w:pPr>
        <w:spacing w:after="0" w:line="240" w:lineRule="auto"/>
      </w:pPr>
      <w:r>
        <w:separator/>
      </w:r>
    </w:p>
  </w:endnote>
  <w:endnote w:type="continuationSeparator" w:id="0">
    <w:p w14:paraId="6B1D7F61" w14:textId="77777777" w:rsidR="003745D5" w:rsidRDefault="003745D5">
      <w:pPr>
        <w:spacing w:after="0" w:line="240" w:lineRule="auto"/>
      </w:pPr>
      <w:r>
        <w:continuationSeparator/>
      </w:r>
    </w:p>
  </w:endnote>
  <w:endnote w:type="continuationNotice" w:id="1">
    <w:p w14:paraId="28E244F2" w14:textId="77777777" w:rsidR="003745D5" w:rsidRDefault="003745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62E7" w14:textId="77777777" w:rsidR="003D21B2" w:rsidRDefault="003D21B2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</w:p>
  <w:p w14:paraId="5382B3CF" w14:textId="77777777" w:rsidR="003D21B2" w:rsidRDefault="003D21B2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</w:p>
  <w:p w14:paraId="669FD9FC" w14:textId="75668065" w:rsidR="00F22AF1" w:rsidRDefault="00F22AF1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  <w:r>
      <w:rPr>
        <w:sz w:val="18"/>
        <w:szCs w:val="18"/>
      </w:rPr>
      <w:t xml:space="preserve">UREC 1: </w:t>
    </w:r>
    <w:r w:rsidR="00B14D3E" w:rsidRPr="00765024">
      <w:rPr>
        <w:sz w:val="18"/>
        <w:szCs w:val="18"/>
      </w:rPr>
      <w:t>Application fo</w:t>
    </w:r>
    <w:r w:rsidR="00B14D3E">
      <w:rPr>
        <w:sz w:val="18"/>
        <w:szCs w:val="18"/>
      </w:rPr>
      <w:t xml:space="preserve">r Research Ethics Approval </w:t>
    </w:r>
    <w:r w:rsidR="003D21B2">
      <w:rPr>
        <w:sz w:val="18"/>
        <w:szCs w:val="18"/>
      </w:rPr>
      <w:t>for Student</w:t>
    </w:r>
    <w:r>
      <w:rPr>
        <w:sz w:val="18"/>
        <w:szCs w:val="18"/>
      </w:rPr>
      <w:t xml:space="preserve"> Studies with No Human Participants     </w:t>
    </w:r>
  </w:p>
  <w:p w14:paraId="341D06F3" w14:textId="47895379" w:rsidR="00B14D3E" w:rsidRPr="00765024" w:rsidRDefault="00B14D3E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  <w:r w:rsidRPr="00D83208">
      <w:rPr>
        <w:rFonts w:asciiTheme="minorBidi" w:hAnsiTheme="minorBid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025F" w14:textId="77777777" w:rsidR="003745D5" w:rsidRDefault="003745D5">
      <w:pPr>
        <w:spacing w:after="0" w:line="240" w:lineRule="auto"/>
      </w:pPr>
      <w:r>
        <w:separator/>
      </w:r>
    </w:p>
  </w:footnote>
  <w:footnote w:type="continuationSeparator" w:id="0">
    <w:p w14:paraId="611B5EF0" w14:textId="77777777" w:rsidR="003745D5" w:rsidRDefault="003745D5">
      <w:pPr>
        <w:spacing w:after="0" w:line="240" w:lineRule="auto"/>
      </w:pPr>
      <w:r>
        <w:continuationSeparator/>
      </w:r>
    </w:p>
  </w:footnote>
  <w:footnote w:type="continuationNotice" w:id="1">
    <w:p w14:paraId="54C8BEA1" w14:textId="77777777" w:rsidR="003745D5" w:rsidRDefault="003745D5">
      <w:pPr>
        <w:spacing w:after="0" w:line="240" w:lineRule="auto"/>
      </w:pPr>
    </w:p>
  </w:footnote>
  <w:footnote w:id="2">
    <w:p w14:paraId="0F4A3910" w14:textId="77777777" w:rsidR="00742E03" w:rsidRDefault="00742E03" w:rsidP="00742E03">
      <w:pPr>
        <w:pStyle w:val="FootnoteText"/>
      </w:pPr>
      <w:r>
        <w:rPr>
          <w:rStyle w:val="FootnoteReference"/>
        </w:rPr>
        <w:footnoteRef/>
      </w:r>
      <w:r>
        <w:t xml:space="preserve"> College of Social Sciences and Arts – </w:t>
      </w:r>
      <w:proofErr w:type="spellStart"/>
      <w:r>
        <w:t>Dr.</w:t>
      </w:r>
      <w:proofErr w:type="spellEnd"/>
      <w:r>
        <w:t xml:space="preserve"> Antonia Ypsilanti (</w:t>
      </w:r>
      <w:hyperlink r:id="rId1" w:history="1">
        <w:r w:rsidRPr="00704221">
          <w:rPr>
            <w:rStyle w:val="Hyperlink"/>
          </w:rPr>
          <w:t>a.ypsilanti@shu.ac.uk</w:t>
        </w:r>
      </w:hyperlink>
      <w:r>
        <w:t xml:space="preserve"> )</w:t>
      </w:r>
    </w:p>
    <w:p w14:paraId="2D7BD975" w14:textId="113C77B4" w:rsidR="00742E03" w:rsidRDefault="00742E03" w:rsidP="00742E03">
      <w:pPr>
        <w:pStyle w:val="FootnoteText"/>
      </w:pPr>
      <w:r>
        <w:t xml:space="preserve">  </w:t>
      </w:r>
      <w:r w:rsidRPr="001B5881">
        <w:t>College of Business, Technology and Engineering</w:t>
      </w:r>
      <w:r>
        <w:t xml:space="preserve"> – </w:t>
      </w:r>
      <w:proofErr w:type="spellStart"/>
      <w:r>
        <w:t>Dr.</w:t>
      </w:r>
      <w:proofErr w:type="spellEnd"/>
      <w:r>
        <w:t xml:space="preserve"> Tony Lynn (</w:t>
      </w:r>
      <w:hyperlink r:id="rId2" w:history="1">
        <w:r w:rsidR="00411695" w:rsidRPr="00474702">
          <w:rPr>
            <w:rStyle w:val="Hyperlink"/>
          </w:rPr>
          <w:t>t.lynn@shu.ac.uk</w:t>
        </w:r>
      </w:hyperlink>
      <w:r w:rsidR="00411695">
        <w:t xml:space="preserve"> </w:t>
      </w:r>
      <w:r>
        <w:t xml:space="preserve">) </w:t>
      </w:r>
    </w:p>
    <w:p w14:paraId="0352224B" w14:textId="77777777" w:rsidR="00742E03" w:rsidRDefault="00742E03" w:rsidP="00742E03">
      <w:pPr>
        <w:pStyle w:val="FootnoteText"/>
      </w:pPr>
      <w:r>
        <w:t xml:space="preserve">  </w:t>
      </w:r>
      <w:r w:rsidRPr="00B67DF0">
        <w:t>College of Health, Wellbeing and Life Sciences</w:t>
      </w:r>
      <w:r>
        <w:t xml:space="preserve"> –</w:t>
      </w:r>
      <w:proofErr w:type="spellStart"/>
      <w:r>
        <w:t>Dr.</w:t>
      </w:r>
      <w:proofErr w:type="spellEnd"/>
      <w:r>
        <w:t xml:space="preserve"> Nikki Jordan-</w:t>
      </w:r>
      <w:proofErr w:type="spellStart"/>
      <w:r>
        <w:t>Mahy</w:t>
      </w:r>
      <w:proofErr w:type="spellEnd"/>
      <w:r>
        <w:t xml:space="preserve"> </w:t>
      </w:r>
      <w:r w:rsidRPr="006922B5">
        <w:t>(</w:t>
      </w:r>
      <w:hyperlink r:id="rId3" w:history="1">
        <w:r w:rsidRPr="006922B5">
          <w:rPr>
            <w:rStyle w:val="Hyperlink"/>
          </w:rPr>
          <w:t>n.jordan-mahy@shu.ac.uk</w:t>
        </w:r>
      </w:hyperlink>
      <w:r>
        <w:t xml:space="preserve"> 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B0E"/>
    <w:multiLevelType w:val="hybridMultilevel"/>
    <w:tmpl w:val="55FC26D8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6AE7"/>
    <w:multiLevelType w:val="hybridMultilevel"/>
    <w:tmpl w:val="C4C66B7C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114F2DCA"/>
    <w:multiLevelType w:val="hybridMultilevel"/>
    <w:tmpl w:val="BC8CD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536"/>
    <w:multiLevelType w:val="hybridMultilevel"/>
    <w:tmpl w:val="8B84D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328D"/>
    <w:multiLevelType w:val="hybridMultilevel"/>
    <w:tmpl w:val="18F004F6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628ED"/>
    <w:multiLevelType w:val="hybridMultilevel"/>
    <w:tmpl w:val="739EDD0A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6748D"/>
    <w:multiLevelType w:val="hybridMultilevel"/>
    <w:tmpl w:val="1DDE1524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3008"/>
    <w:multiLevelType w:val="hybridMultilevel"/>
    <w:tmpl w:val="D2C43894"/>
    <w:lvl w:ilvl="0" w:tplc="CB8EBF46">
      <w:numFmt w:val="bullet"/>
      <w:lvlText w:val="−"/>
      <w:lvlJc w:val="left"/>
      <w:pPr>
        <w:ind w:left="1335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3A5D4BDF"/>
    <w:multiLevelType w:val="hybridMultilevel"/>
    <w:tmpl w:val="5798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B0D99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43E40"/>
    <w:multiLevelType w:val="hybridMultilevel"/>
    <w:tmpl w:val="C4D49D20"/>
    <w:lvl w:ilvl="0" w:tplc="84F2B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6BFD"/>
    <w:multiLevelType w:val="hybridMultilevel"/>
    <w:tmpl w:val="0BDA1970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44A71"/>
    <w:multiLevelType w:val="hybridMultilevel"/>
    <w:tmpl w:val="09C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6F0F"/>
    <w:multiLevelType w:val="hybridMultilevel"/>
    <w:tmpl w:val="C4B0169E"/>
    <w:lvl w:ilvl="0" w:tplc="317256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31D7"/>
    <w:multiLevelType w:val="hybridMultilevel"/>
    <w:tmpl w:val="9F9E0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007B2"/>
    <w:multiLevelType w:val="hybridMultilevel"/>
    <w:tmpl w:val="CED0C034"/>
    <w:lvl w:ilvl="0" w:tplc="66D801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D03A0"/>
    <w:multiLevelType w:val="hybridMultilevel"/>
    <w:tmpl w:val="771027D0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D7D3A"/>
    <w:multiLevelType w:val="hybridMultilevel"/>
    <w:tmpl w:val="E0BC3E4A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4958A6"/>
    <w:multiLevelType w:val="hybridMultilevel"/>
    <w:tmpl w:val="65B2D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27AB1"/>
    <w:multiLevelType w:val="hybridMultilevel"/>
    <w:tmpl w:val="07F46644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6"/>
  </w:num>
  <w:num w:numId="5">
    <w:abstractNumId w:val="4"/>
  </w:num>
  <w:num w:numId="6">
    <w:abstractNumId w:val="17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13"/>
  </w:num>
  <w:num w:numId="12">
    <w:abstractNumId w:val="15"/>
  </w:num>
  <w:num w:numId="13">
    <w:abstractNumId w:val="6"/>
  </w:num>
  <w:num w:numId="14">
    <w:abstractNumId w:val="10"/>
  </w:num>
  <w:num w:numId="15">
    <w:abstractNumId w:val="7"/>
  </w:num>
  <w:num w:numId="16">
    <w:abstractNumId w:val="1"/>
  </w:num>
  <w:num w:numId="17">
    <w:abstractNumId w:val="12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C4"/>
    <w:rsid w:val="00015193"/>
    <w:rsid w:val="00043418"/>
    <w:rsid w:val="00045D42"/>
    <w:rsid w:val="00047BE2"/>
    <w:rsid w:val="00080EAB"/>
    <w:rsid w:val="00090F2B"/>
    <w:rsid w:val="000A3F98"/>
    <w:rsid w:val="000B659F"/>
    <w:rsid w:val="000C3288"/>
    <w:rsid w:val="000E353C"/>
    <w:rsid w:val="000E70EE"/>
    <w:rsid w:val="000F7682"/>
    <w:rsid w:val="0011148A"/>
    <w:rsid w:val="001154EC"/>
    <w:rsid w:val="0012052A"/>
    <w:rsid w:val="00124BF6"/>
    <w:rsid w:val="001320FF"/>
    <w:rsid w:val="00185BAF"/>
    <w:rsid w:val="001952B8"/>
    <w:rsid w:val="00196EC9"/>
    <w:rsid w:val="001A77E5"/>
    <w:rsid w:val="001C2250"/>
    <w:rsid w:val="001E3752"/>
    <w:rsid w:val="001E483D"/>
    <w:rsid w:val="001F5FA8"/>
    <w:rsid w:val="002364CE"/>
    <w:rsid w:val="00263369"/>
    <w:rsid w:val="002C53BE"/>
    <w:rsid w:val="002D2A78"/>
    <w:rsid w:val="002D44C4"/>
    <w:rsid w:val="002E0ABB"/>
    <w:rsid w:val="00331596"/>
    <w:rsid w:val="003415DB"/>
    <w:rsid w:val="00347482"/>
    <w:rsid w:val="003745D5"/>
    <w:rsid w:val="003A7C66"/>
    <w:rsid w:val="003C0258"/>
    <w:rsid w:val="003D21B2"/>
    <w:rsid w:val="003D4A8A"/>
    <w:rsid w:val="003F746A"/>
    <w:rsid w:val="00411695"/>
    <w:rsid w:val="00434C1B"/>
    <w:rsid w:val="004447A1"/>
    <w:rsid w:val="00454102"/>
    <w:rsid w:val="004661D8"/>
    <w:rsid w:val="0046773A"/>
    <w:rsid w:val="00477A83"/>
    <w:rsid w:val="00495E1C"/>
    <w:rsid w:val="004F0879"/>
    <w:rsid w:val="00502BD9"/>
    <w:rsid w:val="00504C99"/>
    <w:rsid w:val="00537700"/>
    <w:rsid w:val="00537C02"/>
    <w:rsid w:val="00544BBE"/>
    <w:rsid w:val="005454E8"/>
    <w:rsid w:val="005702F9"/>
    <w:rsid w:val="006153F4"/>
    <w:rsid w:val="006456A5"/>
    <w:rsid w:val="0066154E"/>
    <w:rsid w:val="00690BD7"/>
    <w:rsid w:val="006A3495"/>
    <w:rsid w:val="006C30E9"/>
    <w:rsid w:val="006E33D7"/>
    <w:rsid w:val="006E4474"/>
    <w:rsid w:val="0070251D"/>
    <w:rsid w:val="00726434"/>
    <w:rsid w:val="00741D97"/>
    <w:rsid w:val="00742E03"/>
    <w:rsid w:val="00765A5F"/>
    <w:rsid w:val="00771CC6"/>
    <w:rsid w:val="007755A6"/>
    <w:rsid w:val="00792EB0"/>
    <w:rsid w:val="007A2C63"/>
    <w:rsid w:val="007A6AE0"/>
    <w:rsid w:val="007B3215"/>
    <w:rsid w:val="007E52C6"/>
    <w:rsid w:val="007E5EF0"/>
    <w:rsid w:val="007F7983"/>
    <w:rsid w:val="00801085"/>
    <w:rsid w:val="00816AE8"/>
    <w:rsid w:val="00843D03"/>
    <w:rsid w:val="00854858"/>
    <w:rsid w:val="00857A21"/>
    <w:rsid w:val="008610FD"/>
    <w:rsid w:val="0089218D"/>
    <w:rsid w:val="008A316A"/>
    <w:rsid w:val="008B2FC8"/>
    <w:rsid w:val="008C17A1"/>
    <w:rsid w:val="008D0FD1"/>
    <w:rsid w:val="008E4E7F"/>
    <w:rsid w:val="008E6250"/>
    <w:rsid w:val="00926D3D"/>
    <w:rsid w:val="00946E0B"/>
    <w:rsid w:val="009B0331"/>
    <w:rsid w:val="009E1068"/>
    <w:rsid w:val="009F37ED"/>
    <w:rsid w:val="00A04B2A"/>
    <w:rsid w:val="00A0723E"/>
    <w:rsid w:val="00A20236"/>
    <w:rsid w:val="00A25AD4"/>
    <w:rsid w:val="00A56595"/>
    <w:rsid w:val="00A62AA4"/>
    <w:rsid w:val="00A70780"/>
    <w:rsid w:val="00A7194A"/>
    <w:rsid w:val="00A861FB"/>
    <w:rsid w:val="00A87E81"/>
    <w:rsid w:val="00AC7C38"/>
    <w:rsid w:val="00AE46E6"/>
    <w:rsid w:val="00AE6F41"/>
    <w:rsid w:val="00B12988"/>
    <w:rsid w:val="00B14D3E"/>
    <w:rsid w:val="00B519E1"/>
    <w:rsid w:val="00B55A89"/>
    <w:rsid w:val="00B57C9D"/>
    <w:rsid w:val="00B60768"/>
    <w:rsid w:val="00B65838"/>
    <w:rsid w:val="00B74B78"/>
    <w:rsid w:val="00B7555A"/>
    <w:rsid w:val="00B86A2D"/>
    <w:rsid w:val="00BA0FED"/>
    <w:rsid w:val="00BB2E23"/>
    <w:rsid w:val="00BB4AB2"/>
    <w:rsid w:val="00C34F9A"/>
    <w:rsid w:val="00C431C8"/>
    <w:rsid w:val="00C82FD1"/>
    <w:rsid w:val="00C83DA0"/>
    <w:rsid w:val="00C8407F"/>
    <w:rsid w:val="00C91231"/>
    <w:rsid w:val="00CC5AD1"/>
    <w:rsid w:val="00CF2336"/>
    <w:rsid w:val="00CF7598"/>
    <w:rsid w:val="00D123B8"/>
    <w:rsid w:val="00D13530"/>
    <w:rsid w:val="00D34FD7"/>
    <w:rsid w:val="00D45C31"/>
    <w:rsid w:val="00D52F69"/>
    <w:rsid w:val="00D55B37"/>
    <w:rsid w:val="00D744DD"/>
    <w:rsid w:val="00D7522D"/>
    <w:rsid w:val="00D84D0D"/>
    <w:rsid w:val="00D92713"/>
    <w:rsid w:val="00DB7F28"/>
    <w:rsid w:val="00DC2E49"/>
    <w:rsid w:val="00DE5A38"/>
    <w:rsid w:val="00E0376D"/>
    <w:rsid w:val="00E257E2"/>
    <w:rsid w:val="00E5120B"/>
    <w:rsid w:val="00E536CC"/>
    <w:rsid w:val="00E560CD"/>
    <w:rsid w:val="00E62133"/>
    <w:rsid w:val="00E72D5E"/>
    <w:rsid w:val="00E96671"/>
    <w:rsid w:val="00E979FE"/>
    <w:rsid w:val="00EB395E"/>
    <w:rsid w:val="00F22AF1"/>
    <w:rsid w:val="00F31B2B"/>
    <w:rsid w:val="00F41C67"/>
    <w:rsid w:val="00F8319A"/>
    <w:rsid w:val="00F850CB"/>
    <w:rsid w:val="00F857C2"/>
    <w:rsid w:val="00FA2F7C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65940"/>
  <w15:docId w15:val="{1F68EF6B-6262-4F4F-A43C-43B8ADD9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E0B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D3D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78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D44C4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2D44C4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1"/>
    <w:uiPriority w:val="99"/>
    <w:semiHidden/>
    <w:rsid w:val="002D44C4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D44C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2D44C4"/>
    <w:pPr>
      <w:widowControl w:val="0"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1"/>
    <w:uiPriority w:val="99"/>
    <w:semiHidden/>
    <w:rsid w:val="002D44C4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D44C4"/>
    <w:pPr>
      <w:widowControl w:val="0"/>
      <w:spacing w:line="240" w:lineRule="auto"/>
    </w:pPr>
    <w:rPr>
      <w:rFonts w:ascii="Calibri" w:eastAsia="Calibri" w:hAnsi="Calibri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D44C4"/>
    <w:rPr>
      <w:b/>
      <w:bCs/>
      <w:sz w:val="20"/>
      <w:szCs w:val="20"/>
    </w:rPr>
  </w:style>
  <w:style w:type="character" w:customStyle="1" w:styleId="Hyperlink1">
    <w:name w:val="Hyperlink1"/>
    <w:uiPriority w:val="99"/>
    <w:unhideWhenUsed/>
    <w:rsid w:val="002D44C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D44C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1"/>
    <w:uiPriority w:val="99"/>
    <w:rsid w:val="002D44C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1"/>
    <w:uiPriority w:val="99"/>
    <w:rsid w:val="002D44C4"/>
  </w:style>
  <w:style w:type="paragraph" w:styleId="BalloonText">
    <w:name w:val="Balloon Text"/>
    <w:basedOn w:val="Normal"/>
    <w:link w:val="BalloonTextChar1"/>
    <w:uiPriority w:val="99"/>
    <w:semiHidden/>
    <w:unhideWhenUsed/>
    <w:rsid w:val="002D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D44C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D44C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2D44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4C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D44C4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4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2D44C4"/>
    <w:rPr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2D44C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7F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21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2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C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C67"/>
  </w:style>
  <w:style w:type="character" w:styleId="FootnoteReference">
    <w:name w:val="footnote reference"/>
    <w:basedOn w:val="DefaultParagraphFont"/>
    <w:uiPriority w:val="99"/>
    <w:semiHidden/>
    <w:unhideWhenUsed/>
    <w:rsid w:val="00F41C67"/>
    <w:rPr>
      <w:vertAlign w:val="superscript"/>
    </w:rPr>
  </w:style>
  <w:style w:type="character" w:styleId="Strong">
    <w:name w:val="Strong"/>
    <w:basedOn w:val="DefaultParagraphFont"/>
    <w:uiPriority w:val="22"/>
    <w:qFormat/>
    <w:rsid w:val="00FA2F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6D3D"/>
    <w:rPr>
      <w:rFonts w:eastAsiaTheme="majorEastAsia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780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effieldhallam.sharepoint.com/sites/3005/healthandsafety/HRRRC/SitePages/Risk-Assessment-Toolkit---Teaching-and-Research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effieldhallam.sharepoint.com/sites/3005/healthandsafety/HRRRC/SitePages/Risk-Assessment-Toolkit---Teaching-and-Research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ffieldhallam.sharepoint.com/sites/3005/healthandsafety/HRRRC/SitePages/Risk-Assessment-Toolkit---Teaching-and-Research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hu.ac.uk/research/excellence/ethics-and-integ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u.ac.uk/research/excellence/ethics-and-integrity/policies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n.jordan-mahy@shu.ac.uk" TargetMode="External"/><Relationship Id="rId2" Type="http://schemas.openxmlformats.org/officeDocument/2006/relationships/hyperlink" Target="mailto:t.lynn@shu.ac.uk" TargetMode="External"/><Relationship Id="rId1" Type="http://schemas.openxmlformats.org/officeDocument/2006/relationships/hyperlink" Target="mailto:a.ypsilanti@sh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813F-EC3D-4159-ADDD-08E98C63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 Macaskill</dc:creator>
  <cp:lastModifiedBy>Lynn, Tony</cp:lastModifiedBy>
  <cp:revision>4</cp:revision>
  <cp:lastPrinted>2020-05-27T13:22:00Z</cp:lastPrinted>
  <dcterms:created xsi:type="dcterms:W3CDTF">2021-09-22T15:29:00Z</dcterms:created>
  <dcterms:modified xsi:type="dcterms:W3CDTF">2021-09-22T15:43:00Z</dcterms:modified>
</cp:coreProperties>
</file>