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30010F" w14:textId="77777777" w:rsidR="001A2325" w:rsidRPr="00376DB1" w:rsidRDefault="001A2325" w:rsidP="001A2325">
      <w:pPr>
        <w:pStyle w:val="NormalWeb"/>
        <w:spacing w:after="0" w:afterAutospacing="0"/>
        <w:jc w:val="center"/>
        <w:rPr>
          <w:rFonts w:ascii="Times New Roman" w:hAnsi="Times New Roman" w:cs="Times New Roman"/>
        </w:rPr>
      </w:pPr>
      <w:r w:rsidRPr="00376DB1">
        <w:rPr>
          <w:rFonts w:ascii="Times New Roman" w:hAnsi="Times New Roman" w:cs="Times New Roman"/>
          <w:noProof/>
          <w:lang w:val="es-VE" w:eastAsia="es-VE"/>
        </w:rPr>
        <w:drawing>
          <wp:anchor distT="0" distB="0" distL="114300" distR="114300" simplePos="0" relativeHeight="251659264" behindDoc="1" locked="0" layoutInCell="1" allowOverlap="1" wp14:anchorId="14987246" wp14:editId="3764ABC4">
            <wp:simplePos x="0" y="0"/>
            <wp:positionH relativeFrom="margin">
              <wp:posOffset>-123825</wp:posOffset>
            </wp:positionH>
            <wp:positionV relativeFrom="margin">
              <wp:posOffset>142875</wp:posOffset>
            </wp:positionV>
            <wp:extent cx="1243330" cy="1050290"/>
            <wp:effectExtent l="0" t="0" r="0" b="0"/>
            <wp:wrapNone/>
            <wp:docPr id="14"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5"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rPr>
        <w:t>REPÚBLICA BOLIVARIANA DE VENEZUELA</w:t>
      </w:r>
    </w:p>
    <w:p w14:paraId="7EA5830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2EA07092"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5C0B6063"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w:t>
      </w:r>
    </w:p>
    <w:p w14:paraId="3B7D9D84"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5D10ABD7"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639D3D9B" w14:textId="77777777" w:rsidR="001A2325" w:rsidRPr="00376DB1" w:rsidRDefault="001A2325" w:rsidP="001A2325">
      <w:pPr>
        <w:spacing w:after="0" w:line="240" w:lineRule="auto"/>
        <w:jc w:val="center"/>
        <w:rPr>
          <w:rFonts w:ascii="Times New Roman" w:hAnsi="Times New Roman" w:cs="Times New Roman"/>
          <w:b/>
          <w:sz w:val="24"/>
          <w:szCs w:val="24"/>
        </w:rPr>
      </w:pPr>
    </w:p>
    <w:p w14:paraId="22514FBB" w14:textId="77777777" w:rsidR="001A2325" w:rsidRPr="00376DB1" w:rsidRDefault="001A2325" w:rsidP="001A2325">
      <w:pPr>
        <w:spacing w:after="0" w:line="480" w:lineRule="auto"/>
        <w:rPr>
          <w:rFonts w:ascii="Times New Roman" w:hAnsi="Times New Roman" w:cs="Times New Roman"/>
          <w:sz w:val="24"/>
          <w:szCs w:val="24"/>
        </w:rPr>
      </w:pPr>
    </w:p>
    <w:p w14:paraId="246C8C68" w14:textId="77777777" w:rsidR="001A2325" w:rsidRPr="00376DB1" w:rsidRDefault="001A2325" w:rsidP="001A2325">
      <w:pPr>
        <w:spacing w:after="0" w:line="480" w:lineRule="auto"/>
        <w:rPr>
          <w:rFonts w:ascii="Times New Roman" w:hAnsi="Times New Roman" w:cs="Times New Roman"/>
          <w:sz w:val="24"/>
          <w:szCs w:val="24"/>
        </w:rPr>
      </w:pPr>
      <w:r w:rsidRPr="00376DB1">
        <w:rPr>
          <w:rFonts w:ascii="Times New Roman" w:hAnsi="Times New Roman" w:cs="Times New Roman"/>
          <w:sz w:val="24"/>
          <w:szCs w:val="24"/>
        </w:rPr>
        <w:t xml:space="preserve"> </w:t>
      </w:r>
    </w:p>
    <w:p w14:paraId="73533297" w14:textId="77777777" w:rsidR="001A2325" w:rsidRPr="00376DB1" w:rsidRDefault="001A2325" w:rsidP="001A2325">
      <w:pPr>
        <w:tabs>
          <w:tab w:val="left" w:pos="7860"/>
        </w:tabs>
        <w:spacing w:after="0" w:line="480" w:lineRule="auto"/>
        <w:rPr>
          <w:rFonts w:ascii="Times New Roman" w:hAnsi="Times New Roman" w:cs="Times New Roman"/>
          <w:sz w:val="24"/>
          <w:szCs w:val="24"/>
        </w:rPr>
      </w:pPr>
      <w:r w:rsidRPr="00376DB1">
        <w:rPr>
          <w:rFonts w:ascii="Times New Roman" w:hAnsi="Times New Roman" w:cs="Times New Roman"/>
          <w:sz w:val="24"/>
          <w:szCs w:val="24"/>
        </w:rPr>
        <w:tab/>
      </w:r>
    </w:p>
    <w:p w14:paraId="59C8CFA1" w14:textId="77777777" w:rsidR="001A2325" w:rsidRPr="00376DB1" w:rsidRDefault="001A2325" w:rsidP="001A2325">
      <w:pPr>
        <w:spacing w:after="0" w:line="480" w:lineRule="auto"/>
        <w:rPr>
          <w:rFonts w:ascii="Times New Roman" w:hAnsi="Times New Roman" w:cs="Times New Roman"/>
          <w:sz w:val="24"/>
          <w:szCs w:val="24"/>
        </w:rPr>
      </w:pPr>
    </w:p>
    <w:p w14:paraId="07D2283C" w14:textId="77777777" w:rsidR="001A2325" w:rsidRPr="00376DB1" w:rsidRDefault="001A2325" w:rsidP="001A2325">
      <w:pPr>
        <w:spacing w:after="0" w:line="480" w:lineRule="auto"/>
        <w:rPr>
          <w:rFonts w:ascii="Times New Roman" w:hAnsi="Times New Roman" w:cs="Times New Roman"/>
          <w:sz w:val="24"/>
          <w:szCs w:val="24"/>
        </w:rPr>
      </w:pPr>
    </w:p>
    <w:p w14:paraId="245E49FC" w14:textId="77777777" w:rsidR="001A2325" w:rsidRPr="00376DB1" w:rsidRDefault="001A2325" w:rsidP="001A2325">
      <w:pPr>
        <w:spacing w:after="0" w:line="480" w:lineRule="auto"/>
        <w:rPr>
          <w:rFonts w:ascii="Times New Roman" w:hAnsi="Times New Roman" w:cs="Times New Roman"/>
          <w:sz w:val="24"/>
          <w:szCs w:val="24"/>
        </w:rPr>
      </w:pPr>
    </w:p>
    <w:p w14:paraId="50490743" w14:textId="77777777" w:rsidR="001A2325" w:rsidRPr="00376DB1" w:rsidRDefault="001A2325" w:rsidP="001A2325">
      <w:pPr>
        <w:spacing w:after="0" w:line="480" w:lineRule="auto"/>
        <w:jc w:val="both"/>
        <w:rPr>
          <w:rFonts w:ascii="Times New Roman" w:hAnsi="Times New Roman" w:cs="Times New Roman"/>
          <w:sz w:val="24"/>
          <w:szCs w:val="24"/>
        </w:rPr>
      </w:pPr>
    </w:p>
    <w:p w14:paraId="1CA87075" w14:textId="3043BD0B" w:rsidR="001A2325" w:rsidRPr="00376DB1" w:rsidRDefault="003954A5" w:rsidP="001A2325">
      <w:pPr>
        <w:spacing w:after="0" w:line="240" w:lineRule="auto"/>
        <w:jc w:val="center"/>
        <w:rPr>
          <w:rFonts w:ascii="Times New Roman" w:hAnsi="Times New Roman" w:cs="Times New Roman"/>
          <w:sz w:val="24"/>
          <w:szCs w:val="24"/>
        </w:rPr>
      </w:pPr>
      <w:r w:rsidRPr="003954A5">
        <w:rPr>
          <w:rFonts w:ascii="Times New Roman" w:hAnsi="Times New Roman" w:cs="Times New Roman"/>
          <w:b/>
          <w:sz w:val="24"/>
          <w:szCs w:val="24"/>
        </w:rPr>
        <w:t>Análisis</w:t>
      </w:r>
      <w:r w:rsidRPr="003954A5">
        <w:rPr>
          <w:rFonts w:ascii="Times New Roman" w:hAnsi="Times New Roman" w:cs="Times New Roman"/>
          <w:b/>
          <w:sz w:val="24"/>
          <w:szCs w:val="24"/>
        </w:rPr>
        <w:t xml:space="preserve"> de los Procesos de Control de Inventarios y su Incidencia en el Estado de Resultados de la Empresa Lubricantes Quintero Silva, C.A ubicada en el municipio Libertador en el ejercicio 2022</w:t>
      </w:r>
      <w:r w:rsidR="001A2325">
        <w:rPr>
          <w:rFonts w:ascii="Times New Roman" w:hAnsi="Times New Roman" w:cs="Times New Roman"/>
          <w:b/>
          <w:sz w:val="24"/>
          <w:szCs w:val="24"/>
        </w:rPr>
        <w:t xml:space="preserve"> </w:t>
      </w:r>
    </w:p>
    <w:p w14:paraId="04EEE730" w14:textId="77777777" w:rsidR="001A2325" w:rsidRPr="00376DB1" w:rsidRDefault="001A2325" w:rsidP="001A2325">
      <w:pPr>
        <w:spacing w:after="0" w:line="240" w:lineRule="auto"/>
        <w:rPr>
          <w:rFonts w:ascii="Times New Roman" w:hAnsi="Times New Roman" w:cs="Times New Roman"/>
          <w:sz w:val="24"/>
          <w:szCs w:val="24"/>
        </w:rPr>
      </w:pPr>
    </w:p>
    <w:p w14:paraId="5C27D622" w14:textId="77777777" w:rsidR="001A2325" w:rsidRPr="00376DB1" w:rsidRDefault="001A2325" w:rsidP="001A2325">
      <w:pPr>
        <w:spacing w:after="0" w:line="240" w:lineRule="auto"/>
        <w:rPr>
          <w:rFonts w:ascii="Times New Roman" w:hAnsi="Times New Roman" w:cs="Times New Roman"/>
          <w:sz w:val="24"/>
          <w:szCs w:val="24"/>
        </w:rPr>
      </w:pPr>
    </w:p>
    <w:p w14:paraId="7F4EAAF1" w14:textId="77777777" w:rsidR="001A2325" w:rsidRPr="00376DB1" w:rsidRDefault="001A2325" w:rsidP="001A2325">
      <w:pPr>
        <w:spacing w:after="0" w:line="240" w:lineRule="auto"/>
        <w:rPr>
          <w:rFonts w:ascii="Times New Roman" w:hAnsi="Times New Roman" w:cs="Times New Roman"/>
          <w:sz w:val="24"/>
          <w:szCs w:val="24"/>
        </w:rPr>
      </w:pPr>
    </w:p>
    <w:p w14:paraId="0800E287" w14:textId="77777777" w:rsidR="001A2325" w:rsidRPr="00376DB1" w:rsidRDefault="001A2325" w:rsidP="001A2325">
      <w:pPr>
        <w:spacing w:after="0" w:line="240" w:lineRule="auto"/>
        <w:rPr>
          <w:rFonts w:ascii="Times New Roman" w:hAnsi="Times New Roman" w:cs="Times New Roman"/>
          <w:sz w:val="24"/>
          <w:szCs w:val="24"/>
        </w:rPr>
      </w:pPr>
    </w:p>
    <w:p w14:paraId="24FF1C01" w14:textId="77777777" w:rsidR="001A2325" w:rsidRPr="00376DB1" w:rsidRDefault="001A2325" w:rsidP="001A2325">
      <w:pPr>
        <w:spacing w:after="0" w:line="240" w:lineRule="auto"/>
        <w:rPr>
          <w:rFonts w:ascii="Times New Roman" w:hAnsi="Times New Roman" w:cs="Times New Roman"/>
          <w:sz w:val="24"/>
          <w:szCs w:val="24"/>
        </w:rPr>
      </w:pPr>
    </w:p>
    <w:p w14:paraId="69E2065C" w14:textId="77777777" w:rsidR="001A2325" w:rsidRPr="00376DB1" w:rsidRDefault="001A2325" w:rsidP="001A2325">
      <w:pPr>
        <w:spacing w:after="0" w:line="240" w:lineRule="auto"/>
        <w:rPr>
          <w:rFonts w:ascii="Times New Roman" w:hAnsi="Times New Roman" w:cs="Times New Roman"/>
          <w:sz w:val="24"/>
          <w:szCs w:val="24"/>
        </w:rPr>
      </w:pPr>
    </w:p>
    <w:p w14:paraId="1F1AF9E0" w14:textId="77777777" w:rsidR="001A2325" w:rsidRPr="00376DB1" w:rsidRDefault="001A2325" w:rsidP="001A2325">
      <w:pPr>
        <w:spacing w:after="0" w:line="240" w:lineRule="auto"/>
        <w:rPr>
          <w:rFonts w:ascii="Times New Roman" w:hAnsi="Times New Roman" w:cs="Times New Roman"/>
          <w:sz w:val="24"/>
          <w:szCs w:val="24"/>
        </w:rPr>
      </w:pPr>
    </w:p>
    <w:p w14:paraId="68F0C2EA" w14:textId="77777777" w:rsidR="001A2325" w:rsidRPr="00376DB1" w:rsidRDefault="001A2325" w:rsidP="001A2325">
      <w:pPr>
        <w:spacing w:after="0" w:line="240" w:lineRule="auto"/>
        <w:rPr>
          <w:rFonts w:ascii="Times New Roman" w:hAnsi="Times New Roman" w:cs="Times New Roman"/>
          <w:sz w:val="24"/>
          <w:szCs w:val="24"/>
        </w:rPr>
      </w:pPr>
    </w:p>
    <w:p w14:paraId="77728237" w14:textId="77777777" w:rsidR="001A2325" w:rsidRPr="00376DB1" w:rsidRDefault="001A2325" w:rsidP="001A2325">
      <w:pPr>
        <w:spacing w:after="0" w:line="240" w:lineRule="auto"/>
        <w:jc w:val="center"/>
        <w:rPr>
          <w:rFonts w:ascii="Times New Roman" w:hAnsi="Times New Roman" w:cs="Times New Roman"/>
          <w:sz w:val="24"/>
          <w:szCs w:val="24"/>
        </w:rPr>
      </w:pPr>
    </w:p>
    <w:p w14:paraId="7EFA77CE" w14:textId="77777777" w:rsidR="001A2325" w:rsidRPr="00376DB1" w:rsidRDefault="001A2325" w:rsidP="001A2325">
      <w:pPr>
        <w:spacing w:after="0" w:line="240" w:lineRule="auto"/>
        <w:jc w:val="center"/>
        <w:rPr>
          <w:rFonts w:ascii="Times New Roman" w:hAnsi="Times New Roman" w:cs="Times New Roman"/>
          <w:sz w:val="24"/>
          <w:szCs w:val="24"/>
        </w:rPr>
      </w:pPr>
    </w:p>
    <w:p w14:paraId="69D3158A" w14:textId="77777777" w:rsidR="001A2325" w:rsidRPr="00376DB1" w:rsidRDefault="001A2325" w:rsidP="001A2325">
      <w:pPr>
        <w:spacing w:after="0" w:line="240" w:lineRule="auto"/>
        <w:jc w:val="center"/>
        <w:rPr>
          <w:rFonts w:ascii="Times New Roman" w:hAnsi="Times New Roman" w:cs="Times New Roman"/>
          <w:sz w:val="24"/>
          <w:szCs w:val="24"/>
        </w:rPr>
      </w:pPr>
    </w:p>
    <w:p w14:paraId="61EE4B23" w14:textId="77777777" w:rsidR="001A2325" w:rsidRPr="00376DB1" w:rsidRDefault="001A2325" w:rsidP="001A2325">
      <w:pPr>
        <w:spacing w:after="0" w:line="240" w:lineRule="auto"/>
        <w:jc w:val="center"/>
        <w:rPr>
          <w:rFonts w:ascii="Times New Roman" w:hAnsi="Times New Roman" w:cs="Times New Roman"/>
          <w:sz w:val="24"/>
          <w:szCs w:val="24"/>
        </w:rPr>
      </w:pPr>
    </w:p>
    <w:p w14:paraId="0DC56F29" w14:textId="4820DA30"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Autor:</w:t>
      </w:r>
      <w:r w:rsidRPr="00376DB1">
        <w:rPr>
          <w:rFonts w:ascii="Times New Roman" w:hAnsi="Times New Roman" w:cs="Times New Roman"/>
          <w:sz w:val="24"/>
          <w:szCs w:val="24"/>
        </w:rPr>
        <w:t xml:space="preserve"> </w:t>
      </w:r>
      <w:r>
        <w:rPr>
          <w:rFonts w:ascii="Times New Roman" w:hAnsi="Times New Roman" w:cs="Times New Roman"/>
          <w:sz w:val="24"/>
          <w:szCs w:val="24"/>
        </w:rPr>
        <w:t>Joe</w:t>
      </w:r>
      <w:r w:rsidRPr="00376DB1">
        <w:rPr>
          <w:rFonts w:ascii="Times New Roman" w:hAnsi="Times New Roman" w:cs="Times New Roman"/>
          <w:sz w:val="24"/>
          <w:szCs w:val="24"/>
        </w:rPr>
        <w:t xml:space="preserve"> </w:t>
      </w:r>
      <w:r>
        <w:rPr>
          <w:rFonts w:ascii="Times New Roman" w:hAnsi="Times New Roman" w:cs="Times New Roman"/>
          <w:sz w:val="24"/>
          <w:szCs w:val="24"/>
        </w:rPr>
        <w:t>Quintero</w:t>
      </w:r>
    </w:p>
    <w:p w14:paraId="6A462B85" w14:textId="405AA026"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C.I</w:t>
      </w:r>
      <w:r w:rsidRPr="00376DB1">
        <w:rPr>
          <w:rFonts w:ascii="Times New Roman" w:hAnsi="Times New Roman" w:cs="Times New Roman"/>
          <w:sz w:val="24"/>
          <w:szCs w:val="24"/>
        </w:rPr>
        <w:t>. V-</w:t>
      </w:r>
      <w:r>
        <w:rPr>
          <w:rFonts w:ascii="Times New Roman" w:hAnsi="Times New Roman" w:cs="Times New Roman"/>
          <w:sz w:val="24"/>
          <w:szCs w:val="24"/>
        </w:rPr>
        <w:t>27.333.857</w:t>
      </w:r>
      <w:r w:rsidRPr="00376DB1">
        <w:rPr>
          <w:rFonts w:ascii="Times New Roman" w:hAnsi="Times New Roman" w:cs="Times New Roman"/>
          <w:sz w:val="24"/>
          <w:szCs w:val="24"/>
        </w:rPr>
        <w:t xml:space="preserve"> </w:t>
      </w:r>
    </w:p>
    <w:p w14:paraId="21006CED" w14:textId="77777777"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p>
    <w:p w14:paraId="285F913F" w14:textId="77777777" w:rsidR="001A2325" w:rsidRPr="00376DB1" w:rsidRDefault="001A2325" w:rsidP="001A2325">
      <w:pPr>
        <w:widowControl w:val="0"/>
        <w:spacing w:after="0" w:line="240" w:lineRule="auto"/>
        <w:ind w:left="4820" w:right="49"/>
        <w:jc w:val="right"/>
        <w:rPr>
          <w:rFonts w:ascii="Times New Roman" w:hAnsi="Times New Roman" w:cs="Times New Roman"/>
          <w:b/>
          <w:sz w:val="24"/>
          <w:szCs w:val="24"/>
        </w:rPr>
      </w:pPr>
      <w:r w:rsidRPr="00376DB1">
        <w:rPr>
          <w:rFonts w:ascii="Times New Roman" w:hAnsi="Times New Roman" w:cs="Times New Roman"/>
          <w:b/>
          <w:sz w:val="24"/>
          <w:szCs w:val="24"/>
        </w:rPr>
        <w:t xml:space="preserve">Tutor: </w:t>
      </w:r>
      <w:proofErr w:type="spellStart"/>
      <w:r w:rsidRPr="00376DB1">
        <w:rPr>
          <w:rFonts w:ascii="Times New Roman" w:hAnsi="Times New Roman" w:cs="Times New Roman"/>
          <w:b/>
          <w:sz w:val="24"/>
          <w:szCs w:val="24"/>
        </w:rPr>
        <w:t>MSc</w:t>
      </w:r>
      <w:proofErr w:type="spellEnd"/>
      <w:r w:rsidRPr="00376DB1">
        <w:rPr>
          <w:rFonts w:ascii="Times New Roman" w:hAnsi="Times New Roman" w:cs="Times New Roman"/>
          <w:b/>
          <w:sz w:val="24"/>
          <w:szCs w:val="24"/>
        </w:rPr>
        <w:t xml:space="preserve">. </w:t>
      </w:r>
      <w:r w:rsidRPr="00376DB1">
        <w:rPr>
          <w:rFonts w:ascii="Times New Roman" w:hAnsi="Times New Roman" w:cs="Times New Roman"/>
          <w:sz w:val="24"/>
          <w:szCs w:val="24"/>
        </w:rPr>
        <w:t>Franklin González</w:t>
      </w:r>
      <w:r w:rsidRPr="00376DB1">
        <w:rPr>
          <w:rFonts w:ascii="Times New Roman" w:hAnsi="Times New Roman" w:cs="Times New Roman"/>
          <w:b/>
          <w:sz w:val="24"/>
          <w:szCs w:val="24"/>
        </w:rPr>
        <w:t xml:space="preserve"> </w:t>
      </w:r>
    </w:p>
    <w:p w14:paraId="7553ECDC" w14:textId="77777777"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C.I</w:t>
      </w:r>
      <w:r w:rsidRPr="00376DB1">
        <w:rPr>
          <w:rFonts w:ascii="Times New Roman" w:hAnsi="Times New Roman" w:cs="Times New Roman"/>
          <w:sz w:val="24"/>
          <w:szCs w:val="24"/>
        </w:rPr>
        <w:t>. V-11.199.271</w:t>
      </w:r>
    </w:p>
    <w:p w14:paraId="2FB29EFF" w14:textId="77777777"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 xml:space="preserve"> </w:t>
      </w:r>
    </w:p>
    <w:p w14:paraId="728A65D7" w14:textId="77777777" w:rsidR="001A2325" w:rsidRPr="00376DB1" w:rsidRDefault="001A2325" w:rsidP="001A2325">
      <w:pPr>
        <w:spacing w:after="0" w:line="240" w:lineRule="auto"/>
        <w:rPr>
          <w:rFonts w:ascii="Times New Roman" w:hAnsi="Times New Roman" w:cs="Times New Roman"/>
          <w:sz w:val="24"/>
          <w:szCs w:val="24"/>
        </w:rPr>
      </w:pPr>
    </w:p>
    <w:p w14:paraId="4271D4B4" w14:textId="77777777" w:rsidR="001A2325" w:rsidRPr="00376DB1" w:rsidRDefault="001A2325" w:rsidP="001A2325">
      <w:pPr>
        <w:spacing w:after="0" w:line="480" w:lineRule="auto"/>
        <w:jc w:val="center"/>
        <w:rPr>
          <w:rFonts w:ascii="Times New Roman" w:hAnsi="Times New Roman" w:cs="Times New Roman"/>
          <w:sz w:val="24"/>
          <w:szCs w:val="24"/>
        </w:rPr>
        <w:sectPr w:rsidR="001A2325" w:rsidRPr="00376DB1" w:rsidSect="007D51BF">
          <w:headerReference w:type="default" r:id="rId6"/>
          <w:footerReference w:type="default" r:id="rId7"/>
          <w:pgSz w:w="12240" w:h="15840" w:code="1"/>
          <w:pgMar w:top="1440" w:right="1440" w:bottom="1440" w:left="1440" w:header="709" w:footer="709" w:gutter="0"/>
          <w:pgNumType w:fmt="lowerRoman" w:start="1"/>
          <w:cols w:space="708"/>
          <w:docGrid w:linePitch="360"/>
        </w:sectPr>
      </w:pPr>
      <w:r w:rsidRPr="00376DB1">
        <w:rPr>
          <w:rFonts w:ascii="Times New Roman" w:hAnsi="Times New Roman" w:cs="Times New Roman"/>
          <w:sz w:val="24"/>
          <w:szCs w:val="24"/>
        </w:rPr>
        <w:t>Caracas, Julio 2023</w:t>
      </w:r>
    </w:p>
    <w:p w14:paraId="23F9D0F0"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lastRenderedPageBreak/>
        <w:drawing>
          <wp:anchor distT="0" distB="0" distL="114300" distR="114300" simplePos="0" relativeHeight="251660288" behindDoc="1" locked="0" layoutInCell="1" allowOverlap="1" wp14:anchorId="2C1E4ADB" wp14:editId="212A866E">
            <wp:simplePos x="0" y="0"/>
            <wp:positionH relativeFrom="margin">
              <wp:posOffset>-123825</wp:posOffset>
            </wp:positionH>
            <wp:positionV relativeFrom="margin">
              <wp:posOffset>85725</wp:posOffset>
            </wp:positionV>
            <wp:extent cx="1243330" cy="1050290"/>
            <wp:effectExtent l="0" t="0" r="0" b="0"/>
            <wp:wrapNone/>
            <wp:docPr id="2"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5"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41D14EF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15CF5A63"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4ECB36B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64FF17DE"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2943967D"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20F0F009" w14:textId="77777777" w:rsidR="001A2325" w:rsidRPr="00376DB1" w:rsidRDefault="001A2325" w:rsidP="001A2325">
      <w:pPr>
        <w:spacing w:after="0" w:line="480" w:lineRule="auto"/>
        <w:rPr>
          <w:rFonts w:ascii="Times New Roman" w:hAnsi="Times New Roman" w:cs="Times New Roman"/>
          <w:sz w:val="24"/>
          <w:szCs w:val="24"/>
        </w:rPr>
      </w:pPr>
    </w:p>
    <w:p w14:paraId="56354CB4" w14:textId="77777777" w:rsidR="001A2325" w:rsidRPr="00376DB1" w:rsidRDefault="001A2325" w:rsidP="001A2325">
      <w:pPr>
        <w:spacing w:after="0" w:line="480" w:lineRule="auto"/>
        <w:rPr>
          <w:rFonts w:ascii="Times New Roman" w:hAnsi="Times New Roman" w:cs="Times New Roman"/>
          <w:sz w:val="24"/>
          <w:szCs w:val="24"/>
        </w:rPr>
      </w:pPr>
    </w:p>
    <w:p w14:paraId="55CC8183" w14:textId="77777777" w:rsidR="001A2325" w:rsidRPr="00376DB1" w:rsidRDefault="001A2325" w:rsidP="001A2325">
      <w:pPr>
        <w:spacing w:after="0" w:line="480" w:lineRule="auto"/>
        <w:jc w:val="both"/>
        <w:rPr>
          <w:rFonts w:ascii="Times New Roman" w:hAnsi="Times New Roman" w:cs="Times New Roman"/>
          <w:sz w:val="24"/>
          <w:szCs w:val="24"/>
        </w:rPr>
      </w:pPr>
    </w:p>
    <w:p w14:paraId="60985E85" w14:textId="77777777" w:rsidR="001A2325" w:rsidRPr="00376DB1" w:rsidRDefault="001A2325" w:rsidP="001A2325">
      <w:pPr>
        <w:spacing w:after="0" w:line="480" w:lineRule="auto"/>
        <w:jc w:val="both"/>
        <w:rPr>
          <w:rFonts w:ascii="Times New Roman" w:hAnsi="Times New Roman" w:cs="Times New Roman"/>
          <w:sz w:val="24"/>
          <w:szCs w:val="24"/>
        </w:rPr>
      </w:pPr>
    </w:p>
    <w:p w14:paraId="4B2920E6" w14:textId="0CC214B2" w:rsidR="001A2325" w:rsidRDefault="003954A5" w:rsidP="001A2325">
      <w:pPr>
        <w:spacing w:after="0" w:line="240" w:lineRule="auto"/>
        <w:jc w:val="center"/>
        <w:rPr>
          <w:rFonts w:ascii="Times New Roman" w:hAnsi="Times New Roman" w:cs="Times New Roman"/>
          <w:b/>
          <w:sz w:val="24"/>
          <w:szCs w:val="24"/>
        </w:rPr>
      </w:pPr>
      <w:r w:rsidRPr="003954A5">
        <w:rPr>
          <w:rFonts w:ascii="Times New Roman" w:hAnsi="Times New Roman" w:cs="Times New Roman"/>
          <w:b/>
          <w:sz w:val="24"/>
          <w:szCs w:val="24"/>
        </w:rPr>
        <w:t>Análisis</w:t>
      </w:r>
      <w:r w:rsidRPr="003954A5">
        <w:rPr>
          <w:rFonts w:ascii="Times New Roman" w:hAnsi="Times New Roman" w:cs="Times New Roman"/>
          <w:b/>
          <w:sz w:val="24"/>
          <w:szCs w:val="24"/>
        </w:rPr>
        <w:t xml:space="preserve"> de los Procesos de Control de Inventarios y su Incidencia en el Estado de Resultados de la Empresa Lubricantes Quintero Silva, C.A ubicada en el municipio Libertador en el ejercicio 2022</w:t>
      </w:r>
    </w:p>
    <w:p w14:paraId="03E007CD" w14:textId="0CA09575" w:rsidR="001A2325" w:rsidRDefault="001A2325" w:rsidP="001A2325">
      <w:pPr>
        <w:spacing w:after="0" w:line="240" w:lineRule="auto"/>
        <w:jc w:val="center"/>
        <w:rPr>
          <w:rFonts w:ascii="Times New Roman" w:hAnsi="Times New Roman" w:cs="Times New Roman"/>
          <w:b/>
          <w:sz w:val="24"/>
          <w:szCs w:val="24"/>
        </w:rPr>
      </w:pPr>
    </w:p>
    <w:p w14:paraId="0792641A" w14:textId="1616EE93" w:rsidR="003954A5" w:rsidRDefault="003954A5" w:rsidP="001A2325">
      <w:pPr>
        <w:spacing w:after="0" w:line="240" w:lineRule="auto"/>
        <w:jc w:val="center"/>
        <w:rPr>
          <w:rFonts w:ascii="Times New Roman" w:hAnsi="Times New Roman" w:cs="Times New Roman"/>
          <w:b/>
          <w:sz w:val="24"/>
          <w:szCs w:val="24"/>
        </w:rPr>
      </w:pPr>
    </w:p>
    <w:p w14:paraId="08CB2891" w14:textId="77777777" w:rsidR="003954A5" w:rsidRPr="00376DB1" w:rsidRDefault="003954A5" w:rsidP="001A2325">
      <w:pPr>
        <w:spacing w:after="0" w:line="240" w:lineRule="auto"/>
        <w:jc w:val="center"/>
        <w:rPr>
          <w:rFonts w:ascii="Times New Roman" w:hAnsi="Times New Roman" w:cs="Times New Roman"/>
          <w:b/>
          <w:sz w:val="24"/>
          <w:szCs w:val="24"/>
        </w:rPr>
      </w:pPr>
    </w:p>
    <w:p w14:paraId="4497FAB2" w14:textId="5EDDE658" w:rsidR="001A2325" w:rsidRPr="00376DB1" w:rsidRDefault="001A2325" w:rsidP="001A2325">
      <w:pPr>
        <w:spacing w:after="0" w:line="240" w:lineRule="auto"/>
        <w:jc w:val="center"/>
        <w:rPr>
          <w:rFonts w:ascii="Times New Roman" w:hAnsi="Times New Roman" w:cs="Times New Roman"/>
          <w:sz w:val="24"/>
          <w:szCs w:val="24"/>
        </w:rPr>
      </w:pPr>
      <w:r w:rsidRPr="001A2325">
        <w:rPr>
          <w:rFonts w:ascii="Times New Roman" w:hAnsi="Times New Roman" w:cs="Times New Roman"/>
          <w:sz w:val="24"/>
          <w:szCs w:val="24"/>
        </w:rPr>
        <w:t xml:space="preserve">Trabajo de investigación presentado como requisito parcial para optar al título de Licenciado en la carrera de </w:t>
      </w:r>
      <w:r w:rsidRPr="001A2325">
        <w:rPr>
          <w:rFonts w:ascii="Times New Roman" w:hAnsi="Times New Roman" w:cs="Times New Roman"/>
          <w:sz w:val="24"/>
          <w:szCs w:val="24"/>
        </w:rPr>
        <w:t>Contaduría Pública.</w:t>
      </w:r>
    </w:p>
    <w:p w14:paraId="1579537C" w14:textId="77777777" w:rsidR="001A2325" w:rsidRPr="00376DB1" w:rsidRDefault="001A2325" w:rsidP="001A2325">
      <w:pPr>
        <w:spacing w:after="0" w:line="240" w:lineRule="auto"/>
        <w:jc w:val="center"/>
        <w:rPr>
          <w:rFonts w:ascii="Times New Roman" w:hAnsi="Times New Roman" w:cs="Times New Roman"/>
          <w:sz w:val="24"/>
          <w:szCs w:val="24"/>
        </w:rPr>
      </w:pPr>
    </w:p>
    <w:p w14:paraId="6A848733" w14:textId="77777777" w:rsidR="001A2325" w:rsidRPr="00376DB1" w:rsidRDefault="001A2325" w:rsidP="001A2325">
      <w:pPr>
        <w:spacing w:after="0" w:line="240" w:lineRule="auto"/>
        <w:jc w:val="center"/>
        <w:rPr>
          <w:rFonts w:ascii="Times New Roman" w:hAnsi="Times New Roman" w:cs="Times New Roman"/>
          <w:sz w:val="24"/>
          <w:szCs w:val="24"/>
        </w:rPr>
      </w:pPr>
    </w:p>
    <w:p w14:paraId="7943907B" w14:textId="77777777" w:rsidR="001A2325" w:rsidRPr="00376DB1" w:rsidRDefault="001A2325" w:rsidP="001A2325">
      <w:pPr>
        <w:spacing w:after="0" w:line="240" w:lineRule="auto"/>
        <w:jc w:val="center"/>
        <w:rPr>
          <w:rFonts w:ascii="Times New Roman" w:hAnsi="Times New Roman" w:cs="Times New Roman"/>
          <w:sz w:val="24"/>
          <w:szCs w:val="24"/>
        </w:rPr>
      </w:pPr>
    </w:p>
    <w:p w14:paraId="300AC089" w14:textId="77777777" w:rsidR="001A2325" w:rsidRPr="00376DB1" w:rsidRDefault="001A2325" w:rsidP="001A2325">
      <w:pPr>
        <w:spacing w:after="0" w:line="240" w:lineRule="auto"/>
        <w:jc w:val="center"/>
        <w:rPr>
          <w:rFonts w:ascii="Times New Roman" w:hAnsi="Times New Roman" w:cs="Times New Roman"/>
          <w:sz w:val="24"/>
          <w:szCs w:val="24"/>
        </w:rPr>
      </w:pPr>
    </w:p>
    <w:p w14:paraId="2789195E" w14:textId="77777777" w:rsidR="001A2325" w:rsidRDefault="001A2325" w:rsidP="001A2325">
      <w:pPr>
        <w:spacing w:after="0" w:line="240" w:lineRule="auto"/>
        <w:jc w:val="center"/>
        <w:rPr>
          <w:rFonts w:ascii="Times New Roman" w:hAnsi="Times New Roman" w:cs="Times New Roman"/>
          <w:sz w:val="24"/>
          <w:szCs w:val="24"/>
        </w:rPr>
      </w:pPr>
    </w:p>
    <w:p w14:paraId="519EFD92" w14:textId="77777777" w:rsidR="001A2325" w:rsidRPr="00376DB1" w:rsidRDefault="001A2325" w:rsidP="001A2325">
      <w:pPr>
        <w:spacing w:after="0" w:line="240" w:lineRule="auto"/>
        <w:jc w:val="center"/>
        <w:rPr>
          <w:rFonts w:ascii="Times New Roman" w:hAnsi="Times New Roman" w:cs="Times New Roman"/>
          <w:sz w:val="24"/>
          <w:szCs w:val="24"/>
        </w:rPr>
      </w:pPr>
    </w:p>
    <w:p w14:paraId="5B729C62" w14:textId="77777777" w:rsidR="001A2325" w:rsidRPr="00376DB1" w:rsidRDefault="001A2325" w:rsidP="001A2325">
      <w:pPr>
        <w:spacing w:after="0" w:line="240" w:lineRule="auto"/>
        <w:jc w:val="center"/>
        <w:rPr>
          <w:rFonts w:ascii="Times New Roman" w:hAnsi="Times New Roman" w:cs="Times New Roman"/>
          <w:sz w:val="24"/>
          <w:szCs w:val="24"/>
        </w:rPr>
      </w:pPr>
    </w:p>
    <w:p w14:paraId="56E64D57" w14:textId="77777777" w:rsidR="001A2325" w:rsidRPr="00376DB1" w:rsidRDefault="001A2325" w:rsidP="001A2325">
      <w:pPr>
        <w:spacing w:after="0" w:line="240" w:lineRule="auto"/>
        <w:jc w:val="center"/>
        <w:rPr>
          <w:rFonts w:ascii="Times New Roman" w:hAnsi="Times New Roman" w:cs="Times New Roman"/>
          <w:sz w:val="24"/>
          <w:szCs w:val="24"/>
        </w:rPr>
      </w:pPr>
    </w:p>
    <w:p w14:paraId="5C31F877" w14:textId="77777777" w:rsidR="001A2325" w:rsidRPr="00376DB1" w:rsidRDefault="001A2325" w:rsidP="001A2325">
      <w:pPr>
        <w:spacing w:after="0" w:line="240" w:lineRule="auto"/>
        <w:jc w:val="center"/>
        <w:rPr>
          <w:rFonts w:ascii="Times New Roman" w:hAnsi="Times New Roman" w:cs="Times New Roman"/>
          <w:sz w:val="24"/>
          <w:szCs w:val="24"/>
        </w:rPr>
      </w:pPr>
    </w:p>
    <w:p w14:paraId="0415E2B9" w14:textId="7F22A482"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Autor:</w:t>
      </w:r>
      <w:r w:rsidRPr="00376DB1">
        <w:rPr>
          <w:rFonts w:ascii="Times New Roman" w:hAnsi="Times New Roman" w:cs="Times New Roman"/>
          <w:sz w:val="24"/>
          <w:szCs w:val="24"/>
        </w:rPr>
        <w:t xml:space="preserve"> </w:t>
      </w:r>
      <w:r>
        <w:rPr>
          <w:rFonts w:ascii="Times New Roman" w:hAnsi="Times New Roman" w:cs="Times New Roman"/>
          <w:sz w:val="24"/>
          <w:szCs w:val="24"/>
        </w:rPr>
        <w:t>Joe</w:t>
      </w:r>
      <w:r>
        <w:rPr>
          <w:rFonts w:ascii="Times New Roman" w:hAnsi="Times New Roman" w:cs="Times New Roman"/>
          <w:sz w:val="24"/>
          <w:szCs w:val="24"/>
        </w:rPr>
        <w:t xml:space="preserve"> Quintero</w:t>
      </w:r>
    </w:p>
    <w:p w14:paraId="56A77F7D" w14:textId="314EAA92"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C.I</w:t>
      </w:r>
      <w:r w:rsidRPr="00376DB1">
        <w:rPr>
          <w:rFonts w:ascii="Times New Roman" w:hAnsi="Times New Roman" w:cs="Times New Roman"/>
          <w:sz w:val="24"/>
          <w:szCs w:val="24"/>
        </w:rPr>
        <w:t>. V-</w:t>
      </w:r>
      <w:r>
        <w:rPr>
          <w:rFonts w:ascii="Times New Roman" w:hAnsi="Times New Roman" w:cs="Times New Roman"/>
          <w:sz w:val="24"/>
          <w:szCs w:val="24"/>
        </w:rPr>
        <w:t>27.333.857</w:t>
      </w:r>
      <w:r w:rsidRPr="00376DB1">
        <w:rPr>
          <w:rFonts w:ascii="Times New Roman" w:hAnsi="Times New Roman" w:cs="Times New Roman"/>
          <w:sz w:val="24"/>
          <w:szCs w:val="24"/>
        </w:rPr>
        <w:t xml:space="preserve"> </w:t>
      </w:r>
    </w:p>
    <w:p w14:paraId="72D2C5A9" w14:textId="77777777" w:rsidR="001A2325" w:rsidRPr="00376DB1" w:rsidRDefault="001A2325" w:rsidP="001A2325">
      <w:pPr>
        <w:widowControl w:val="0"/>
        <w:spacing w:after="0" w:line="240" w:lineRule="auto"/>
        <w:ind w:left="4820" w:right="49"/>
        <w:jc w:val="right"/>
        <w:rPr>
          <w:rFonts w:ascii="Times New Roman" w:hAnsi="Times New Roman" w:cs="Times New Roman"/>
          <w:b/>
          <w:sz w:val="24"/>
          <w:szCs w:val="24"/>
        </w:rPr>
      </w:pPr>
    </w:p>
    <w:p w14:paraId="1AF5C9C6" w14:textId="77777777" w:rsidR="001A2325" w:rsidRPr="00376DB1" w:rsidRDefault="001A2325" w:rsidP="001A2325">
      <w:pPr>
        <w:widowControl w:val="0"/>
        <w:spacing w:after="0" w:line="240" w:lineRule="auto"/>
        <w:ind w:left="4820" w:right="49"/>
        <w:jc w:val="right"/>
        <w:rPr>
          <w:rFonts w:ascii="Times New Roman" w:hAnsi="Times New Roman" w:cs="Times New Roman"/>
          <w:b/>
          <w:sz w:val="24"/>
          <w:szCs w:val="24"/>
        </w:rPr>
      </w:pPr>
      <w:r w:rsidRPr="00376DB1">
        <w:rPr>
          <w:rFonts w:ascii="Times New Roman" w:hAnsi="Times New Roman" w:cs="Times New Roman"/>
          <w:b/>
          <w:sz w:val="24"/>
          <w:szCs w:val="24"/>
        </w:rPr>
        <w:t xml:space="preserve">Tutor: Franklin González  </w:t>
      </w:r>
    </w:p>
    <w:p w14:paraId="624A81A0" w14:textId="77777777" w:rsidR="001A2325" w:rsidRPr="00376DB1" w:rsidRDefault="001A2325" w:rsidP="001A2325">
      <w:pPr>
        <w:widowControl w:val="0"/>
        <w:spacing w:after="0" w:line="240" w:lineRule="auto"/>
        <w:ind w:left="4820" w:right="49"/>
        <w:jc w:val="right"/>
        <w:rPr>
          <w:rFonts w:ascii="Times New Roman" w:hAnsi="Times New Roman" w:cs="Times New Roman"/>
          <w:b/>
          <w:sz w:val="24"/>
          <w:szCs w:val="24"/>
        </w:rPr>
      </w:pPr>
      <w:r w:rsidRPr="00376DB1">
        <w:rPr>
          <w:rFonts w:ascii="Times New Roman" w:hAnsi="Times New Roman" w:cs="Times New Roman"/>
          <w:b/>
          <w:sz w:val="24"/>
          <w:szCs w:val="24"/>
        </w:rPr>
        <w:t xml:space="preserve"> C.I: V -11.199.271</w:t>
      </w:r>
    </w:p>
    <w:p w14:paraId="5F5BC904" w14:textId="77777777" w:rsidR="001A2325" w:rsidRPr="00376DB1" w:rsidRDefault="001A2325" w:rsidP="001A2325">
      <w:pPr>
        <w:spacing w:after="0" w:line="480" w:lineRule="auto"/>
        <w:rPr>
          <w:rFonts w:ascii="Times New Roman" w:hAnsi="Times New Roman" w:cs="Times New Roman"/>
          <w:b/>
          <w:sz w:val="24"/>
          <w:szCs w:val="24"/>
        </w:rPr>
      </w:pPr>
    </w:p>
    <w:p w14:paraId="5F3B7BE3" w14:textId="77777777" w:rsidR="001A2325" w:rsidRDefault="001A2325" w:rsidP="001A2325">
      <w:pPr>
        <w:spacing w:after="0" w:line="480" w:lineRule="auto"/>
        <w:rPr>
          <w:rFonts w:ascii="Times New Roman" w:hAnsi="Times New Roman" w:cs="Times New Roman"/>
          <w:sz w:val="24"/>
          <w:szCs w:val="24"/>
        </w:rPr>
      </w:pPr>
    </w:p>
    <w:p w14:paraId="080CA0B7" w14:textId="77777777" w:rsidR="001A2325" w:rsidRPr="00376DB1" w:rsidRDefault="001A2325" w:rsidP="001A2325">
      <w:pPr>
        <w:spacing w:after="0" w:line="480" w:lineRule="auto"/>
        <w:rPr>
          <w:rFonts w:ascii="Times New Roman" w:hAnsi="Times New Roman" w:cs="Times New Roman"/>
          <w:sz w:val="24"/>
          <w:szCs w:val="24"/>
        </w:rPr>
      </w:pPr>
    </w:p>
    <w:p w14:paraId="677E3983" w14:textId="77777777" w:rsidR="001A2325" w:rsidRPr="00376DB1" w:rsidRDefault="001A2325" w:rsidP="001A2325">
      <w:pPr>
        <w:spacing w:after="0" w:line="480" w:lineRule="auto"/>
        <w:jc w:val="center"/>
        <w:rPr>
          <w:rFonts w:ascii="Times New Roman" w:hAnsi="Times New Roman" w:cs="Times New Roman"/>
          <w:sz w:val="24"/>
          <w:szCs w:val="24"/>
        </w:rPr>
      </w:pPr>
    </w:p>
    <w:p w14:paraId="707136CC" w14:textId="366FE7F1"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t xml:space="preserve">Caracas, </w:t>
      </w:r>
      <w:r>
        <w:rPr>
          <w:rFonts w:ascii="Times New Roman" w:hAnsi="Times New Roman" w:cs="Times New Roman"/>
          <w:sz w:val="24"/>
          <w:szCs w:val="24"/>
        </w:rPr>
        <w:t>Julio</w:t>
      </w:r>
      <w:r w:rsidRPr="00376DB1">
        <w:rPr>
          <w:rFonts w:ascii="Times New Roman" w:hAnsi="Times New Roman" w:cs="Times New Roman"/>
          <w:sz w:val="24"/>
          <w:szCs w:val="24"/>
        </w:rPr>
        <w:t xml:space="preserve"> 2023</w:t>
      </w:r>
    </w:p>
    <w:p w14:paraId="425012A4"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lastRenderedPageBreak/>
        <w:drawing>
          <wp:anchor distT="0" distB="0" distL="114300" distR="114300" simplePos="0" relativeHeight="251661312" behindDoc="1" locked="0" layoutInCell="1" allowOverlap="1" wp14:anchorId="7773FFC0" wp14:editId="38276821">
            <wp:simplePos x="0" y="0"/>
            <wp:positionH relativeFrom="margin">
              <wp:posOffset>-123825</wp:posOffset>
            </wp:positionH>
            <wp:positionV relativeFrom="margin">
              <wp:posOffset>85725</wp:posOffset>
            </wp:positionV>
            <wp:extent cx="1243330" cy="1050290"/>
            <wp:effectExtent l="0" t="0" r="0" b="0"/>
            <wp:wrapNone/>
            <wp:docPr id="7"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5"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14E7F20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213C9EDB"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2DA706C2"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7BBB1A1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53E4C77C"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0AC5C5E1" w14:textId="77777777" w:rsidR="001A2325" w:rsidRPr="00376DB1" w:rsidRDefault="001A2325" w:rsidP="001A2325">
      <w:pPr>
        <w:spacing w:after="0" w:line="240" w:lineRule="auto"/>
        <w:jc w:val="center"/>
        <w:rPr>
          <w:rFonts w:ascii="Times New Roman" w:hAnsi="Times New Roman" w:cs="Times New Roman"/>
          <w:b/>
          <w:sz w:val="24"/>
          <w:szCs w:val="24"/>
        </w:rPr>
      </w:pPr>
    </w:p>
    <w:p w14:paraId="6044F671" w14:textId="77777777" w:rsidR="001A2325" w:rsidRPr="00376DB1" w:rsidRDefault="001A2325" w:rsidP="001A2325">
      <w:pPr>
        <w:spacing w:after="0" w:line="240" w:lineRule="auto"/>
        <w:jc w:val="center"/>
        <w:rPr>
          <w:rFonts w:ascii="Times New Roman" w:hAnsi="Times New Roman" w:cs="Times New Roman"/>
          <w:b/>
          <w:sz w:val="24"/>
          <w:szCs w:val="24"/>
        </w:rPr>
      </w:pPr>
    </w:p>
    <w:p w14:paraId="50AF459C" w14:textId="77777777" w:rsidR="001A2325" w:rsidRPr="00376DB1" w:rsidRDefault="001A2325" w:rsidP="001A2325">
      <w:pPr>
        <w:pStyle w:val="Ttulo1"/>
        <w:jc w:val="center"/>
        <w:rPr>
          <w:rFonts w:ascii="Times New Roman" w:hAnsi="Times New Roman" w:cs="Times New Roman"/>
          <w:b/>
          <w:color w:val="auto"/>
          <w:sz w:val="24"/>
          <w:szCs w:val="24"/>
        </w:rPr>
      </w:pPr>
      <w:bookmarkStart w:id="0" w:name="_Toc131585083"/>
      <w:r w:rsidRPr="00376DB1">
        <w:rPr>
          <w:rFonts w:ascii="Times New Roman" w:hAnsi="Times New Roman" w:cs="Times New Roman"/>
          <w:b/>
          <w:color w:val="auto"/>
          <w:sz w:val="24"/>
          <w:szCs w:val="24"/>
        </w:rPr>
        <w:t>Acta de Aprobación</w:t>
      </w:r>
      <w:bookmarkEnd w:id="0"/>
    </w:p>
    <w:p w14:paraId="6F0E5579" w14:textId="77777777" w:rsidR="001A2325" w:rsidRPr="00376DB1" w:rsidRDefault="001A2325" w:rsidP="001A2325">
      <w:pPr>
        <w:spacing w:after="0" w:line="240" w:lineRule="auto"/>
        <w:jc w:val="center"/>
        <w:rPr>
          <w:rFonts w:ascii="Times New Roman" w:hAnsi="Times New Roman" w:cs="Times New Roman"/>
          <w:sz w:val="24"/>
          <w:szCs w:val="24"/>
        </w:rPr>
      </w:pPr>
    </w:p>
    <w:p w14:paraId="13F20110" w14:textId="25527679" w:rsidR="001A2325" w:rsidRPr="00376DB1" w:rsidRDefault="001A2325" w:rsidP="001A2325">
      <w:pPr>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 xml:space="preserve">Hoy, ____ de _________ </w:t>
      </w:r>
      <w:proofErr w:type="spellStart"/>
      <w:r w:rsidRPr="00376DB1">
        <w:rPr>
          <w:rFonts w:ascii="Times New Roman" w:hAnsi="Times New Roman" w:cs="Times New Roman"/>
          <w:sz w:val="24"/>
          <w:szCs w:val="24"/>
        </w:rPr>
        <w:t>de</w:t>
      </w:r>
      <w:proofErr w:type="spellEnd"/>
      <w:r w:rsidRPr="00376DB1">
        <w:rPr>
          <w:rFonts w:ascii="Times New Roman" w:hAnsi="Times New Roman" w:cs="Times New Roman"/>
          <w:sz w:val="24"/>
          <w:szCs w:val="24"/>
        </w:rPr>
        <w:t xml:space="preserve"> _____, reunidos el tutor y los jurados asignados para evaluar la disertación oral del trabajo especial de grado, titulado: </w:t>
      </w:r>
      <w:r w:rsidR="008178DE" w:rsidRPr="008178DE">
        <w:rPr>
          <w:rFonts w:ascii="Times New Roman" w:hAnsi="Times New Roman" w:cs="Times New Roman"/>
          <w:b/>
          <w:sz w:val="24"/>
          <w:szCs w:val="24"/>
        </w:rPr>
        <w:t>Análisis de los Procesos de Control de Inventarios y su Incidencia en el Estado de Resultados de la Empresa Lubricantes Quintero Silva, C.A ubicada en el municipio Libertador en el ejercicio 2022</w:t>
      </w:r>
      <w:r w:rsidRPr="003A0559">
        <w:rPr>
          <w:rFonts w:ascii="Times New Roman" w:hAnsi="Times New Roman" w:cs="Times New Roman"/>
          <w:b/>
          <w:sz w:val="24"/>
          <w:szCs w:val="24"/>
        </w:rPr>
        <w:t>.</w:t>
      </w:r>
      <w:r w:rsidRPr="00376DB1">
        <w:rPr>
          <w:rFonts w:ascii="Times New Roman" w:hAnsi="Times New Roman" w:cs="Times New Roman"/>
          <w:b/>
          <w:sz w:val="24"/>
          <w:szCs w:val="24"/>
        </w:rPr>
        <w:t xml:space="preserve">, </w:t>
      </w:r>
      <w:r w:rsidRPr="00376DB1">
        <w:rPr>
          <w:rFonts w:ascii="Times New Roman" w:hAnsi="Times New Roman" w:cs="Times New Roman"/>
          <w:sz w:val="24"/>
          <w:szCs w:val="24"/>
        </w:rPr>
        <w:t xml:space="preserve">presentado por </w:t>
      </w:r>
      <w:r w:rsidR="008178DE" w:rsidRPr="008178DE">
        <w:rPr>
          <w:rFonts w:ascii="Times New Roman" w:hAnsi="Times New Roman" w:cs="Times New Roman"/>
          <w:b/>
          <w:sz w:val="24"/>
          <w:szCs w:val="24"/>
        </w:rPr>
        <w:t>Joe Quintero</w:t>
      </w:r>
      <w:r w:rsidRPr="00376DB1">
        <w:rPr>
          <w:rFonts w:ascii="Times New Roman" w:hAnsi="Times New Roman" w:cs="Times New Roman"/>
          <w:sz w:val="24"/>
          <w:szCs w:val="24"/>
        </w:rPr>
        <w:t xml:space="preserve">, portadora de la cedula de identidad </w:t>
      </w:r>
      <w:proofErr w:type="spellStart"/>
      <w:r w:rsidRPr="00376DB1">
        <w:rPr>
          <w:rFonts w:ascii="Times New Roman" w:hAnsi="Times New Roman" w:cs="Times New Roman"/>
          <w:sz w:val="24"/>
          <w:szCs w:val="24"/>
        </w:rPr>
        <w:t>N°</w:t>
      </w:r>
      <w:proofErr w:type="spellEnd"/>
      <w:r w:rsidRPr="00376DB1">
        <w:rPr>
          <w:rFonts w:ascii="Times New Roman" w:hAnsi="Times New Roman" w:cs="Times New Roman"/>
          <w:sz w:val="24"/>
          <w:szCs w:val="24"/>
        </w:rPr>
        <w:t xml:space="preserve"> </w:t>
      </w:r>
      <w:r w:rsidR="008178DE">
        <w:rPr>
          <w:rFonts w:ascii="Times New Roman" w:hAnsi="Times New Roman" w:cs="Times New Roman"/>
          <w:sz w:val="24"/>
          <w:szCs w:val="24"/>
        </w:rPr>
        <w:t xml:space="preserve">27.333.857 </w:t>
      </w:r>
      <w:r w:rsidRPr="00376DB1">
        <w:rPr>
          <w:rFonts w:ascii="Times New Roman" w:hAnsi="Times New Roman" w:cs="Times New Roman"/>
          <w:sz w:val="24"/>
          <w:szCs w:val="24"/>
        </w:rPr>
        <w:t>para optar al Título de Licenciad</w:t>
      </w:r>
      <w:r w:rsidR="008178DE">
        <w:rPr>
          <w:rFonts w:ascii="Times New Roman" w:hAnsi="Times New Roman" w:cs="Times New Roman"/>
          <w:sz w:val="24"/>
          <w:szCs w:val="24"/>
        </w:rPr>
        <w:t>o</w:t>
      </w:r>
      <w:r w:rsidRPr="00376DB1">
        <w:rPr>
          <w:rFonts w:ascii="Times New Roman" w:hAnsi="Times New Roman" w:cs="Times New Roman"/>
          <w:sz w:val="24"/>
          <w:szCs w:val="24"/>
        </w:rPr>
        <w:t xml:space="preserve"> en </w:t>
      </w:r>
      <w:r w:rsidR="008178DE">
        <w:rPr>
          <w:rFonts w:ascii="Times New Roman" w:hAnsi="Times New Roman" w:cs="Times New Roman"/>
          <w:sz w:val="24"/>
          <w:szCs w:val="24"/>
        </w:rPr>
        <w:t>Contaduría Pública</w:t>
      </w:r>
      <w:r w:rsidRPr="00376DB1">
        <w:rPr>
          <w:rFonts w:ascii="Times New Roman" w:hAnsi="Times New Roman" w:cs="Times New Roman"/>
          <w:sz w:val="24"/>
          <w:szCs w:val="24"/>
        </w:rPr>
        <w:t>. Una vez realizada la revisión escrita y presentada la exposición oral, el mismo se considera _____________________________.</w:t>
      </w:r>
    </w:p>
    <w:p w14:paraId="461F9143" w14:textId="77777777" w:rsidR="001A2325" w:rsidRPr="00376DB1" w:rsidRDefault="001A2325" w:rsidP="001A2325">
      <w:pPr>
        <w:spacing w:after="0"/>
        <w:jc w:val="both"/>
        <w:rPr>
          <w:rFonts w:ascii="Times New Roman" w:hAnsi="Times New Roman" w:cs="Times New Roman"/>
          <w:sz w:val="24"/>
          <w:szCs w:val="24"/>
        </w:rPr>
      </w:pPr>
    </w:p>
    <w:p w14:paraId="441497FF"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Jurado 1:</w:t>
      </w:r>
    </w:p>
    <w:p w14:paraId="6517F79D"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______________________________ </w:t>
      </w:r>
      <w:r w:rsidRPr="00376DB1">
        <w:rPr>
          <w:rFonts w:ascii="Times New Roman" w:hAnsi="Times New Roman" w:cs="Times New Roman"/>
          <w:sz w:val="24"/>
          <w:szCs w:val="24"/>
        </w:rPr>
        <w:tab/>
        <w:t xml:space="preserve">__________________ </w:t>
      </w:r>
      <w:r w:rsidRPr="00376DB1">
        <w:rPr>
          <w:rFonts w:ascii="Times New Roman" w:hAnsi="Times New Roman" w:cs="Times New Roman"/>
          <w:sz w:val="24"/>
          <w:szCs w:val="24"/>
        </w:rPr>
        <w:tab/>
        <w:t xml:space="preserve">________________ </w:t>
      </w:r>
    </w:p>
    <w:p w14:paraId="6383240A"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Nombre y Apellido </w:t>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r>
      <w:proofErr w:type="spellStart"/>
      <w:r w:rsidRPr="00376DB1">
        <w:rPr>
          <w:rFonts w:ascii="Times New Roman" w:hAnsi="Times New Roman" w:cs="Times New Roman"/>
          <w:sz w:val="24"/>
          <w:szCs w:val="24"/>
        </w:rPr>
        <w:t>N°</w:t>
      </w:r>
      <w:proofErr w:type="spellEnd"/>
      <w:r w:rsidRPr="00376DB1">
        <w:rPr>
          <w:rFonts w:ascii="Times New Roman" w:hAnsi="Times New Roman" w:cs="Times New Roman"/>
          <w:sz w:val="24"/>
          <w:szCs w:val="24"/>
        </w:rPr>
        <w:t xml:space="preserve"> cédula de identidad </w:t>
      </w:r>
      <w:r w:rsidRPr="00376DB1">
        <w:rPr>
          <w:rFonts w:ascii="Times New Roman" w:hAnsi="Times New Roman" w:cs="Times New Roman"/>
          <w:sz w:val="24"/>
          <w:szCs w:val="24"/>
        </w:rPr>
        <w:tab/>
      </w:r>
      <w:r w:rsidRPr="00376DB1">
        <w:rPr>
          <w:rFonts w:ascii="Times New Roman" w:hAnsi="Times New Roman" w:cs="Times New Roman"/>
          <w:sz w:val="24"/>
          <w:szCs w:val="24"/>
        </w:rPr>
        <w:tab/>
        <w:t>Firma</w:t>
      </w:r>
    </w:p>
    <w:p w14:paraId="390A83F3" w14:textId="77777777" w:rsidR="001A2325" w:rsidRPr="00376DB1" w:rsidRDefault="001A2325" w:rsidP="001A2325">
      <w:pPr>
        <w:spacing w:after="0" w:line="480" w:lineRule="auto"/>
        <w:jc w:val="center"/>
        <w:rPr>
          <w:rFonts w:ascii="Times New Roman" w:hAnsi="Times New Roman" w:cs="Times New Roman"/>
          <w:sz w:val="24"/>
          <w:szCs w:val="24"/>
        </w:rPr>
      </w:pPr>
    </w:p>
    <w:p w14:paraId="6374E5D4" w14:textId="77777777" w:rsidR="001A2325" w:rsidRPr="00376DB1" w:rsidRDefault="001A2325" w:rsidP="001A2325">
      <w:pPr>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Jurado 2:</w:t>
      </w:r>
    </w:p>
    <w:p w14:paraId="16A1ED14"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______________________________ </w:t>
      </w:r>
      <w:r w:rsidRPr="00376DB1">
        <w:rPr>
          <w:rFonts w:ascii="Times New Roman" w:hAnsi="Times New Roman" w:cs="Times New Roman"/>
          <w:sz w:val="24"/>
          <w:szCs w:val="24"/>
        </w:rPr>
        <w:tab/>
        <w:t xml:space="preserve">__________________ </w:t>
      </w:r>
      <w:r w:rsidRPr="00376DB1">
        <w:rPr>
          <w:rFonts w:ascii="Times New Roman" w:hAnsi="Times New Roman" w:cs="Times New Roman"/>
          <w:sz w:val="24"/>
          <w:szCs w:val="24"/>
        </w:rPr>
        <w:tab/>
        <w:t xml:space="preserve">________________ </w:t>
      </w:r>
    </w:p>
    <w:p w14:paraId="5D10E3CB"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Nombre y Apellido </w:t>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r>
      <w:proofErr w:type="spellStart"/>
      <w:r w:rsidRPr="00376DB1">
        <w:rPr>
          <w:rFonts w:ascii="Times New Roman" w:hAnsi="Times New Roman" w:cs="Times New Roman"/>
          <w:sz w:val="24"/>
          <w:szCs w:val="24"/>
        </w:rPr>
        <w:t>N°</w:t>
      </w:r>
      <w:proofErr w:type="spellEnd"/>
      <w:r w:rsidRPr="00376DB1">
        <w:rPr>
          <w:rFonts w:ascii="Times New Roman" w:hAnsi="Times New Roman" w:cs="Times New Roman"/>
          <w:sz w:val="24"/>
          <w:szCs w:val="24"/>
        </w:rPr>
        <w:t xml:space="preserve"> cédula de identidad </w:t>
      </w:r>
      <w:r w:rsidRPr="00376DB1">
        <w:rPr>
          <w:rFonts w:ascii="Times New Roman" w:hAnsi="Times New Roman" w:cs="Times New Roman"/>
          <w:sz w:val="24"/>
          <w:szCs w:val="24"/>
        </w:rPr>
        <w:tab/>
      </w:r>
      <w:r w:rsidRPr="00376DB1">
        <w:rPr>
          <w:rFonts w:ascii="Times New Roman" w:hAnsi="Times New Roman" w:cs="Times New Roman"/>
          <w:sz w:val="24"/>
          <w:szCs w:val="24"/>
        </w:rPr>
        <w:tab/>
        <w:t>Firma</w:t>
      </w:r>
    </w:p>
    <w:p w14:paraId="6BFFC02E" w14:textId="77777777" w:rsidR="001A2325" w:rsidRPr="00376DB1" w:rsidRDefault="001A2325" w:rsidP="001A2325">
      <w:pPr>
        <w:spacing w:after="0" w:line="480" w:lineRule="auto"/>
        <w:jc w:val="center"/>
        <w:rPr>
          <w:rFonts w:ascii="Times New Roman" w:hAnsi="Times New Roman" w:cs="Times New Roman"/>
          <w:sz w:val="24"/>
          <w:szCs w:val="24"/>
        </w:rPr>
      </w:pPr>
    </w:p>
    <w:p w14:paraId="4D7C91F5" w14:textId="77777777" w:rsidR="001A2325" w:rsidRPr="00376DB1" w:rsidRDefault="001A2325" w:rsidP="001A2325">
      <w:pPr>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Jurado 3:</w:t>
      </w:r>
    </w:p>
    <w:p w14:paraId="3EF8378D"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______________________________ </w:t>
      </w:r>
      <w:r w:rsidRPr="00376DB1">
        <w:rPr>
          <w:rFonts w:ascii="Times New Roman" w:hAnsi="Times New Roman" w:cs="Times New Roman"/>
          <w:sz w:val="24"/>
          <w:szCs w:val="24"/>
        </w:rPr>
        <w:tab/>
        <w:t xml:space="preserve">__________________ </w:t>
      </w:r>
      <w:r w:rsidRPr="00376DB1">
        <w:rPr>
          <w:rFonts w:ascii="Times New Roman" w:hAnsi="Times New Roman" w:cs="Times New Roman"/>
          <w:sz w:val="24"/>
          <w:szCs w:val="24"/>
        </w:rPr>
        <w:tab/>
        <w:t xml:space="preserve">________________ </w:t>
      </w:r>
    </w:p>
    <w:p w14:paraId="5377E401"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Nombre y Apellido </w:t>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r>
      <w:proofErr w:type="spellStart"/>
      <w:r w:rsidRPr="00376DB1">
        <w:rPr>
          <w:rFonts w:ascii="Times New Roman" w:hAnsi="Times New Roman" w:cs="Times New Roman"/>
          <w:sz w:val="24"/>
          <w:szCs w:val="24"/>
        </w:rPr>
        <w:t>N°</w:t>
      </w:r>
      <w:proofErr w:type="spellEnd"/>
      <w:r w:rsidRPr="00376DB1">
        <w:rPr>
          <w:rFonts w:ascii="Times New Roman" w:hAnsi="Times New Roman" w:cs="Times New Roman"/>
          <w:sz w:val="24"/>
          <w:szCs w:val="24"/>
        </w:rPr>
        <w:t xml:space="preserve"> cédula de identidad </w:t>
      </w:r>
      <w:r w:rsidRPr="00376DB1">
        <w:rPr>
          <w:rFonts w:ascii="Times New Roman" w:hAnsi="Times New Roman" w:cs="Times New Roman"/>
          <w:sz w:val="24"/>
          <w:szCs w:val="24"/>
        </w:rPr>
        <w:tab/>
      </w:r>
      <w:r w:rsidRPr="00376DB1">
        <w:rPr>
          <w:rFonts w:ascii="Times New Roman" w:hAnsi="Times New Roman" w:cs="Times New Roman"/>
          <w:sz w:val="24"/>
          <w:szCs w:val="24"/>
        </w:rPr>
        <w:tab/>
        <w:t>Firma</w:t>
      </w:r>
    </w:p>
    <w:p w14:paraId="3972D4A7" w14:textId="77777777" w:rsidR="001A2325" w:rsidRPr="00376DB1" w:rsidRDefault="001A2325" w:rsidP="001A2325">
      <w:pPr>
        <w:spacing w:after="0" w:line="480" w:lineRule="auto"/>
        <w:jc w:val="center"/>
        <w:rPr>
          <w:rFonts w:ascii="Times New Roman" w:hAnsi="Times New Roman" w:cs="Times New Roman"/>
          <w:sz w:val="24"/>
          <w:szCs w:val="24"/>
        </w:rPr>
      </w:pPr>
    </w:p>
    <w:p w14:paraId="0554DFCA" w14:textId="77777777" w:rsidR="001A2325" w:rsidRPr="00376DB1" w:rsidRDefault="001A2325" w:rsidP="001A2325">
      <w:pPr>
        <w:spacing w:after="0" w:line="480" w:lineRule="auto"/>
        <w:jc w:val="center"/>
        <w:rPr>
          <w:rFonts w:ascii="Times New Roman" w:hAnsi="Times New Roman" w:cs="Times New Roman"/>
          <w:sz w:val="24"/>
          <w:szCs w:val="24"/>
        </w:rPr>
      </w:pPr>
    </w:p>
    <w:p w14:paraId="241A090C" w14:textId="77777777" w:rsidR="001A2325" w:rsidRPr="00376DB1" w:rsidRDefault="001A2325" w:rsidP="001A2325">
      <w:pPr>
        <w:spacing w:after="0" w:line="480" w:lineRule="auto"/>
        <w:jc w:val="center"/>
        <w:rPr>
          <w:rFonts w:ascii="Times New Roman" w:hAnsi="Times New Roman" w:cs="Times New Roman"/>
          <w:sz w:val="24"/>
          <w:szCs w:val="24"/>
        </w:rPr>
      </w:pPr>
    </w:p>
    <w:p w14:paraId="15D9E1D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drawing>
          <wp:anchor distT="0" distB="0" distL="114300" distR="114300" simplePos="0" relativeHeight="251662336" behindDoc="1" locked="0" layoutInCell="1" allowOverlap="1" wp14:anchorId="5AD28BBC" wp14:editId="5A478BA7">
            <wp:simplePos x="0" y="0"/>
            <wp:positionH relativeFrom="margin">
              <wp:posOffset>-123825</wp:posOffset>
            </wp:positionH>
            <wp:positionV relativeFrom="margin">
              <wp:posOffset>85725</wp:posOffset>
            </wp:positionV>
            <wp:extent cx="1243330" cy="1050290"/>
            <wp:effectExtent l="0" t="0" r="0" b="0"/>
            <wp:wrapNone/>
            <wp:docPr id="11"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5"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62B9855D"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023E2A97"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25F48241"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3035AF37"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168F92EC"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1D04153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p>
    <w:p w14:paraId="40AEC2A3"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p>
    <w:p w14:paraId="0B6DB10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p>
    <w:p w14:paraId="0A2CE370" w14:textId="77777777" w:rsidR="001A2325" w:rsidRPr="00376DB1" w:rsidRDefault="001A2325" w:rsidP="001A2325">
      <w:pPr>
        <w:spacing w:after="0" w:line="240" w:lineRule="auto"/>
        <w:jc w:val="center"/>
        <w:rPr>
          <w:rFonts w:ascii="Times New Roman" w:hAnsi="Times New Roman" w:cs="Times New Roman"/>
          <w:b/>
          <w:sz w:val="24"/>
          <w:szCs w:val="24"/>
        </w:rPr>
      </w:pPr>
    </w:p>
    <w:p w14:paraId="771DF243" w14:textId="77777777" w:rsidR="001A2325" w:rsidRPr="00376DB1" w:rsidRDefault="001A2325" w:rsidP="001A2325">
      <w:pPr>
        <w:pStyle w:val="Ttulo1"/>
        <w:jc w:val="center"/>
        <w:rPr>
          <w:rFonts w:ascii="Times New Roman" w:hAnsi="Times New Roman" w:cs="Times New Roman"/>
          <w:b/>
          <w:color w:val="auto"/>
          <w:sz w:val="24"/>
          <w:szCs w:val="24"/>
        </w:rPr>
      </w:pPr>
      <w:bookmarkStart w:id="1" w:name="_Toc131585084"/>
      <w:r w:rsidRPr="00376DB1">
        <w:rPr>
          <w:rFonts w:ascii="Times New Roman" w:hAnsi="Times New Roman" w:cs="Times New Roman"/>
          <w:b/>
          <w:color w:val="auto"/>
          <w:sz w:val="24"/>
          <w:szCs w:val="24"/>
        </w:rPr>
        <w:t>Acta de Aprobación del Trabajo Especial de Grado para Defensa.</w:t>
      </w:r>
      <w:bookmarkEnd w:id="1"/>
    </w:p>
    <w:p w14:paraId="52E3E57B" w14:textId="77777777" w:rsidR="001A2325" w:rsidRPr="00376DB1" w:rsidRDefault="001A2325" w:rsidP="001A2325">
      <w:pPr>
        <w:pStyle w:val="Ttulo1"/>
        <w:jc w:val="center"/>
        <w:rPr>
          <w:rFonts w:ascii="Times New Roman" w:hAnsi="Times New Roman" w:cs="Times New Roman"/>
          <w:b/>
          <w:color w:val="auto"/>
          <w:sz w:val="24"/>
          <w:szCs w:val="24"/>
        </w:rPr>
      </w:pPr>
      <w:bookmarkStart w:id="2" w:name="_Toc131585085"/>
      <w:r w:rsidRPr="00376DB1">
        <w:rPr>
          <w:rFonts w:ascii="Times New Roman" w:hAnsi="Times New Roman" w:cs="Times New Roman"/>
          <w:b/>
          <w:color w:val="auto"/>
          <w:sz w:val="24"/>
          <w:szCs w:val="24"/>
        </w:rPr>
        <w:t>Coordinación de Investigación</w:t>
      </w:r>
      <w:bookmarkEnd w:id="2"/>
    </w:p>
    <w:p w14:paraId="0BE78451"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4BCBC8BA" w14:textId="67864E25"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 xml:space="preserve">En mi carácter de Coordinador de Investigación, certifico que el trabajo especial de grado, titulado: </w:t>
      </w:r>
      <w:r w:rsidR="008178DE" w:rsidRPr="008178DE">
        <w:rPr>
          <w:rFonts w:ascii="Times New Roman" w:hAnsi="Times New Roman" w:cs="Times New Roman"/>
          <w:b/>
          <w:sz w:val="24"/>
          <w:szCs w:val="24"/>
        </w:rPr>
        <w:t>Análisis de los Procesos de Control de Inventarios y su Incidencia en el Estado de Resultados de la Empresa Lubricantes Quintero Silva, C.A ubicada en el municipio Libertador en el ejercicio 2022</w:t>
      </w:r>
      <w:r w:rsidRPr="003A0559">
        <w:rPr>
          <w:rFonts w:ascii="Times New Roman" w:hAnsi="Times New Roman" w:cs="Times New Roman"/>
          <w:b/>
          <w:sz w:val="24"/>
          <w:szCs w:val="24"/>
        </w:rPr>
        <w:t>.</w:t>
      </w:r>
      <w:r w:rsidRPr="00376DB1">
        <w:rPr>
          <w:rFonts w:ascii="Times New Roman" w:hAnsi="Times New Roman" w:cs="Times New Roman"/>
          <w:b/>
          <w:sz w:val="24"/>
          <w:szCs w:val="24"/>
        </w:rPr>
        <w:t xml:space="preserve">, </w:t>
      </w:r>
      <w:r w:rsidRPr="00376DB1">
        <w:rPr>
          <w:rFonts w:ascii="Times New Roman" w:hAnsi="Times New Roman" w:cs="Times New Roman"/>
          <w:sz w:val="24"/>
          <w:szCs w:val="24"/>
        </w:rPr>
        <w:t xml:space="preserve">presentado por </w:t>
      </w:r>
      <w:r>
        <w:rPr>
          <w:rFonts w:ascii="Times New Roman" w:hAnsi="Times New Roman" w:cs="Times New Roman"/>
          <w:b/>
          <w:sz w:val="24"/>
          <w:szCs w:val="24"/>
        </w:rPr>
        <w:t>Joe Quintero</w:t>
      </w:r>
      <w:r w:rsidRPr="00376DB1">
        <w:rPr>
          <w:rFonts w:ascii="Times New Roman" w:hAnsi="Times New Roman" w:cs="Times New Roman"/>
          <w:sz w:val="24"/>
          <w:szCs w:val="24"/>
        </w:rPr>
        <w:t xml:space="preserve">, portadora de la cedula de identidad </w:t>
      </w:r>
      <w:proofErr w:type="spellStart"/>
      <w:r w:rsidRPr="00376DB1">
        <w:rPr>
          <w:rFonts w:ascii="Times New Roman" w:hAnsi="Times New Roman" w:cs="Times New Roman"/>
          <w:sz w:val="24"/>
          <w:szCs w:val="24"/>
        </w:rPr>
        <w:t>N°</w:t>
      </w:r>
      <w:proofErr w:type="spellEnd"/>
      <w:r>
        <w:rPr>
          <w:rFonts w:ascii="Times New Roman" w:hAnsi="Times New Roman" w:cs="Times New Roman"/>
          <w:sz w:val="24"/>
          <w:szCs w:val="24"/>
        </w:rPr>
        <w:t xml:space="preserve"> 27.333.857</w:t>
      </w:r>
      <w:r w:rsidRPr="00376DB1">
        <w:rPr>
          <w:rFonts w:ascii="Times New Roman" w:hAnsi="Times New Roman" w:cs="Times New Roman"/>
          <w:b/>
          <w:sz w:val="24"/>
          <w:szCs w:val="24"/>
        </w:rPr>
        <w:t xml:space="preserve"> </w:t>
      </w:r>
      <w:r w:rsidRPr="00376DB1">
        <w:rPr>
          <w:rFonts w:ascii="Times New Roman" w:hAnsi="Times New Roman" w:cs="Times New Roman"/>
          <w:sz w:val="24"/>
          <w:szCs w:val="24"/>
        </w:rPr>
        <w:t>para optar al Título de Licenciad</w:t>
      </w:r>
      <w:r w:rsidR="008178DE">
        <w:rPr>
          <w:rFonts w:ascii="Times New Roman" w:hAnsi="Times New Roman" w:cs="Times New Roman"/>
          <w:sz w:val="24"/>
          <w:szCs w:val="24"/>
        </w:rPr>
        <w:t>o</w:t>
      </w:r>
      <w:r w:rsidRPr="00376DB1">
        <w:rPr>
          <w:rFonts w:ascii="Times New Roman" w:hAnsi="Times New Roman" w:cs="Times New Roman"/>
          <w:sz w:val="24"/>
          <w:szCs w:val="24"/>
        </w:rPr>
        <w:t xml:space="preserve"> en </w:t>
      </w:r>
      <w:r>
        <w:rPr>
          <w:rFonts w:ascii="Times New Roman" w:hAnsi="Times New Roman" w:cs="Times New Roman"/>
          <w:sz w:val="24"/>
          <w:szCs w:val="24"/>
        </w:rPr>
        <w:t>Contaduría Pública</w:t>
      </w:r>
      <w:r w:rsidRPr="00376DB1">
        <w:rPr>
          <w:rFonts w:ascii="Times New Roman" w:hAnsi="Times New Roman" w:cs="Times New Roman"/>
          <w:sz w:val="24"/>
          <w:szCs w:val="24"/>
        </w:rPr>
        <w:t>, cumplió todas las fases programadas para su revisión y corrección llegando a la conclusión que el mismo reúne los requisitos de forma y fondo suficientes para pasar a la fase de Defensa pública ante un jurado examinador.</w:t>
      </w:r>
    </w:p>
    <w:p w14:paraId="63E07557" w14:textId="77777777" w:rsidR="001A2325" w:rsidRPr="00376DB1" w:rsidRDefault="001A2325" w:rsidP="001A2325">
      <w:pPr>
        <w:spacing w:after="0" w:line="480" w:lineRule="auto"/>
        <w:jc w:val="both"/>
        <w:rPr>
          <w:rFonts w:ascii="Times New Roman" w:hAnsi="Times New Roman" w:cs="Times New Roman"/>
          <w:sz w:val="24"/>
          <w:szCs w:val="24"/>
        </w:rPr>
      </w:pPr>
    </w:p>
    <w:p w14:paraId="3502686B" w14:textId="77777777" w:rsidR="001A2325" w:rsidRPr="00376DB1" w:rsidRDefault="001A2325" w:rsidP="001A2325">
      <w:pPr>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En la Ciudad de Caracas a ____ día(s) del mes de ____________ del año ______</w:t>
      </w:r>
    </w:p>
    <w:p w14:paraId="386C943B" w14:textId="77777777" w:rsidR="001A2325" w:rsidRPr="00376DB1" w:rsidRDefault="001A2325" w:rsidP="001A2325">
      <w:pPr>
        <w:spacing w:after="0" w:line="480" w:lineRule="auto"/>
        <w:jc w:val="center"/>
        <w:rPr>
          <w:rFonts w:ascii="Times New Roman" w:hAnsi="Times New Roman" w:cs="Times New Roman"/>
          <w:sz w:val="24"/>
          <w:szCs w:val="24"/>
        </w:rPr>
      </w:pPr>
    </w:p>
    <w:p w14:paraId="387F8096" w14:textId="77777777" w:rsidR="001A2325" w:rsidRPr="00376DB1" w:rsidRDefault="001A2325" w:rsidP="001A2325">
      <w:pPr>
        <w:spacing w:after="0" w:line="480" w:lineRule="auto"/>
        <w:jc w:val="center"/>
        <w:rPr>
          <w:rFonts w:ascii="Times New Roman" w:hAnsi="Times New Roman" w:cs="Times New Roman"/>
          <w:sz w:val="24"/>
          <w:szCs w:val="24"/>
        </w:rPr>
      </w:pPr>
    </w:p>
    <w:p w14:paraId="0E74DC94"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t>_____________________________</w:t>
      </w:r>
    </w:p>
    <w:p w14:paraId="343EC453"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t xml:space="preserve">Dr. Marvin Flores </w:t>
      </w:r>
    </w:p>
    <w:p w14:paraId="66FE8495"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lastRenderedPageBreak/>
        <w:t>Coordinador de Investigación</w:t>
      </w:r>
    </w:p>
    <w:p w14:paraId="4D313F90" w14:textId="77777777" w:rsidR="001A2325" w:rsidRPr="00376DB1" w:rsidRDefault="001A2325" w:rsidP="001A2325">
      <w:pPr>
        <w:spacing w:after="0" w:line="480" w:lineRule="auto"/>
        <w:jc w:val="center"/>
        <w:rPr>
          <w:rFonts w:ascii="Times New Roman" w:hAnsi="Times New Roman" w:cs="Times New Roman"/>
          <w:sz w:val="24"/>
          <w:szCs w:val="24"/>
        </w:rPr>
      </w:pPr>
    </w:p>
    <w:p w14:paraId="756065AE"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drawing>
          <wp:anchor distT="0" distB="0" distL="114300" distR="114300" simplePos="0" relativeHeight="251663360" behindDoc="1" locked="0" layoutInCell="1" allowOverlap="1" wp14:anchorId="05C57624" wp14:editId="0351E8D9">
            <wp:simplePos x="0" y="0"/>
            <wp:positionH relativeFrom="margin">
              <wp:posOffset>-123825</wp:posOffset>
            </wp:positionH>
            <wp:positionV relativeFrom="margin">
              <wp:posOffset>85725</wp:posOffset>
            </wp:positionV>
            <wp:extent cx="1243330" cy="1050290"/>
            <wp:effectExtent l="0" t="0" r="0" b="0"/>
            <wp:wrapNone/>
            <wp:docPr id="16"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5"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0E29B36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70D46589"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1F4820EC"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2D23C3CB"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1455594C" w14:textId="29E6F272" w:rsidR="001A2325" w:rsidRPr="008178DE" w:rsidRDefault="001A2325" w:rsidP="008178DE">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69735CD2" w14:textId="1BEFCF71" w:rsidR="001A2325" w:rsidRDefault="001A2325" w:rsidP="008178DE">
      <w:pPr>
        <w:pStyle w:val="Ttulo1"/>
        <w:jc w:val="center"/>
        <w:rPr>
          <w:rFonts w:ascii="Times New Roman" w:hAnsi="Times New Roman" w:cs="Times New Roman"/>
          <w:b/>
          <w:color w:val="auto"/>
          <w:sz w:val="24"/>
          <w:szCs w:val="24"/>
        </w:rPr>
      </w:pPr>
      <w:bookmarkStart w:id="3" w:name="_Toc131585086"/>
      <w:r w:rsidRPr="00376DB1">
        <w:rPr>
          <w:rFonts w:ascii="Times New Roman" w:hAnsi="Times New Roman" w:cs="Times New Roman"/>
          <w:b/>
          <w:color w:val="auto"/>
          <w:sz w:val="24"/>
          <w:szCs w:val="24"/>
        </w:rPr>
        <w:t>Carta de Aceptación del Tutor</w:t>
      </w:r>
      <w:bookmarkEnd w:id="3"/>
    </w:p>
    <w:p w14:paraId="59F5D53A" w14:textId="77777777" w:rsidR="008178DE" w:rsidRPr="008178DE" w:rsidRDefault="008178DE" w:rsidP="008178DE"/>
    <w:p w14:paraId="09BCE5C5" w14:textId="09A82522"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 xml:space="preserve">Quien suscribe, </w:t>
      </w:r>
      <w:r w:rsidRPr="00376DB1">
        <w:rPr>
          <w:rFonts w:ascii="Times New Roman" w:hAnsi="Times New Roman" w:cs="Times New Roman"/>
          <w:b/>
          <w:sz w:val="24"/>
          <w:szCs w:val="24"/>
        </w:rPr>
        <w:t>Franklin González</w:t>
      </w:r>
      <w:r w:rsidRPr="00376DB1">
        <w:rPr>
          <w:rFonts w:ascii="Times New Roman" w:hAnsi="Times New Roman" w:cs="Times New Roman"/>
          <w:sz w:val="24"/>
          <w:szCs w:val="24"/>
        </w:rPr>
        <w:t xml:space="preserve">, portador de la cedula de identidad N: </w:t>
      </w:r>
      <w:r w:rsidRPr="00376DB1">
        <w:rPr>
          <w:rFonts w:ascii="Times New Roman" w:hAnsi="Times New Roman" w:cs="Times New Roman"/>
          <w:b/>
          <w:sz w:val="24"/>
          <w:szCs w:val="24"/>
        </w:rPr>
        <w:t>11.199.271</w:t>
      </w:r>
      <w:r w:rsidRPr="00376DB1">
        <w:rPr>
          <w:rFonts w:ascii="Times New Roman" w:hAnsi="Times New Roman" w:cs="Times New Roman"/>
          <w:sz w:val="24"/>
          <w:szCs w:val="24"/>
        </w:rPr>
        <w:t xml:space="preserve"> acepto realizar el acompañamiento académico-metodológico en calidad de tutor del trabajo especial de grado que lleva por título: </w:t>
      </w:r>
      <w:r w:rsidR="008178DE" w:rsidRPr="008178DE">
        <w:rPr>
          <w:rFonts w:ascii="Times New Roman" w:hAnsi="Times New Roman" w:cs="Times New Roman"/>
          <w:b/>
          <w:sz w:val="24"/>
          <w:szCs w:val="24"/>
        </w:rPr>
        <w:t>Análisis de los Procesos de Control de Inventarios y su Incidencia en el Estado de Resultados de la Empresa Lubricantes Quintero Silva, C.A ubicada en el municipio Libertador en el ejercicio 2022</w:t>
      </w:r>
      <w:r w:rsidRPr="003A0559">
        <w:rPr>
          <w:rFonts w:ascii="Times New Roman" w:hAnsi="Times New Roman" w:cs="Times New Roman"/>
          <w:b/>
          <w:sz w:val="24"/>
          <w:szCs w:val="24"/>
        </w:rPr>
        <w:t>.</w:t>
      </w:r>
      <w:r w:rsidRPr="00376DB1">
        <w:rPr>
          <w:rFonts w:ascii="Times New Roman" w:hAnsi="Times New Roman" w:cs="Times New Roman"/>
          <w:b/>
          <w:sz w:val="24"/>
          <w:szCs w:val="24"/>
        </w:rPr>
        <w:t xml:space="preserve">,  </w:t>
      </w:r>
      <w:r w:rsidRPr="008178DE">
        <w:rPr>
          <w:rFonts w:ascii="Times New Roman" w:hAnsi="Times New Roman" w:cs="Times New Roman"/>
          <w:bCs/>
          <w:sz w:val="24"/>
          <w:szCs w:val="24"/>
        </w:rPr>
        <w:t>c</w:t>
      </w:r>
      <w:r w:rsidRPr="00376DB1">
        <w:rPr>
          <w:rFonts w:ascii="Times New Roman" w:hAnsi="Times New Roman" w:cs="Times New Roman"/>
          <w:sz w:val="24"/>
          <w:szCs w:val="24"/>
        </w:rPr>
        <w:t xml:space="preserve">orrespondiente al tesista: </w:t>
      </w:r>
      <w:r>
        <w:rPr>
          <w:rFonts w:ascii="Times New Roman" w:hAnsi="Times New Roman" w:cs="Times New Roman"/>
          <w:b/>
          <w:sz w:val="24"/>
          <w:szCs w:val="24"/>
        </w:rPr>
        <w:t xml:space="preserve">Joe </w:t>
      </w:r>
      <w:r>
        <w:rPr>
          <w:rFonts w:ascii="Times New Roman" w:hAnsi="Times New Roman" w:cs="Times New Roman"/>
          <w:b/>
          <w:sz w:val="24"/>
          <w:szCs w:val="24"/>
        </w:rPr>
        <w:t>Quintero</w:t>
      </w:r>
      <w:r w:rsidRPr="00376DB1">
        <w:rPr>
          <w:rFonts w:ascii="Times New Roman" w:hAnsi="Times New Roman" w:cs="Times New Roman"/>
          <w:sz w:val="24"/>
          <w:szCs w:val="24"/>
        </w:rPr>
        <w:t xml:space="preserve">, quien es portadora de la cedula de identidad </w:t>
      </w:r>
      <w:proofErr w:type="spellStart"/>
      <w:r w:rsidRPr="00376DB1">
        <w:rPr>
          <w:rFonts w:ascii="Times New Roman" w:hAnsi="Times New Roman" w:cs="Times New Roman"/>
          <w:sz w:val="24"/>
          <w:szCs w:val="24"/>
        </w:rPr>
        <w:t>N°</w:t>
      </w:r>
      <w:proofErr w:type="spellEnd"/>
      <w:r w:rsidRPr="00376DB1">
        <w:rPr>
          <w:rFonts w:ascii="Times New Roman" w:hAnsi="Times New Roman" w:cs="Times New Roman"/>
          <w:sz w:val="24"/>
          <w:szCs w:val="24"/>
        </w:rPr>
        <w:t xml:space="preserve"> </w:t>
      </w:r>
      <w:r>
        <w:rPr>
          <w:rFonts w:ascii="Times New Roman" w:hAnsi="Times New Roman" w:cs="Times New Roman"/>
          <w:sz w:val="24"/>
          <w:szCs w:val="24"/>
        </w:rPr>
        <w:t>27.333.857</w:t>
      </w:r>
      <w:r w:rsidRPr="00376DB1">
        <w:rPr>
          <w:rFonts w:ascii="Times New Roman" w:hAnsi="Times New Roman" w:cs="Times New Roman"/>
          <w:sz w:val="24"/>
          <w:szCs w:val="24"/>
        </w:rPr>
        <w:t xml:space="preserve">, quien opta por el título de Licenciatura en </w:t>
      </w:r>
      <w:r>
        <w:rPr>
          <w:rFonts w:ascii="Times New Roman" w:hAnsi="Times New Roman" w:cs="Times New Roman"/>
          <w:sz w:val="24"/>
          <w:szCs w:val="24"/>
        </w:rPr>
        <w:t xml:space="preserve">Contaduría Publica </w:t>
      </w:r>
      <w:r w:rsidRPr="00376DB1">
        <w:rPr>
          <w:rFonts w:ascii="Times New Roman" w:hAnsi="Times New Roman" w:cs="Times New Roman"/>
          <w:sz w:val="24"/>
          <w:szCs w:val="24"/>
        </w:rPr>
        <w:t>ante la Universidad Politécnica Territorial del Estado Mérida “</w:t>
      </w:r>
      <w:proofErr w:type="spellStart"/>
      <w:r w:rsidRPr="00376DB1">
        <w:rPr>
          <w:rFonts w:ascii="Times New Roman" w:hAnsi="Times New Roman" w:cs="Times New Roman"/>
          <w:sz w:val="24"/>
          <w:szCs w:val="24"/>
        </w:rPr>
        <w:t>Kléber</w:t>
      </w:r>
      <w:proofErr w:type="spellEnd"/>
      <w:r w:rsidRPr="00376DB1">
        <w:rPr>
          <w:rFonts w:ascii="Times New Roman" w:hAnsi="Times New Roman" w:cs="Times New Roman"/>
          <w:sz w:val="24"/>
          <w:szCs w:val="24"/>
        </w:rPr>
        <w:t xml:space="preserve">  Ramírez” en Convenio con la Fundación Cultura sin Fronteras y la Universidad Latinoamericana del Caribe. </w:t>
      </w:r>
    </w:p>
    <w:p w14:paraId="2EC76540"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328401F2"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noProof/>
          <w:sz w:val="24"/>
          <w:szCs w:val="24"/>
        </w:rPr>
        <w:drawing>
          <wp:anchor distT="0" distB="0" distL="114300" distR="114300" simplePos="0" relativeHeight="251665408" behindDoc="1" locked="0" layoutInCell="1" allowOverlap="1" wp14:anchorId="785E6EEC" wp14:editId="59D24660">
            <wp:simplePos x="0" y="0"/>
            <wp:positionH relativeFrom="margin">
              <wp:align>center</wp:align>
            </wp:positionH>
            <wp:positionV relativeFrom="paragraph">
              <wp:posOffset>265430</wp:posOffset>
            </wp:positionV>
            <wp:extent cx="1809750" cy="133350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9750" cy="1333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76DB1">
        <w:rPr>
          <w:rFonts w:ascii="Times New Roman" w:hAnsi="Times New Roman" w:cs="Times New Roman"/>
          <w:sz w:val="24"/>
          <w:szCs w:val="24"/>
        </w:rPr>
        <w:t xml:space="preserve">Caracas, a los </w:t>
      </w:r>
      <w:proofErr w:type="spellStart"/>
      <w:r w:rsidRPr="00376DB1">
        <w:rPr>
          <w:rFonts w:ascii="Times New Roman" w:hAnsi="Times New Roman" w:cs="Times New Roman"/>
          <w:sz w:val="24"/>
          <w:szCs w:val="24"/>
        </w:rPr>
        <w:t>xx</w:t>
      </w:r>
      <w:proofErr w:type="spellEnd"/>
      <w:r w:rsidRPr="00376DB1">
        <w:rPr>
          <w:rFonts w:ascii="Times New Roman" w:hAnsi="Times New Roman" w:cs="Times New Roman"/>
          <w:sz w:val="24"/>
          <w:szCs w:val="24"/>
        </w:rPr>
        <w:t xml:space="preserve"> días del mes de </w:t>
      </w:r>
      <w:r>
        <w:rPr>
          <w:rFonts w:ascii="Times New Roman" w:hAnsi="Times New Roman" w:cs="Times New Roman"/>
          <w:sz w:val="24"/>
          <w:szCs w:val="24"/>
        </w:rPr>
        <w:t>Juli</w:t>
      </w:r>
      <w:r w:rsidRPr="00376DB1">
        <w:rPr>
          <w:rFonts w:ascii="Times New Roman" w:hAnsi="Times New Roman" w:cs="Times New Roman"/>
          <w:sz w:val="24"/>
          <w:szCs w:val="24"/>
        </w:rPr>
        <w:t>o</w:t>
      </w:r>
      <w:r w:rsidRPr="00376DB1">
        <w:rPr>
          <w:rFonts w:ascii="Times New Roman" w:hAnsi="Times New Roman" w:cs="Times New Roman"/>
          <w:sz w:val="24"/>
          <w:szCs w:val="24"/>
          <w:lang w:val="es-ES"/>
        </w:rPr>
        <w:t xml:space="preserve"> del año 2023</w:t>
      </w:r>
    </w:p>
    <w:p w14:paraId="0D4B7583" w14:textId="77777777" w:rsidR="001A2325" w:rsidRPr="00376DB1" w:rsidRDefault="001A2325" w:rsidP="001A2325">
      <w:pPr>
        <w:spacing w:after="0" w:line="480" w:lineRule="auto"/>
        <w:jc w:val="center"/>
        <w:rPr>
          <w:rFonts w:ascii="Times New Roman" w:hAnsi="Times New Roman" w:cs="Times New Roman"/>
          <w:sz w:val="24"/>
          <w:szCs w:val="24"/>
        </w:rPr>
      </w:pPr>
    </w:p>
    <w:p w14:paraId="22E7D8D7" w14:textId="77777777" w:rsidR="001A2325" w:rsidRPr="00376DB1" w:rsidRDefault="001A2325" w:rsidP="001A2325">
      <w:pPr>
        <w:spacing w:after="0" w:line="480" w:lineRule="auto"/>
        <w:jc w:val="center"/>
        <w:rPr>
          <w:rFonts w:ascii="Times New Roman" w:hAnsi="Times New Roman" w:cs="Times New Roman"/>
          <w:sz w:val="24"/>
          <w:szCs w:val="24"/>
        </w:rPr>
      </w:pPr>
    </w:p>
    <w:p w14:paraId="33767710" w14:textId="77777777" w:rsidR="001A2325" w:rsidRPr="00376DB1" w:rsidRDefault="001A2325" w:rsidP="001A2325">
      <w:pPr>
        <w:spacing w:after="0" w:line="480" w:lineRule="auto"/>
        <w:jc w:val="center"/>
        <w:rPr>
          <w:rFonts w:ascii="Times New Roman" w:hAnsi="Times New Roman" w:cs="Times New Roman"/>
          <w:sz w:val="24"/>
          <w:szCs w:val="24"/>
        </w:rPr>
      </w:pPr>
    </w:p>
    <w:p w14:paraId="62C27B2D"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b/>
          <w:sz w:val="24"/>
          <w:szCs w:val="24"/>
        </w:rPr>
        <w:t>Franklin González</w:t>
      </w:r>
      <w:r w:rsidRPr="00376DB1">
        <w:rPr>
          <w:rFonts w:ascii="Times New Roman" w:hAnsi="Times New Roman" w:cs="Times New Roman"/>
          <w:sz w:val="24"/>
          <w:szCs w:val="24"/>
        </w:rPr>
        <w:t xml:space="preserve"> </w:t>
      </w:r>
    </w:p>
    <w:p w14:paraId="59FC496F"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t>C.I. 11.199.271</w:t>
      </w:r>
    </w:p>
    <w:p w14:paraId="3E9A0A3B" w14:textId="77777777" w:rsidR="001A2325" w:rsidRPr="00376DB1" w:rsidRDefault="001A2325" w:rsidP="001A2325">
      <w:pPr>
        <w:pStyle w:val="Ttulo1"/>
        <w:jc w:val="center"/>
        <w:rPr>
          <w:rFonts w:ascii="Times New Roman" w:hAnsi="Times New Roman" w:cs="Times New Roman"/>
          <w:b/>
          <w:color w:val="auto"/>
          <w:sz w:val="24"/>
          <w:szCs w:val="24"/>
        </w:rPr>
      </w:pPr>
      <w:r w:rsidRPr="00376DB1">
        <w:rPr>
          <w:rFonts w:ascii="Times New Roman" w:hAnsi="Times New Roman" w:cs="Times New Roman"/>
          <w:sz w:val="24"/>
          <w:szCs w:val="24"/>
        </w:rPr>
        <w:br w:type="page"/>
      </w:r>
      <w:bookmarkStart w:id="4" w:name="_Toc131585087"/>
      <w:r w:rsidRPr="00376DB1">
        <w:rPr>
          <w:rFonts w:ascii="Times New Roman" w:hAnsi="Times New Roman" w:cs="Times New Roman"/>
          <w:b/>
          <w:color w:val="auto"/>
          <w:sz w:val="24"/>
          <w:szCs w:val="24"/>
        </w:rPr>
        <w:lastRenderedPageBreak/>
        <w:t>Dedicatoria</w:t>
      </w:r>
      <w:bookmarkEnd w:id="4"/>
    </w:p>
    <w:p w14:paraId="36874A48"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7F39859E"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5CC7F9F4"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7ECCF3B5"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17AE6071"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17B681EE"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4FA347C0"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460464BF"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3199BE9E"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723274F5"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14BDD8BD"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52307658" w14:textId="77777777" w:rsidR="001A2325" w:rsidRPr="00376DB1" w:rsidRDefault="001A2325" w:rsidP="001A2325">
      <w:pPr>
        <w:spacing w:line="480" w:lineRule="auto"/>
        <w:ind w:firstLine="708"/>
        <w:jc w:val="both"/>
        <w:rPr>
          <w:rFonts w:ascii="Times New Roman" w:hAnsi="Times New Roman" w:cs="Times New Roman"/>
          <w:sz w:val="24"/>
          <w:szCs w:val="24"/>
          <w:lang w:val="es-ES"/>
        </w:rPr>
      </w:pPr>
    </w:p>
    <w:p w14:paraId="2838E3D7"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298968BA"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17837533"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2933DFE6"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46214123"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04CCB99B" w14:textId="77777777" w:rsidR="001A2325" w:rsidRPr="00376DB1" w:rsidRDefault="001A2325" w:rsidP="001A2325">
      <w:pPr>
        <w:pStyle w:val="Ttulo1"/>
        <w:jc w:val="center"/>
        <w:rPr>
          <w:rFonts w:ascii="Times New Roman" w:hAnsi="Times New Roman" w:cs="Times New Roman"/>
          <w:b/>
          <w:color w:val="auto"/>
          <w:sz w:val="24"/>
          <w:szCs w:val="24"/>
        </w:rPr>
      </w:pPr>
      <w:bookmarkStart w:id="5" w:name="_Toc131585088"/>
      <w:r w:rsidRPr="00376DB1">
        <w:rPr>
          <w:rFonts w:ascii="Times New Roman" w:hAnsi="Times New Roman" w:cs="Times New Roman"/>
          <w:b/>
          <w:color w:val="auto"/>
          <w:sz w:val="24"/>
          <w:szCs w:val="24"/>
        </w:rPr>
        <w:lastRenderedPageBreak/>
        <w:t>Agradecimientos</w:t>
      </w:r>
      <w:bookmarkEnd w:id="5"/>
    </w:p>
    <w:p w14:paraId="3CF91346"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3A654576"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A26A252"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72E178E"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E4A6E6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87AAB74"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5105DE7"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FEF3BD0"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7D66CAF"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814526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EAA6201"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97EB4B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CE820D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04150DE"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4C8304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EF13FF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28304365"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E9650E8"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7AABE9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C5F107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6082628"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1ACC6E3"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C56E40F"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C77D502"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C33AB75"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545798C"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0554EC18"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25F20E7E"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222ACF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752A4F3"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88EC59C"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83FC883"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1FC376F"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03E78242"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37CC4C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49656A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687BD6E"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07B009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9D2CD0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2710E235"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DC2E28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879DFC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068B1470"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209BCE2D"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44164C0"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lastRenderedPageBreak/>
        <w:drawing>
          <wp:anchor distT="0" distB="0" distL="114300" distR="114300" simplePos="0" relativeHeight="251666432" behindDoc="1" locked="0" layoutInCell="1" allowOverlap="1" wp14:anchorId="72E2BE58" wp14:editId="7FAD1E44">
            <wp:simplePos x="0" y="0"/>
            <wp:positionH relativeFrom="column">
              <wp:posOffset>-438231</wp:posOffset>
            </wp:positionH>
            <wp:positionV relativeFrom="paragraph">
              <wp:posOffset>-106680</wp:posOffset>
            </wp:positionV>
            <wp:extent cx="1243965" cy="104838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43965" cy="1048385"/>
                    </a:xfrm>
                    <a:prstGeom prst="rect">
                      <a:avLst/>
                    </a:prstGeom>
                    <a:noFill/>
                  </pic:spPr>
                </pic:pic>
              </a:graphicData>
            </a:graphic>
            <wp14:sizeRelH relativeFrom="page">
              <wp14:pctWidth>0</wp14:pctWidth>
            </wp14:sizeRelH>
            <wp14:sizeRelV relativeFrom="page">
              <wp14:pctHeight>0</wp14:pctHeight>
            </wp14:sizeRelV>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2BC2C96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6AB5625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4B8A68FD"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17EA9365"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1D25493C"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3A773779" w14:textId="77777777" w:rsidR="001A2325" w:rsidRPr="00376DB1" w:rsidRDefault="001A2325" w:rsidP="001A2325">
      <w:pPr>
        <w:spacing w:after="0" w:line="240" w:lineRule="auto"/>
        <w:jc w:val="center"/>
        <w:rPr>
          <w:rFonts w:ascii="Times New Roman" w:hAnsi="Times New Roman" w:cs="Times New Roman"/>
          <w:b/>
          <w:sz w:val="24"/>
          <w:szCs w:val="24"/>
        </w:rPr>
      </w:pPr>
    </w:p>
    <w:p w14:paraId="0A97EB09" w14:textId="77777777" w:rsidR="001A2325" w:rsidRPr="00376DB1" w:rsidRDefault="001A2325" w:rsidP="001A2325">
      <w:pPr>
        <w:spacing w:after="0" w:line="240" w:lineRule="auto"/>
        <w:jc w:val="center"/>
        <w:rPr>
          <w:rFonts w:ascii="Times New Roman" w:hAnsi="Times New Roman" w:cs="Times New Roman"/>
          <w:b/>
          <w:sz w:val="24"/>
          <w:szCs w:val="24"/>
        </w:rPr>
      </w:pPr>
    </w:p>
    <w:p w14:paraId="01207617" w14:textId="77777777" w:rsidR="001A2325" w:rsidRDefault="001A2325" w:rsidP="001A2325">
      <w:pPr>
        <w:spacing w:after="0" w:line="240" w:lineRule="auto"/>
        <w:jc w:val="right"/>
        <w:rPr>
          <w:rFonts w:ascii="Times New Roman" w:hAnsi="Times New Roman" w:cs="Times New Roman"/>
          <w:b/>
          <w:sz w:val="24"/>
          <w:szCs w:val="24"/>
        </w:rPr>
      </w:pPr>
      <w:r w:rsidRPr="003A0559">
        <w:rPr>
          <w:rFonts w:ascii="Times New Roman" w:hAnsi="Times New Roman" w:cs="Times New Roman"/>
          <w:b/>
          <w:sz w:val="24"/>
          <w:szCs w:val="24"/>
        </w:rPr>
        <w:t xml:space="preserve">Implementación del Control Interno en la Gestión de Inventarios </w:t>
      </w:r>
    </w:p>
    <w:p w14:paraId="555EFE36" w14:textId="77777777" w:rsidR="001A2325" w:rsidRDefault="001A2325" w:rsidP="001A2325">
      <w:pPr>
        <w:spacing w:after="0" w:line="240" w:lineRule="auto"/>
        <w:jc w:val="right"/>
        <w:rPr>
          <w:rFonts w:ascii="Times New Roman" w:hAnsi="Times New Roman" w:cs="Times New Roman"/>
          <w:b/>
          <w:sz w:val="24"/>
          <w:szCs w:val="24"/>
        </w:rPr>
      </w:pPr>
      <w:r w:rsidRPr="003A0559">
        <w:rPr>
          <w:rFonts w:ascii="Times New Roman" w:hAnsi="Times New Roman" w:cs="Times New Roman"/>
          <w:b/>
          <w:sz w:val="24"/>
          <w:szCs w:val="24"/>
        </w:rPr>
        <w:t>para la Empresa Lubricantes Quintero Silva, C.A.</w:t>
      </w:r>
    </w:p>
    <w:p w14:paraId="384B3DC1" w14:textId="77777777" w:rsidR="001A2325" w:rsidRPr="00376DB1" w:rsidRDefault="001A2325" w:rsidP="001A2325">
      <w:pPr>
        <w:spacing w:after="0" w:line="240" w:lineRule="auto"/>
        <w:jc w:val="right"/>
        <w:rPr>
          <w:rFonts w:ascii="Times New Roman" w:hAnsi="Times New Roman" w:cs="Times New Roman"/>
          <w:sz w:val="24"/>
          <w:szCs w:val="24"/>
        </w:rPr>
      </w:pPr>
    </w:p>
    <w:p w14:paraId="398CD5C7" w14:textId="34FA2CDD" w:rsidR="001A2325" w:rsidRPr="00376DB1" w:rsidRDefault="001A2325" w:rsidP="001A2325">
      <w:pPr>
        <w:spacing w:after="0" w:line="240" w:lineRule="auto"/>
        <w:ind w:left="6237"/>
        <w:jc w:val="right"/>
        <w:rPr>
          <w:rFonts w:ascii="Times New Roman" w:hAnsi="Times New Roman" w:cs="Times New Roman"/>
          <w:b/>
          <w:sz w:val="24"/>
          <w:szCs w:val="24"/>
        </w:rPr>
      </w:pPr>
      <w:r w:rsidRPr="00376DB1">
        <w:rPr>
          <w:rFonts w:ascii="Times New Roman" w:hAnsi="Times New Roman" w:cs="Times New Roman"/>
          <w:sz w:val="24"/>
          <w:szCs w:val="24"/>
        </w:rPr>
        <w:t xml:space="preserve">Autora: </w:t>
      </w:r>
      <w:r>
        <w:rPr>
          <w:rFonts w:ascii="Times New Roman" w:hAnsi="Times New Roman" w:cs="Times New Roman"/>
          <w:b/>
          <w:sz w:val="24"/>
          <w:szCs w:val="24"/>
        </w:rPr>
        <w:t xml:space="preserve">Joe </w:t>
      </w:r>
      <w:r w:rsidR="00332E94">
        <w:rPr>
          <w:rFonts w:ascii="Times New Roman" w:hAnsi="Times New Roman" w:cs="Times New Roman"/>
          <w:b/>
          <w:sz w:val="24"/>
          <w:szCs w:val="24"/>
        </w:rPr>
        <w:t>Quintero</w:t>
      </w:r>
      <w:r w:rsidRPr="00376DB1">
        <w:rPr>
          <w:rFonts w:ascii="Times New Roman" w:hAnsi="Times New Roman" w:cs="Times New Roman"/>
          <w:b/>
          <w:sz w:val="24"/>
          <w:szCs w:val="24"/>
        </w:rPr>
        <w:t xml:space="preserve"> </w:t>
      </w:r>
    </w:p>
    <w:p w14:paraId="6AF203C3" w14:textId="77777777" w:rsidR="001A2325" w:rsidRPr="00376DB1" w:rsidRDefault="001A2325" w:rsidP="001A2325">
      <w:pPr>
        <w:spacing w:after="0" w:line="240" w:lineRule="auto"/>
        <w:ind w:left="6237"/>
        <w:jc w:val="right"/>
        <w:rPr>
          <w:rFonts w:ascii="Times New Roman" w:hAnsi="Times New Roman" w:cs="Times New Roman"/>
          <w:sz w:val="24"/>
          <w:szCs w:val="24"/>
        </w:rPr>
      </w:pPr>
      <w:r w:rsidRPr="00376DB1">
        <w:rPr>
          <w:rFonts w:ascii="Times New Roman" w:hAnsi="Times New Roman" w:cs="Times New Roman"/>
          <w:sz w:val="24"/>
          <w:szCs w:val="24"/>
        </w:rPr>
        <w:t xml:space="preserve">Tutor: </w:t>
      </w:r>
      <w:r w:rsidRPr="00376DB1">
        <w:rPr>
          <w:rFonts w:ascii="Times New Roman" w:hAnsi="Times New Roman" w:cs="Times New Roman"/>
          <w:b/>
          <w:sz w:val="24"/>
          <w:szCs w:val="24"/>
        </w:rPr>
        <w:t>Franklin González</w:t>
      </w:r>
    </w:p>
    <w:p w14:paraId="61875330" w14:textId="77777777" w:rsidR="001A2325" w:rsidRPr="00376DB1" w:rsidRDefault="001A2325" w:rsidP="001A2325">
      <w:pPr>
        <w:spacing w:after="0" w:line="240" w:lineRule="auto"/>
        <w:jc w:val="center"/>
        <w:rPr>
          <w:rFonts w:ascii="Times New Roman" w:hAnsi="Times New Roman" w:cs="Times New Roman"/>
          <w:sz w:val="24"/>
          <w:szCs w:val="24"/>
        </w:rPr>
      </w:pPr>
    </w:p>
    <w:p w14:paraId="1F8F4250" w14:textId="77777777" w:rsidR="001A2325" w:rsidRPr="00376DB1" w:rsidRDefault="001A2325" w:rsidP="001A2325">
      <w:pPr>
        <w:pStyle w:val="Ttulo1"/>
        <w:jc w:val="center"/>
        <w:rPr>
          <w:rFonts w:ascii="Times New Roman" w:hAnsi="Times New Roman" w:cs="Times New Roman"/>
          <w:b/>
          <w:color w:val="auto"/>
          <w:sz w:val="24"/>
          <w:szCs w:val="24"/>
        </w:rPr>
      </w:pPr>
      <w:bookmarkStart w:id="6" w:name="_Toc131585089"/>
      <w:r w:rsidRPr="00376DB1">
        <w:rPr>
          <w:rFonts w:ascii="Times New Roman" w:hAnsi="Times New Roman" w:cs="Times New Roman"/>
          <w:b/>
          <w:color w:val="auto"/>
          <w:sz w:val="24"/>
          <w:szCs w:val="24"/>
        </w:rPr>
        <w:t>Resumen</w:t>
      </w:r>
      <w:bookmarkEnd w:id="6"/>
    </w:p>
    <w:p w14:paraId="55EFC3CA" w14:textId="77777777" w:rsidR="001A2325" w:rsidRPr="00376DB1" w:rsidRDefault="001A2325" w:rsidP="001A2325">
      <w:pPr>
        <w:tabs>
          <w:tab w:val="left" w:pos="426"/>
        </w:tabs>
        <w:spacing w:after="0" w:line="240" w:lineRule="auto"/>
        <w:jc w:val="both"/>
        <w:rPr>
          <w:rFonts w:ascii="Times New Roman" w:hAnsi="Times New Roman" w:cs="Times New Roman"/>
          <w:sz w:val="24"/>
          <w:szCs w:val="24"/>
        </w:rPr>
      </w:pPr>
    </w:p>
    <w:p w14:paraId="6A36F638" w14:textId="77777777" w:rsidR="001A2325" w:rsidRDefault="001A2325" w:rsidP="001A2325">
      <w:pPr>
        <w:spacing w:after="0" w:line="240" w:lineRule="auto"/>
        <w:jc w:val="both"/>
        <w:rPr>
          <w:rFonts w:ascii="Times New Roman" w:hAnsi="Times New Roman" w:cs="Times New Roman"/>
          <w:sz w:val="24"/>
          <w:szCs w:val="24"/>
        </w:rPr>
      </w:pPr>
    </w:p>
    <w:p w14:paraId="5990BA61" w14:textId="77777777" w:rsidR="001A2325" w:rsidRDefault="001A2325" w:rsidP="001A2325">
      <w:pPr>
        <w:spacing w:after="0" w:line="240" w:lineRule="auto"/>
        <w:jc w:val="both"/>
        <w:rPr>
          <w:rFonts w:ascii="Times New Roman" w:hAnsi="Times New Roman" w:cs="Times New Roman"/>
          <w:sz w:val="24"/>
          <w:szCs w:val="24"/>
        </w:rPr>
      </w:pPr>
    </w:p>
    <w:p w14:paraId="204AF4A1" w14:textId="77777777" w:rsidR="001A2325" w:rsidRDefault="001A2325" w:rsidP="001A2325">
      <w:pPr>
        <w:spacing w:after="0" w:line="240" w:lineRule="auto"/>
        <w:jc w:val="both"/>
        <w:rPr>
          <w:rFonts w:ascii="Times New Roman" w:hAnsi="Times New Roman" w:cs="Times New Roman"/>
          <w:sz w:val="24"/>
          <w:szCs w:val="24"/>
        </w:rPr>
      </w:pPr>
    </w:p>
    <w:p w14:paraId="769792B6" w14:textId="77777777" w:rsidR="001A2325" w:rsidRDefault="001A2325" w:rsidP="001A2325">
      <w:pPr>
        <w:spacing w:after="0" w:line="240" w:lineRule="auto"/>
        <w:jc w:val="both"/>
        <w:rPr>
          <w:rFonts w:ascii="Times New Roman" w:hAnsi="Times New Roman" w:cs="Times New Roman"/>
          <w:sz w:val="24"/>
          <w:szCs w:val="24"/>
        </w:rPr>
      </w:pPr>
    </w:p>
    <w:p w14:paraId="2FE4423C" w14:textId="77777777" w:rsidR="001A2325" w:rsidRDefault="001A2325" w:rsidP="001A2325">
      <w:pPr>
        <w:spacing w:after="0" w:line="240" w:lineRule="auto"/>
        <w:jc w:val="both"/>
        <w:rPr>
          <w:rFonts w:ascii="Times New Roman" w:hAnsi="Times New Roman" w:cs="Times New Roman"/>
          <w:sz w:val="24"/>
          <w:szCs w:val="24"/>
        </w:rPr>
      </w:pPr>
    </w:p>
    <w:p w14:paraId="62CDC3D9" w14:textId="77777777" w:rsidR="001A2325" w:rsidRDefault="001A2325" w:rsidP="001A2325">
      <w:pPr>
        <w:spacing w:after="0" w:line="240" w:lineRule="auto"/>
        <w:jc w:val="both"/>
        <w:rPr>
          <w:rFonts w:ascii="Times New Roman" w:hAnsi="Times New Roman" w:cs="Times New Roman"/>
          <w:sz w:val="24"/>
          <w:szCs w:val="24"/>
        </w:rPr>
      </w:pPr>
    </w:p>
    <w:p w14:paraId="0ADF43B0" w14:textId="77777777" w:rsidR="001A2325" w:rsidRDefault="001A2325" w:rsidP="001A2325">
      <w:pPr>
        <w:spacing w:after="0" w:line="240" w:lineRule="auto"/>
        <w:jc w:val="both"/>
        <w:rPr>
          <w:rFonts w:ascii="Times New Roman" w:hAnsi="Times New Roman" w:cs="Times New Roman"/>
          <w:sz w:val="24"/>
          <w:szCs w:val="24"/>
        </w:rPr>
      </w:pPr>
    </w:p>
    <w:p w14:paraId="323460F9" w14:textId="77777777" w:rsidR="001A2325" w:rsidRDefault="001A2325" w:rsidP="001A2325">
      <w:pPr>
        <w:spacing w:after="0" w:line="240" w:lineRule="auto"/>
        <w:jc w:val="both"/>
        <w:rPr>
          <w:rFonts w:ascii="Times New Roman" w:hAnsi="Times New Roman" w:cs="Times New Roman"/>
          <w:sz w:val="24"/>
          <w:szCs w:val="24"/>
        </w:rPr>
      </w:pPr>
    </w:p>
    <w:p w14:paraId="1E79067A" w14:textId="77777777" w:rsidR="001A2325" w:rsidRDefault="001A2325" w:rsidP="001A2325">
      <w:pPr>
        <w:spacing w:after="0" w:line="240" w:lineRule="auto"/>
        <w:jc w:val="both"/>
        <w:rPr>
          <w:rFonts w:ascii="Times New Roman" w:hAnsi="Times New Roman" w:cs="Times New Roman"/>
          <w:sz w:val="24"/>
          <w:szCs w:val="24"/>
        </w:rPr>
      </w:pPr>
    </w:p>
    <w:p w14:paraId="23FA3DE1" w14:textId="77777777" w:rsidR="001A2325" w:rsidRDefault="001A2325" w:rsidP="001A2325">
      <w:pPr>
        <w:spacing w:after="0" w:line="240" w:lineRule="auto"/>
        <w:jc w:val="both"/>
        <w:rPr>
          <w:rFonts w:ascii="Times New Roman" w:hAnsi="Times New Roman" w:cs="Times New Roman"/>
          <w:sz w:val="24"/>
          <w:szCs w:val="24"/>
        </w:rPr>
      </w:pPr>
    </w:p>
    <w:p w14:paraId="5224A61F" w14:textId="77777777" w:rsidR="001A2325" w:rsidRDefault="001A2325" w:rsidP="001A2325">
      <w:pPr>
        <w:spacing w:after="0" w:line="240" w:lineRule="auto"/>
        <w:jc w:val="both"/>
        <w:rPr>
          <w:rFonts w:ascii="Times New Roman" w:hAnsi="Times New Roman" w:cs="Times New Roman"/>
          <w:sz w:val="24"/>
          <w:szCs w:val="24"/>
        </w:rPr>
      </w:pPr>
    </w:p>
    <w:p w14:paraId="6305D4BE" w14:textId="77777777" w:rsidR="001A2325" w:rsidRDefault="001A2325" w:rsidP="001A2325">
      <w:pPr>
        <w:spacing w:after="0" w:line="240" w:lineRule="auto"/>
        <w:jc w:val="both"/>
        <w:rPr>
          <w:rFonts w:ascii="Times New Roman" w:hAnsi="Times New Roman" w:cs="Times New Roman"/>
          <w:sz w:val="24"/>
          <w:szCs w:val="24"/>
        </w:rPr>
      </w:pPr>
    </w:p>
    <w:p w14:paraId="71BF62EC" w14:textId="77777777" w:rsidR="001A2325" w:rsidRDefault="001A2325" w:rsidP="001A2325">
      <w:pPr>
        <w:spacing w:after="0" w:line="240" w:lineRule="auto"/>
        <w:jc w:val="both"/>
        <w:rPr>
          <w:rFonts w:ascii="Times New Roman" w:hAnsi="Times New Roman" w:cs="Times New Roman"/>
          <w:sz w:val="24"/>
          <w:szCs w:val="24"/>
        </w:rPr>
      </w:pPr>
    </w:p>
    <w:p w14:paraId="5642F922" w14:textId="77777777" w:rsidR="001A2325" w:rsidRDefault="001A2325" w:rsidP="001A2325">
      <w:pPr>
        <w:spacing w:after="0" w:line="240" w:lineRule="auto"/>
        <w:jc w:val="both"/>
        <w:rPr>
          <w:rFonts w:ascii="Times New Roman" w:hAnsi="Times New Roman" w:cs="Times New Roman"/>
          <w:sz w:val="24"/>
          <w:szCs w:val="24"/>
        </w:rPr>
      </w:pPr>
    </w:p>
    <w:p w14:paraId="625C81DD" w14:textId="77777777" w:rsidR="001A2325" w:rsidRDefault="001A2325" w:rsidP="001A2325">
      <w:pPr>
        <w:spacing w:after="0" w:line="240" w:lineRule="auto"/>
        <w:jc w:val="both"/>
        <w:rPr>
          <w:rFonts w:ascii="Times New Roman" w:hAnsi="Times New Roman" w:cs="Times New Roman"/>
          <w:sz w:val="24"/>
          <w:szCs w:val="24"/>
        </w:rPr>
      </w:pPr>
    </w:p>
    <w:p w14:paraId="11EEE670" w14:textId="77777777" w:rsidR="001A2325" w:rsidRDefault="001A2325" w:rsidP="001A2325">
      <w:pPr>
        <w:spacing w:after="0" w:line="240" w:lineRule="auto"/>
        <w:jc w:val="both"/>
        <w:rPr>
          <w:rFonts w:ascii="Times New Roman" w:hAnsi="Times New Roman" w:cs="Times New Roman"/>
          <w:sz w:val="24"/>
          <w:szCs w:val="24"/>
        </w:rPr>
      </w:pPr>
    </w:p>
    <w:p w14:paraId="150B006D" w14:textId="77777777" w:rsidR="001A2325" w:rsidRDefault="001A2325" w:rsidP="001A2325">
      <w:pPr>
        <w:spacing w:after="0" w:line="240" w:lineRule="auto"/>
        <w:jc w:val="both"/>
        <w:rPr>
          <w:rFonts w:ascii="Times New Roman" w:hAnsi="Times New Roman" w:cs="Times New Roman"/>
          <w:sz w:val="24"/>
          <w:szCs w:val="24"/>
        </w:rPr>
      </w:pPr>
    </w:p>
    <w:p w14:paraId="621C0FBE" w14:textId="77777777" w:rsidR="001A2325" w:rsidRDefault="001A2325" w:rsidP="001A2325">
      <w:pPr>
        <w:spacing w:after="0" w:line="240" w:lineRule="auto"/>
        <w:jc w:val="both"/>
        <w:rPr>
          <w:rFonts w:ascii="Times New Roman" w:hAnsi="Times New Roman" w:cs="Times New Roman"/>
          <w:sz w:val="24"/>
          <w:szCs w:val="24"/>
        </w:rPr>
      </w:pPr>
    </w:p>
    <w:p w14:paraId="6994C410" w14:textId="77777777" w:rsidR="001A2325" w:rsidRDefault="001A2325" w:rsidP="001A2325">
      <w:pPr>
        <w:spacing w:after="0" w:line="240" w:lineRule="auto"/>
        <w:jc w:val="both"/>
        <w:rPr>
          <w:rFonts w:ascii="Times New Roman" w:hAnsi="Times New Roman" w:cs="Times New Roman"/>
          <w:sz w:val="24"/>
          <w:szCs w:val="24"/>
        </w:rPr>
      </w:pPr>
    </w:p>
    <w:p w14:paraId="0B328410" w14:textId="77777777" w:rsidR="001A2325" w:rsidRDefault="001A2325" w:rsidP="001A2325">
      <w:pPr>
        <w:spacing w:after="0" w:line="240" w:lineRule="auto"/>
        <w:jc w:val="both"/>
        <w:rPr>
          <w:rFonts w:ascii="Times New Roman" w:hAnsi="Times New Roman" w:cs="Times New Roman"/>
          <w:sz w:val="24"/>
          <w:szCs w:val="24"/>
        </w:rPr>
      </w:pPr>
    </w:p>
    <w:p w14:paraId="2C012305" w14:textId="77777777" w:rsidR="001A2325" w:rsidRDefault="001A2325" w:rsidP="001A2325">
      <w:pPr>
        <w:spacing w:after="0" w:line="240" w:lineRule="auto"/>
        <w:jc w:val="both"/>
        <w:rPr>
          <w:rFonts w:ascii="Times New Roman" w:hAnsi="Times New Roman" w:cs="Times New Roman"/>
          <w:sz w:val="24"/>
          <w:szCs w:val="24"/>
        </w:rPr>
      </w:pPr>
    </w:p>
    <w:p w14:paraId="42A93C0D" w14:textId="77777777" w:rsidR="001A2325" w:rsidRDefault="001A2325" w:rsidP="001A2325">
      <w:pPr>
        <w:spacing w:after="0" w:line="240" w:lineRule="auto"/>
        <w:jc w:val="both"/>
        <w:rPr>
          <w:rFonts w:ascii="Times New Roman" w:hAnsi="Times New Roman" w:cs="Times New Roman"/>
          <w:sz w:val="24"/>
          <w:szCs w:val="24"/>
        </w:rPr>
      </w:pPr>
    </w:p>
    <w:p w14:paraId="71719244" w14:textId="77777777" w:rsidR="001A2325" w:rsidRDefault="001A2325" w:rsidP="001A2325">
      <w:pPr>
        <w:spacing w:after="0" w:line="240" w:lineRule="auto"/>
        <w:jc w:val="both"/>
        <w:rPr>
          <w:rFonts w:ascii="Times New Roman" w:hAnsi="Times New Roman" w:cs="Times New Roman"/>
          <w:sz w:val="24"/>
          <w:szCs w:val="24"/>
        </w:rPr>
      </w:pPr>
    </w:p>
    <w:p w14:paraId="2D0528D9" w14:textId="77777777" w:rsidR="001A2325" w:rsidRDefault="001A2325" w:rsidP="001A2325">
      <w:pPr>
        <w:spacing w:after="0" w:line="240" w:lineRule="auto"/>
        <w:jc w:val="both"/>
        <w:rPr>
          <w:rFonts w:ascii="Times New Roman" w:hAnsi="Times New Roman" w:cs="Times New Roman"/>
          <w:sz w:val="24"/>
          <w:szCs w:val="24"/>
        </w:rPr>
      </w:pPr>
    </w:p>
    <w:p w14:paraId="39FCE745" w14:textId="77777777" w:rsidR="001A2325" w:rsidRDefault="001A2325" w:rsidP="001A2325">
      <w:pPr>
        <w:spacing w:after="0" w:line="240" w:lineRule="auto"/>
        <w:jc w:val="both"/>
        <w:rPr>
          <w:rFonts w:ascii="Times New Roman" w:hAnsi="Times New Roman" w:cs="Times New Roman"/>
          <w:sz w:val="24"/>
          <w:szCs w:val="24"/>
        </w:rPr>
      </w:pPr>
    </w:p>
    <w:p w14:paraId="3641251F" w14:textId="77777777" w:rsidR="001A2325" w:rsidRPr="00376DB1" w:rsidRDefault="001A2325" w:rsidP="001A2325">
      <w:pPr>
        <w:spacing w:after="0" w:line="240" w:lineRule="auto"/>
        <w:jc w:val="both"/>
        <w:rPr>
          <w:rFonts w:ascii="Times New Roman" w:hAnsi="Times New Roman" w:cs="Times New Roman"/>
          <w:sz w:val="24"/>
          <w:szCs w:val="24"/>
        </w:rPr>
      </w:pPr>
    </w:p>
    <w:p w14:paraId="7C39F50B" w14:textId="77777777" w:rsidR="001A2325" w:rsidRPr="00376DB1" w:rsidRDefault="001A2325" w:rsidP="001A2325">
      <w:pPr>
        <w:tabs>
          <w:tab w:val="left" w:pos="426"/>
        </w:tabs>
        <w:spacing w:after="0" w:line="240" w:lineRule="auto"/>
        <w:rPr>
          <w:rFonts w:ascii="Times New Roman" w:hAnsi="Times New Roman" w:cs="Times New Roman"/>
          <w:sz w:val="24"/>
          <w:szCs w:val="24"/>
        </w:rPr>
      </w:pPr>
      <w:r w:rsidRPr="00376DB1">
        <w:rPr>
          <w:rFonts w:ascii="Times New Roman" w:hAnsi="Times New Roman" w:cs="Times New Roman"/>
          <w:b/>
          <w:sz w:val="24"/>
          <w:szCs w:val="24"/>
        </w:rPr>
        <w:t>Descriptores</w:t>
      </w:r>
      <w:r w:rsidRPr="00376DB1">
        <w:rPr>
          <w:rFonts w:ascii="Times New Roman" w:hAnsi="Times New Roman" w:cs="Times New Roman"/>
          <w:sz w:val="24"/>
          <w:szCs w:val="24"/>
        </w:rPr>
        <w:t xml:space="preserve">: </w:t>
      </w:r>
    </w:p>
    <w:p w14:paraId="567A9E95" w14:textId="77777777" w:rsidR="001A2325" w:rsidRPr="00376DB1" w:rsidRDefault="001A2325" w:rsidP="001A2325">
      <w:pPr>
        <w:tabs>
          <w:tab w:val="left" w:pos="426"/>
        </w:tabs>
        <w:spacing w:after="0" w:line="240" w:lineRule="auto"/>
        <w:rPr>
          <w:rFonts w:ascii="Times New Roman" w:hAnsi="Times New Roman" w:cs="Times New Roman"/>
          <w:sz w:val="24"/>
          <w:szCs w:val="24"/>
        </w:rPr>
      </w:pPr>
    </w:p>
    <w:p w14:paraId="39229013" w14:textId="77777777" w:rsidR="001A2325" w:rsidRPr="00376DB1" w:rsidRDefault="001A2325" w:rsidP="001A2325">
      <w:pPr>
        <w:tabs>
          <w:tab w:val="left" w:pos="426"/>
        </w:tabs>
        <w:spacing w:after="0" w:line="240" w:lineRule="auto"/>
        <w:rPr>
          <w:rFonts w:ascii="Times New Roman" w:hAnsi="Times New Roman" w:cs="Times New Roman"/>
          <w:sz w:val="24"/>
          <w:szCs w:val="24"/>
        </w:rPr>
      </w:pPr>
    </w:p>
    <w:p w14:paraId="7DFDE97D" w14:textId="77777777" w:rsidR="001A2325" w:rsidRPr="00376DB1" w:rsidRDefault="001A2325" w:rsidP="001A2325">
      <w:pPr>
        <w:tabs>
          <w:tab w:val="left" w:pos="426"/>
        </w:tabs>
        <w:spacing w:after="0" w:line="240" w:lineRule="auto"/>
        <w:rPr>
          <w:rFonts w:ascii="Times New Roman" w:hAnsi="Times New Roman" w:cs="Times New Roman"/>
          <w:sz w:val="24"/>
          <w:szCs w:val="24"/>
        </w:rPr>
      </w:pPr>
    </w:p>
    <w:p w14:paraId="10F3504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drawing>
          <wp:anchor distT="0" distB="0" distL="114300" distR="114300" simplePos="0" relativeHeight="251664384" behindDoc="1" locked="0" layoutInCell="1" allowOverlap="1" wp14:anchorId="2F6F10EA" wp14:editId="52E89E60">
            <wp:simplePos x="0" y="0"/>
            <wp:positionH relativeFrom="margin">
              <wp:posOffset>-123825</wp:posOffset>
            </wp:positionH>
            <wp:positionV relativeFrom="margin">
              <wp:posOffset>85725</wp:posOffset>
            </wp:positionV>
            <wp:extent cx="1243330" cy="1050290"/>
            <wp:effectExtent l="0" t="0" r="0" b="0"/>
            <wp:wrapNone/>
            <wp:docPr id="24"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5"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615B94F9"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116F04DA"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6B19E45A"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5B5A43A2"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30E19045"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5868688D" w14:textId="77777777" w:rsidR="001A2325" w:rsidRPr="00376DB1" w:rsidRDefault="001A2325" w:rsidP="001A2325">
      <w:pPr>
        <w:jc w:val="center"/>
        <w:rPr>
          <w:rFonts w:ascii="Times New Roman" w:hAnsi="Times New Roman" w:cs="Times New Roman"/>
          <w:b/>
          <w:sz w:val="24"/>
          <w:szCs w:val="24"/>
          <w:lang w:val="es-ES"/>
        </w:rPr>
      </w:pPr>
    </w:p>
    <w:p w14:paraId="387FDFFC" w14:textId="77777777" w:rsidR="001A2325" w:rsidRPr="00376DB1" w:rsidRDefault="001A2325" w:rsidP="001A2325">
      <w:pPr>
        <w:jc w:val="center"/>
        <w:rPr>
          <w:rFonts w:ascii="Times New Roman" w:hAnsi="Times New Roman" w:cs="Times New Roman"/>
          <w:b/>
          <w:sz w:val="24"/>
          <w:szCs w:val="24"/>
          <w:lang w:val="es-ES"/>
        </w:rPr>
      </w:pPr>
    </w:p>
    <w:p w14:paraId="4051792E" w14:textId="1AB58C03" w:rsidR="001A2325" w:rsidRPr="00376DB1" w:rsidRDefault="008178DE" w:rsidP="001A2325">
      <w:pPr>
        <w:spacing w:after="0" w:line="240" w:lineRule="auto"/>
        <w:jc w:val="right"/>
        <w:rPr>
          <w:rFonts w:ascii="Times New Roman" w:hAnsi="Times New Roman" w:cs="Times New Roman"/>
          <w:sz w:val="24"/>
          <w:szCs w:val="24"/>
        </w:rPr>
      </w:pPr>
      <w:r w:rsidRPr="008178DE">
        <w:rPr>
          <w:rFonts w:ascii="Times New Roman" w:hAnsi="Times New Roman" w:cs="Times New Roman"/>
          <w:b/>
          <w:sz w:val="24"/>
          <w:szCs w:val="24"/>
        </w:rPr>
        <w:t>Análisis de los Procesos de Control de Inventarios y su Incidencia en el Estado de Resultados de la Empresa Lubricantes Quintero Silva, C.A ubicada en el municipio Libertador en el ejercicio 2022</w:t>
      </w:r>
    </w:p>
    <w:p w14:paraId="10A2BB32" w14:textId="044BA339" w:rsidR="001A2325" w:rsidRPr="00376DB1" w:rsidRDefault="001A2325" w:rsidP="001A2325">
      <w:pPr>
        <w:spacing w:after="0" w:line="240" w:lineRule="auto"/>
        <w:ind w:left="6237"/>
        <w:jc w:val="right"/>
        <w:rPr>
          <w:rFonts w:ascii="Times New Roman" w:hAnsi="Times New Roman" w:cs="Times New Roman"/>
          <w:b/>
          <w:sz w:val="24"/>
          <w:szCs w:val="24"/>
        </w:rPr>
      </w:pPr>
      <w:r w:rsidRPr="00376DB1">
        <w:rPr>
          <w:rFonts w:ascii="Times New Roman" w:hAnsi="Times New Roman" w:cs="Times New Roman"/>
          <w:sz w:val="24"/>
          <w:szCs w:val="24"/>
        </w:rPr>
        <w:t xml:space="preserve">Autora: </w:t>
      </w:r>
      <w:r>
        <w:rPr>
          <w:rFonts w:ascii="Times New Roman" w:hAnsi="Times New Roman" w:cs="Times New Roman"/>
          <w:b/>
          <w:sz w:val="24"/>
          <w:szCs w:val="24"/>
        </w:rPr>
        <w:t xml:space="preserve">Joe </w:t>
      </w:r>
      <w:r w:rsidR="00332E94">
        <w:rPr>
          <w:rFonts w:ascii="Times New Roman" w:hAnsi="Times New Roman" w:cs="Times New Roman"/>
          <w:b/>
          <w:sz w:val="24"/>
          <w:szCs w:val="24"/>
        </w:rPr>
        <w:t>Quintero</w:t>
      </w:r>
      <w:r w:rsidRPr="00376DB1">
        <w:rPr>
          <w:rFonts w:ascii="Times New Roman" w:hAnsi="Times New Roman" w:cs="Times New Roman"/>
          <w:b/>
          <w:sz w:val="24"/>
          <w:szCs w:val="24"/>
        </w:rPr>
        <w:t xml:space="preserve"> </w:t>
      </w:r>
    </w:p>
    <w:p w14:paraId="4DF42CB4" w14:textId="77777777" w:rsidR="001A2325" w:rsidRPr="00376DB1" w:rsidRDefault="001A2325" w:rsidP="001A2325">
      <w:pPr>
        <w:spacing w:after="0" w:line="240" w:lineRule="auto"/>
        <w:ind w:left="6237"/>
        <w:jc w:val="right"/>
        <w:rPr>
          <w:rFonts w:ascii="Times New Roman" w:hAnsi="Times New Roman" w:cs="Times New Roman"/>
          <w:b/>
          <w:sz w:val="24"/>
          <w:szCs w:val="24"/>
        </w:rPr>
      </w:pPr>
    </w:p>
    <w:p w14:paraId="2B63D06E" w14:textId="77777777" w:rsidR="001A2325" w:rsidRPr="00CF6488" w:rsidRDefault="001A2325" w:rsidP="001A2325">
      <w:pPr>
        <w:spacing w:after="0" w:line="240" w:lineRule="auto"/>
        <w:ind w:left="6237"/>
        <w:jc w:val="right"/>
        <w:rPr>
          <w:rFonts w:ascii="Times New Roman" w:hAnsi="Times New Roman" w:cs="Times New Roman"/>
          <w:sz w:val="24"/>
          <w:szCs w:val="24"/>
        </w:rPr>
      </w:pPr>
      <w:r w:rsidRPr="00CF6488">
        <w:rPr>
          <w:rFonts w:ascii="Times New Roman" w:hAnsi="Times New Roman" w:cs="Times New Roman"/>
          <w:sz w:val="24"/>
          <w:szCs w:val="24"/>
        </w:rPr>
        <w:t xml:space="preserve">Tutor: </w:t>
      </w:r>
      <w:r w:rsidRPr="00CF6488">
        <w:rPr>
          <w:rFonts w:ascii="Times New Roman" w:hAnsi="Times New Roman" w:cs="Times New Roman"/>
          <w:b/>
          <w:sz w:val="24"/>
          <w:szCs w:val="24"/>
        </w:rPr>
        <w:t>Franklin González</w:t>
      </w:r>
    </w:p>
    <w:p w14:paraId="2F3FDA0A" w14:textId="77777777" w:rsidR="001A2325" w:rsidRPr="00376DB1" w:rsidRDefault="001A2325" w:rsidP="001A2325">
      <w:pPr>
        <w:jc w:val="center"/>
        <w:rPr>
          <w:rFonts w:ascii="Times New Roman" w:hAnsi="Times New Roman" w:cs="Times New Roman"/>
          <w:b/>
          <w:sz w:val="24"/>
          <w:szCs w:val="24"/>
          <w:lang w:val="en-US"/>
        </w:rPr>
      </w:pPr>
      <w:r w:rsidRPr="00376DB1">
        <w:rPr>
          <w:rFonts w:ascii="Times New Roman" w:hAnsi="Times New Roman" w:cs="Times New Roman"/>
          <w:b/>
          <w:sz w:val="24"/>
          <w:szCs w:val="24"/>
          <w:lang w:val="en-US"/>
        </w:rPr>
        <w:t>Abstract</w:t>
      </w:r>
    </w:p>
    <w:p w14:paraId="3F9C6F73" w14:textId="77777777" w:rsidR="001A2325" w:rsidRDefault="001A2325" w:rsidP="001A2325">
      <w:pPr>
        <w:jc w:val="both"/>
        <w:rPr>
          <w:rFonts w:ascii="Times New Roman" w:hAnsi="Times New Roman" w:cs="Times New Roman"/>
          <w:sz w:val="24"/>
          <w:szCs w:val="24"/>
          <w:lang w:val="en-US"/>
        </w:rPr>
      </w:pPr>
    </w:p>
    <w:p w14:paraId="6F6C62FF" w14:textId="77777777" w:rsidR="001A2325" w:rsidRDefault="001A2325" w:rsidP="001A2325">
      <w:pPr>
        <w:jc w:val="both"/>
        <w:rPr>
          <w:rFonts w:ascii="Times New Roman" w:hAnsi="Times New Roman" w:cs="Times New Roman"/>
          <w:sz w:val="24"/>
          <w:szCs w:val="24"/>
          <w:lang w:val="en-US"/>
        </w:rPr>
      </w:pPr>
    </w:p>
    <w:p w14:paraId="2C1EB0C5" w14:textId="77777777" w:rsidR="001A2325" w:rsidRDefault="001A2325" w:rsidP="001A2325">
      <w:pPr>
        <w:jc w:val="both"/>
        <w:rPr>
          <w:rFonts w:ascii="Times New Roman" w:hAnsi="Times New Roman" w:cs="Times New Roman"/>
          <w:sz w:val="24"/>
          <w:szCs w:val="24"/>
          <w:lang w:val="en-US"/>
        </w:rPr>
      </w:pPr>
    </w:p>
    <w:p w14:paraId="30705134" w14:textId="77777777" w:rsidR="001A2325" w:rsidRDefault="001A2325" w:rsidP="001A2325">
      <w:pPr>
        <w:jc w:val="both"/>
        <w:rPr>
          <w:rFonts w:ascii="Times New Roman" w:hAnsi="Times New Roman" w:cs="Times New Roman"/>
          <w:sz w:val="24"/>
          <w:szCs w:val="24"/>
          <w:lang w:val="en-US"/>
        </w:rPr>
      </w:pPr>
    </w:p>
    <w:p w14:paraId="5FE81759" w14:textId="77777777" w:rsidR="001A2325" w:rsidRDefault="001A2325" w:rsidP="001A2325">
      <w:pPr>
        <w:jc w:val="both"/>
        <w:rPr>
          <w:rFonts w:ascii="Times New Roman" w:hAnsi="Times New Roman" w:cs="Times New Roman"/>
          <w:sz w:val="24"/>
          <w:szCs w:val="24"/>
          <w:lang w:val="en-US"/>
        </w:rPr>
      </w:pPr>
    </w:p>
    <w:p w14:paraId="65D49AE7" w14:textId="77777777" w:rsidR="001A2325" w:rsidRDefault="001A2325" w:rsidP="001A2325">
      <w:pPr>
        <w:jc w:val="both"/>
        <w:rPr>
          <w:rFonts w:ascii="Times New Roman" w:hAnsi="Times New Roman" w:cs="Times New Roman"/>
          <w:sz w:val="24"/>
          <w:szCs w:val="24"/>
          <w:lang w:val="en-US"/>
        </w:rPr>
      </w:pPr>
    </w:p>
    <w:p w14:paraId="28478D80" w14:textId="77777777" w:rsidR="001A2325" w:rsidRDefault="001A2325" w:rsidP="001A2325">
      <w:pPr>
        <w:jc w:val="both"/>
        <w:rPr>
          <w:rFonts w:ascii="Times New Roman" w:hAnsi="Times New Roman" w:cs="Times New Roman"/>
          <w:sz w:val="24"/>
          <w:szCs w:val="24"/>
          <w:lang w:val="en-US"/>
        </w:rPr>
      </w:pPr>
    </w:p>
    <w:p w14:paraId="5C0C2B75" w14:textId="77777777" w:rsidR="001A2325" w:rsidRDefault="001A2325" w:rsidP="001A2325">
      <w:pPr>
        <w:jc w:val="both"/>
        <w:rPr>
          <w:rFonts w:ascii="Times New Roman" w:hAnsi="Times New Roman" w:cs="Times New Roman"/>
          <w:sz w:val="24"/>
          <w:szCs w:val="24"/>
          <w:lang w:val="en-US"/>
        </w:rPr>
      </w:pPr>
    </w:p>
    <w:p w14:paraId="59EC1E0A" w14:textId="77777777" w:rsidR="001A2325" w:rsidRDefault="001A2325" w:rsidP="001A2325">
      <w:pPr>
        <w:jc w:val="both"/>
        <w:rPr>
          <w:rFonts w:ascii="Times New Roman" w:hAnsi="Times New Roman" w:cs="Times New Roman"/>
          <w:sz w:val="24"/>
          <w:szCs w:val="24"/>
          <w:lang w:val="en-US"/>
        </w:rPr>
      </w:pPr>
    </w:p>
    <w:p w14:paraId="52494D1C" w14:textId="77777777" w:rsidR="001A2325" w:rsidRDefault="001A2325" w:rsidP="001A2325">
      <w:pPr>
        <w:jc w:val="both"/>
        <w:rPr>
          <w:rFonts w:ascii="Times New Roman" w:hAnsi="Times New Roman" w:cs="Times New Roman"/>
          <w:sz w:val="24"/>
          <w:szCs w:val="24"/>
          <w:lang w:val="en-US"/>
        </w:rPr>
      </w:pPr>
    </w:p>
    <w:p w14:paraId="611FFF17" w14:textId="77777777" w:rsidR="001A2325" w:rsidRDefault="001A2325" w:rsidP="001A2325">
      <w:pPr>
        <w:jc w:val="both"/>
        <w:rPr>
          <w:rFonts w:ascii="Times New Roman" w:hAnsi="Times New Roman" w:cs="Times New Roman"/>
          <w:sz w:val="24"/>
          <w:szCs w:val="24"/>
          <w:lang w:val="en-US"/>
        </w:rPr>
      </w:pPr>
    </w:p>
    <w:p w14:paraId="2389FFFB" w14:textId="77777777" w:rsidR="001A2325" w:rsidRDefault="001A2325" w:rsidP="001A2325">
      <w:pPr>
        <w:jc w:val="both"/>
        <w:rPr>
          <w:rFonts w:ascii="Times New Roman" w:hAnsi="Times New Roman" w:cs="Times New Roman"/>
          <w:sz w:val="24"/>
          <w:szCs w:val="24"/>
          <w:lang w:val="en-US"/>
        </w:rPr>
      </w:pPr>
    </w:p>
    <w:p w14:paraId="002E05DF" w14:textId="77777777" w:rsidR="001A2325" w:rsidRPr="00376DB1" w:rsidRDefault="001A2325" w:rsidP="001A2325">
      <w:pPr>
        <w:jc w:val="both"/>
        <w:rPr>
          <w:rFonts w:ascii="Times New Roman" w:hAnsi="Times New Roman" w:cs="Times New Roman"/>
          <w:sz w:val="24"/>
          <w:szCs w:val="24"/>
          <w:lang w:val="en-US"/>
        </w:rPr>
      </w:pPr>
    </w:p>
    <w:p w14:paraId="00A3ECA5" w14:textId="77777777" w:rsidR="001A2325" w:rsidRPr="00376DB1" w:rsidRDefault="001A2325" w:rsidP="001A2325">
      <w:pPr>
        <w:jc w:val="both"/>
        <w:rPr>
          <w:rFonts w:ascii="Times New Roman" w:hAnsi="Times New Roman" w:cs="Times New Roman"/>
          <w:sz w:val="24"/>
          <w:szCs w:val="24"/>
          <w:lang w:val="en"/>
        </w:rPr>
      </w:pPr>
      <w:r w:rsidRPr="00376DB1">
        <w:rPr>
          <w:rFonts w:ascii="Times New Roman" w:hAnsi="Times New Roman" w:cs="Times New Roman"/>
          <w:b/>
          <w:sz w:val="24"/>
          <w:szCs w:val="24"/>
          <w:lang w:val="en-US"/>
        </w:rPr>
        <w:t>Descriptors:</w:t>
      </w:r>
      <w:r w:rsidRPr="00376DB1">
        <w:rPr>
          <w:rFonts w:ascii="Times New Roman" w:hAnsi="Times New Roman" w:cs="Times New Roman"/>
          <w:sz w:val="24"/>
          <w:szCs w:val="24"/>
          <w:lang w:val="en-US"/>
        </w:rPr>
        <w:t xml:space="preserve"> </w:t>
      </w:r>
    </w:p>
    <w:p w14:paraId="2BBA2500" w14:textId="77777777" w:rsidR="001A2325" w:rsidRPr="00376DB1" w:rsidRDefault="001A2325" w:rsidP="001A2325">
      <w:pPr>
        <w:jc w:val="both"/>
        <w:rPr>
          <w:rFonts w:ascii="Times New Roman" w:hAnsi="Times New Roman" w:cs="Times New Roman"/>
          <w:sz w:val="24"/>
          <w:szCs w:val="24"/>
          <w:lang w:val="en-US"/>
        </w:rPr>
      </w:pPr>
    </w:p>
    <w:sdt>
      <w:sdtPr>
        <w:rPr>
          <w:rFonts w:ascii="Times New Roman" w:eastAsiaTheme="minorEastAsia" w:hAnsi="Times New Roman" w:cs="Times New Roman"/>
          <w:color w:val="auto"/>
          <w:sz w:val="24"/>
          <w:szCs w:val="24"/>
          <w:lang w:val="es-ES"/>
        </w:rPr>
        <w:id w:val="1815684539"/>
        <w:docPartObj>
          <w:docPartGallery w:val="Table of Contents"/>
          <w:docPartUnique/>
        </w:docPartObj>
      </w:sdtPr>
      <w:sdtEndPr>
        <w:rPr>
          <w:b/>
          <w:bCs/>
        </w:rPr>
      </w:sdtEndPr>
      <w:sdtContent>
        <w:p w14:paraId="1F2A358D" w14:textId="77777777" w:rsidR="001A2325" w:rsidRPr="00376DB1" w:rsidRDefault="001A2325" w:rsidP="001A2325">
          <w:pPr>
            <w:pStyle w:val="TtuloTDC"/>
            <w:jc w:val="center"/>
            <w:rPr>
              <w:rFonts w:ascii="Times New Roman" w:hAnsi="Times New Roman" w:cs="Times New Roman"/>
              <w:color w:val="auto"/>
              <w:sz w:val="24"/>
              <w:szCs w:val="24"/>
            </w:rPr>
          </w:pPr>
          <w:r w:rsidRPr="00376DB1">
            <w:rPr>
              <w:rFonts w:ascii="Times New Roman" w:hAnsi="Times New Roman" w:cs="Times New Roman"/>
              <w:color w:val="auto"/>
              <w:sz w:val="24"/>
              <w:szCs w:val="24"/>
              <w:lang w:val="es-ES"/>
            </w:rPr>
            <w:t>Índice General</w:t>
          </w:r>
        </w:p>
        <w:p w14:paraId="31551207" w14:textId="77777777" w:rsidR="001A2325" w:rsidRPr="00376DB1" w:rsidRDefault="001A2325" w:rsidP="001A2325">
          <w:pPr>
            <w:pStyle w:val="TDC1"/>
            <w:tabs>
              <w:tab w:val="right" w:pos="9350"/>
            </w:tabs>
            <w:rPr>
              <w:rFonts w:ascii="Times New Roman" w:hAnsi="Times New Roman" w:cs="Times New Roman"/>
              <w:noProof/>
              <w:sz w:val="24"/>
              <w:szCs w:val="24"/>
            </w:rPr>
          </w:pPr>
          <w:r w:rsidRPr="00376DB1">
            <w:rPr>
              <w:rFonts w:ascii="Times New Roman" w:hAnsi="Times New Roman" w:cs="Times New Roman"/>
              <w:sz w:val="24"/>
              <w:szCs w:val="24"/>
            </w:rPr>
            <w:fldChar w:fldCharType="begin"/>
          </w:r>
          <w:r w:rsidRPr="00376DB1">
            <w:rPr>
              <w:rFonts w:ascii="Times New Roman" w:hAnsi="Times New Roman" w:cs="Times New Roman"/>
              <w:sz w:val="24"/>
              <w:szCs w:val="24"/>
            </w:rPr>
            <w:instrText xml:space="preserve"> TOC \o "1-3" \h \z \u </w:instrText>
          </w:r>
          <w:r w:rsidRPr="00376DB1">
            <w:rPr>
              <w:rFonts w:ascii="Times New Roman" w:hAnsi="Times New Roman" w:cs="Times New Roman"/>
              <w:sz w:val="24"/>
              <w:szCs w:val="24"/>
            </w:rPr>
            <w:fldChar w:fldCharType="separate"/>
          </w:r>
          <w:hyperlink w:anchor="_Toc131585083" w:history="1">
            <w:r w:rsidRPr="00376DB1">
              <w:rPr>
                <w:rStyle w:val="Hipervnculo"/>
                <w:b/>
                <w:noProof/>
                <w:sz w:val="24"/>
                <w:szCs w:val="24"/>
              </w:rPr>
              <w:t>Acta de Aprobación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_Toc131585083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ii</w:t>
            </w:r>
            <w:r w:rsidRPr="00376DB1">
              <w:rPr>
                <w:rFonts w:ascii="Times New Roman" w:hAnsi="Times New Roman" w:cs="Times New Roman"/>
                <w:noProof/>
                <w:webHidden/>
                <w:sz w:val="24"/>
                <w:szCs w:val="24"/>
              </w:rPr>
              <w:fldChar w:fldCharType="end"/>
            </w:r>
          </w:hyperlink>
        </w:p>
        <w:p w14:paraId="27A16C0A"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84" w:history="1">
            <w:r w:rsidRPr="00376DB1">
              <w:rPr>
                <w:rStyle w:val="Hipervnculo"/>
                <w:b/>
                <w:noProof/>
                <w:sz w:val="24"/>
                <w:szCs w:val="24"/>
              </w:rPr>
              <w:t>Acta de Aprobación del Trabajo Especial de Grado para Defensa.</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_Toc131585084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iii</w:t>
            </w:r>
            <w:r w:rsidRPr="00376DB1">
              <w:rPr>
                <w:rFonts w:ascii="Times New Roman" w:hAnsi="Times New Roman" w:cs="Times New Roman"/>
                <w:noProof/>
                <w:webHidden/>
                <w:sz w:val="24"/>
                <w:szCs w:val="24"/>
              </w:rPr>
              <w:fldChar w:fldCharType="end"/>
            </w:r>
          </w:hyperlink>
        </w:p>
        <w:p w14:paraId="76BA78C5"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85" w:history="1">
            <w:r w:rsidRPr="00376DB1">
              <w:rPr>
                <w:rStyle w:val="Hipervnculo"/>
                <w:b/>
                <w:noProof/>
                <w:sz w:val="24"/>
                <w:szCs w:val="24"/>
              </w:rPr>
              <w:t>Coordinación de Investigación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_Toc131585085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iii</w:t>
            </w:r>
            <w:r w:rsidRPr="00376DB1">
              <w:rPr>
                <w:rFonts w:ascii="Times New Roman" w:hAnsi="Times New Roman" w:cs="Times New Roman"/>
                <w:noProof/>
                <w:webHidden/>
                <w:sz w:val="24"/>
                <w:szCs w:val="24"/>
              </w:rPr>
              <w:fldChar w:fldCharType="end"/>
            </w:r>
          </w:hyperlink>
        </w:p>
        <w:p w14:paraId="6AB82629"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86" w:history="1">
            <w:r w:rsidRPr="00376DB1">
              <w:rPr>
                <w:rStyle w:val="Hipervnculo"/>
                <w:b/>
                <w:noProof/>
                <w:sz w:val="24"/>
                <w:szCs w:val="24"/>
              </w:rPr>
              <w:t>Carta de Aceptación del Tutor</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_Toc131585086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iv</w:t>
            </w:r>
            <w:r w:rsidRPr="00376DB1">
              <w:rPr>
                <w:rFonts w:ascii="Times New Roman" w:hAnsi="Times New Roman" w:cs="Times New Roman"/>
                <w:noProof/>
                <w:webHidden/>
                <w:sz w:val="24"/>
                <w:szCs w:val="24"/>
              </w:rPr>
              <w:fldChar w:fldCharType="end"/>
            </w:r>
          </w:hyperlink>
        </w:p>
        <w:p w14:paraId="359CD1D4"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87" w:history="1">
            <w:r w:rsidRPr="00376DB1">
              <w:rPr>
                <w:rStyle w:val="Hipervnculo"/>
                <w:b/>
                <w:noProof/>
                <w:sz w:val="24"/>
                <w:szCs w:val="24"/>
              </w:rPr>
              <w:t>Dedicatoria</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_Toc131585087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v</w:t>
            </w:r>
            <w:r w:rsidRPr="00376DB1">
              <w:rPr>
                <w:rFonts w:ascii="Times New Roman" w:hAnsi="Times New Roman" w:cs="Times New Roman"/>
                <w:noProof/>
                <w:webHidden/>
                <w:sz w:val="24"/>
                <w:szCs w:val="24"/>
              </w:rPr>
              <w:fldChar w:fldCharType="end"/>
            </w:r>
          </w:hyperlink>
        </w:p>
        <w:p w14:paraId="5C2A912C"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88" w:history="1">
            <w:r w:rsidRPr="00376DB1">
              <w:rPr>
                <w:rStyle w:val="Hipervnculo"/>
                <w:b/>
                <w:noProof/>
                <w:sz w:val="24"/>
                <w:szCs w:val="24"/>
              </w:rPr>
              <w:t>Agradecimientos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_Toc131585088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vi</w:t>
            </w:r>
            <w:r w:rsidRPr="00376DB1">
              <w:rPr>
                <w:rFonts w:ascii="Times New Roman" w:hAnsi="Times New Roman" w:cs="Times New Roman"/>
                <w:noProof/>
                <w:webHidden/>
                <w:sz w:val="24"/>
                <w:szCs w:val="24"/>
              </w:rPr>
              <w:fldChar w:fldCharType="end"/>
            </w:r>
          </w:hyperlink>
        </w:p>
        <w:p w14:paraId="6810390C"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89" w:history="1">
            <w:r w:rsidRPr="00376DB1">
              <w:rPr>
                <w:rStyle w:val="Hipervnculo"/>
                <w:b/>
                <w:noProof/>
                <w:sz w:val="24"/>
                <w:szCs w:val="24"/>
              </w:rPr>
              <w:t>Resumen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_Toc131585089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vii</w:t>
            </w:r>
            <w:r w:rsidRPr="00376DB1">
              <w:rPr>
                <w:rFonts w:ascii="Times New Roman" w:hAnsi="Times New Roman" w:cs="Times New Roman"/>
                <w:noProof/>
                <w:webHidden/>
                <w:sz w:val="24"/>
                <w:szCs w:val="24"/>
              </w:rPr>
              <w:fldChar w:fldCharType="end"/>
            </w:r>
          </w:hyperlink>
        </w:p>
        <w:p w14:paraId="5169690F"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90" w:history="1">
            <w:r w:rsidRPr="00376DB1">
              <w:rPr>
                <w:rStyle w:val="Hipervnculo"/>
                <w:b/>
                <w:noProof/>
                <w:sz w:val="24"/>
                <w:szCs w:val="24"/>
              </w:rPr>
              <w:t>Lista de Tablas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_Toc131585090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x</w:t>
            </w:r>
            <w:r w:rsidRPr="00376DB1">
              <w:rPr>
                <w:rFonts w:ascii="Times New Roman" w:hAnsi="Times New Roman" w:cs="Times New Roman"/>
                <w:noProof/>
                <w:webHidden/>
                <w:sz w:val="24"/>
                <w:szCs w:val="24"/>
              </w:rPr>
              <w:fldChar w:fldCharType="end"/>
            </w:r>
          </w:hyperlink>
        </w:p>
        <w:p w14:paraId="53F04D46"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91" w:history="1">
            <w:r w:rsidRPr="00376DB1">
              <w:rPr>
                <w:rStyle w:val="Hipervnculo"/>
                <w:b/>
                <w:noProof/>
                <w:sz w:val="24"/>
                <w:szCs w:val="24"/>
              </w:rPr>
              <w:t>Lista de Gráficos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_Toc131585091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xii</w:t>
            </w:r>
            <w:r w:rsidRPr="00376DB1">
              <w:rPr>
                <w:rFonts w:ascii="Times New Roman" w:hAnsi="Times New Roman" w:cs="Times New Roman"/>
                <w:noProof/>
                <w:webHidden/>
                <w:sz w:val="24"/>
                <w:szCs w:val="24"/>
              </w:rPr>
              <w:fldChar w:fldCharType="end"/>
            </w:r>
          </w:hyperlink>
        </w:p>
        <w:p w14:paraId="44D154B1"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92" w:history="1">
            <w:r w:rsidRPr="00376DB1">
              <w:rPr>
                <w:rStyle w:val="Hipervnculo"/>
                <w:b/>
                <w:noProof/>
                <w:sz w:val="24"/>
                <w:szCs w:val="24"/>
              </w:rPr>
              <w:t>Introducción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_Toc131585092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14</w:t>
            </w:r>
            <w:r w:rsidRPr="00376DB1">
              <w:rPr>
                <w:rFonts w:ascii="Times New Roman" w:hAnsi="Times New Roman" w:cs="Times New Roman"/>
                <w:noProof/>
                <w:webHidden/>
                <w:sz w:val="24"/>
                <w:szCs w:val="24"/>
              </w:rPr>
              <w:fldChar w:fldCharType="end"/>
            </w:r>
          </w:hyperlink>
        </w:p>
        <w:p w14:paraId="2DAAD11C"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93" w:history="1">
            <w:r w:rsidRPr="00376DB1">
              <w:rPr>
                <w:rStyle w:val="Hipervnculo"/>
                <w:b/>
                <w:noProof/>
                <w:sz w:val="24"/>
                <w:szCs w:val="24"/>
              </w:rPr>
              <w:t>Capítulo I</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_Toc131585093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16</w:t>
            </w:r>
            <w:r w:rsidRPr="00376DB1">
              <w:rPr>
                <w:rFonts w:ascii="Times New Roman" w:hAnsi="Times New Roman" w:cs="Times New Roman"/>
                <w:noProof/>
                <w:webHidden/>
                <w:sz w:val="24"/>
                <w:szCs w:val="24"/>
              </w:rPr>
              <w:fldChar w:fldCharType="end"/>
            </w:r>
          </w:hyperlink>
        </w:p>
        <w:p w14:paraId="0D24EB9A"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94" w:history="1">
            <w:r w:rsidRPr="00376DB1">
              <w:rPr>
                <w:rStyle w:val="Hipervnculo"/>
                <w:b/>
                <w:noProof/>
                <w:sz w:val="24"/>
                <w:szCs w:val="24"/>
              </w:rPr>
              <w:t>El Problema</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_Toc131585094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16</w:t>
            </w:r>
            <w:r w:rsidRPr="00376DB1">
              <w:rPr>
                <w:rFonts w:ascii="Times New Roman" w:hAnsi="Times New Roman" w:cs="Times New Roman"/>
                <w:noProof/>
                <w:webHidden/>
                <w:sz w:val="24"/>
                <w:szCs w:val="24"/>
              </w:rPr>
              <w:fldChar w:fldCharType="end"/>
            </w:r>
          </w:hyperlink>
        </w:p>
        <w:p w14:paraId="5C6F30E9"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095" w:history="1">
            <w:r w:rsidRPr="00376DB1">
              <w:rPr>
                <w:rStyle w:val="Hipervnculo"/>
                <w:b/>
                <w:noProof/>
                <w:sz w:val="24"/>
                <w:szCs w:val="24"/>
              </w:rPr>
              <w:t>Planteamiento del Problema</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_Toc131585095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16</w:t>
            </w:r>
            <w:r w:rsidRPr="00376DB1">
              <w:rPr>
                <w:rFonts w:ascii="Times New Roman" w:hAnsi="Times New Roman" w:cs="Times New Roman"/>
                <w:noProof/>
                <w:webHidden/>
                <w:sz w:val="24"/>
                <w:szCs w:val="24"/>
              </w:rPr>
              <w:fldChar w:fldCharType="end"/>
            </w:r>
          </w:hyperlink>
        </w:p>
        <w:p w14:paraId="30B43CCD"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096" w:history="1">
            <w:r w:rsidRPr="00376DB1">
              <w:rPr>
                <w:rStyle w:val="Hipervnculo"/>
                <w:b/>
                <w:noProof/>
                <w:sz w:val="24"/>
                <w:szCs w:val="24"/>
              </w:rPr>
              <w:t>Interrogantes de la Investigación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_Toc131585096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17</w:t>
            </w:r>
            <w:r w:rsidRPr="00376DB1">
              <w:rPr>
                <w:rFonts w:ascii="Times New Roman" w:hAnsi="Times New Roman" w:cs="Times New Roman"/>
                <w:noProof/>
                <w:webHidden/>
                <w:sz w:val="24"/>
                <w:szCs w:val="24"/>
              </w:rPr>
              <w:fldChar w:fldCharType="end"/>
            </w:r>
          </w:hyperlink>
        </w:p>
        <w:p w14:paraId="0D8D5C5E"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097" w:history="1">
            <w:r w:rsidRPr="00376DB1">
              <w:rPr>
                <w:rStyle w:val="Hipervnculo"/>
                <w:b/>
                <w:noProof/>
                <w:sz w:val="24"/>
                <w:szCs w:val="24"/>
              </w:rPr>
              <w:t>Objetivos de la Investigación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_Toc131585097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18</w:t>
            </w:r>
            <w:r w:rsidRPr="00376DB1">
              <w:rPr>
                <w:rFonts w:ascii="Times New Roman" w:hAnsi="Times New Roman" w:cs="Times New Roman"/>
                <w:noProof/>
                <w:webHidden/>
                <w:sz w:val="24"/>
                <w:szCs w:val="24"/>
              </w:rPr>
              <w:fldChar w:fldCharType="end"/>
            </w:r>
          </w:hyperlink>
        </w:p>
        <w:p w14:paraId="031D381A"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098" w:history="1">
            <w:r w:rsidRPr="00376DB1">
              <w:rPr>
                <w:rStyle w:val="Hipervnculo"/>
                <w:b/>
                <w:noProof/>
                <w:sz w:val="24"/>
                <w:szCs w:val="24"/>
              </w:rPr>
              <w:t>Objetivo General</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_Toc131585098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18</w:t>
            </w:r>
            <w:r w:rsidRPr="00376DB1">
              <w:rPr>
                <w:rFonts w:ascii="Times New Roman" w:hAnsi="Times New Roman" w:cs="Times New Roman"/>
                <w:noProof/>
                <w:webHidden/>
                <w:sz w:val="24"/>
                <w:szCs w:val="24"/>
              </w:rPr>
              <w:fldChar w:fldCharType="end"/>
            </w:r>
          </w:hyperlink>
        </w:p>
        <w:p w14:paraId="12FDE888"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099" w:history="1">
            <w:r w:rsidRPr="00376DB1">
              <w:rPr>
                <w:rStyle w:val="Hipervnculo"/>
                <w:b/>
                <w:noProof/>
                <w:sz w:val="24"/>
                <w:szCs w:val="24"/>
              </w:rPr>
              <w:t>Objetivos Específicos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_Toc131585099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18</w:t>
            </w:r>
            <w:r w:rsidRPr="00376DB1">
              <w:rPr>
                <w:rFonts w:ascii="Times New Roman" w:hAnsi="Times New Roman" w:cs="Times New Roman"/>
                <w:noProof/>
                <w:webHidden/>
                <w:sz w:val="24"/>
                <w:szCs w:val="24"/>
              </w:rPr>
              <w:fldChar w:fldCharType="end"/>
            </w:r>
          </w:hyperlink>
        </w:p>
        <w:p w14:paraId="31CE6DE5"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00" w:history="1">
            <w:r w:rsidRPr="00376DB1">
              <w:rPr>
                <w:rStyle w:val="Hipervnculo"/>
                <w:b/>
                <w:noProof/>
                <w:sz w:val="24"/>
                <w:szCs w:val="24"/>
              </w:rPr>
              <w:t>Justificación de la investigación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_Toc131585100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18</w:t>
            </w:r>
            <w:r w:rsidRPr="00376DB1">
              <w:rPr>
                <w:rFonts w:ascii="Times New Roman" w:hAnsi="Times New Roman" w:cs="Times New Roman"/>
                <w:noProof/>
                <w:webHidden/>
                <w:sz w:val="24"/>
                <w:szCs w:val="24"/>
              </w:rPr>
              <w:fldChar w:fldCharType="end"/>
            </w:r>
          </w:hyperlink>
        </w:p>
        <w:p w14:paraId="575AB56B"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01" w:history="1">
            <w:r w:rsidRPr="00376DB1">
              <w:rPr>
                <w:rStyle w:val="Hipervnculo"/>
                <w:b/>
                <w:noProof/>
                <w:sz w:val="24"/>
                <w:szCs w:val="24"/>
              </w:rPr>
              <w:t>Delimitación de la investigación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_Toc131585101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19</w:t>
            </w:r>
            <w:r w:rsidRPr="00376DB1">
              <w:rPr>
                <w:rFonts w:ascii="Times New Roman" w:hAnsi="Times New Roman" w:cs="Times New Roman"/>
                <w:noProof/>
                <w:webHidden/>
                <w:sz w:val="24"/>
                <w:szCs w:val="24"/>
              </w:rPr>
              <w:fldChar w:fldCharType="end"/>
            </w:r>
          </w:hyperlink>
        </w:p>
        <w:p w14:paraId="4DEEB1CC"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02" w:history="1">
            <w:r w:rsidRPr="00376DB1">
              <w:rPr>
                <w:rStyle w:val="Hipervnculo"/>
                <w:b/>
                <w:noProof/>
                <w:sz w:val="24"/>
                <w:szCs w:val="24"/>
              </w:rPr>
              <w:t>Capitulo II</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_Toc131585102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20</w:t>
            </w:r>
            <w:r w:rsidRPr="00376DB1">
              <w:rPr>
                <w:rFonts w:ascii="Times New Roman" w:hAnsi="Times New Roman" w:cs="Times New Roman"/>
                <w:noProof/>
                <w:webHidden/>
                <w:sz w:val="24"/>
                <w:szCs w:val="24"/>
              </w:rPr>
              <w:fldChar w:fldCharType="end"/>
            </w:r>
          </w:hyperlink>
        </w:p>
        <w:p w14:paraId="5927B679"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03" w:history="1">
            <w:r w:rsidRPr="00376DB1">
              <w:rPr>
                <w:rStyle w:val="Hipervnculo"/>
                <w:b/>
                <w:noProof/>
                <w:sz w:val="24"/>
                <w:szCs w:val="24"/>
              </w:rPr>
              <w:t>Marco Teórico</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_Toc131585103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20</w:t>
            </w:r>
            <w:r w:rsidRPr="00376DB1">
              <w:rPr>
                <w:rFonts w:ascii="Times New Roman" w:hAnsi="Times New Roman" w:cs="Times New Roman"/>
                <w:noProof/>
                <w:webHidden/>
                <w:sz w:val="24"/>
                <w:szCs w:val="24"/>
              </w:rPr>
              <w:fldChar w:fldCharType="end"/>
            </w:r>
          </w:hyperlink>
        </w:p>
        <w:p w14:paraId="63903837"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04" w:history="1">
            <w:r w:rsidRPr="00376DB1">
              <w:rPr>
                <w:rStyle w:val="Hipervnculo"/>
                <w:b/>
                <w:noProof/>
                <w:sz w:val="24"/>
                <w:szCs w:val="24"/>
              </w:rPr>
              <w:t>Antecedentes de la Investigación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_Toc131585104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20</w:t>
            </w:r>
            <w:r w:rsidRPr="00376DB1">
              <w:rPr>
                <w:rFonts w:ascii="Times New Roman" w:hAnsi="Times New Roman" w:cs="Times New Roman"/>
                <w:noProof/>
                <w:webHidden/>
                <w:sz w:val="24"/>
                <w:szCs w:val="24"/>
              </w:rPr>
              <w:fldChar w:fldCharType="end"/>
            </w:r>
          </w:hyperlink>
        </w:p>
        <w:p w14:paraId="2EC98447"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05" w:history="1">
            <w:r w:rsidRPr="00376DB1">
              <w:rPr>
                <w:rStyle w:val="Hipervnculo"/>
                <w:b/>
                <w:noProof/>
                <w:sz w:val="24"/>
                <w:szCs w:val="24"/>
              </w:rPr>
              <w:t>Antecedentes de la Empresa</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_Toc131585105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23</w:t>
            </w:r>
            <w:r w:rsidRPr="00376DB1">
              <w:rPr>
                <w:rFonts w:ascii="Times New Roman" w:hAnsi="Times New Roman" w:cs="Times New Roman"/>
                <w:noProof/>
                <w:webHidden/>
                <w:sz w:val="24"/>
                <w:szCs w:val="24"/>
              </w:rPr>
              <w:fldChar w:fldCharType="end"/>
            </w:r>
          </w:hyperlink>
        </w:p>
        <w:p w14:paraId="03E459A9"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06" w:history="1">
            <w:r w:rsidRPr="00376DB1">
              <w:rPr>
                <w:rStyle w:val="Hipervnculo"/>
                <w:b/>
                <w:noProof/>
                <w:sz w:val="24"/>
                <w:szCs w:val="24"/>
              </w:rPr>
              <w:t>Bases Teóricas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_Toc131585106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26</w:t>
            </w:r>
            <w:r w:rsidRPr="00376DB1">
              <w:rPr>
                <w:rFonts w:ascii="Times New Roman" w:hAnsi="Times New Roman" w:cs="Times New Roman"/>
                <w:noProof/>
                <w:webHidden/>
                <w:sz w:val="24"/>
                <w:szCs w:val="24"/>
              </w:rPr>
              <w:fldChar w:fldCharType="end"/>
            </w:r>
          </w:hyperlink>
        </w:p>
        <w:p w14:paraId="6A504EE8"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07" w:history="1">
            <w:r w:rsidRPr="00376DB1">
              <w:rPr>
                <w:rStyle w:val="Hipervnculo"/>
                <w:b/>
                <w:noProof/>
                <w:sz w:val="24"/>
                <w:szCs w:val="24"/>
              </w:rPr>
              <w:t>Bases legales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_Toc131585107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34</w:t>
            </w:r>
            <w:r w:rsidRPr="00376DB1">
              <w:rPr>
                <w:rFonts w:ascii="Times New Roman" w:hAnsi="Times New Roman" w:cs="Times New Roman"/>
                <w:noProof/>
                <w:webHidden/>
                <w:sz w:val="24"/>
                <w:szCs w:val="24"/>
              </w:rPr>
              <w:fldChar w:fldCharType="end"/>
            </w:r>
          </w:hyperlink>
        </w:p>
        <w:p w14:paraId="25F0020F"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08" w:history="1">
            <w:r w:rsidRPr="00376DB1">
              <w:rPr>
                <w:rStyle w:val="Hipervnculo"/>
                <w:b/>
                <w:noProof/>
                <w:sz w:val="24"/>
                <w:szCs w:val="24"/>
              </w:rPr>
              <w:t>Sistema de variables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_Toc131585108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39</w:t>
            </w:r>
            <w:r w:rsidRPr="00376DB1">
              <w:rPr>
                <w:rFonts w:ascii="Times New Roman" w:hAnsi="Times New Roman" w:cs="Times New Roman"/>
                <w:noProof/>
                <w:webHidden/>
                <w:sz w:val="24"/>
                <w:szCs w:val="24"/>
              </w:rPr>
              <w:fldChar w:fldCharType="end"/>
            </w:r>
          </w:hyperlink>
        </w:p>
        <w:p w14:paraId="038BC2E2"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09" w:history="1">
            <w:r w:rsidRPr="00376DB1">
              <w:rPr>
                <w:rStyle w:val="Hipervnculo"/>
                <w:b/>
                <w:noProof/>
                <w:sz w:val="24"/>
                <w:szCs w:val="24"/>
              </w:rPr>
              <w:t>Definición Conceptual de las Variables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_Toc131585109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39</w:t>
            </w:r>
            <w:r w:rsidRPr="00376DB1">
              <w:rPr>
                <w:rFonts w:ascii="Times New Roman" w:hAnsi="Times New Roman" w:cs="Times New Roman"/>
                <w:noProof/>
                <w:webHidden/>
                <w:sz w:val="24"/>
                <w:szCs w:val="24"/>
              </w:rPr>
              <w:fldChar w:fldCharType="end"/>
            </w:r>
          </w:hyperlink>
        </w:p>
        <w:p w14:paraId="23C00BE1"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10" w:history="1">
            <w:r w:rsidRPr="00376DB1">
              <w:rPr>
                <w:rStyle w:val="Hipervnculo"/>
                <w:b/>
                <w:noProof/>
                <w:sz w:val="24"/>
                <w:szCs w:val="24"/>
              </w:rPr>
              <w:t>Definición Operacional de las Variables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_Toc131585110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40</w:t>
            </w:r>
            <w:r w:rsidRPr="00376DB1">
              <w:rPr>
                <w:rFonts w:ascii="Times New Roman" w:hAnsi="Times New Roman" w:cs="Times New Roman"/>
                <w:noProof/>
                <w:webHidden/>
                <w:sz w:val="24"/>
                <w:szCs w:val="24"/>
              </w:rPr>
              <w:fldChar w:fldCharType="end"/>
            </w:r>
          </w:hyperlink>
        </w:p>
        <w:p w14:paraId="19947DEC"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11" w:history="1">
            <w:r w:rsidRPr="00376DB1">
              <w:rPr>
                <w:rStyle w:val="Hipervnculo"/>
                <w:b/>
                <w:noProof/>
                <w:sz w:val="24"/>
                <w:szCs w:val="24"/>
              </w:rPr>
              <w:t>Operacionalización de la Variable</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_Toc131585111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40</w:t>
            </w:r>
            <w:r w:rsidRPr="00376DB1">
              <w:rPr>
                <w:rFonts w:ascii="Times New Roman" w:hAnsi="Times New Roman" w:cs="Times New Roman"/>
                <w:noProof/>
                <w:webHidden/>
                <w:sz w:val="24"/>
                <w:szCs w:val="24"/>
              </w:rPr>
              <w:fldChar w:fldCharType="end"/>
            </w:r>
          </w:hyperlink>
        </w:p>
        <w:p w14:paraId="70AF8FA3"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12" w:history="1">
            <w:r w:rsidRPr="00376DB1">
              <w:rPr>
                <w:rStyle w:val="Hipervnculo"/>
                <w:b/>
                <w:noProof/>
                <w:sz w:val="24"/>
                <w:szCs w:val="24"/>
              </w:rPr>
              <w:t>Cuadro de Variables, definición Conceptual y Operacional</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_Toc131585112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40</w:t>
            </w:r>
            <w:r w:rsidRPr="00376DB1">
              <w:rPr>
                <w:rFonts w:ascii="Times New Roman" w:hAnsi="Times New Roman" w:cs="Times New Roman"/>
                <w:noProof/>
                <w:webHidden/>
                <w:sz w:val="24"/>
                <w:szCs w:val="24"/>
              </w:rPr>
              <w:fldChar w:fldCharType="end"/>
            </w:r>
          </w:hyperlink>
        </w:p>
        <w:p w14:paraId="1A26564E"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13" w:history="1">
            <w:r w:rsidRPr="00376DB1">
              <w:rPr>
                <w:rStyle w:val="Hipervnculo"/>
                <w:b/>
                <w:noProof/>
                <w:sz w:val="24"/>
                <w:szCs w:val="24"/>
              </w:rPr>
              <w:t>Operacionalización de la Variable</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_Toc131585113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41</w:t>
            </w:r>
            <w:r w:rsidRPr="00376DB1">
              <w:rPr>
                <w:rFonts w:ascii="Times New Roman" w:hAnsi="Times New Roman" w:cs="Times New Roman"/>
                <w:noProof/>
                <w:webHidden/>
                <w:sz w:val="24"/>
                <w:szCs w:val="24"/>
              </w:rPr>
              <w:fldChar w:fldCharType="end"/>
            </w:r>
          </w:hyperlink>
        </w:p>
        <w:p w14:paraId="4BC9AC00"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14" w:history="1">
            <w:r w:rsidRPr="00376DB1">
              <w:rPr>
                <w:rStyle w:val="Hipervnculo"/>
                <w:b/>
                <w:noProof/>
                <w:sz w:val="24"/>
                <w:szCs w:val="24"/>
              </w:rPr>
              <w:t>Capitulo III</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_Toc131585114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43</w:t>
            </w:r>
            <w:r w:rsidRPr="00376DB1">
              <w:rPr>
                <w:rFonts w:ascii="Times New Roman" w:hAnsi="Times New Roman" w:cs="Times New Roman"/>
                <w:noProof/>
                <w:webHidden/>
                <w:sz w:val="24"/>
                <w:szCs w:val="24"/>
              </w:rPr>
              <w:fldChar w:fldCharType="end"/>
            </w:r>
          </w:hyperlink>
        </w:p>
        <w:p w14:paraId="12D868A6"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15" w:history="1">
            <w:r w:rsidRPr="00376DB1">
              <w:rPr>
                <w:rStyle w:val="Hipervnculo"/>
                <w:b/>
                <w:noProof/>
                <w:sz w:val="24"/>
                <w:szCs w:val="24"/>
              </w:rPr>
              <w:t>Marco Metodológico</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_Toc131585115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43</w:t>
            </w:r>
            <w:r w:rsidRPr="00376DB1">
              <w:rPr>
                <w:rFonts w:ascii="Times New Roman" w:hAnsi="Times New Roman" w:cs="Times New Roman"/>
                <w:noProof/>
                <w:webHidden/>
                <w:sz w:val="24"/>
                <w:szCs w:val="24"/>
              </w:rPr>
              <w:fldChar w:fldCharType="end"/>
            </w:r>
          </w:hyperlink>
        </w:p>
        <w:p w14:paraId="13336A52"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16" w:history="1">
            <w:r w:rsidRPr="00376DB1">
              <w:rPr>
                <w:rStyle w:val="Hipervnculo"/>
                <w:b/>
                <w:noProof/>
                <w:sz w:val="24"/>
                <w:szCs w:val="24"/>
              </w:rPr>
              <w:t>Enfoque</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_Toc131585116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43</w:t>
            </w:r>
            <w:r w:rsidRPr="00376DB1">
              <w:rPr>
                <w:rFonts w:ascii="Times New Roman" w:hAnsi="Times New Roman" w:cs="Times New Roman"/>
                <w:noProof/>
                <w:webHidden/>
                <w:sz w:val="24"/>
                <w:szCs w:val="24"/>
              </w:rPr>
              <w:fldChar w:fldCharType="end"/>
            </w:r>
          </w:hyperlink>
        </w:p>
        <w:p w14:paraId="3682803D"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17" w:history="1">
            <w:r w:rsidRPr="00376DB1">
              <w:rPr>
                <w:rStyle w:val="Hipervnculo"/>
                <w:b/>
                <w:noProof/>
                <w:sz w:val="24"/>
                <w:szCs w:val="24"/>
              </w:rPr>
              <w:t>Diseño de la Investigación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_Toc131585117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43</w:t>
            </w:r>
            <w:r w:rsidRPr="00376DB1">
              <w:rPr>
                <w:rFonts w:ascii="Times New Roman" w:hAnsi="Times New Roman" w:cs="Times New Roman"/>
                <w:noProof/>
                <w:webHidden/>
                <w:sz w:val="24"/>
                <w:szCs w:val="24"/>
              </w:rPr>
              <w:fldChar w:fldCharType="end"/>
            </w:r>
          </w:hyperlink>
        </w:p>
        <w:p w14:paraId="477E83B2"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18" w:history="1">
            <w:r w:rsidRPr="00376DB1">
              <w:rPr>
                <w:rStyle w:val="Hipervnculo"/>
                <w:b/>
                <w:noProof/>
                <w:sz w:val="24"/>
                <w:szCs w:val="24"/>
              </w:rPr>
              <w:t>Tipo de la Investigación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_Toc131585118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44</w:t>
            </w:r>
            <w:r w:rsidRPr="00376DB1">
              <w:rPr>
                <w:rFonts w:ascii="Times New Roman" w:hAnsi="Times New Roman" w:cs="Times New Roman"/>
                <w:noProof/>
                <w:webHidden/>
                <w:sz w:val="24"/>
                <w:szCs w:val="24"/>
              </w:rPr>
              <w:fldChar w:fldCharType="end"/>
            </w:r>
          </w:hyperlink>
        </w:p>
        <w:p w14:paraId="5B8F0DD7"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19" w:history="1">
            <w:r w:rsidRPr="00376DB1">
              <w:rPr>
                <w:rStyle w:val="Hipervnculo"/>
                <w:b/>
                <w:noProof/>
                <w:sz w:val="24"/>
                <w:szCs w:val="24"/>
              </w:rPr>
              <w:t>Población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_Toc131585119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45</w:t>
            </w:r>
            <w:r w:rsidRPr="00376DB1">
              <w:rPr>
                <w:rFonts w:ascii="Times New Roman" w:hAnsi="Times New Roman" w:cs="Times New Roman"/>
                <w:noProof/>
                <w:webHidden/>
                <w:sz w:val="24"/>
                <w:szCs w:val="24"/>
              </w:rPr>
              <w:fldChar w:fldCharType="end"/>
            </w:r>
          </w:hyperlink>
        </w:p>
        <w:p w14:paraId="1A12EA91"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20" w:history="1">
            <w:r w:rsidRPr="00376DB1">
              <w:rPr>
                <w:rStyle w:val="Hipervnculo"/>
                <w:b/>
                <w:noProof/>
                <w:sz w:val="24"/>
                <w:szCs w:val="24"/>
              </w:rPr>
              <w:t>Muestra</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_Toc131585120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46</w:t>
            </w:r>
            <w:r w:rsidRPr="00376DB1">
              <w:rPr>
                <w:rFonts w:ascii="Times New Roman" w:hAnsi="Times New Roman" w:cs="Times New Roman"/>
                <w:noProof/>
                <w:webHidden/>
                <w:sz w:val="24"/>
                <w:szCs w:val="24"/>
              </w:rPr>
              <w:fldChar w:fldCharType="end"/>
            </w:r>
          </w:hyperlink>
        </w:p>
        <w:p w14:paraId="62BD8102"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21" w:history="1">
            <w:r w:rsidRPr="00376DB1">
              <w:rPr>
                <w:rStyle w:val="Hipervnculo"/>
                <w:b/>
                <w:noProof/>
                <w:sz w:val="24"/>
                <w:szCs w:val="24"/>
              </w:rPr>
              <w:t>Técnicas e Instrumentos de Recolección de Datos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_Toc131585121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46</w:t>
            </w:r>
            <w:r w:rsidRPr="00376DB1">
              <w:rPr>
                <w:rFonts w:ascii="Times New Roman" w:hAnsi="Times New Roman" w:cs="Times New Roman"/>
                <w:noProof/>
                <w:webHidden/>
                <w:sz w:val="24"/>
                <w:szCs w:val="24"/>
              </w:rPr>
              <w:fldChar w:fldCharType="end"/>
            </w:r>
          </w:hyperlink>
        </w:p>
        <w:p w14:paraId="1B0B1CBE"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22" w:history="1">
            <w:r w:rsidRPr="00376DB1">
              <w:rPr>
                <w:rStyle w:val="Hipervnculo"/>
                <w:b/>
                <w:noProof/>
                <w:sz w:val="24"/>
                <w:szCs w:val="24"/>
              </w:rPr>
              <w:t>Instrumento</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_Toc131585122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47</w:t>
            </w:r>
            <w:r w:rsidRPr="00376DB1">
              <w:rPr>
                <w:rFonts w:ascii="Times New Roman" w:hAnsi="Times New Roman" w:cs="Times New Roman"/>
                <w:noProof/>
                <w:webHidden/>
                <w:sz w:val="24"/>
                <w:szCs w:val="24"/>
              </w:rPr>
              <w:fldChar w:fldCharType="end"/>
            </w:r>
          </w:hyperlink>
        </w:p>
        <w:p w14:paraId="145A77E6"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23" w:history="1">
            <w:r w:rsidRPr="00376DB1">
              <w:rPr>
                <w:rStyle w:val="Hipervnculo"/>
                <w:b/>
                <w:noProof/>
                <w:sz w:val="24"/>
                <w:szCs w:val="24"/>
              </w:rPr>
              <w:t>Validez</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_Toc131585123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48</w:t>
            </w:r>
            <w:r w:rsidRPr="00376DB1">
              <w:rPr>
                <w:rFonts w:ascii="Times New Roman" w:hAnsi="Times New Roman" w:cs="Times New Roman"/>
                <w:noProof/>
                <w:webHidden/>
                <w:sz w:val="24"/>
                <w:szCs w:val="24"/>
              </w:rPr>
              <w:fldChar w:fldCharType="end"/>
            </w:r>
          </w:hyperlink>
        </w:p>
        <w:p w14:paraId="6DB661FB"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24" w:history="1">
            <w:r w:rsidRPr="00376DB1">
              <w:rPr>
                <w:rStyle w:val="Hipervnculo"/>
                <w:b/>
                <w:noProof/>
                <w:sz w:val="24"/>
                <w:szCs w:val="24"/>
              </w:rPr>
              <w:t>Confiabilidad</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_Toc131585124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48</w:t>
            </w:r>
            <w:r w:rsidRPr="00376DB1">
              <w:rPr>
                <w:rFonts w:ascii="Times New Roman" w:hAnsi="Times New Roman" w:cs="Times New Roman"/>
                <w:noProof/>
                <w:webHidden/>
                <w:sz w:val="24"/>
                <w:szCs w:val="24"/>
              </w:rPr>
              <w:fldChar w:fldCharType="end"/>
            </w:r>
          </w:hyperlink>
        </w:p>
        <w:p w14:paraId="08D9D991"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25" w:history="1">
            <w:r w:rsidRPr="00376DB1">
              <w:rPr>
                <w:rStyle w:val="Hipervnculo"/>
                <w:b/>
                <w:noProof/>
                <w:sz w:val="24"/>
                <w:szCs w:val="24"/>
              </w:rPr>
              <w:t>Análisis de los Resultados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_Toc131585125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50</w:t>
            </w:r>
            <w:r w:rsidRPr="00376DB1">
              <w:rPr>
                <w:rFonts w:ascii="Times New Roman" w:hAnsi="Times New Roman" w:cs="Times New Roman"/>
                <w:noProof/>
                <w:webHidden/>
                <w:sz w:val="24"/>
                <w:szCs w:val="24"/>
              </w:rPr>
              <w:fldChar w:fldCharType="end"/>
            </w:r>
          </w:hyperlink>
        </w:p>
        <w:p w14:paraId="287C3B10"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26" w:history="1">
            <w:r w:rsidRPr="00376DB1">
              <w:rPr>
                <w:rStyle w:val="Hipervnculo"/>
                <w:b/>
                <w:noProof/>
                <w:sz w:val="24"/>
                <w:szCs w:val="24"/>
              </w:rPr>
              <w:t>Capítulo IV</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_Toc131585126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51</w:t>
            </w:r>
            <w:r w:rsidRPr="00376DB1">
              <w:rPr>
                <w:rFonts w:ascii="Times New Roman" w:hAnsi="Times New Roman" w:cs="Times New Roman"/>
                <w:noProof/>
                <w:webHidden/>
                <w:sz w:val="24"/>
                <w:szCs w:val="24"/>
              </w:rPr>
              <w:fldChar w:fldCharType="end"/>
            </w:r>
          </w:hyperlink>
        </w:p>
        <w:p w14:paraId="40F28ECF"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27" w:history="1">
            <w:r w:rsidRPr="00376DB1">
              <w:rPr>
                <w:rStyle w:val="Hipervnculo"/>
                <w:b/>
                <w:noProof/>
                <w:sz w:val="24"/>
                <w:szCs w:val="24"/>
              </w:rPr>
              <w:t>Presentación y Análisis de los Resultados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_Toc131585127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51</w:t>
            </w:r>
            <w:r w:rsidRPr="00376DB1">
              <w:rPr>
                <w:rFonts w:ascii="Times New Roman" w:hAnsi="Times New Roman" w:cs="Times New Roman"/>
                <w:noProof/>
                <w:webHidden/>
                <w:sz w:val="24"/>
                <w:szCs w:val="24"/>
              </w:rPr>
              <w:fldChar w:fldCharType="end"/>
            </w:r>
          </w:hyperlink>
        </w:p>
        <w:p w14:paraId="345D654E"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28" w:history="1">
            <w:r w:rsidRPr="00376DB1">
              <w:rPr>
                <w:rStyle w:val="Hipervnculo"/>
                <w:b/>
                <w:noProof/>
                <w:sz w:val="24"/>
                <w:szCs w:val="24"/>
              </w:rPr>
              <w:t>Resultados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_Toc131585128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51</w:t>
            </w:r>
            <w:r w:rsidRPr="00376DB1">
              <w:rPr>
                <w:rFonts w:ascii="Times New Roman" w:hAnsi="Times New Roman" w:cs="Times New Roman"/>
                <w:noProof/>
                <w:webHidden/>
                <w:sz w:val="24"/>
                <w:szCs w:val="24"/>
              </w:rPr>
              <w:fldChar w:fldCharType="end"/>
            </w:r>
          </w:hyperlink>
        </w:p>
        <w:p w14:paraId="7E042D76"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29" w:history="1">
            <w:r w:rsidRPr="00376DB1">
              <w:rPr>
                <w:rStyle w:val="Hipervnculo"/>
                <w:b/>
                <w:noProof/>
                <w:sz w:val="24"/>
                <w:szCs w:val="24"/>
                <w:lang w:val="es-ES_tradnl"/>
              </w:rPr>
              <w:t>Presentación y Análisis de los Resultados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_Toc131585129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51</w:t>
            </w:r>
            <w:r w:rsidRPr="00376DB1">
              <w:rPr>
                <w:rFonts w:ascii="Times New Roman" w:hAnsi="Times New Roman" w:cs="Times New Roman"/>
                <w:noProof/>
                <w:webHidden/>
                <w:sz w:val="24"/>
                <w:szCs w:val="24"/>
              </w:rPr>
              <w:fldChar w:fldCharType="end"/>
            </w:r>
          </w:hyperlink>
        </w:p>
        <w:p w14:paraId="0150F6B1"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30" w:history="1">
            <w:r w:rsidRPr="00376DB1">
              <w:rPr>
                <w:rStyle w:val="Hipervnculo"/>
                <w:b/>
                <w:noProof/>
                <w:sz w:val="24"/>
                <w:szCs w:val="24"/>
              </w:rPr>
              <w:t>Análisis de los resultados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_Toc131585130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65</w:t>
            </w:r>
            <w:r w:rsidRPr="00376DB1">
              <w:rPr>
                <w:rFonts w:ascii="Times New Roman" w:hAnsi="Times New Roman" w:cs="Times New Roman"/>
                <w:noProof/>
                <w:webHidden/>
                <w:sz w:val="24"/>
                <w:szCs w:val="24"/>
              </w:rPr>
              <w:fldChar w:fldCharType="end"/>
            </w:r>
          </w:hyperlink>
        </w:p>
        <w:p w14:paraId="1A148A4B"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31" w:history="1">
            <w:r w:rsidRPr="00376DB1">
              <w:rPr>
                <w:rStyle w:val="Hipervnculo"/>
                <w:b/>
                <w:noProof/>
                <w:sz w:val="24"/>
                <w:szCs w:val="24"/>
              </w:rPr>
              <w:t>Capítulo V</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_Toc131585131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68</w:t>
            </w:r>
            <w:r w:rsidRPr="00376DB1">
              <w:rPr>
                <w:rFonts w:ascii="Times New Roman" w:hAnsi="Times New Roman" w:cs="Times New Roman"/>
                <w:noProof/>
                <w:webHidden/>
                <w:sz w:val="24"/>
                <w:szCs w:val="24"/>
              </w:rPr>
              <w:fldChar w:fldCharType="end"/>
            </w:r>
          </w:hyperlink>
        </w:p>
        <w:p w14:paraId="210A163F"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32" w:history="1">
            <w:r w:rsidRPr="00376DB1">
              <w:rPr>
                <w:rStyle w:val="Hipervnculo"/>
                <w:b/>
                <w:noProof/>
                <w:sz w:val="24"/>
                <w:szCs w:val="24"/>
              </w:rPr>
              <w:t>Conclusiones y Recomendaciones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_Toc131585132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68</w:t>
            </w:r>
            <w:r w:rsidRPr="00376DB1">
              <w:rPr>
                <w:rFonts w:ascii="Times New Roman" w:hAnsi="Times New Roman" w:cs="Times New Roman"/>
                <w:noProof/>
                <w:webHidden/>
                <w:sz w:val="24"/>
                <w:szCs w:val="24"/>
              </w:rPr>
              <w:fldChar w:fldCharType="end"/>
            </w:r>
          </w:hyperlink>
        </w:p>
        <w:p w14:paraId="1B043A4E"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33" w:history="1">
            <w:r w:rsidRPr="00376DB1">
              <w:rPr>
                <w:rStyle w:val="Hipervnculo"/>
                <w:b/>
                <w:noProof/>
                <w:sz w:val="24"/>
                <w:szCs w:val="24"/>
              </w:rPr>
              <w:t>Conclusiones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_Toc131585133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68</w:t>
            </w:r>
            <w:r w:rsidRPr="00376DB1">
              <w:rPr>
                <w:rFonts w:ascii="Times New Roman" w:hAnsi="Times New Roman" w:cs="Times New Roman"/>
                <w:noProof/>
                <w:webHidden/>
                <w:sz w:val="24"/>
                <w:szCs w:val="24"/>
              </w:rPr>
              <w:fldChar w:fldCharType="end"/>
            </w:r>
          </w:hyperlink>
        </w:p>
        <w:p w14:paraId="0C3D8224" w14:textId="77777777" w:rsidR="001A2325" w:rsidRPr="00376DB1" w:rsidRDefault="001A2325" w:rsidP="001A2325">
          <w:pPr>
            <w:pStyle w:val="TDC2"/>
            <w:tabs>
              <w:tab w:val="right" w:pos="9350"/>
            </w:tabs>
            <w:rPr>
              <w:rFonts w:ascii="Times New Roman" w:hAnsi="Times New Roman" w:cs="Times New Roman"/>
              <w:noProof/>
              <w:sz w:val="24"/>
              <w:szCs w:val="24"/>
            </w:rPr>
          </w:pPr>
          <w:hyperlink w:anchor="_Toc131585134" w:history="1">
            <w:r w:rsidRPr="00376DB1">
              <w:rPr>
                <w:rStyle w:val="Hipervnculo"/>
                <w:b/>
                <w:noProof/>
                <w:sz w:val="24"/>
                <w:szCs w:val="24"/>
              </w:rPr>
              <w:t>Recomendaciones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_Toc131585134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69</w:t>
            </w:r>
            <w:r w:rsidRPr="00376DB1">
              <w:rPr>
                <w:rFonts w:ascii="Times New Roman" w:hAnsi="Times New Roman" w:cs="Times New Roman"/>
                <w:noProof/>
                <w:webHidden/>
                <w:sz w:val="24"/>
                <w:szCs w:val="24"/>
              </w:rPr>
              <w:fldChar w:fldCharType="end"/>
            </w:r>
          </w:hyperlink>
        </w:p>
        <w:p w14:paraId="2EB658F6"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35" w:history="1">
            <w:r w:rsidRPr="00376DB1">
              <w:rPr>
                <w:rStyle w:val="Hipervnculo"/>
                <w:b/>
                <w:noProof/>
                <w:sz w:val="24"/>
                <w:szCs w:val="24"/>
              </w:rPr>
              <w:t>Referencias Bibliográficas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_Toc131585135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71</w:t>
            </w:r>
            <w:r w:rsidRPr="00376DB1">
              <w:rPr>
                <w:rFonts w:ascii="Times New Roman" w:hAnsi="Times New Roman" w:cs="Times New Roman"/>
                <w:noProof/>
                <w:webHidden/>
                <w:sz w:val="24"/>
                <w:szCs w:val="24"/>
              </w:rPr>
              <w:fldChar w:fldCharType="end"/>
            </w:r>
          </w:hyperlink>
        </w:p>
        <w:p w14:paraId="247FA834" w14:textId="77777777" w:rsidR="001A2325" w:rsidRPr="00376DB1" w:rsidRDefault="001A2325" w:rsidP="001A2325">
          <w:pPr>
            <w:pStyle w:val="TDC1"/>
            <w:tabs>
              <w:tab w:val="right" w:pos="9350"/>
            </w:tabs>
            <w:rPr>
              <w:rFonts w:ascii="Times New Roman" w:hAnsi="Times New Roman" w:cs="Times New Roman"/>
              <w:noProof/>
              <w:sz w:val="24"/>
              <w:szCs w:val="24"/>
            </w:rPr>
          </w:pPr>
          <w:hyperlink w:anchor="_Toc131585136" w:history="1">
            <w:r w:rsidRPr="00376DB1">
              <w:rPr>
                <w:rStyle w:val="Hipervnculo"/>
                <w:b/>
                <w:noProof/>
                <w:sz w:val="24"/>
                <w:szCs w:val="24"/>
              </w:rPr>
              <w:t>Anexos</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_Toc131585136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74</w:t>
            </w:r>
            <w:r w:rsidRPr="00376DB1">
              <w:rPr>
                <w:rFonts w:ascii="Times New Roman" w:hAnsi="Times New Roman" w:cs="Times New Roman"/>
                <w:noProof/>
                <w:webHidden/>
                <w:sz w:val="24"/>
                <w:szCs w:val="24"/>
              </w:rPr>
              <w:fldChar w:fldCharType="end"/>
            </w:r>
          </w:hyperlink>
        </w:p>
        <w:p w14:paraId="50649204" w14:textId="77777777" w:rsidR="001A2325" w:rsidRPr="00376DB1" w:rsidRDefault="001A2325" w:rsidP="001A2325">
          <w:pPr>
            <w:rPr>
              <w:rFonts w:ascii="Times New Roman" w:hAnsi="Times New Roman" w:cs="Times New Roman"/>
              <w:b/>
              <w:bCs/>
              <w:sz w:val="24"/>
              <w:szCs w:val="24"/>
              <w:lang w:val="es-ES"/>
            </w:rPr>
          </w:pPr>
          <w:r w:rsidRPr="00376DB1">
            <w:rPr>
              <w:rFonts w:ascii="Times New Roman" w:hAnsi="Times New Roman" w:cs="Times New Roman"/>
              <w:sz w:val="24"/>
              <w:szCs w:val="24"/>
            </w:rPr>
            <w:fldChar w:fldCharType="end"/>
          </w:r>
        </w:p>
      </w:sdtContent>
    </w:sdt>
    <w:p w14:paraId="3D4291B6" w14:textId="77777777" w:rsidR="001A2325" w:rsidRDefault="001A2325" w:rsidP="001A2325">
      <w:pPr>
        <w:pStyle w:val="Ttulo1"/>
        <w:jc w:val="center"/>
        <w:rPr>
          <w:rFonts w:ascii="Times New Roman" w:hAnsi="Times New Roman" w:cs="Times New Roman"/>
          <w:b/>
          <w:color w:val="auto"/>
          <w:sz w:val="24"/>
          <w:szCs w:val="24"/>
        </w:rPr>
      </w:pPr>
      <w:bookmarkStart w:id="7" w:name="_Toc131585090"/>
    </w:p>
    <w:p w14:paraId="3DDCC4A4" w14:textId="77777777" w:rsidR="001A2325" w:rsidRDefault="001A2325" w:rsidP="001A2325">
      <w:pPr>
        <w:pStyle w:val="Ttulo1"/>
        <w:jc w:val="center"/>
        <w:rPr>
          <w:rFonts w:ascii="Times New Roman" w:hAnsi="Times New Roman" w:cs="Times New Roman"/>
          <w:b/>
          <w:color w:val="auto"/>
          <w:sz w:val="24"/>
          <w:szCs w:val="24"/>
        </w:rPr>
      </w:pPr>
    </w:p>
    <w:p w14:paraId="59709308" w14:textId="77777777" w:rsidR="001A2325" w:rsidRDefault="001A2325" w:rsidP="001A2325"/>
    <w:p w14:paraId="4EC5705F" w14:textId="77777777" w:rsidR="001A2325" w:rsidRPr="00D60ABF" w:rsidRDefault="001A2325" w:rsidP="001A2325"/>
    <w:p w14:paraId="0774DDE2" w14:textId="77777777" w:rsidR="001A2325" w:rsidRPr="00376DB1" w:rsidRDefault="001A2325" w:rsidP="001A2325">
      <w:pPr>
        <w:pStyle w:val="Ttulo1"/>
        <w:jc w:val="center"/>
        <w:rPr>
          <w:rFonts w:ascii="Times New Roman" w:hAnsi="Times New Roman" w:cs="Times New Roman"/>
          <w:b/>
          <w:color w:val="auto"/>
          <w:sz w:val="24"/>
          <w:szCs w:val="24"/>
        </w:rPr>
      </w:pPr>
      <w:r w:rsidRPr="00376DB1">
        <w:rPr>
          <w:rFonts w:ascii="Times New Roman" w:hAnsi="Times New Roman" w:cs="Times New Roman"/>
          <w:b/>
          <w:color w:val="auto"/>
          <w:sz w:val="24"/>
          <w:szCs w:val="24"/>
        </w:rPr>
        <w:t>Lista de Tablas</w:t>
      </w:r>
      <w:bookmarkEnd w:id="7"/>
    </w:p>
    <w:p w14:paraId="2970D3C3" w14:textId="77777777" w:rsidR="001A2325" w:rsidRPr="00376DB1" w:rsidRDefault="001A2325" w:rsidP="001A2325">
      <w:pPr>
        <w:rPr>
          <w:rFonts w:ascii="Times New Roman" w:hAnsi="Times New Roman" w:cs="Times New Roman"/>
          <w:sz w:val="24"/>
          <w:szCs w:val="24"/>
        </w:rPr>
      </w:pPr>
    </w:p>
    <w:tbl>
      <w:tblPr>
        <w:tblpPr w:leftFromText="141" w:rightFromText="141" w:vertAnchor="text" w:horzAnchor="margin" w:tblpY="155"/>
        <w:tblW w:w="8820" w:type="dxa"/>
        <w:tblLayout w:type="fixed"/>
        <w:tblCellMar>
          <w:left w:w="70" w:type="dxa"/>
          <w:right w:w="70" w:type="dxa"/>
        </w:tblCellMar>
        <w:tblLook w:val="0000" w:firstRow="0" w:lastRow="0" w:firstColumn="0" w:lastColumn="0" w:noHBand="0" w:noVBand="0"/>
      </w:tblPr>
      <w:tblGrid>
        <w:gridCol w:w="1440"/>
        <w:gridCol w:w="6660"/>
        <w:gridCol w:w="720"/>
      </w:tblGrid>
      <w:tr w:rsidR="001A2325" w:rsidRPr="00376DB1" w14:paraId="7EBBBF05" w14:textId="77777777" w:rsidTr="00666CA3">
        <w:tc>
          <w:tcPr>
            <w:tcW w:w="1440" w:type="dxa"/>
          </w:tcPr>
          <w:p w14:paraId="68789D34" w14:textId="77777777" w:rsidR="001A2325" w:rsidRPr="00376DB1" w:rsidRDefault="001A2325" w:rsidP="00666CA3">
            <w:pPr>
              <w:spacing w:after="0" w:line="360" w:lineRule="auto"/>
              <w:jc w:val="both"/>
              <w:rPr>
                <w:rFonts w:ascii="Times New Roman" w:eastAsia="MS Mincho" w:hAnsi="Times New Roman" w:cs="Times New Roman"/>
                <w:b/>
                <w:sz w:val="24"/>
                <w:szCs w:val="24"/>
              </w:rPr>
            </w:pPr>
            <w:r w:rsidRPr="00376DB1">
              <w:rPr>
                <w:rFonts w:ascii="Times New Roman" w:eastAsia="MS Mincho" w:hAnsi="Times New Roman" w:cs="Times New Roman"/>
                <w:b/>
                <w:sz w:val="24"/>
                <w:szCs w:val="24"/>
              </w:rPr>
              <w:t xml:space="preserve">Tabla </w:t>
            </w:r>
            <w:proofErr w:type="spellStart"/>
            <w:r w:rsidRPr="00376DB1">
              <w:rPr>
                <w:rFonts w:ascii="Times New Roman" w:eastAsia="MS Mincho" w:hAnsi="Times New Roman" w:cs="Times New Roman"/>
                <w:b/>
                <w:sz w:val="24"/>
                <w:szCs w:val="24"/>
              </w:rPr>
              <w:t>Nº</w:t>
            </w:r>
            <w:proofErr w:type="spellEnd"/>
          </w:p>
        </w:tc>
        <w:tc>
          <w:tcPr>
            <w:tcW w:w="6660" w:type="dxa"/>
          </w:tcPr>
          <w:p w14:paraId="7633CB06" w14:textId="77777777" w:rsidR="001A2325" w:rsidRPr="00376DB1" w:rsidRDefault="001A2325" w:rsidP="00666CA3">
            <w:pPr>
              <w:spacing w:after="0" w:line="360" w:lineRule="auto"/>
              <w:jc w:val="both"/>
              <w:rPr>
                <w:rFonts w:ascii="Times New Roman" w:eastAsia="MS Mincho" w:hAnsi="Times New Roman" w:cs="Times New Roman"/>
                <w:b/>
                <w:sz w:val="24"/>
                <w:szCs w:val="24"/>
              </w:rPr>
            </w:pPr>
            <w:r w:rsidRPr="00376DB1">
              <w:rPr>
                <w:rFonts w:ascii="Times New Roman" w:eastAsia="MS Mincho" w:hAnsi="Times New Roman" w:cs="Times New Roman"/>
                <w:b/>
                <w:sz w:val="24"/>
                <w:szCs w:val="24"/>
              </w:rPr>
              <w:t>Descripción</w:t>
            </w:r>
          </w:p>
        </w:tc>
        <w:tc>
          <w:tcPr>
            <w:tcW w:w="720" w:type="dxa"/>
          </w:tcPr>
          <w:p w14:paraId="3C009E0A" w14:textId="77777777" w:rsidR="001A2325" w:rsidRPr="00376DB1" w:rsidRDefault="001A2325" w:rsidP="00666CA3">
            <w:pPr>
              <w:spacing w:after="0" w:line="360" w:lineRule="auto"/>
              <w:jc w:val="both"/>
              <w:rPr>
                <w:rFonts w:ascii="Times New Roman" w:eastAsia="MS Mincho" w:hAnsi="Times New Roman" w:cs="Times New Roman"/>
                <w:b/>
                <w:sz w:val="24"/>
                <w:szCs w:val="24"/>
              </w:rPr>
            </w:pPr>
            <w:r w:rsidRPr="00376DB1">
              <w:rPr>
                <w:rFonts w:ascii="Times New Roman" w:eastAsia="MS Mincho" w:hAnsi="Times New Roman" w:cs="Times New Roman"/>
                <w:b/>
                <w:sz w:val="24"/>
                <w:szCs w:val="24"/>
              </w:rPr>
              <w:t>Pág.</w:t>
            </w:r>
          </w:p>
        </w:tc>
      </w:tr>
      <w:tr w:rsidR="001A2325" w:rsidRPr="00376DB1" w14:paraId="7D804344" w14:textId="77777777" w:rsidTr="00666CA3">
        <w:tc>
          <w:tcPr>
            <w:tcW w:w="1440" w:type="dxa"/>
          </w:tcPr>
          <w:p w14:paraId="039C1769" w14:textId="77777777" w:rsidR="001A2325" w:rsidRPr="00376DB1" w:rsidRDefault="001A2325" w:rsidP="00666CA3">
            <w:pPr>
              <w:spacing w:after="0" w:line="480" w:lineRule="auto"/>
              <w:jc w:val="both"/>
              <w:rPr>
                <w:rFonts w:ascii="Times New Roman" w:eastAsia="MS Mincho" w:hAnsi="Times New Roman" w:cs="Times New Roman"/>
                <w:sz w:val="24"/>
                <w:szCs w:val="24"/>
              </w:rPr>
            </w:pPr>
          </w:p>
        </w:tc>
        <w:tc>
          <w:tcPr>
            <w:tcW w:w="6660" w:type="dxa"/>
          </w:tcPr>
          <w:p w14:paraId="163ABC89" w14:textId="77777777" w:rsidR="001A2325" w:rsidRPr="00376DB1" w:rsidRDefault="001A2325" w:rsidP="00666CA3">
            <w:pPr>
              <w:spacing w:after="0" w:line="480" w:lineRule="auto"/>
              <w:jc w:val="both"/>
              <w:rPr>
                <w:rFonts w:ascii="Times New Roman" w:eastAsia="MS Mincho" w:hAnsi="Times New Roman" w:cs="Times New Roman"/>
                <w:sz w:val="24"/>
                <w:szCs w:val="24"/>
              </w:rPr>
            </w:pPr>
          </w:p>
        </w:tc>
        <w:tc>
          <w:tcPr>
            <w:tcW w:w="720" w:type="dxa"/>
          </w:tcPr>
          <w:p w14:paraId="665F9FBF" w14:textId="77777777" w:rsidR="001A2325" w:rsidRPr="00376DB1" w:rsidRDefault="001A2325" w:rsidP="00666CA3">
            <w:pPr>
              <w:spacing w:after="0" w:line="480" w:lineRule="auto"/>
              <w:jc w:val="both"/>
              <w:rPr>
                <w:rFonts w:ascii="Times New Roman" w:eastAsia="MS Mincho" w:hAnsi="Times New Roman" w:cs="Times New Roman"/>
                <w:sz w:val="24"/>
                <w:szCs w:val="24"/>
              </w:rPr>
            </w:pPr>
          </w:p>
        </w:tc>
      </w:tr>
    </w:tbl>
    <w:tbl>
      <w:tblPr>
        <w:tblW w:w="8820" w:type="dxa"/>
        <w:tblInd w:w="-470" w:type="dxa"/>
        <w:tblLayout w:type="fixed"/>
        <w:tblCellMar>
          <w:left w:w="70" w:type="dxa"/>
          <w:right w:w="70" w:type="dxa"/>
        </w:tblCellMar>
        <w:tblLook w:val="0000" w:firstRow="0" w:lastRow="0" w:firstColumn="0" w:lastColumn="0" w:noHBand="0" w:noVBand="0"/>
      </w:tblPr>
      <w:tblGrid>
        <w:gridCol w:w="1440"/>
        <w:gridCol w:w="720"/>
        <w:gridCol w:w="5940"/>
        <w:gridCol w:w="720"/>
      </w:tblGrid>
      <w:tr w:rsidR="001A2325" w:rsidRPr="00376DB1" w14:paraId="318FE4BC" w14:textId="77777777" w:rsidTr="00666CA3">
        <w:tc>
          <w:tcPr>
            <w:tcW w:w="1440" w:type="dxa"/>
          </w:tcPr>
          <w:p w14:paraId="3CA18296" w14:textId="77777777" w:rsidR="001A2325" w:rsidRPr="00376DB1" w:rsidRDefault="001A2325" w:rsidP="00666CA3">
            <w:pPr>
              <w:rPr>
                <w:rFonts w:ascii="Times New Roman" w:hAnsi="Times New Roman" w:cs="Times New Roman"/>
                <w:sz w:val="24"/>
                <w:szCs w:val="24"/>
              </w:rPr>
            </w:pPr>
          </w:p>
        </w:tc>
        <w:tc>
          <w:tcPr>
            <w:tcW w:w="6660" w:type="dxa"/>
            <w:gridSpan w:val="2"/>
          </w:tcPr>
          <w:p w14:paraId="1B1B8A23"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0A8F2BCC"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ECC8303" w14:textId="77777777" w:rsidTr="00666CA3">
        <w:trPr>
          <w:gridAfter w:val="2"/>
          <w:wAfter w:w="6660" w:type="dxa"/>
        </w:trPr>
        <w:tc>
          <w:tcPr>
            <w:tcW w:w="1440" w:type="dxa"/>
          </w:tcPr>
          <w:p w14:paraId="7846DFE7"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5208986E"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FFE0B7B" w14:textId="77777777" w:rsidTr="00666CA3">
        <w:trPr>
          <w:gridAfter w:val="2"/>
          <w:wAfter w:w="6660" w:type="dxa"/>
        </w:trPr>
        <w:tc>
          <w:tcPr>
            <w:tcW w:w="1440" w:type="dxa"/>
          </w:tcPr>
          <w:p w14:paraId="76CAD5C4"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5E77AB93"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024AB3A" w14:textId="77777777" w:rsidTr="00666CA3">
        <w:trPr>
          <w:gridAfter w:val="2"/>
          <w:wAfter w:w="6660" w:type="dxa"/>
        </w:trPr>
        <w:tc>
          <w:tcPr>
            <w:tcW w:w="1440" w:type="dxa"/>
          </w:tcPr>
          <w:p w14:paraId="400B48CC"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0BF48F28"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2320578" w14:textId="77777777" w:rsidTr="00666CA3">
        <w:trPr>
          <w:gridAfter w:val="2"/>
          <w:wAfter w:w="6660" w:type="dxa"/>
        </w:trPr>
        <w:tc>
          <w:tcPr>
            <w:tcW w:w="1440" w:type="dxa"/>
          </w:tcPr>
          <w:p w14:paraId="59C9A4AA"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27BEEA5F"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F3D1242" w14:textId="77777777" w:rsidTr="00666CA3">
        <w:trPr>
          <w:gridAfter w:val="2"/>
          <w:wAfter w:w="6660" w:type="dxa"/>
        </w:trPr>
        <w:tc>
          <w:tcPr>
            <w:tcW w:w="1440" w:type="dxa"/>
          </w:tcPr>
          <w:p w14:paraId="3408A6F5"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4AF9E117"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CD841FC" w14:textId="77777777" w:rsidTr="00666CA3">
        <w:trPr>
          <w:gridAfter w:val="2"/>
          <w:wAfter w:w="6660" w:type="dxa"/>
        </w:trPr>
        <w:tc>
          <w:tcPr>
            <w:tcW w:w="1440" w:type="dxa"/>
          </w:tcPr>
          <w:p w14:paraId="14F26531"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3220BBFA"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D975B1C" w14:textId="77777777" w:rsidTr="00666CA3">
        <w:tc>
          <w:tcPr>
            <w:tcW w:w="1440" w:type="dxa"/>
          </w:tcPr>
          <w:p w14:paraId="7F68240E"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593C202D"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72AB382F"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A5AD9D9" w14:textId="77777777" w:rsidTr="00666CA3">
        <w:tc>
          <w:tcPr>
            <w:tcW w:w="1440" w:type="dxa"/>
          </w:tcPr>
          <w:p w14:paraId="228F1AB7"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67009447"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1C4551AB"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94A5DC7" w14:textId="77777777" w:rsidTr="00666CA3">
        <w:tc>
          <w:tcPr>
            <w:tcW w:w="1440" w:type="dxa"/>
          </w:tcPr>
          <w:p w14:paraId="7A6433AB"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711F1F27"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51FB1B12"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987DBB3" w14:textId="77777777" w:rsidTr="00666CA3">
        <w:tc>
          <w:tcPr>
            <w:tcW w:w="1440" w:type="dxa"/>
          </w:tcPr>
          <w:p w14:paraId="24FC65C6"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01D9258A"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0281D2FD"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9E5C315" w14:textId="77777777" w:rsidTr="00666CA3">
        <w:tc>
          <w:tcPr>
            <w:tcW w:w="1440" w:type="dxa"/>
          </w:tcPr>
          <w:p w14:paraId="7C043DCE"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49C413F4"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023E44E5"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806FA2F" w14:textId="77777777" w:rsidTr="00666CA3">
        <w:tc>
          <w:tcPr>
            <w:tcW w:w="1440" w:type="dxa"/>
          </w:tcPr>
          <w:p w14:paraId="6E79D7D1"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53595FF1"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p w14:paraId="26C27380"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p w14:paraId="0CD5ABE7" w14:textId="77777777" w:rsidR="001A2325" w:rsidRDefault="001A2325" w:rsidP="00666CA3">
            <w:pPr>
              <w:spacing w:after="0" w:line="480" w:lineRule="auto"/>
              <w:rPr>
                <w:rFonts w:ascii="Times New Roman" w:eastAsia="Times New Roman" w:hAnsi="Times New Roman" w:cs="Times New Roman"/>
                <w:color w:val="000000"/>
                <w:sz w:val="24"/>
                <w:szCs w:val="24"/>
              </w:rPr>
            </w:pPr>
          </w:p>
          <w:p w14:paraId="7C306B72" w14:textId="77777777" w:rsidR="001A2325" w:rsidRDefault="001A2325" w:rsidP="00666CA3">
            <w:pPr>
              <w:spacing w:after="0" w:line="480" w:lineRule="auto"/>
              <w:rPr>
                <w:rFonts w:ascii="Times New Roman" w:eastAsia="Times New Roman" w:hAnsi="Times New Roman" w:cs="Times New Roman"/>
                <w:color w:val="000000"/>
                <w:sz w:val="24"/>
                <w:szCs w:val="24"/>
              </w:rPr>
            </w:pPr>
          </w:p>
          <w:p w14:paraId="6896ECE6" w14:textId="77777777" w:rsidR="001A2325" w:rsidRDefault="001A2325" w:rsidP="00666CA3">
            <w:pPr>
              <w:spacing w:after="0" w:line="480" w:lineRule="auto"/>
              <w:rPr>
                <w:rFonts w:ascii="Times New Roman" w:eastAsia="Times New Roman" w:hAnsi="Times New Roman" w:cs="Times New Roman"/>
                <w:color w:val="000000"/>
                <w:sz w:val="24"/>
                <w:szCs w:val="24"/>
              </w:rPr>
            </w:pPr>
          </w:p>
          <w:p w14:paraId="010B1065"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p w14:paraId="2080A831"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02C12DCE" w14:textId="77777777" w:rsidR="001A2325" w:rsidRPr="00376DB1" w:rsidRDefault="001A2325" w:rsidP="00666CA3">
            <w:pPr>
              <w:spacing w:after="0" w:line="480" w:lineRule="auto"/>
              <w:rPr>
                <w:rFonts w:ascii="Times New Roman" w:hAnsi="Times New Roman" w:cs="Times New Roman"/>
                <w:sz w:val="24"/>
                <w:szCs w:val="24"/>
              </w:rPr>
            </w:pPr>
          </w:p>
        </w:tc>
      </w:tr>
    </w:tbl>
    <w:p w14:paraId="4EB8C411" w14:textId="77777777" w:rsidR="001A2325" w:rsidRPr="00376DB1" w:rsidRDefault="001A2325" w:rsidP="001A2325">
      <w:pPr>
        <w:pStyle w:val="Ttulo1"/>
        <w:spacing w:line="480" w:lineRule="auto"/>
        <w:jc w:val="center"/>
        <w:rPr>
          <w:rFonts w:ascii="Times New Roman" w:hAnsi="Times New Roman" w:cs="Times New Roman"/>
          <w:b/>
          <w:color w:val="auto"/>
          <w:sz w:val="24"/>
          <w:szCs w:val="24"/>
        </w:rPr>
      </w:pPr>
      <w:bookmarkStart w:id="8" w:name="_Toc131585091"/>
      <w:r w:rsidRPr="00376DB1">
        <w:rPr>
          <w:rFonts w:ascii="Times New Roman" w:hAnsi="Times New Roman" w:cs="Times New Roman"/>
          <w:b/>
          <w:color w:val="auto"/>
          <w:sz w:val="24"/>
          <w:szCs w:val="24"/>
        </w:rPr>
        <w:t>Lista de Gráficos</w:t>
      </w:r>
      <w:bookmarkEnd w:id="8"/>
    </w:p>
    <w:p w14:paraId="214690F3" w14:textId="77777777" w:rsidR="001A2325" w:rsidRPr="00376DB1" w:rsidRDefault="001A2325" w:rsidP="001A2325">
      <w:pPr>
        <w:spacing w:after="0" w:line="480" w:lineRule="auto"/>
        <w:jc w:val="center"/>
        <w:rPr>
          <w:rFonts w:ascii="Times New Roman" w:hAnsi="Times New Roman" w:cs="Times New Roman"/>
          <w:b/>
          <w:sz w:val="24"/>
          <w:szCs w:val="24"/>
        </w:rPr>
      </w:pPr>
    </w:p>
    <w:tbl>
      <w:tblPr>
        <w:tblpPr w:leftFromText="141" w:rightFromText="141" w:vertAnchor="text" w:horzAnchor="margin" w:tblpY="155"/>
        <w:tblW w:w="8820" w:type="dxa"/>
        <w:tblLayout w:type="fixed"/>
        <w:tblCellMar>
          <w:left w:w="70" w:type="dxa"/>
          <w:right w:w="70" w:type="dxa"/>
        </w:tblCellMar>
        <w:tblLook w:val="0000" w:firstRow="0" w:lastRow="0" w:firstColumn="0" w:lastColumn="0" w:noHBand="0" w:noVBand="0"/>
      </w:tblPr>
      <w:tblGrid>
        <w:gridCol w:w="1440"/>
        <w:gridCol w:w="6660"/>
        <w:gridCol w:w="720"/>
      </w:tblGrid>
      <w:tr w:rsidR="001A2325" w:rsidRPr="00376DB1" w14:paraId="3369DC64" w14:textId="77777777" w:rsidTr="00666CA3">
        <w:tc>
          <w:tcPr>
            <w:tcW w:w="1440" w:type="dxa"/>
          </w:tcPr>
          <w:p w14:paraId="2B338CC6" w14:textId="77777777" w:rsidR="001A2325" w:rsidRPr="00376DB1" w:rsidRDefault="001A2325" w:rsidP="00666CA3">
            <w:pPr>
              <w:spacing w:after="0" w:line="480" w:lineRule="auto"/>
              <w:rPr>
                <w:rFonts w:ascii="Times New Roman" w:hAnsi="Times New Roman" w:cs="Times New Roman"/>
                <w:b/>
                <w:sz w:val="24"/>
                <w:szCs w:val="24"/>
              </w:rPr>
            </w:pPr>
            <w:r w:rsidRPr="00376DB1">
              <w:rPr>
                <w:rFonts w:ascii="Times New Roman" w:hAnsi="Times New Roman" w:cs="Times New Roman"/>
                <w:b/>
                <w:sz w:val="24"/>
                <w:szCs w:val="24"/>
              </w:rPr>
              <w:t xml:space="preserve">Tabla </w:t>
            </w:r>
            <w:proofErr w:type="spellStart"/>
            <w:r w:rsidRPr="00376DB1">
              <w:rPr>
                <w:rFonts w:ascii="Times New Roman" w:hAnsi="Times New Roman" w:cs="Times New Roman"/>
                <w:b/>
                <w:sz w:val="24"/>
                <w:szCs w:val="24"/>
              </w:rPr>
              <w:t>Nº</w:t>
            </w:r>
            <w:proofErr w:type="spellEnd"/>
          </w:p>
        </w:tc>
        <w:tc>
          <w:tcPr>
            <w:tcW w:w="6660" w:type="dxa"/>
          </w:tcPr>
          <w:p w14:paraId="73AC613E" w14:textId="77777777" w:rsidR="001A2325" w:rsidRPr="00376DB1" w:rsidRDefault="001A2325" w:rsidP="00666CA3">
            <w:pPr>
              <w:spacing w:after="0" w:line="480" w:lineRule="auto"/>
              <w:rPr>
                <w:rFonts w:ascii="Times New Roman" w:hAnsi="Times New Roman" w:cs="Times New Roman"/>
                <w:b/>
                <w:sz w:val="24"/>
                <w:szCs w:val="24"/>
              </w:rPr>
            </w:pPr>
            <w:r w:rsidRPr="00376DB1">
              <w:rPr>
                <w:rFonts w:ascii="Times New Roman" w:hAnsi="Times New Roman" w:cs="Times New Roman"/>
                <w:b/>
                <w:sz w:val="24"/>
                <w:szCs w:val="24"/>
              </w:rPr>
              <w:t>Descripción</w:t>
            </w:r>
          </w:p>
        </w:tc>
        <w:tc>
          <w:tcPr>
            <w:tcW w:w="720" w:type="dxa"/>
          </w:tcPr>
          <w:p w14:paraId="371B7525" w14:textId="77777777" w:rsidR="001A2325" w:rsidRPr="00376DB1" w:rsidRDefault="001A2325" w:rsidP="00666CA3">
            <w:pPr>
              <w:spacing w:after="0" w:line="480" w:lineRule="auto"/>
              <w:rPr>
                <w:rFonts w:ascii="Times New Roman" w:hAnsi="Times New Roman" w:cs="Times New Roman"/>
                <w:b/>
                <w:sz w:val="24"/>
                <w:szCs w:val="24"/>
              </w:rPr>
            </w:pPr>
            <w:r w:rsidRPr="00376DB1">
              <w:rPr>
                <w:rFonts w:ascii="Times New Roman" w:hAnsi="Times New Roman" w:cs="Times New Roman"/>
                <w:b/>
                <w:sz w:val="24"/>
                <w:szCs w:val="24"/>
              </w:rPr>
              <w:t>Pág.</w:t>
            </w:r>
          </w:p>
        </w:tc>
      </w:tr>
      <w:tr w:rsidR="001A2325" w:rsidRPr="00376DB1" w14:paraId="77841AA4" w14:textId="77777777" w:rsidTr="00666CA3">
        <w:tc>
          <w:tcPr>
            <w:tcW w:w="1440" w:type="dxa"/>
          </w:tcPr>
          <w:p w14:paraId="7F38BAE5" w14:textId="77777777" w:rsidR="001A2325" w:rsidRPr="00376DB1" w:rsidRDefault="001A2325" w:rsidP="00666CA3">
            <w:pPr>
              <w:spacing w:after="0" w:line="480" w:lineRule="auto"/>
              <w:rPr>
                <w:rFonts w:ascii="Times New Roman" w:hAnsi="Times New Roman" w:cs="Times New Roman"/>
                <w:b/>
                <w:sz w:val="24"/>
                <w:szCs w:val="24"/>
              </w:rPr>
            </w:pPr>
          </w:p>
        </w:tc>
        <w:tc>
          <w:tcPr>
            <w:tcW w:w="6660" w:type="dxa"/>
          </w:tcPr>
          <w:p w14:paraId="3E66E9D7" w14:textId="77777777" w:rsidR="001A2325" w:rsidRPr="00376DB1" w:rsidRDefault="001A2325" w:rsidP="00666CA3">
            <w:pPr>
              <w:spacing w:after="0" w:line="480" w:lineRule="auto"/>
              <w:rPr>
                <w:rFonts w:ascii="Times New Roman" w:hAnsi="Times New Roman" w:cs="Times New Roman"/>
                <w:b/>
                <w:sz w:val="24"/>
                <w:szCs w:val="24"/>
              </w:rPr>
            </w:pPr>
          </w:p>
        </w:tc>
        <w:tc>
          <w:tcPr>
            <w:tcW w:w="720" w:type="dxa"/>
          </w:tcPr>
          <w:p w14:paraId="0D25A052" w14:textId="77777777" w:rsidR="001A2325" w:rsidRPr="00376DB1" w:rsidRDefault="001A2325" w:rsidP="00666CA3">
            <w:pPr>
              <w:spacing w:after="0" w:line="480" w:lineRule="auto"/>
              <w:rPr>
                <w:rFonts w:ascii="Times New Roman" w:hAnsi="Times New Roman" w:cs="Times New Roman"/>
                <w:b/>
                <w:sz w:val="24"/>
                <w:szCs w:val="24"/>
              </w:rPr>
            </w:pPr>
          </w:p>
        </w:tc>
      </w:tr>
      <w:tr w:rsidR="001A2325" w:rsidRPr="00376DB1" w14:paraId="0BBF8731" w14:textId="77777777" w:rsidTr="00666CA3">
        <w:tc>
          <w:tcPr>
            <w:tcW w:w="1440" w:type="dxa"/>
          </w:tcPr>
          <w:p w14:paraId="21FEEFE7"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4C46412A"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3E3ED6B4"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1FD7E16C" w14:textId="77777777" w:rsidTr="00666CA3">
        <w:tc>
          <w:tcPr>
            <w:tcW w:w="1440" w:type="dxa"/>
          </w:tcPr>
          <w:p w14:paraId="4DB2276F"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469FB5D9"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78102E94"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593DE9D3" w14:textId="77777777" w:rsidTr="00666CA3">
        <w:tc>
          <w:tcPr>
            <w:tcW w:w="1440" w:type="dxa"/>
          </w:tcPr>
          <w:p w14:paraId="37EFB73D"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0255722F"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230A3271"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99FB970" w14:textId="77777777" w:rsidTr="00666CA3">
        <w:tc>
          <w:tcPr>
            <w:tcW w:w="1440" w:type="dxa"/>
          </w:tcPr>
          <w:p w14:paraId="37402D27"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3411016B"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0B702DF5"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018A7AB" w14:textId="77777777" w:rsidTr="00666CA3">
        <w:tc>
          <w:tcPr>
            <w:tcW w:w="1440" w:type="dxa"/>
          </w:tcPr>
          <w:p w14:paraId="2F99E8B0"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3E806A19"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5F7329D5"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2973405" w14:textId="77777777" w:rsidTr="00666CA3">
        <w:tc>
          <w:tcPr>
            <w:tcW w:w="1440" w:type="dxa"/>
          </w:tcPr>
          <w:p w14:paraId="2CE53C6A"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714B7A8F"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77A9A7CC"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76DC8B74" w14:textId="77777777" w:rsidTr="00666CA3">
        <w:tc>
          <w:tcPr>
            <w:tcW w:w="1440" w:type="dxa"/>
          </w:tcPr>
          <w:p w14:paraId="3DB387D9"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2B6F561E"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69477EE8"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580A9B9E" w14:textId="77777777" w:rsidTr="00666CA3">
        <w:tc>
          <w:tcPr>
            <w:tcW w:w="1440" w:type="dxa"/>
          </w:tcPr>
          <w:p w14:paraId="05DEE70B"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535234E3"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13C3C288"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47EE7F0" w14:textId="77777777" w:rsidTr="00666CA3">
        <w:tc>
          <w:tcPr>
            <w:tcW w:w="1440" w:type="dxa"/>
          </w:tcPr>
          <w:p w14:paraId="2A00EFCA"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00FBE7BC"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5AF5D87C"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61BD936" w14:textId="77777777" w:rsidTr="00666CA3">
        <w:tc>
          <w:tcPr>
            <w:tcW w:w="1440" w:type="dxa"/>
          </w:tcPr>
          <w:p w14:paraId="3394ADCB"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69DC02C9"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3863C225"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8076B97" w14:textId="77777777" w:rsidTr="00666CA3">
        <w:tc>
          <w:tcPr>
            <w:tcW w:w="1440" w:type="dxa"/>
          </w:tcPr>
          <w:p w14:paraId="5568C94D"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2FFF8343"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785B7794"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53389B3A" w14:textId="77777777" w:rsidTr="00666CA3">
        <w:tc>
          <w:tcPr>
            <w:tcW w:w="1440" w:type="dxa"/>
          </w:tcPr>
          <w:p w14:paraId="7FB75F63"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38D34982"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1CB7D379"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1D1C530E" w14:textId="77777777" w:rsidTr="00666CA3">
        <w:tc>
          <w:tcPr>
            <w:tcW w:w="1440" w:type="dxa"/>
          </w:tcPr>
          <w:p w14:paraId="3DA7EAD8"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6DE93416"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2680251B"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4EB7482" w14:textId="77777777" w:rsidTr="00666CA3">
        <w:tc>
          <w:tcPr>
            <w:tcW w:w="1440" w:type="dxa"/>
          </w:tcPr>
          <w:p w14:paraId="62AAF62F"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53B34875"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1FEF931D"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E443C87" w14:textId="77777777" w:rsidTr="00666CA3">
        <w:tc>
          <w:tcPr>
            <w:tcW w:w="1440" w:type="dxa"/>
          </w:tcPr>
          <w:p w14:paraId="17E1892E"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4258570B"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521016B7"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F759545" w14:textId="77777777" w:rsidTr="00666CA3">
        <w:tc>
          <w:tcPr>
            <w:tcW w:w="1440" w:type="dxa"/>
          </w:tcPr>
          <w:p w14:paraId="2AD2DCEA"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7671B6A0"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03780C1E" w14:textId="77777777" w:rsidR="001A2325" w:rsidRPr="00376DB1" w:rsidRDefault="001A2325" w:rsidP="00666CA3">
            <w:pPr>
              <w:spacing w:after="0" w:line="480" w:lineRule="auto"/>
              <w:rPr>
                <w:rFonts w:ascii="Times New Roman" w:hAnsi="Times New Roman" w:cs="Times New Roman"/>
                <w:sz w:val="24"/>
                <w:szCs w:val="24"/>
              </w:rPr>
            </w:pPr>
          </w:p>
        </w:tc>
      </w:tr>
    </w:tbl>
    <w:p w14:paraId="4CEC3EA6" w14:textId="77777777" w:rsidR="001A2325" w:rsidRPr="00376DB1" w:rsidRDefault="001A2325" w:rsidP="001A2325">
      <w:pPr>
        <w:spacing w:after="0" w:line="240" w:lineRule="auto"/>
        <w:jc w:val="center"/>
        <w:rPr>
          <w:rFonts w:ascii="Times New Roman" w:hAnsi="Times New Roman" w:cs="Times New Roman"/>
          <w:b/>
          <w:sz w:val="24"/>
          <w:szCs w:val="24"/>
        </w:rPr>
      </w:pPr>
    </w:p>
    <w:p w14:paraId="1E2C4431" w14:textId="77777777" w:rsidR="001A2325" w:rsidRPr="00376DB1" w:rsidRDefault="001A2325" w:rsidP="001A2325">
      <w:pPr>
        <w:spacing w:after="0" w:line="240" w:lineRule="auto"/>
        <w:jc w:val="center"/>
        <w:rPr>
          <w:rFonts w:ascii="Times New Roman" w:hAnsi="Times New Roman" w:cs="Times New Roman"/>
          <w:b/>
          <w:sz w:val="24"/>
          <w:szCs w:val="24"/>
        </w:rPr>
      </w:pPr>
    </w:p>
    <w:p w14:paraId="2340D622" w14:textId="77777777" w:rsidR="001A2325" w:rsidRPr="00376DB1" w:rsidRDefault="001A2325" w:rsidP="001A2325">
      <w:pPr>
        <w:spacing w:after="0" w:line="240" w:lineRule="auto"/>
        <w:jc w:val="center"/>
        <w:rPr>
          <w:rFonts w:ascii="Times New Roman" w:hAnsi="Times New Roman" w:cs="Times New Roman"/>
          <w:b/>
          <w:sz w:val="24"/>
          <w:szCs w:val="24"/>
        </w:rPr>
      </w:pPr>
    </w:p>
    <w:p w14:paraId="09639106" w14:textId="77777777" w:rsidR="001A2325" w:rsidRPr="00376DB1" w:rsidRDefault="001A2325" w:rsidP="001A2325">
      <w:pPr>
        <w:spacing w:after="0" w:line="240" w:lineRule="auto"/>
        <w:jc w:val="center"/>
        <w:rPr>
          <w:rFonts w:ascii="Times New Roman" w:hAnsi="Times New Roman" w:cs="Times New Roman"/>
          <w:b/>
          <w:sz w:val="24"/>
          <w:szCs w:val="24"/>
        </w:rPr>
      </w:pPr>
    </w:p>
    <w:p w14:paraId="4BBF4F46" w14:textId="77777777" w:rsidR="001A2325" w:rsidRPr="00376DB1" w:rsidRDefault="001A2325" w:rsidP="001A2325">
      <w:pPr>
        <w:spacing w:after="0" w:line="240" w:lineRule="auto"/>
        <w:jc w:val="center"/>
        <w:rPr>
          <w:rFonts w:ascii="Times New Roman" w:hAnsi="Times New Roman" w:cs="Times New Roman"/>
          <w:b/>
          <w:sz w:val="24"/>
          <w:szCs w:val="24"/>
        </w:rPr>
      </w:pPr>
    </w:p>
    <w:p w14:paraId="0550FDD6" w14:textId="77777777" w:rsidR="001A2325" w:rsidRPr="00376DB1" w:rsidRDefault="001A2325" w:rsidP="001A2325">
      <w:pPr>
        <w:spacing w:after="0" w:line="240" w:lineRule="auto"/>
        <w:jc w:val="center"/>
        <w:rPr>
          <w:rFonts w:ascii="Times New Roman" w:hAnsi="Times New Roman" w:cs="Times New Roman"/>
          <w:b/>
          <w:sz w:val="24"/>
          <w:szCs w:val="24"/>
        </w:rPr>
      </w:pPr>
    </w:p>
    <w:p w14:paraId="0F26A036" w14:textId="77777777" w:rsidR="001A2325" w:rsidRPr="00376DB1" w:rsidRDefault="001A2325" w:rsidP="001A2325">
      <w:pPr>
        <w:spacing w:after="0" w:line="240" w:lineRule="auto"/>
        <w:jc w:val="center"/>
        <w:rPr>
          <w:rFonts w:ascii="Times New Roman" w:hAnsi="Times New Roman" w:cs="Times New Roman"/>
          <w:b/>
          <w:sz w:val="24"/>
          <w:szCs w:val="24"/>
        </w:rPr>
      </w:pPr>
    </w:p>
    <w:p w14:paraId="57DCE433" w14:textId="77777777" w:rsidR="001A2325" w:rsidRPr="00376DB1" w:rsidRDefault="001A2325" w:rsidP="001A2325">
      <w:pPr>
        <w:spacing w:after="0" w:line="240" w:lineRule="auto"/>
        <w:jc w:val="center"/>
        <w:rPr>
          <w:rFonts w:ascii="Times New Roman" w:hAnsi="Times New Roman" w:cs="Times New Roman"/>
          <w:b/>
          <w:sz w:val="24"/>
          <w:szCs w:val="24"/>
        </w:rPr>
      </w:pPr>
    </w:p>
    <w:p w14:paraId="502B554A" w14:textId="77777777" w:rsidR="001A2325" w:rsidRPr="00376DB1" w:rsidRDefault="001A2325" w:rsidP="001A2325">
      <w:pPr>
        <w:spacing w:after="0" w:line="240" w:lineRule="auto"/>
        <w:jc w:val="center"/>
        <w:rPr>
          <w:rFonts w:ascii="Times New Roman" w:hAnsi="Times New Roman" w:cs="Times New Roman"/>
          <w:b/>
          <w:sz w:val="24"/>
          <w:szCs w:val="24"/>
        </w:rPr>
      </w:pPr>
    </w:p>
    <w:p w14:paraId="2973CCC7" w14:textId="77777777" w:rsidR="001A2325" w:rsidRPr="00376DB1" w:rsidRDefault="001A2325" w:rsidP="001A2325">
      <w:pPr>
        <w:spacing w:after="0" w:line="480" w:lineRule="auto"/>
        <w:jc w:val="center"/>
        <w:rPr>
          <w:rFonts w:ascii="Times New Roman" w:hAnsi="Times New Roman" w:cs="Times New Roman"/>
          <w:sz w:val="24"/>
          <w:szCs w:val="24"/>
        </w:rPr>
      </w:pPr>
    </w:p>
    <w:p w14:paraId="5A83C06A" w14:textId="77777777" w:rsidR="001A2325" w:rsidRPr="00376DB1" w:rsidRDefault="001A2325" w:rsidP="001A2325">
      <w:pPr>
        <w:spacing w:after="0" w:line="480" w:lineRule="auto"/>
        <w:jc w:val="center"/>
        <w:rPr>
          <w:rFonts w:ascii="Times New Roman" w:hAnsi="Times New Roman" w:cs="Times New Roman"/>
          <w:sz w:val="24"/>
          <w:szCs w:val="24"/>
        </w:rPr>
        <w:sectPr w:rsidR="001A2325" w:rsidRPr="00376DB1" w:rsidSect="007D51BF">
          <w:headerReference w:type="default" r:id="rId10"/>
          <w:pgSz w:w="12240" w:h="15840" w:code="1"/>
          <w:pgMar w:top="1440" w:right="1440" w:bottom="1440" w:left="1440" w:header="709" w:footer="709" w:gutter="0"/>
          <w:pgNumType w:fmt="lowerRoman" w:start="1"/>
          <w:cols w:space="708"/>
          <w:docGrid w:linePitch="360"/>
        </w:sectPr>
      </w:pPr>
    </w:p>
    <w:p w14:paraId="0B797F59" w14:textId="77777777" w:rsidR="001A2325" w:rsidRPr="00376DB1" w:rsidRDefault="001A2325" w:rsidP="001A2325">
      <w:pPr>
        <w:pStyle w:val="Ttulo1"/>
        <w:jc w:val="center"/>
        <w:rPr>
          <w:rFonts w:ascii="Times New Roman" w:hAnsi="Times New Roman" w:cs="Times New Roman"/>
          <w:b/>
          <w:color w:val="auto"/>
          <w:sz w:val="24"/>
          <w:szCs w:val="24"/>
        </w:rPr>
      </w:pPr>
      <w:bookmarkStart w:id="9" w:name="_Toc131585092"/>
      <w:r w:rsidRPr="00376DB1">
        <w:rPr>
          <w:rFonts w:ascii="Times New Roman" w:hAnsi="Times New Roman" w:cs="Times New Roman"/>
          <w:b/>
          <w:color w:val="auto"/>
          <w:sz w:val="24"/>
          <w:szCs w:val="24"/>
        </w:rPr>
        <w:lastRenderedPageBreak/>
        <w:t>Introducción</w:t>
      </w:r>
      <w:bookmarkEnd w:id="9"/>
    </w:p>
    <w:p w14:paraId="4F172ED5" w14:textId="77777777" w:rsidR="001A2325" w:rsidRPr="00376DB1" w:rsidRDefault="001A2325" w:rsidP="001A2325">
      <w:pPr>
        <w:spacing w:after="0" w:line="480" w:lineRule="auto"/>
        <w:jc w:val="center"/>
        <w:rPr>
          <w:rFonts w:ascii="Times New Roman" w:hAnsi="Times New Roman" w:cs="Times New Roman"/>
          <w:b/>
          <w:sz w:val="24"/>
          <w:szCs w:val="24"/>
        </w:rPr>
      </w:pPr>
    </w:p>
    <w:p w14:paraId="476C6F61" w14:textId="3327C462" w:rsidR="001A2325"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t xml:space="preserve">La gestión de inventarios es una tarea fundamental para cualquier empresa, ya que afecta directamente su rentabilidad y eficiencia operativa. En este contexto, </w:t>
      </w:r>
      <w:r w:rsidR="00083632">
        <w:rPr>
          <w:rFonts w:ascii="Times New Roman" w:hAnsi="Times New Roman" w:cs="Times New Roman"/>
          <w:sz w:val="24"/>
          <w:szCs w:val="24"/>
        </w:rPr>
        <w:t xml:space="preserve">el análisis </w:t>
      </w:r>
      <w:r w:rsidRPr="003A0559">
        <w:rPr>
          <w:rFonts w:ascii="Times New Roman" w:hAnsi="Times New Roman" w:cs="Times New Roman"/>
          <w:sz w:val="24"/>
          <w:szCs w:val="24"/>
        </w:rPr>
        <w:t>del control interno en la gestión de inventarios se ha convertido en un proceso fundamental para garantizar la eficacia y eficiencia de las empresas</w:t>
      </w:r>
      <w:r w:rsidR="00083632">
        <w:rPr>
          <w:rFonts w:ascii="Times New Roman" w:hAnsi="Times New Roman" w:cs="Times New Roman"/>
          <w:sz w:val="24"/>
          <w:szCs w:val="24"/>
        </w:rPr>
        <w:t xml:space="preserve"> </w:t>
      </w:r>
      <w:proofErr w:type="gramStart"/>
      <w:r w:rsidR="00083632">
        <w:rPr>
          <w:rFonts w:ascii="Times New Roman" w:hAnsi="Times New Roman" w:cs="Times New Roman"/>
          <w:sz w:val="24"/>
          <w:szCs w:val="24"/>
        </w:rPr>
        <w:t xml:space="preserve">al igual </w:t>
      </w:r>
      <w:proofErr w:type="spellStart"/>
      <w:r w:rsidR="00083632">
        <w:rPr>
          <w:rFonts w:ascii="Times New Roman" w:hAnsi="Times New Roman" w:cs="Times New Roman"/>
          <w:sz w:val="24"/>
          <w:szCs w:val="24"/>
        </w:rPr>
        <w:t>quela</w:t>
      </w:r>
      <w:proofErr w:type="spellEnd"/>
      <w:proofErr w:type="gramEnd"/>
      <w:r w:rsidR="00083632">
        <w:rPr>
          <w:rFonts w:ascii="Times New Roman" w:hAnsi="Times New Roman" w:cs="Times New Roman"/>
          <w:sz w:val="24"/>
          <w:szCs w:val="24"/>
        </w:rPr>
        <w:t xml:space="preserve"> implementación adecuada de un proceso </w:t>
      </w:r>
      <w:proofErr w:type="spellStart"/>
      <w:r w:rsidR="00083632">
        <w:rPr>
          <w:rFonts w:ascii="Times New Roman" w:hAnsi="Times New Roman" w:cs="Times New Roman"/>
          <w:sz w:val="24"/>
          <w:szCs w:val="24"/>
        </w:rPr>
        <w:t>optimo</w:t>
      </w:r>
      <w:proofErr w:type="spellEnd"/>
      <w:r w:rsidR="00083632">
        <w:rPr>
          <w:rFonts w:ascii="Times New Roman" w:hAnsi="Times New Roman" w:cs="Times New Roman"/>
          <w:sz w:val="24"/>
          <w:szCs w:val="24"/>
        </w:rPr>
        <w:t xml:space="preserve"> de gestión de inventarios</w:t>
      </w:r>
      <w:r w:rsidRPr="003A0559">
        <w:rPr>
          <w:rFonts w:ascii="Times New Roman" w:hAnsi="Times New Roman" w:cs="Times New Roman"/>
          <w:sz w:val="24"/>
          <w:szCs w:val="24"/>
        </w:rPr>
        <w:t>.</w:t>
      </w:r>
    </w:p>
    <w:p w14:paraId="25F9B973" w14:textId="77777777" w:rsidR="001A2325" w:rsidRPr="003A0559" w:rsidRDefault="001A2325" w:rsidP="001A2325">
      <w:pPr>
        <w:spacing w:after="0" w:line="480" w:lineRule="auto"/>
        <w:ind w:firstLine="720"/>
        <w:jc w:val="both"/>
        <w:rPr>
          <w:rFonts w:ascii="Times New Roman" w:hAnsi="Times New Roman" w:cs="Times New Roman"/>
          <w:sz w:val="24"/>
          <w:szCs w:val="24"/>
        </w:rPr>
      </w:pPr>
    </w:p>
    <w:p w14:paraId="3202DB72" w14:textId="77777777" w:rsidR="005F756B"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t>El presente trabajo se enfoca en la</w:t>
      </w:r>
      <w:r w:rsidR="008178DE">
        <w:rPr>
          <w:rFonts w:ascii="Times New Roman" w:hAnsi="Times New Roman" w:cs="Times New Roman"/>
          <w:sz w:val="24"/>
          <w:szCs w:val="24"/>
        </w:rPr>
        <w:t xml:space="preserve"> el análisis de los procesos que se llevan a cabo para el control de inventarios, y la incidencia de este en el estado de resultados de la empresa</w:t>
      </w:r>
      <w:r w:rsidRPr="003A0559">
        <w:rPr>
          <w:rFonts w:ascii="Times New Roman" w:hAnsi="Times New Roman" w:cs="Times New Roman"/>
          <w:sz w:val="24"/>
          <w:szCs w:val="24"/>
        </w:rPr>
        <w:t xml:space="preserve"> Lubricantes Quintero Silva, C.A. Esta empresa, dedicada a la distribución de lubricantes y otros productos relacionados con la industria automotriz, enfrenta desafíos importantes en su gestión de inventarios, lo que ha llevado a la necesidad de </w:t>
      </w:r>
      <w:r w:rsidR="005F756B">
        <w:rPr>
          <w:rFonts w:ascii="Times New Roman" w:hAnsi="Times New Roman" w:cs="Times New Roman"/>
          <w:sz w:val="24"/>
          <w:szCs w:val="24"/>
        </w:rPr>
        <w:t>analizar su sistema</w:t>
      </w:r>
      <w:r w:rsidRPr="003A0559">
        <w:rPr>
          <w:rFonts w:ascii="Times New Roman" w:hAnsi="Times New Roman" w:cs="Times New Roman"/>
          <w:sz w:val="24"/>
          <w:szCs w:val="24"/>
        </w:rPr>
        <w:t xml:space="preserve"> de control interno </w:t>
      </w:r>
      <w:r w:rsidR="005F756B">
        <w:rPr>
          <w:rFonts w:ascii="Times New Roman" w:hAnsi="Times New Roman" w:cs="Times New Roman"/>
          <w:sz w:val="24"/>
          <w:szCs w:val="24"/>
        </w:rPr>
        <w:t>de su inventario.</w:t>
      </w:r>
    </w:p>
    <w:p w14:paraId="28D0D2A5" w14:textId="77777777" w:rsidR="005F756B" w:rsidRDefault="005F756B" w:rsidP="001A2325">
      <w:pPr>
        <w:spacing w:after="0" w:line="480" w:lineRule="auto"/>
        <w:ind w:firstLine="720"/>
        <w:jc w:val="both"/>
        <w:rPr>
          <w:rFonts w:ascii="Times New Roman" w:hAnsi="Times New Roman" w:cs="Times New Roman"/>
          <w:sz w:val="24"/>
          <w:szCs w:val="24"/>
        </w:rPr>
      </w:pPr>
    </w:p>
    <w:p w14:paraId="41338344" w14:textId="078C28B1" w:rsidR="001A2325"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t xml:space="preserve">El objetivo de esta investigación es analizar </w:t>
      </w:r>
      <w:r w:rsidR="005F756B">
        <w:rPr>
          <w:rFonts w:ascii="Times New Roman" w:hAnsi="Times New Roman" w:cs="Times New Roman"/>
          <w:sz w:val="24"/>
          <w:szCs w:val="24"/>
        </w:rPr>
        <w:t>los procesos del</w:t>
      </w:r>
      <w:r w:rsidRPr="003A0559">
        <w:rPr>
          <w:rFonts w:ascii="Times New Roman" w:hAnsi="Times New Roman" w:cs="Times New Roman"/>
          <w:sz w:val="24"/>
          <w:szCs w:val="24"/>
        </w:rPr>
        <w:t xml:space="preserve"> control interno en la gestión de inventarios de Lubricantes Quintero Silva, C.A., con el fin de </w:t>
      </w:r>
      <w:r w:rsidR="005F756B">
        <w:rPr>
          <w:rFonts w:ascii="Times New Roman" w:hAnsi="Times New Roman" w:cs="Times New Roman"/>
          <w:sz w:val="24"/>
          <w:szCs w:val="24"/>
        </w:rPr>
        <w:t xml:space="preserve">evaluar la incidencia en su estado de resultados y </w:t>
      </w:r>
      <w:r w:rsidRPr="003A0559">
        <w:rPr>
          <w:rFonts w:ascii="Times New Roman" w:hAnsi="Times New Roman" w:cs="Times New Roman"/>
          <w:sz w:val="24"/>
          <w:szCs w:val="24"/>
        </w:rPr>
        <w:t>proponer mejoras en su gestión de inventarios que permitan mejorar la eficiencia y eficacia de la empresa. La investigación se llevará a cabo mediante un estudio y un enfoque empírico basado en la recolección de datos a través de entrevistas y encuestas a empleados y gerentes de la empresa.</w:t>
      </w:r>
    </w:p>
    <w:p w14:paraId="703F9C5F" w14:textId="77777777" w:rsidR="001A2325" w:rsidRPr="003A0559" w:rsidRDefault="001A2325" w:rsidP="001A2325">
      <w:pPr>
        <w:spacing w:after="0" w:line="480" w:lineRule="auto"/>
        <w:ind w:firstLine="720"/>
        <w:jc w:val="both"/>
        <w:rPr>
          <w:rFonts w:ascii="Times New Roman" w:hAnsi="Times New Roman" w:cs="Times New Roman"/>
          <w:sz w:val="24"/>
          <w:szCs w:val="24"/>
        </w:rPr>
      </w:pPr>
    </w:p>
    <w:p w14:paraId="535ECC17" w14:textId="4FFDB2F0" w:rsidR="001A2325"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lastRenderedPageBreak/>
        <w:t xml:space="preserve">En el siguiente trabajo se presenta una revisión de la operación de la empresa en cuanto la gestión de inventarios y el control interno, seguida de una descripción detallada de la metodología utilizada en la investigación. Posteriormente, se presentan los resultados obtenidos a través del análisis de los datos recopilados, y se proponen recomendaciones y conclusiones sobre </w:t>
      </w:r>
      <w:r w:rsidR="005F756B">
        <w:rPr>
          <w:rFonts w:ascii="Times New Roman" w:hAnsi="Times New Roman" w:cs="Times New Roman"/>
          <w:sz w:val="24"/>
          <w:szCs w:val="24"/>
        </w:rPr>
        <w:t>el análisis del</w:t>
      </w:r>
      <w:r w:rsidRPr="003A0559">
        <w:rPr>
          <w:rFonts w:ascii="Times New Roman" w:hAnsi="Times New Roman" w:cs="Times New Roman"/>
          <w:sz w:val="24"/>
          <w:szCs w:val="24"/>
        </w:rPr>
        <w:t xml:space="preserve"> control interno en la gestión de inventarios de Lubricantes Quintero Silva, C.A.</w:t>
      </w:r>
    </w:p>
    <w:p w14:paraId="76C877A0" w14:textId="77777777" w:rsidR="001A2325" w:rsidRPr="003A0559" w:rsidRDefault="001A2325" w:rsidP="001A2325">
      <w:pPr>
        <w:spacing w:after="0" w:line="480" w:lineRule="auto"/>
        <w:ind w:firstLine="720"/>
        <w:jc w:val="both"/>
        <w:rPr>
          <w:rFonts w:ascii="Times New Roman" w:hAnsi="Times New Roman" w:cs="Times New Roman"/>
          <w:sz w:val="24"/>
          <w:szCs w:val="24"/>
        </w:rPr>
      </w:pPr>
    </w:p>
    <w:p w14:paraId="03A23D33" w14:textId="47D4A172" w:rsidR="001A2325" w:rsidRPr="003A0559"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t>Esperamos que esta investigación contribuya al fortalecimiento de la gestión de inventarios de la empresa Lubricantes Quintero Silva, C.A., y sirva como una guía para otras empresas que busquen mejorar su eficiencia y eficacia mediante</w:t>
      </w:r>
      <w:r w:rsidR="005F756B">
        <w:rPr>
          <w:rFonts w:ascii="Times New Roman" w:hAnsi="Times New Roman" w:cs="Times New Roman"/>
          <w:sz w:val="24"/>
          <w:szCs w:val="24"/>
        </w:rPr>
        <w:t xml:space="preserve"> el análisis del</w:t>
      </w:r>
      <w:r w:rsidRPr="003A0559">
        <w:rPr>
          <w:rFonts w:ascii="Times New Roman" w:hAnsi="Times New Roman" w:cs="Times New Roman"/>
          <w:sz w:val="24"/>
          <w:szCs w:val="24"/>
        </w:rPr>
        <w:t xml:space="preserve"> control interno en </w:t>
      </w:r>
      <w:r w:rsidR="005F756B">
        <w:rPr>
          <w:rFonts w:ascii="Times New Roman" w:hAnsi="Times New Roman" w:cs="Times New Roman"/>
          <w:sz w:val="24"/>
          <w:szCs w:val="24"/>
        </w:rPr>
        <w:t>el control</w:t>
      </w:r>
      <w:r w:rsidRPr="003A0559">
        <w:rPr>
          <w:rFonts w:ascii="Times New Roman" w:hAnsi="Times New Roman" w:cs="Times New Roman"/>
          <w:sz w:val="24"/>
          <w:szCs w:val="24"/>
        </w:rPr>
        <w:t xml:space="preserve"> de inventarios.</w:t>
      </w:r>
    </w:p>
    <w:p w14:paraId="02127B9D"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1A1CDE59"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 xml:space="preserve">Visto de esta manera, esta investigación nos permitirá conocer el problema a través de la siguiente estructural de capítulos: </w:t>
      </w:r>
    </w:p>
    <w:p w14:paraId="608ACB88"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47AF1106" w14:textId="77777777" w:rsidR="001A2325" w:rsidRPr="00376DB1" w:rsidRDefault="001A2325" w:rsidP="001A2325">
      <w:pPr>
        <w:spacing w:after="0" w:line="480" w:lineRule="auto"/>
        <w:ind w:firstLine="708"/>
        <w:jc w:val="both"/>
        <w:rPr>
          <w:rFonts w:ascii="Times New Roman" w:hAnsi="Times New Roman" w:cs="Times New Roman"/>
          <w:sz w:val="24"/>
          <w:szCs w:val="24"/>
        </w:rPr>
      </w:pPr>
      <w:r w:rsidRPr="00376DB1">
        <w:rPr>
          <w:rFonts w:ascii="Times New Roman" w:hAnsi="Times New Roman" w:cs="Times New Roman"/>
          <w:sz w:val="24"/>
          <w:szCs w:val="24"/>
        </w:rPr>
        <w:t>En el Capítulo I se desarrolló el problema, el cual comprende el planteamiento del mismo, el objetivo general y los específicos, además de la justificación, delimitaciones y limitaciones de la investigación.</w:t>
      </w:r>
    </w:p>
    <w:p w14:paraId="222CED3F"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30964A1A"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El Capítulo II contiene el desarrollo de los fundamentos teóricos y legales de la investigación, así como sus antecedentes, definiciones y variables.</w:t>
      </w:r>
    </w:p>
    <w:p w14:paraId="10A5947A"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3B3DB54F"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lastRenderedPageBreak/>
        <w:t xml:space="preserve">En el Capítulo III se presentan los aspectos metodológicos, entre las cuales se destacan el tipo y diseño de la investigación, así como las técnicas de análisis utilizadas para arribar a las conclusiones. </w:t>
      </w:r>
    </w:p>
    <w:p w14:paraId="496158E3"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En el Capítulo IV se presenta el análisis de los resultados.</w:t>
      </w:r>
    </w:p>
    <w:p w14:paraId="369BD75B" w14:textId="77777777" w:rsidR="001A2325" w:rsidRDefault="001A2325" w:rsidP="001A2325">
      <w:pPr>
        <w:spacing w:after="0" w:line="480" w:lineRule="auto"/>
        <w:ind w:firstLine="720"/>
        <w:jc w:val="both"/>
        <w:rPr>
          <w:rFonts w:ascii="Times New Roman" w:hAnsi="Times New Roman" w:cs="Times New Roman"/>
          <w:sz w:val="24"/>
          <w:szCs w:val="24"/>
        </w:rPr>
      </w:pPr>
      <w:proofErr w:type="gramStart"/>
      <w:r w:rsidRPr="00376DB1">
        <w:rPr>
          <w:rFonts w:ascii="Times New Roman" w:hAnsi="Times New Roman" w:cs="Times New Roman"/>
          <w:sz w:val="24"/>
          <w:szCs w:val="24"/>
        </w:rPr>
        <w:t>Y  Capítulo</w:t>
      </w:r>
      <w:proofErr w:type="gramEnd"/>
      <w:r w:rsidRPr="00376DB1">
        <w:rPr>
          <w:rFonts w:ascii="Times New Roman" w:hAnsi="Times New Roman" w:cs="Times New Roman"/>
          <w:sz w:val="24"/>
          <w:szCs w:val="24"/>
        </w:rPr>
        <w:t xml:space="preserve"> V se presentan las conclusiones y recomendaciones sugeridas por la autora.</w:t>
      </w:r>
    </w:p>
    <w:p w14:paraId="13A17E33" w14:textId="77777777" w:rsidR="001A2325" w:rsidRPr="00376DB1" w:rsidRDefault="001A2325" w:rsidP="001A2325">
      <w:pPr>
        <w:pStyle w:val="Ttulo1"/>
        <w:jc w:val="center"/>
        <w:rPr>
          <w:rFonts w:ascii="Times New Roman" w:hAnsi="Times New Roman" w:cs="Times New Roman"/>
          <w:b/>
          <w:color w:val="auto"/>
          <w:sz w:val="24"/>
          <w:szCs w:val="24"/>
        </w:rPr>
      </w:pPr>
      <w:bookmarkStart w:id="10" w:name="_Toc131585093"/>
      <w:r w:rsidRPr="00376DB1">
        <w:rPr>
          <w:rFonts w:ascii="Times New Roman" w:hAnsi="Times New Roman" w:cs="Times New Roman"/>
          <w:b/>
          <w:color w:val="auto"/>
          <w:sz w:val="24"/>
          <w:szCs w:val="24"/>
        </w:rPr>
        <w:t>Capítulo I</w:t>
      </w:r>
      <w:bookmarkEnd w:id="10"/>
    </w:p>
    <w:p w14:paraId="35733096" w14:textId="77777777" w:rsidR="001A2325" w:rsidRPr="00376DB1" w:rsidRDefault="001A2325" w:rsidP="001A2325">
      <w:pPr>
        <w:rPr>
          <w:rFonts w:ascii="Times New Roman" w:hAnsi="Times New Roman" w:cs="Times New Roman"/>
          <w:sz w:val="24"/>
          <w:szCs w:val="24"/>
        </w:rPr>
      </w:pPr>
    </w:p>
    <w:p w14:paraId="1F1BBDF7" w14:textId="77777777" w:rsidR="001A2325" w:rsidRPr="00376DB1" w:rsidRDefault="001A2325" w:rsidP="001A2325">
      <w:pPr>
        <w:pStyle w:val="Ttulo1"/>
        <w:jc w:val="center"/>
        <w:rPr>
          <w:rFonts w:ascii="Times New Roman" w:hAnsi="Times New Roman" w:cs="Times New Roman"/>
          <w:b/>
          <w:color w:val="auto"/>
          <w:sz w:val="24"/>
          <w:szCs w:val="24"/>
        </w:rPr>
      </w:pPr>
      <w:bookmarkStart w:id="11" w:name="_Toc131585094"/>
      <w:r w:rsidRPr="00376DB1">
        <w:rPr>
          <w:rFonts w:ascii="Times New Roman" w:hAnsi="Times New Roman" w:cs="Times New Roman"/>
          <w:b/>
          <w:color w:val="auto"/>
          <w:sz w:val="24"/>
          <w:szCs w:val="24"/>
        </w:rPr>
        <w:t>El Problema</w:t>
      </w:r>
      <w:bookmarkEnd w:id="11"/>
    </w:p>
    <w:p w14:paraId="06536D8C"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499E4BE8" w14:textId="77777777" w:rsidR="001A2325" w:rsidRPr="00376DB1" w:rsidRDefault="001A2325" w:rsidP="001A2325">
      <w:pPr>
        <w:pStyle w:val="Ttulo2"/>
        <w:rPr>
          <w:rFonts w:ascii="Times New Roman" w:hAnsi="Times New Roman" w:cs="Times New Roman"/>
          <w:b/>
          <w:color w:val="auto"/>
          <w:sz w:val="24"/>
          <w:szCs w:val="24"/>
        </w:rPr>
      </w:pPr>
      <w:bookmarkStart w:id="12" w:name="_Toc131585095"/>
      <w:r w:rsidRPr="00376DB1">
        <w:rPr>
          <w:rFonts w:ascii="Times New Roman" w:hAnsi="Times New Roman" w:cs="Times New Roman"/>
          <w:b/>
          <w:color w:val="auto"/>
          <w:sz w:val="24"/>
          <w:szCs w:val="24"/>
        </w:rPr>
        <w:t>Planteamiento del Problema</w:t>
      </w:r>
      <w:bookmarkEnd w:id="12"/>
    </w:p>
    <w:p w14:paraId="58D2D806" w14:textId="77777777" w:rsidR="001A2325" w:rsidRPr="00376DB1" w:rsidRDefault="001A2325" w:rsidP="001A2325">
      <w:pPr>
        <w:spacing w:after="0" w:line="480" w:lineRule="auto"/>
        <w:jc w:val="both"/>
        <w:rPr>
          <w:rFonts w:ascii="Times New Roman" w:hAnsi="Times New Roman" w:cs="Times New Roman"/>
          <w:b/>
          <w:sz w:val="24"/>
          <w:szCs w:val="24"/>
        </w:rPr>
      </w:pPr>
    </w:p>
    <w:p w14:paraId="254399D2" w14:textId="77777777" w:rsidR="00A300E7" w:rsidRPr="00A300E7" w:rsidRDefault="00A300E7" w:rsidP="00A300E7">
      <w:pPr>
        <w:spacing w:after="0" w:line="480" w:lineRule="auto"/>
        <w:ind w:firstLine="567"/>
        <w:jc w:val="both"/>
        <w:rPr>
          <w:rFonts w:ascii="Times New Roman" w:hAnsi="Times New Roman" w:cs="Times New Roman"/>
          <w:sz w:val="24"/>
          <w:szCs w:val="24"/>
        </w:rPr>
      </w:pPr>
      <w:r w:rsidRPr="00A300E7">
        <w:rPr>
          <w:rFonts w:ascii="Times New Roman" w:hAnsi="Times New Roman" w:cs="Times New Roman"/>
          <w:sz w:val="24"/>
          <w:szCs w:val="24"/>
        </w:rPr>
        <w:t>En el contexto de la empresa Lubricantes Quintero Silva, C.A, ubicada en el municipio Libertador, se ha identificado la necesidad de analizar los procesos de control de inventarios y su incidencia en el estado de resultados durante el ejercicio 2022. Esta investigación tiene como objetivo principal evaluar cómo los procesos de control de inventarios afectan los resultados financieros de la empresa y proponer mejoras en dichos procesos.</w:t>
      </w:r>
    </w:p>
    <w:p w14:paraId="2D70CD34" w14:textId="77777777" w:rsidR="00A300E7" w:rsidRPr="00A300E7" w:rsidRDefault="00A300E7" w:rsidP="00A300E7">
      <w:pPr>
        <w:spacing w:after="0" w:line="480" w:lineRule="auto"/>
        <w:ind w:firstLine="567"/>
        <w:jc w:val="both"/>
        <w:rPr>
          <w:rFonts w:ascii="Times New Roman" w:hAnsi="Times New Roman" w:cs="Times New Roman"/>
          <w:sz w:val="24"/>
          <w:szCs w:val="24"/>
        </w:rPr>
      </w:pPr>
    </w:p>
    <w:p w14:paraId="03E500B7" w14:textId="0108B884" w:rsidR="00EC5A74" w:rsidRDefault="00EC5A74" w:rsidP="00EC5A74">
      <w:pPr>
        <w:spacing w:after="0" w:line="48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Según </w:t>
      </w:r>
      <w:proofErr w:type="spellStart"/>
      <w:r w:rsidRPr="00EC5A74">
        <w:rPr>
          <w:rFonts w:ascii="Times New Roman" w:hAnsi="Times New Roman" w:cs="Times New Roman"/>
          <w:sz w:val="24"/>
          <w:szCs w:val="24"/>
        </w:rPr>
        <w:t>Yosmary</w:t>
      </w:r>
      <w:proofErr w:type="spellEnd"/>
      <w:r>
        <w:rPr>
          <w:rFonts w:ascii="Times New Roman" w:hAnsi="Times New Roman" w:cs="Times New Roman"/>
          <w:sz w:val="24"/>
          <w:szCs w:val="24"/>
        </w:rPr>
        <w:t xml:space="preserve"> </w:t>
      </w:r>
      <w:r w:rsidRPr="00EC5A74">
        <w:rPr>
          <w:rFonts w:ascii="Times New Roman" w:hAnsi="Times New Roman" w:cs="Times New Roman"/>
          <w:sz w:val="24"/>
          <w:szCs w:val="24"/>
        </w:rPr>
        <w:t>Durán</w:t>
      </w:r>
      <w:r>
        <w:rPr>
          <w:rFonts w:ascii="Times New Roman" w:hAnsi="Times New Roman" w:cs="Times New Roman"/>
          <w:sz w:val="24"/>
          <w:szCs w:val="24"/>
        </w:rPr>
        <w:t xml:space="preserve"> (2012) “E</w:t>
      </w:r>
      <w:r w:rsidRPr="00EC5A74">
        <w:rPr>
          <w:rFonts w:ascii="Times New Roman" w:hAnsi="Times New Roman" w:cs="Times New Roman"/>
          <w:sz w:val="24"/>
          <w:szCs w:val="24"/>
        </w:rPr>
        <w:t>l inventario es el conjunto de mercancías o</w:t>
      </w:r>
      <w:r>
        <w:rPr>
          <w:rFonts w:ascii="Times New Roman" w:hAnsi="Times New Roman" w:cs="Times New Roman"/>
          <w:sz w:val="24"/>
          <w:szCs w:val="24"/>
        </w:rPr>
        <w:t xml:space="preserve"> </w:t>
      </w:r>
      <w:r w:rsidRPr="00EC5A74">
        <w:rPr>
          <w:rFonts w:ascii="Times New Roman" w:hAnsi="Times New Roman" w:cs="Times New Roman"/>
          <w:sz w:val="24"/>
          <w:szCs w:val="24"/>
        </w:rPr>
        <w:t>artículos que tiene la empresa para comerciar, permitiendo la compra y</w:t>
      </w:r>
      <w:r>
        <w:rPr>
          <w:rFonts w:ascii="Times New Roman" w:hAnsi="Times New Roman" w:cs="Times New Roman"/>
          <w:sz w:val="24"/>
          <w:szCs w:val="24"/>
        </w:rPr>
        <w:t xml:space="preserve"> </w:t>
      </w:r>
      <w:r w:rsidRPr="00EC5A74">
        <w:rPr>
          <w:rFonts w:ascii="Times New Roman" w:hAnsi="Times New Roman" w:cs="Times New Roman"/>
          <w:sz w:val="24"/>
          <w:szCs w:val="24"/>
        </w:rPr>
        <w:t>venta o la fabricación para su posterior venta, en un periodo económico</w:t>
      </w:r>
      <w:r>
        <w:rPr>
          <w:rFonts w:ascii="Times New Roman" w:hAnsi="Times New Roman" w:cs="Times New Roman"/>
          <w:sz w:val="24"/>
          <w:szCs w:val="24"/>
        </w:rPr>
        <w:t xml:space="preserve"> </w:t>
      </w:r>
      <w:r w:rsidRPr="00EC5A74">
        <w:rPr>
          <w:rFonts w:ascii="Times New Roman" w:hAnsi="Times New Roman" w:cs="Times New Roman"/>
          <w:sz w:val="24"/>
          <w:szCs w:val="24"/>
        </w:rPr>
        <w:t>determinado. Su propósito fundamental es proveer a la empresa de</w:t>
      </w:r>
      <w:r>
        <w:rPr>
          <w:rFonts w:ascii="Times New Roman" w:hAnsi="Times New Roman" w:cs="Times New Roman"/>
          <w:sz w:val="24"/>
          <w:szCs w:val="24"/>
        </w:rPr>
        <w:t xml:space="preserve"> </w:t>
      </w:r>
      <w:r w:rsidRPr="00EC5A74">
        <w:rPr>
          <w:rFonts w:ascii="Times New Roman" w:hAnsi="Times New Roman" w:cs="Times New Roman"/>
          <w:sz w:val="24"/>
          <w:szCs w:val="24"/>
        </w:rPr>
        <w:t>materiales necesarios para su continuo y regular desenvolvimiento</w:t>
      </w:r>
      <w:proofErr w:type="gramStart"/>
      <w:r w:rsidRPr="00EC5A74">
        <w:rPr>
          <w:rFonts w:ascii="Times New Roman" w:hAnsi="Times New Roman" w:cs="Times New Roman"/>
          <w:sz w:val="24"/>
          <w:szCs w:val="24"/>
        </w:rPr>
        <w:t>.</w:t>
      </w:r>
      <w:r>
        <w:rPr>
          <w:rFonts w:ascii="Times New Roman" w:hAnsi="Times New Roman" w:cs="Times New Roman"/>
          <w:sz w:val="24"/>
          <w:szCs w:val="24"/>
        </w:rPr>
        <w:t>”(</w:t>
      </w:r>
      <w:proofErr w:type="gramEnd"/>
      <w:r>
        <w:rPr>
          <w:rFonts w:ascii="Times New Roman" w:hAnsi="Times New Roman" w:cs="Times New Roman"/>
          <w:sz w:val="24"/>
          <w:szCs w:val="24"/>
        </w:rPr>
        <w:t>Pag.56)</w:t>
      </w:r>
      <w:r w:rsidR="003F1CBA">
        <w:rPr>
          <w:rFonts w:ascii="Times New Roman" w:hAnsi="Times New Roman" w:cs="Times New Roman"/>
          <w:sz w:val="24"/>
          <w:szCs w:val="24"/>
        </w:rPr>
        <w:t xml:space="preserve"> por lo anterior el inventario es fundamental para las empresas para su función comercial.</w:t>
      </w:r>
    </w:p>
    <w:p w14:paraId="65512ADD" w14:textId="77777777" w:rsidR="003F1CBA" w:rsidRDefault="003F1CBA" w:rsidP="00EC5A74">
      <w:pPr>
        <w:spacing w:after="0" w:line="480" w:lineRule="auto"/>
        <w:ind w:firstLine="567"/>
        <w:jc w:val="both"/>
        <w:rPr>
          <w:rFonts w:ascii="Times New Roman" w:hAnsi="Times New Roman" w:cs="Times New Roman"/>
          <w:sz w:val="24"/>
          <w:szCs w:val="24"/>
        </w:rPr>
      </w:pPr>
    </w:p>
    <w:p w14:paraId="5B7D1B68" w14:textId="469B62F0" w:rsidR="00A300E7" w:rsidRDefault="00A300E7" w:rsidP="00A300E7">
      <w:pPr>
        <w:spacing w:after="0" w:line="480" w:lineRule="auto"/>
        <w:ind w:firstLine="567"/>
        <w:jc w:val="both"/>
        <w:rPr>
          <w:rFonts w:ascii="Times New Roman" w:hAnsi="Times New Roman" w:cs="Times New Roman"/>
          <w:sz w:val="24"/>
          <w:szCs w:val="24"/>
        </w:rPr>
      </w:pPr>
      <w:r w:rsidRPr="00A300E7">
        <w:rPr>
          <w:rFonts w:ascii="Times New Roman" w:hAnsi="Times New Roman" w:cs="Times New Roman"/>
          <w:sz w:val="24"/>
          <w:szCs w:val="24"/>
        </w:rPr>
        <w:lastRenderedPageBreak/>
        <w:t>El control de inventarios es una función vital en las organizaciones, ya que tiene un impacto directo en la eficiencia operativa y en la rentabilidad de la empresa. Una mala gestión de inventarios puede dar lugar a problemas como la escasez de productos, exceso de inventario, obsolescencia, pérdida de ventas y deterioro de la relación con los clientes. Además, los costos asociados al manejo inadecuado de inventarios pueden afectar significativamente el estado de resultados de la empresa.</w:t>
      </w:r>
    </w:p>
    <w:p w14:paraId="522F79DD" w14:textId="0262EF14" w:rsidR="003F1CBA" w:rsidRDefault="003F1CBA" w:rsidP="00A300E7">
      <w:pPr>
        <w:spacing w:after="0" w:line="480" w:lineRule="auto"/>
        <w:ind w:firstLine="567"/>
        <w:jc w:val="both"/>
        <w:rPr>
          <w:rFonts w:ascii="Times New Roman" w:hAnsi="Times New Roman" w:cs="Times New Roman"/>
          <w:sz w:val="24"/>
          <w:szCs w:val="24"/>
        </w:rPr>
      </w:pPr>
    </w:p>
    <w:p w14:paraId="287A72F0" w14:textId="25245960" w:rsidR="003F1CBA" w:rsidRPr="00A300E7" w:rsidRDefault="00AE4746" w:rsidP="00AE4746">
      <w:pPr>
        <w:spacing w:after="0" w:line="48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Según </w:t>
      </w:r>
      <w:r w:rsidR="00B7090F" w:rsidRPr="00B7090F">
        <w:rPr>
          <w:rFonts w:ascii="Times New Roman" w:hAnsi="Times New Roman" w:cs="Times New Roman"/>
          <w:sz w:val="24"/>
          <w:szCs w:val="24"/>
          <w:highlight w:val="yellow"/>
        </w:rPr>
        <w:t xml:space="preserve">Universidad </w:t>
      </w:r>
      <w:proofErr w:type="spellStart"/>
      <w:r w:rsidR="00B7090F" w:rsidRPr="00B7090F">
        <w:rPr>
          <w:rFonts w:ascii="Times New Roman" w:hAnsi="Times New Roman" w:cs="Times New Roman"/>
          <w:sz w:val="24"/>
          <w:szCs w:val="24"/>
          <w:highlight w:val="yellow"/>
        </w:rPr>
        <w:t>Jose</w:t>
      </w:r>
      <w:proofErr w:type="spellEnd"/>
      <w:r w:rsidR="00B7090F" w:rsidRPr="00B7090F">
        <w:rPr>
          <w:rFonts w:ascii="Times New Roman" w:hAnsi="Times New Roman" w:cs="Times New Roman"/>
          <w:sz w:val="24"/>
          <w:szCs w:val="24"/>
          <w:highlight w:val="yellow"/>
        </w:rPr>
        <w:t xml:space="preserve"> Carlos </w:t>
      </w:r>
      <w:proofErr w:type="spellStart"/>
      <w:r w:rsidR="00B7090F" w:rsidRPr="00B7090F">
        <w:rPr>
          <w:rFonts w:ascii="Times New Roman" w:hAnsi="Times New Roman" w:cs="Times New Roman"/>
          <w:sz w:val="24"/>
          <w:szCs w:val="24"/>
          <w:highlight w:val="yellow"/>
        </w:rPr>
        <w:t>Mariategui</w:t>
      </w:r>
      <w:proofErr w:type="spellEnd"/>
      <w:r w:rsidR="00B7090F" w:rsidRPr="00B7090F">
        <w:rPr>
          <w:rFonts w:ascii="Times New Roman" w:hAnsi="Times New Roman" w:cs="Times New Roman"/>
          <w:sz w:val="24"/>
          <w:szCs w:val="24"/>
        </w:rPr>
        <w:t xml:space="preserve"> </w:t>
      </w:r>
      <w:r>
        <w:rPr>
          <w:rFonts w:ascii="Times New Roman" w:hAnsi="Times New Roman" w:cs="Times New Roman"/>
          <w:sz w:val="24"/>
          <w:szCs w:val="24"/>
        </w:rPr>
        <w:t>“</w:t>
      </w:r>
      <w:r w:rsidRPr="00AE4746">
        <w:rPr>
          <w:rFonts w:ascii="Times New Roman" w:hAnsi="Times New Roman" w:cs="Times New Roman"/>
          <w:sz w:val="24"/>
          <w:szCs w:val="24"/>
        </w:rPr>
        <w:t>Se entiende por Gestión de Inventarios, todo lo relativo al control y manejo</w:t>
      </w:r>
      <w:r>
        <w:rPr>
          <w:rFonts w:ascii="Times New Roman" w:hAnsi="Times New Roman" w:cs="Times New Roman"/>
          <w:sz w:val="24"/>
          <w:szCs w:val="24"/>
        </w:rPr>
        <w:t xml:space="preserve"> </w:t>
      </w:r>
      <w:r w:rsidRPr="00AE4746">
        <w:rPr>
          <w:rFonts w:ascii="Times New Roman" w:hAnsi="Times New Roman" w:cs="Times New Roman"/>
          <w:sz w:val="24"/>
          <w:szCs w:val="24"/>
        </w:rPr>
        <w:t>de las existencias de determinados bienes, en la cual se aplican métodos y</w:t>
      </w:r>
      <w:r>
        <w:rPr>
          <w:rFonts w:ascii="Times New Roman" w:hAnsi="Times New Roman" w:cs="Times New Roman"/>
          <w:sz w:val="24"/>
          <w:szCs w:val="24"/>
        </w:rPr>
        <w:t xml:space="preserve"> </w:t>
      </w:r>
      <w:r w:rsidRPr="00AE4746">
        <w:rPr>
          <w:rFonts w:ascii="Times New Roman" w:hAnsi="Times New Roman" w:cs="Times New Roman"/>
          <w:sz w:val="24"/>
          <w:szCs w:val="24"/>
        </w:rPr>
        <w:t>estrategias que pueden hacer rentable y productivo la tenencia de estos</w:t>
      </w:r>
      <w:r>
        <w:rPr>
          <w:rFonts w:ascii="Times New Roman" w:hAnsi="Times New Roman" w:cs="Times New Roman"/>
          <w:sz w:val="24"/>
          <w:szCs w:val="24"/>
        </w:rPr>
        <w:t xml:space="preserve"> </w:t>
      </w:r>
      <w:r w:rsidRPr="00AE4746">
        <w:rPr>
          <w:rFonts w:ascii="Times New Roman" w:hAnsi="Times New Roman" w:cs="Times New Roman"/>
          <w:sz w:val="24"/>
          <w:szCs w:val="24"/>
        </w:rPr>
        <w:t>bienes y a la vez sirve para evaluar los procedimientos de entradas y</w:t>
      </w:r>
      <w:r>
        <w:rPr>
          <w:rFonts w:ascii="Times New Roman" w:hAnsi="Times New Roman" w:cs="Times New Roman"/>
          <w:sz w:val="24"/>
          <w:szCs w:val="24"/>
        </w:rPr>
        <w:t xml:space="preserve"> </w:t>
      </w:r>
      <w:r w:rsidRPr="00AE4746">
        <w:rPr>
          <w:rFonts w:ascii="Times New Roman" w:hAnsi="Times New Roman" w:cs="Times New Roman"/>
          <w:sz w:val="24"/>
          <w:szCs w:val="24"/>
        </w:rPr>
        <w:t>salidas de dichos productos.</w:t>
      </w:r>
      <w:r>
        <w:rPr>
          <w:rFonts w:ascii="Times New Roman" w:hAnsi="Times New Roman" w:cs="Times New Roman"/>
          <w:sz w:val="24"/>
          <w:szCs w:val="24"/>
        </w:rPr>
        <w:t>”</w:t>
      </w:r>
      <w:r w:rsidR="00B7090F">
        <w:rPr>
          <w:rFonts w:ascii="Times New Roman" w:hAnsi="Times New Roman" w:cs="Times New Roman"/>
          <w:sz w:val="24"/>
          <w:szCs w:val="24"/>
        </w:rPr>
        <w:t xml:space="preserve"> (</w:t>
      </w:r>
      <w:proofErr w:type="spellStart"/>
      <w:r w:rsidR="00B7090F">
        <w:rPr>
          <w:rFonts w:ascii="Times New Roman" w:hAnsi="Times New Roman" w:cs="Times New Roman"/>
          <w:sz w:val="24"/>
          <w:szCs w:val="24"/>
        </w:rPr>
        <w:t>Pag.</w:t>
      </w:r>
      <w:proofErr w:type="spellEnd"/>
      <w:r w:rsidR="00B7090F">
        <w:rPr>
          <w:rFonts w:ascii="Times New Roman" w:hAnsi="Times New Roman" w:cs="Times New Roman"/>
          <w:sz w:val="24"/>
          <w:szCs w:val="24"/>
        </w:rPr>
        <w:t xml:space="preserve"> 31).</w:t>
      </w:r>
    </w:p>
    <w:p w14:paraId="6991449D" w14:textId="77777777" w:rsidR="00A300E7" w:rsidRPr="00A300E7" w:rsidRDefault="00A300E7" w:rsidP="00A300E7">
      <w:pPr>
        <w:spacing w:after="0" w:line="480" w:lineRule="auto"/>
        <w:ind w:firstLine="567"/>
        <w:jc w:val="both"/>
        <w:rPr>
          <w:rFonts w:ascii="Times New Roman" w:hAnsi="Times New Roman" w:cs="Times New Roman"/>
          <w:sz w:val="24"/>
          <w:szCs w:val="24"/>
        </w:rPr>
      </w:pPr>
    </w:p>
    <w:p w14:paraId="05022117" w14:textId="77777777" w:rsidR="00A300E7" w:rsidRPr="00A300E7" w:rsidRDefault="00A300E7" w:rsidP="00A300E7">
      <w:pPr>
        <w:spacing w:after="0" w:line="480" w:lineRule="auto"/>
        <w:ind w:firstLine="567"/>
        <w:jc w:val="both"/>
        <w:rPr>
          <w:rFonts w:ascii="Times New Roman" w:hAnsi="Times New Roman" w:cs="Times New Roman"/>
          <w:sz w:val="24"/>
          <w:szCs w:val="24"/>
        </w:rPr>
      </w:pPr>
      <w:r w:rsidRPr="00A300E7">
        <w:rPr>
          <w:rFonts w:ascii="Times New Roman" w:hAnsi="Times New Roman" w:cs="Times New Roman"/>
          <w:sz w:val="24"/>
          <w:szCs w:val="24"/>
        </w:rPr>
        <w:t>En el caso de Lubricantes Quintero Silva, C.A, se ha observado que existen ciertas deficiencias en los procesos de control de inventarios que podrían estar incidiendo en los resultados financieros de la organización. Algunas de las problemáticas identificadas incluyen la falta de una política de inventarios claramente definida, inexactitud en los registros de inventario, discrepancias entre los niveles de inventario físico y el sistema contable, y la falta de seguimiento y análisis de indicadores clave de desempeño relacionados con los inventarios.</w:t>
      </w:r>
    </w:p>
    <w:p w14:paraId="3DBC31F8" w14:textId="77777777" w:rsidR="00A300E7" w:rsidRPr="00A300E7" w:rsidRDefault="00A300E7" w:rsidP="00A300E7">
      <w:pPr>
        <w:spacing w:after="0" w:line="480" w:lineRule="auto"/>
        <w:ind w:firstLine="567"/>
        <w:jc w:val="both"/>
        <w:rPr>
          <w:rFonts w:ascii="Times New Roman" w:hAnsi="Times New Roman" w:cs="Times New Roman"/>
          <w:sz w:val="24"/>
          <w:szCs w:val="24"/>
        </w:rPr>
      </w:pPr>
    </w:p>
    <w:p w14:paraId="7CC8C521" w14:textId="1CA8F9B1" w:rsidR="001A2325" w:rsidRDefault="00A300E7" w:rsidP="00A300E7">
      <w:pPr>
        <w:spacing w:after="0" w:line="480" w:lineRule="auto"/>
        <w:ind w:firstLine="567"/>
        <w:jc w:val="both"/>
        <w:rPr>
          <w:rFonts w:ascii="Times New Roman" w:hAnsi="Times New Roman" w:cs="Times New Roman"/>
          <w:sz w:val="24"/>
          <w:szCs w:val="24"/>
        </w:rPr>
      </w:pPr>
      <w:r w:rsidRPr="00A300E7">
        <w:rPr>
          <w:rFonts w:ascii="Times New Roman" w:hAnsi="Times New Roman" w:cs="Times New Roman"/>
          <w:sz w:val="24"/>
          <w:szCs w:val="24"/>
        </w:rPr>
        <w:t xml:space="preserve">Estas deficiencias podrían estar generando costos innecesarios, pérdidas de ventas, ineficiencias operativas y afectando negativamente los resultados financieros de la empresa. Por lo tanto, es crucial investigar y analizar a fondo los procesos de control de inventarios en Lubricantes Quintero Silva, C.A, con el fin de identificar las áreas de mejora y proponer soluciones </w:t>
      </w:r>
      <w:r w:rsidRPr="00A300E7">
        <w:rPr>
          <w:rFonts w:ascii="Times New Roman" w:hAnsi="Times New Roman" w:cs="Times New Roman"/>
          <w:sz w:val="24"/>
          <w:szCs w:val="24"/>
        </w:rPr>
        <w:lastRenderedPageBreak/>
        <w:t>que permitan optimizar la gestión de inventarios y, en última instancia, mejorar el estado de resultados de la empresa.</w:t>
      </w:r>
    </w:p>
    <w:p w14:paraId="197FC196" w14:textId="55325981" w:rsidR="00641D9C" w:rsidRDefault="00641D9C" w:rsidP="00A300E7">
      <w:pPr>
        <w:spacing w:after="0" w:line="480" w:lineRule="auto"/>
        <w:ind w:firstLine="567"/>
        <w:jc w:val="both"/>
        <w:rPr>
          <w:rFonts w:ascii="Times New Roman" w:hAnsi="Times New Roman" w:cs="Times New Roman"/>
          <w:sz w:val="24"/>
          <w:szCs w:val="24"/>
        </w:rPr>
      </w:pPr>
    </w:p>
    <w:p w14:paraId="07A084AE" w14:textId="0FF40181" w:rsidR="00641D9C" w:rsidRDefault="00641D9C" w:rsidP="00A300E7">
      <w:pPr>
        <w:spacing w:after="0" w:line="480" w:lineRule="auto"/>
        <w:ind w:firstLine="567"/>
        <w:jc w:val="both"/>
        <w:rPr>
          <w:rFonts w:ascii="Times New Roman" w:hAnsi="Times New Roman" w:cs="Times New Roman"/>
          <w:sz w:val="24"/>
          <w:szCs w:val="24"/>
        </w:rPr>
      </w:pPr>
      <w:r w:rsidRPr="00641D9C">
        <w:rPr>
          <w:rFonts w:ascii="Times New Roman" w:hAnsi="Times New Roman" w:cs="Times New Roman"/>
          <w:sz w:val="24"/>
          <w:szCs w:val="24"/>
        </w:rPr>
        <w:t>La investigación de est</w:t>
      </w:r>
      <w:r>
        <w:rPr>
          <w:rFonts w:ascii="Times New Roman" w:hAnsi="Times New Roman" w:cs="Times New Roman"/>
          <w:sz w:val="24"/>
          <w:szCs w:val="24"/>
        </w:rPr>
        <w:t xml:space="preserve">e tema </w:t>
      </w:r>
      <w:r w:rsidRPr="00641D9C">
        <w:rPr>
          <w:rFonts w:ascii="Times New Roman" w:hAnsi="Times New Roman" w:cs="Times New Roman"/>
          <w:sz w:val="24"/>
          <w:szCs w:val="24"/>
        </w:rPr>
        <w:t>resulta valiosa tanto para la empresa en cuestión como para el ámbito contable en general. Al identificar las deficiencias en los procesos de control de inventarios y evaluar su incidencia en los resultados financieros, se podrán proponer recomendaciones concretas para mejorar la eficiencia y optimizar los recursos disponibles.</w:t>
      </w:r>
    </w:p>
    <w:p w14:paraId="51D69ACB" w14:textId="77777777" w:rsidR="00A300E7" w:rsidRPr="00006CCF" w:rsidRDefault="00A300E7" w:rsidP="00A300E7">
      <w:pPr>
        <w:spacing w:after="0" w:line="480" w:lineRule="auto"/>
        <w:jc w:val="both"/>
        <w:rPr>
          <w:rFonts w:ascii="Times New Roman" w:hAnsi="Times New Roman" w:cs="Times New Roman"/>
          <w:sz w:val="24"/>
          <w:szCs w:val="24"/>
        </w:rPr>
      </w:pPr>
    </w:p>
    <w:p w14:paraId="3D3F8C55" w14:textId="77777777" w:rsidR="001A2325" w:rsidRDefault="001A2325" w:rsidP="001A2325">
      <w:pPr>
        <w:spacing w:after="0" w:line="480" w:lineRule="auto"/>
        <w:ind w:firstLine="567"/>
        <w:jc w:val="both"/>
        <w:rPr>
          <w:rFonts w:ascii="Times New Roman" w:hAnsi="Times New Roman" w:cs="Times New Roman"/>
          <w:b/>
          <w:sz w:val="24"/>
          <w:szCs w:val="24"/>
        </w:rPr>
      </w:pPr>
      <w:r w:rsidRPr="002B7BD1">
        <w:rPr>
          <w:rFonts w:ascii="Times New Roman" w:hAnsi="Times New Roman" w:cs="Times New Roman"/>
          <w:b/>
          <w:sz w:val="24"/>
          <w:szCs w:val="24"/>
        </w:rPr>
        <w:t>Interrogantes de la Investigación</w:t>
      </w:r>
    </w:p>
    <w:p w14:paraId="49F770C5" w14:textId="77777777" w:rsidR="001A2325" w:rsidRPr="002B7BD1" w:rsidRDefault="001A2325" w:rsidP="001A2325">
      <w:pPr>
        <w:spacing w:after="0" w:line="480" w:lineRule="auto"/>
        <w:ind w:firstLine="567"/>
        <w:jc w:val="both"/>
        <w:rPr>
          <w:rFonts w:ascii="Times New Roman" w:hAnsi="Times New Roman" w:cs="Times New Roman"/>
          <w:b/>
          <w:sz w:val="24"/>
          <w:szCs w:val="24"/>
        </w:rPr>
      </w:pPr>
    </w:p>
    <w:p w14:paraId="50E7C173" w14:textId="2FDD2B24" w:rsidR="00207588" w:rsidRDefault="001A2325" w:rsidP="00207588">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A continuación, se da a conocer las interrogantes de la investigación, conocidas las   preguntar claves que conducen a esta investigación y darán inicio a la recopilación de datos siendo validados y confiables con lo que asegura la información necesaria que dé respuesta al problema planteado</w:t>
      </w:r>
      <w:r w:rsidR="00207588">
        <w:rPr>
          <w:rFonts w:ascii="Times New Roman" w:hAnsi="Times New Roman" w:cs="Times New Roman"/>
          <w:sz w:val="24"/>
          <w:szCs w:val="24"/>
        </w:rPr>
        <w:t>, p</w:t>
      </w:r>
      <w:r w:rsidR="00207588" w:rsidRPr="00006CCF">
        <w:rPr>
          <w:rFonts w:ascii="Times New Roman" w:hAnsi="Times New Roman" w:cs="Times New Roman"/>
          <w:sz w:val="24"/>
          <w:szCs w:val="24"/>
        </w:rPr>
        <w:t>or lo tanto, se plantea</w:t>
      </w:r>
      <w:r w:rsidR="00207588">
        <w:rPr>
          <w:rFonts w:ascii="Times New Roman" w:hAnsi="Times New Roman" w:cs="Times New Roman"/>
          <w:sz w:val="24"/>
          <w:szCs w:val="24"/>
        </w:rPr>
        <w:t xml:space="preserve">n las </w:t>
      </w:r>
      <w:r w:rsidR="00207588" w:rsidRPr="00006CCF">
        <w:rPr>
          <w:rFonts w:ascii="Times New Roman" w:hAnsi="Times New Roman" w:cs="Times New Roman"/>
          <w:sz w:val="24"/>
          <w:szCs w:val="24"/>
        </w:rPr>
        <w:t>siguiente</w:t>
      </w:r>
      <w:r w:rsidR="00207588">
        <w:rPr>
          <w:rFonts w:ascii="Times New Roman" w:hAnsi="Times New Roman" w:cs="Times New Roman"/>
          <w:sz w:val="24"/>
          <w:szCs w:val="24"/>
        </w:rPr>
        <w:t>s interrogantes:</w:t>
      </w:r>
    </w:p>
    <w:p w14:paraId="5207E09D" w14:textId="29D6BDBB" w:rsidR="00A300E7" w:rsidRPr="00A300E7" w:rsidRDefault="00641D9C" w:rsidP="00A300E7">
      <w:pPr>
        <w:pStyle w:val="Prrafodelista"/>
        <w:numPr>
          <w:ilvl w:val="0"/>
          <w:numId w:val="48"/>
        </w:numPr>
        <w:spacing w:after="0" w:line="480" w:lineRule="auto"/>
        <w:jc w:val="both"/>
        <w:rPr>
          <w:rFonts w:ascii="Times New Roman" w:hAnsi="Times New Roman" w:cs="Times New Roman"/>
          <w:sz w:val="24"/>
          <w:szCs w:val="24"/>
        </w:rPr>
      </w:pPr>
      <w:proofErr w:type="gramStart"/>
      <w:r w:rsidRPr="00A300E7">
        <w:rPr>
          <w:rFonts w:ascii="Times New Roman" w:hAnsi="Times New Roman" w:cs="Times New Roman"/>
          <w:sz w:val="24"/>
          <w:szCs w:val="24"/>
        </w:rPr>
        <w:t>¿Cuáles son los procesos de control de inventarios utilizados actualmente por Lubricantes Quintero Silva, C</w:t>
      </w:r>
      <w:r>
        <w:rPr>
          <w:rFonts w:ascii="Times New Roman" w:hAnsi="Times New Roman" w:cs="Times New Roman"/>
          <w:sz w:val="24"/>
          <w:szCs w:val="24"/>
        </w:rPr>
        <w:t>.</w:t>
      </w:r>
      <w:proofErr w:type="gramEnd"/>
      <w:r w:rsidR="00A300E7" w:rsidRPr="00A300E7">
        <w:rPr>
          <w:rFonts w:ascii="Times New Roman" w:hAnsi="Times New Roman" w:cs="Times New Roman"/>
          <w:sz w:val="24"/>
          <w:szCs w:val="24"/>
        </w:rPr>
        <w:t>A y cómo se relacionan con su estado de resultados en el ejercicio 2022?</w:t>
      </w:r>
    </w:p>
    <w:p w14:paraId="1340BD6E" w14:textId="77777777" w:rsidR="00A300E7" w:rsidRPr="00A300E7" w:rsidRDefault="00A300E7" w:rsidP="00A300E7">
      <w:pPr>
        <w:pStyle w:val="Prrafodelista"/>
        <w:numPr>
          <w:ilvl w:val="0"/>
          <w:numId w:val="48"/>
        </w:numPr>
        <w:spacing w:after="0" w:line="480" w:lineRule="auto"/>
        <w:jc w:val="both"/>
        <w:rPr>
          <w:rFonts w:ascii="Times New Roman" w:hAnsi="Times New Roman" w:cs="Times New Roman"/>
          <w:sz w:val="24"/>
          <w:szCs w:val="24"/>
        </w:rPr>
      </w:pPr>
      <w:r w:rsidRPr="00A300E7">
        <w:rPr>
          <w:rFonts w:ascii="Times New Roman" w:hAnsi="Times New Roman" w:cs="Times New Roman"/>
          <w:sz w:val="24"/>
          <w:szCs w:val="24"/>
        </w:rPr>
        <w:t>¿Cuáles son las deficiencias identificadas en los procesos de control de inventarios de la empresa y cómo están afectando sus resultados financieros?</w:t>
      </w:r>
    </w:p>
    <w:p w14:paraId="35AFE8FF" w14:textId="77777777" w:rsidR="00A300E7" w:rsidRPr="00A300E7" w:rsidRDefault="00A300E7" w:rsidP="00A300E7">
      <w:pPr>
        <w:pStyle w:val="Prrafodelista"/>
        <w:numPr>
          <w:ilvl w:val="0"/>
          <w:numId w:val="48"/>
        </w:numPr>
        <w:spacing w:after="0" w:line="480" w:lineRule="auto"/>
        <w:jc w:val="both"/>
        <w:rPr>
          <w:rFonts w:ascii="Times New Roman" w:hAnsi="Times New Roman" w:cs="Times New Roman"/>
          <w:sz w:val="24"/>
          <w:szCs w:val="24"/>
        </w:rPr>
      </w:pPr>
      <w:proofErr w:type="gramStart"/>
      <w:r w:rsidRPr="00A300E7">
        <w:rPr>
          <w:rFonts w:ascii="Times New Roman" w:hAnsi="Times New Roman" w:cs="Times New Roman"/>
          <w:sz w:val="24"/>
          <w:szCs w:val="24"/>
        </w:rPr>
        <w:t>¿Cuál es el impacto de la falta de una política de inventarios claramente definida en Lubricantes Quintero Silva, C.</w:t>
      </w:r>
      <w:proofErr w:type="gramEnd"/>
      <w:r w:rsidRPr="00A300E7">
        <w:rPr>
          <w:rFonts w:ascii="Times New Roman" w:hAnsi="Times New Roman" w:cs="Times New Roman"/>
          <w:sz w:val="24"/>
          <w:szCs w:val="24"/>
        </w:rPr>
        <w:t>A y cómo se refleja en su estado de resultados?</w:t>
      </w:r>
    </w:p>
    <w:p w14:paraId="388A55C7" w14:textId="77777777" w:rsidR="00A300E7" w:rsidRPr="00A300E7" w:rsidRDefault="00A300E7" w:rsidP="00A300E7">
      <w:pPr>
        <w:pStyle w:val="Prrafodelista"/>
        <w:numPr>
          <w:ilvl w:val="0"/>
          <w:numId w:val="48"/>
        </w:numPr>
        <w:spacing w:after="0" w:line="480" w:lineRule="auto"/>
        <w:jc w:val="both"/>
        <w:rPr>
          <w:rFonts w:ascii="Times New Roman" w:hAnsi="Times New Roman" w:cs="Times New Roman"/>
          <w:sz w:val="24"/>
          <w:szCs w:val="24"/>
        </w:rPr>
      </w:pPr>
      <w:r w:rsidRPr="00A300E7">
        <w:rPr>
          <w:rFonts w:ascii="Times New Roman" w:hAnsi="Times New Roman" w:cs="Times New Roman"/>
          <w:sz w:val="24"/>
          <w:szCs w:val="24"/>
        </w:rPr>
        <w:t>¿Existe una discrepancia significativa entre los niveles de inventario físico y los registros contables de la empresa, y cómo afecta esto los resultados financieros?</w:t>
      </w:r>
    </w:p>
    <w:p w14:paraId="6F4A239A" w14:textId="4E190322" w:rsidR="001A2325" w:rsidRPr="003954A5" w:rsidRDefault="001A2325" w:rsidP="003954A5">
      <w:pPr>
        <w:pStyle w:val="Prrafodelista"/>
        <w:numPr>
          <w:ilvl w:val="0"/>
          <w:numId w:val="48"/>
        </w:numPr>
        <w:spacing w:after="0" w:line="480" w:lineRule="auto"/>
        <w:jc w:val="both"/>
        <w:rPr>
          <w:rFonts w:ascii="Times New Roman" w:hAnsi="Times New Roman" w:cs="Times New Roman"/>
          <w:sz w:val="24"/>
          <w:szCs w:val="24"/>
        </w:rPr>
      </w:pPr>
      <w:r w:rsidRPr="003954A5">
        <w:rPr>
          <w:rFonts w:ascii="Times New Roman" w:hAnsi="Times New Roman" w:cs="Times New Roman"/>
          <w:sz w:val="24"/>
          <w:szCs w:val="24"/>
        </w:rPr>
        <w:lastRenderedPageBreak/>
        <w:t>¿Cuáles son los posibles beneficios y riesgos asociados con la implementación del control interno en la gestión de inventarios para la empresa Lubricantes Quintero Silva, C.A.?</w:t>
      </w:r>
    </w:p>
    <w:p w14:paraId="0A44AB88"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15704F30" w14:textId="178EA8FE" w:rsidR="00B7090F" w:rsidRPr="00006CCF" w:rsidRDefault="001A2325" w:rsidP="001A2325">
      <w:pPr>
        <w:spacing w:after="0" w:line="480" w:lineRule="auto"/>
        <w:ind w:firstLine="567"/>
        <w:jc w:val="both"/>
        <w:rPr>
          <w:rFonts w:ascii="Times New Roman" w:hAnsi="Times New Roman" w:cs="Times New Roman"/>
          <w:sz w:val="24"/>
          <w:szCs w:val="24"/>
        </w:rPr>
      </w:pPr>
      <w:r w:rsidRPr="002B7BD1">
        <w:rPr>
          <w:rFonts w:ascii="Times New Roman" w:hAnsi="Times New Roman" w:cs="Times New Roman"/>
          <w:b/>
          <w:sz w:val="24"/>
          <w:szCs w:val="24"/>
        </w:rPr>
        <w:t>Objetivos de la Investigación</w:t>
      </w:r>
    </w:p>
    <w:p w14:paraId="7F0717A9" w14:textId="77777777" w:rsidR="001A2325" w:rsidRDefault="001A2325" w:rsidP="001A2325">
      <w:pPr>
        <w:spacing w:after="0" w:line="480" w:lineRule="auto"/>
        <w:ind w:firstLine="567"/>
        <w:jc w:val="both"/>
        <w:rPr>
          <w:rFonts w:ascii="Times New Roman" w:hAnsi="Times New Roman" w:cs="Times New Roman"/>
          <w:b/>
          <w:sz w:val="24"/>
          <w:szCs w:val="24"/>
        </w:rPr>
      </w:pPr>
      <w:r w:rsidRPr="002B7BD1">
        <w:rPr>
          <w:rFonts w:ascii="Times New Roman" w:hAnsi="Times New Roman" w:cs="Times New Roman"/>
          <w:b/>
          <w:sz w:val="24"/>
          <w:szCs w:val="24"/>
        </w:rPr>
        <w:t>Objetivo General</w:t>
      </w:r>
    </w:p>
    <w:p w14:paraId="4E23BD35" w14:textId="77777777" w:rsidR="001A2325" w:rsidRDefault="001A2325" w:rsidP="001A2325">
      <w:pPr>
        <w:spacing w:after="0" w:line="480" w:lineRule="auto"/>
        <w:ind w:firstLine="567"/>
        <w:jc w:val="both"/>
        <w:rPr>
          <w:rFonts w:ascii="Times New Roman" w:hAnsi="Times New Roman" w:cs="Times New Roman"/>
          <w:sz w:val="24"/>
          <w:szCs w:val="24"/>
        </w:rPr>
      </w:pPr>
    </w:p>
    <w:p w14:paraId="488F006C" w14:textId="05EA268F" w:rsidR="001A2325" w:rsidRDefault="006930FB" w:rsidP="001A2325">
      <w:pPr>
        <w:spacing w:after="0" w:line="480" w:lineRule="auto"/>
        <w:ind w:firstLine="567"/>
        <w:jc w:val="both"/>
        <w:rPr>
          <w:rFonts w:ascii="Times New Roman" w:hAnsi="Times New Roman" w:cs="Times New Roman"/>
          <w:sz w:val="24"/>
          <w:szCs w:val="24"/>
        </w:rPr>
      </w:pPr>
      <w:r>
        <w:rPr>
          <w:rFonts w:ascii="Times New Roman" w:hAnsi="Times New Roman" w:cs="Times New Roman"/>
          <w:sz w:val="24"/>
          <w:szCs w:val="24"/>
        </w:rPr>
        <w:t>R</w:t>
      </w:r>
      <w:r w:rsidRPr="006930FB">
        <w:rPr>
          <w:rFonts w:ascii="Times New Roman" w:hAnsi="Times New Roman" w:cs="Times New Roman"/>
          <w:sz w:val="24"/>
          <w:szCs w:val="24"/>
        </w:rPr>
        <w:t>ealizar un análisis de los procesos de control de inventarios en la empresa Lubricantes Quintero Silva, C.A, ubicada en el municipio Libertador, durante el ejercicio 2022, y evaluar su incidencia en el estado de resultados. El propósito principal es identificar las deficiencias existentes en dichos procesos, analizar cómo están afectando los resultados financieros de la empresa y proponer mejoras que permitan optimizar la gestión de inventarios y mejorar el estado de resultados en general.</w:t>
      </w:r>
    </w:p>
    <w:p w14:paraId="02D5FFEA" w14:textId="77777777" w:rsidR="006930FB" w:rsidRPr="00006CCF" w:rsidRDefault="006930FB" w:rsidP="001A2325">
      <w:pPr>
        <w:spacing w:after="0" w:line="480" w:lineRule="auto"/>
        <w:ind w:firstLine="567"/>
        <w:jc w:val="both"/>
        <w:rPr>
          <w:rFonts w:ascii="Times New Roman" w:hAnsi="Times New Roman" w:cs="Times New Roman"/>
          <w:sz w:val="24"/>
          <w:szCs w:val="24"/>
        </w:rPr>
      </w:pPr>
    </w:p>
    <w:p w14:paraId="311017E9" w14:textId="77777777" w:rsidR="001A2325" w:rsidRDefault="001A2325" w:rsidP="001A2325">
      <w:pPr>
        <w:spacing w:after="0" w:line="480" w:lineRule="auto"/>
        <w:ind w:firstLine="567"/>
        <w:jc w:val="both"/>
        <w:rPr>
          <w:rFonts w:ascii="Times New Roman" w:hAnsi="Times New Roman" w:cs="Times New Roman"/>
          <w:b/>
          <w:sz w:val="24"/>
          <w:szCs w:val="24"/>
        </w:rPr>
      </w:pPr>
      <w:r>
        <w:rPr>
          <w:rFonts w:ascii="Times New Roman" w:hAnsi="Times New Roman" w:cs="Times New Roman"/>
          <w:b/>
          <w:sz w:val="24"/>
          <w:szCs w:val="24"/>
        </w:rPr>
        <w:t>Objetivos E</w:t>
      </w:r>
      <w:r w:rsidRPr="002B7BD1">
        <w:rPr>
          <w:rFonts w:ascii="Times New Roman" w:hAnsi="Times New Roman" w:cs="Times New Roman"/>
          <w:b/>
          <w:sz w:val="24"/>
          <w:szCs w:val="24"/>
        </w:rPr>
        <w:t>specíficos</w:t>
      </w:r>
    </w:p>
    <w:p w14:paraId="517215F8" w14:textId="77777777" w:rsidR="001A2325" w:rsidRPr="002B7BD1" w:rsidRDefault="001A2325" w:rsidP="001A2325">
      <w:pPr>
        <w:spacing w:after="0" w:line="480" w:lineRule="auto"/>
        <w:ind w:firstLine="567"/>
        <w:jc w:val="both"/>
        <w:rPr>
          <w:rFonts w:ascii="Times New Roman" w:hAnsi="Times New Roman" w:cs="Times New Roman"/>
          <w:b/>
          <w:sz w:val="24"/>
          <w:szCs w:val="24"/>
        </w:rPr>
      </w:pPr>
    </w:p>
    <w:p w14:paraId="430CFB4D" w14:textId="77777777" w:rsidR="006930FB" w:rsidRPr="006930FB" w:rsidRDefault="006930FB" w:rsidP="006930FB">
      <w:pPr>
        <w:pStyle w:val="Prrafodelista"/>
        <w:numPr>
          <w:ilvl w:val="0"/>
          <w:numId w:val="49"/>
        </w:numPr>
        <w:spacing w:after="0" w:line="480" w:lineRule="auto"/>
        <w:jc w:val="both"/>
        <w:rPr>
          <w:rFonts w:ascii="Times New Roman" w:hAnsi="Times New Roman" w:cs="Times New Roman"/>
          <w:sz w:val="24"/>
          <w:szCs w:val="24"/>
        </w:rPr>
      </w:pPr>
      <w:r w:rsidRPr="006930FB">
        <w:rPr>
          <w:rFonts w:ascii="Times New Roman" w:hAnsi="Times New Roman" w:cs="Times New Roman"/>
          <w:sz w:val="24"/>
          <w:szCs w:val="24"/>
        </w:rPr>
        <w:t>Analizar los procesos de control de inventarios implementados por Lubricantes Quintero Silva, C.A durante el ejercicio 2022.</w:t>
      </w:r>
    </w:p>
    <w:p w14:paraId="64119176" w14:textId="77777777" w:rsidR="006930FB" w:rsidRPr="006930FB" w:rsidRDefault="006930FB" w:rsidP="006930FB">
      <w:pPr>
        <w:spacing w:after="0" w:line="480" w:lineRule="auto"/>
        <w:ind w:firstLine="567"/>
        <w:jc w:val="both"/>
        <w:rPr>
          <w:rFonts w:ascii="Times New Roman" w:hAnsi="Times New Roman" w:cs="Times New Roman"/>
          <w:sz w:val="24"/>
          <w:szCs w:val="24"/>
        </w:rPr>
      </w:pPr>
    </w:p>
    <w:p w14:paraId="11064991" w14:textId="77777777" w:rsidR="006930FB" w:rsidRPr="006930FB" w:rsidRDefault="006930FB" w:rsidP="006930FB">
      <w:pPr>
        <w:pStyle w:val="Prrafodelista"/>
        <w:numPr>
          <w:ilvl w:val="0"/>
          <w:numId w:val="49"/>
        </w:numPr>
        <w:spacing w:after="0" w:line="480" w:lineRule="auto"/>
        <w:jc w:val="both"/>
        <w:rPr>
          <w:rFonts w:ascii="Times New Roman" w:hAnsi="Times New Roman" w:cs="Times New Roman"/>
          <w:sz w:val="24"/>
          <w:szCs w:val="24"/>
        </w:rPr>
      </w:pPr>
      <w:r w:rsidRPr="006930FB">
        <w:rPr>
          <w:rFonts w:ascii="Times New Roman" w:hAnsi="Times New Roman" w:cs="Times New Roman"/>
          <w:sz w:val="24"/>
          <w:szCs w:val="24"/>
        </w:rPr>
        <w:t>Identificar las deficiencias y áreas de mejora en los procesos de control de inventarios de la empresa.</w:t>
      </w:r>
    </w:p>
    <w:p w14:paraId="3940F028" w14:textId="77777777" w:rsidR="006930FB" w:rsidRPr="006930FB" w:rsidRDefault="006930FB" w:rsidP="006930FB">
      <w:pPr>
        <w:spacing w:after="0" w:line="480" w:lineRule="auto"/>
        <w:ind w:firstLine="567"/>
        <w:jc w:val="both"/>
        <w:rPr>
          <w:rFonts w:ascii="Times New Roman" w:hAnsi="Times New Roman" w:cs="Times New Roman"/>
          <w:sz w:val="24"/>
          <w:szCs w:val="24"/>
        </w:rPr>
      </w:pPr>
    </w:p>
    <w:p w14:paraId="0B49F604" w14:textId="77777777" w:rsidR="006930FB" w:rsidRPr="006930FB" w:rsidRDefault="006930FB" w:rsidP="006930FB">
      <w:pPr>
        <w:pStyle w:val="Prrafodelista"/>
        <w:numPr>
          <w:ilvl w:val="0"/>
          <w:numId w:val="49"/>
        </w:numPr>
        <w:spacing w:after="0" w:line="480" w:lineRule="auto"/>
        <w:jc w:val="both"/>
        <w:rPr>
          <w:rFonts w:ascii="Times New Roman" w:hAnsi="Times New Roman" w:cs="Times New Roman"/>
          <w:sz w:val="24"/>
          <w:szCs w:val="24"/>
        </w:rPr>
      </w:pPr>
      <w:r w:rsidRPr="006930FB">
        <w:rPr>
          <w:rFonts w:ascii="Times New Roman" w:hAnsi="Times New Roman" w:cs="Times New Roman"/>
          <w:sz w:val="24"/>
          <w:szCs w:val="24"/>
        </w:rPr>
        <w:lastRenderedPageBreak/>
        <w:t>Evaluar el impacto de las deficiencias en los procesos de control de inventarios en los resultados financieros de Lubricantes Quintero Silva, C.A durante el ejercicio 2022.</w:t>
      </w:r>
    </w:p>
    <w:p w14:paraId="2F6FB5DF" w14:textId="77777777" w:rsidR="006930FB" w:rsidRPr="006930FB" w:rsidRDefault="006930FB" w:rsidP="006930FB">
      <w:pPr>
        <w:spacing w:after="0" w:line="480" w:lineRule="auto"/>
        <w:ind w:firstLine="567"/>
        <w:jc w:val="both"/>
        <w:rPr>
          <w:rFonts w:ascii="Times New Roman" w:hAnsi="Times New Roman" w:cs="Times New Roman"/>
          <w:sz w:val="24"/>
          <w:szCs w:val="24"/>
        </w:rPr>
      </w:pPr>
    </w:p>
    <w:p w14:paraId="1D3D3D59" w14:textId="22304F82" w:rsidR="001A2325" w:rsidRDefault="006930FB" w:rsidP="006930FB">
      <w:pPr>
        <w:pStyle w:val="Prrafodelista"/>
        <w:numPr>
          <w:ilvl w:val="0"/>
          <w:numId w:val="49"/>
        </w:numPr>
        <w:spacing w:after="0" w:line="480" w:lineRule="auto"/>
        <w:jc w:val="both"/>
        <w:rPr>
          <w:rFonts w:ascii="Times New Roman" w:hAnsi="Times New Roman" w:cs="Times New Roman"/>
          <w:sz w:val="24"/>
          <w:szCs w:val="24"/>
        </w:rPr>
      </w:pPr>
      <w:r w:rsidRPr="006930FB">
        <w:rPr>
          <w:rFonts w:ascii="Times New Roman" w:hAnsi="Times New Roman" w:cs="Times New Roman"/>
          <w:sz w:val="24"/>
          <w:szCs w:val="24"/>
        </w:rPr>
        <w:t>Analizar la relación entre la falta de una política de inventarios claramente definida y su incidencia en el estado de resultados de la empresa.</w:t>
      </w:r>
    </w:p>
    <w:p w14:paraId="33855EAE" w14:textId="77777777" w:rsidR="006930FB" w:rsidRPr="006930FB" w:rsidRDefault="006930FB" w:rsidP="006930FB">
      <w:pPr>
        <w:pStyle w:val="Prrafodelista"/>
        <w:rPr>
          <w:rFonts w:ascii="Times New Roman" w:hAnsi="Times New Roman" w:cs="Times New Roman"/>
          <w:sz w:val="24"/>
          <w:szCs w:val="24"/>
        </w:rPr>
      </w:pPr>
    </w:p>
    <w:p w14:paraId="3266F9AE" w14:textId="77777777" w:rsidR="006930FB" w:rsidRPr="006930FB" w:rsidRDefault="006930FB" w:rsidP="006930FB">
      <w:pPr>
        <w:spacing w:after="0" w:line="480" w:lineRule="auto"/>
        <w:jc w:val="both"/>
        <w:rPr>
          <w:rFonts w:ascii="Times New Roman" w:hAnsi="Times New Roman" w:cs="Times New Roman"/>
          <w:sz w:val="24"/>
          <w:szCs w:val="24"/>
        </w:rPr>
      </w:pPr>
    </w:p>
    <w:p w14:paraId="51673129" w14:textId="77777777" w:rsidR="001A2325" w:rsidRDefault="001A2325" w:rsidP="001A2325">
      <w:pPr>
        <w:spacing w:after="0" w:line="480" w:lineRule="auto"/>
        <w:ind w:firstLine="567"/>
        <w:jc w:val="both"/>
        <w:rPr>
          <w:rFonts w:ascii="Times New Roman" w:hAnsi="Times New Roman" w:cs="Times New Roman"/>
          <w:b/>
          <w:sz w:val="24"/>
          <w:szCs w:val="24"/>
        </w:rPr>
      </w:pPr>
      <w:r w:rsidRPr="00046ADB">
        <w:rPr>
          <w:rFonts w:ascii="Times New Roman" w:hAnsi="Times New Roman" w:cs="Times New Roman"/>
          <w:b/>
          <w:sz w:val="24"/>
          <w:szCs w:val="24"/>
        </w:rPr>
        <w:t>Justificación de la Investigación</w:t>
      </w:r>
    </w:p>
    <w:p w14:paraId="7ED5C3B6" w14:textId="77777777" w:rsidR="001A2325" w:rsidRPr="00046ADB" w:rsidRDefault="001A2325" w:rsidP="001A2325">
      <w:pPr>
        <w:spacing w:after="0" w:line="480" w:lineRule="auto"/>
        <w:ind w:firstLine="567"/>
        <w:jc w:val="both"/>
        <w:rPr>
          <w:rFonts w:ascii="Times New Roman" w:hAnsi="Times New Roman" w:cs="Times New Roman"/>
          <w:b/>
          <w:sz w:val="24"/>
          <w:szCs w:val="24"/>
        </w:rPr>
      </w:pPr>
    </w:p>
    <w:p w14:paraId="32967073" w14:textId="2F0041AB" w:rsidR="001A2325"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A pesar de la importancia del control interno en la gestión de inventarios, muchas empresas aún no lo implementa</w:t>
      </w:r>
      <w:r w:rsidR="00083632">
        <w:rPr>
          <w:rFonts w:ascii="Times New Roman" w:hAnsi="Times New Roman" w:cs="Times New Roman"/>
          <w:sz w:val="24"/>
          <w:szCs w:val="24"/>
        </w:rPr>
        <w:t xml:space="preserve">n </w:t>
      </w:r>
      <w:r w:rsidRPr="00006CCF">
        <w:rPr>
          <w:rFonts w:ascii="Times New Roman" w:hAnsi="Times New Roman" w:cs="Times New Roman"/>
          <w:sz w:val="24"/>
          <w:szCs w:val="24"/>
        </w:rPr>
        <w:t>de manera adecuada, lo que puede ocasionar problemas en la toma de decisiones, el incumplimiento de las regulaciones y afectar la rentabilidad de la empresa. La empresa Lubricantes Quintero Silva, C.A. no es ajena a esta problemática, ya que</w:t>
      </w:r>
      <w:r w:rsidR="00083632">
        <w:rPr>
          <w:rFonts w:ascii="Times New Roman" w:hAnsi="Times New Roman" w:cs="Times New Roman"/>
          <w:sz w:val="24"/>
          <w:szCs w:val="24"/>
        </w:rPr>
        <w:t xml:space="preserve"> actualmente no lleva una</w:t>
      </w:r>
      <w:r w:rsidRPr="00006CCF">
        <w:rPr>
          <w:rFonts w:ascii="Times New Roman" w:hAnsi="Times New Roman" w:cs="Times New Roman"/>
          <w:sz w:val="24"/>
          <w:szCs w:val="24"/>
        </w:rPr>
        <w:t xml:space="preserve"> gestión</w:t>
      </w:r>
      <w:r w:rsidR="00083632">
        <w:rPr>
          <w:rFonts w:ascii="Times New Roman" w:hAnsi="Times New Roman" w:cs="Times New Roman"/>
          <w:sz w:val="24"/>
          <w:szCs w:val="24"/>
        </w:rPr>
        <w:t xml:space="preserve"> adecuada</w:t>
      </w:r>
      <w:r w:rsidRPr="00006CCF">
        <w:rPr>
          <w:rFonts w:ascii="Times New Roman" w:hAnsi="Times New Roman" w:cs="Times New Roman"/>
          <w:sz w:val="24"/>
          <w:szCs w:val="24"/>
        </w:rPr>
        <w:t xml:space="preserve"> </w:t>
      </w:r>
      <w:r w:rsidR="00B7090F" w:rsidRPr="00006CCF">
        <w:rPr>
          <w:rFonts w:ascii="Times New Roman" w:hAnsi="Times New Roman" w:cs="Times New Roman"/>
          <w:sz w:val="24"/>
          <w:szCs w:val="24"/>
        </w:rPr>
        <w:t>de</w:t>
      </w:r>
      <w:r w:rsidR="00B7090F">
        <w:rPr>
          <w:rFonts w:ascii="Times New Roman" w:hAnsi="Times New Roman" w:cs="Times New Roman"/>
          <w:sz w:val="24"/>
          <w:szCs w:val="24"/>
        </w:rPr>
        <w:t>l</w:t>
      </w:r>
      <w:r w:rsidR="00B7090F" w:rsidRPr="00006CCF">
        <w:rPr>
          <w:rFonts w:ascii="Times New Roman" w:hAnsi="Times New Roman" w:cs="Times New Roman"/>
          <w:sz w:val="24"/>
          <w:szCs w:val="24"/>
        </w:rPr>
        <w:t xml:space="preserve"> inventario</w:t>
      </w:r>
      <w:r w:rsidRPr="00006CCF">
        <w:rPr>
          <w:rFonts w:ascii="Times New Roman" w:hAnsi="Times New Roman" w:cs="Times New Roman"/>
          <w:sz w:val="24"/>
          <w:szCs w:val="24"/>
        </w:rPr>
        <w:t xml:space="preserve"> en el pasado y actualmente carece de un control interno eficiente para la gestión de sus inventarios.</w:t>
      </w:r>
    </w:p>
    <w:p w14:paraId="5064AC97"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413DFB44" w14:textId="75965D6A" w:rsidR="001A2325"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 xml:space="preserve">Por lo tanto, esta investigación se justifica por la necesidad de evaluar </w:t>
      </w:r>
      <w:r w:rsidR="00083632">
        <w:rPr>
          <w:rFonts w:ascii="Times New Roman" w:hAnsi="Times New Roman" w:cs="Times New Roman"/>
          <w:sz w:val="24"/>
          <w:szCs w:val="24"/>
        </w:rPr>
        <w:t>los procesos que actualmente llevan para el control de sus inventarios y poder entender el impacto en los estados de resultados</w:t>
      </w:r>
      <w:r w:rsidRPr="00006CCF">
        <w:rPr>
          <w:rFonts w:ascii="Times New Roman" w:hAnsi="Times New Roman" w:cs="Times New Roman"/>
          <w:sz w:val="24"/>
          <w:szCs w:val="24"/>
        </w:rPr>
        <w:t xml:space="preserve"> </w:t>
      </w:r>
      <w:r w:rsidR="00083632">
        <w:rPr>
          <w:rFonts w:ascii="Times New Roman" w:hAnsi="Times New Roman" w:cs="Times New Roman"/>
          <w:sz w:val="24"/>
          <w:szCs w:val="24"/>
        </w:rPr>
        <w:t xml:space="preserve">de la empresa </w:t>
      </w:r>
      <w:r w:rsidRPr="00006CCF">
        <w:rPr>
          <w:rFonts w:ascii="Times New Roman" w:hAnsi="Times New Roman" w:cs="Times New Roman"/>
          <w:sz w:val="24"/>
          <w:szCs w:val="24"/>
        </w:rPr>
        <w:t xml:space="preserve">Lubricantes Quintero Silva, C.A., con el fin de determinar su efectividad </w:t>
      </w:r>
      <w:r w:rsidR="00083632">
        <w:rPr>
          <w:rFonts w:ascii="Times New Roman" w:hAnsi="Times New Roman" w:cs="Times New Roman"/>
          <w:sz w:val="24"/>
          <w:szCs w:val="24"/>
        </w:rPr>
        <w:t xml:space="preserve">y poder </w:t>
      </w:r>
      <w:r w:rsidRPr="00006CCF">
        <w:rPr>
          <w:rFonts w:ascii="Times New Roman" w:hAnsi="Times New Roman" w:cs="Times New Roman"/>
          <w:sz w:val="24"/>
          <w:szCs w:val="24"/>
        </w:rPr>
        <w:t>mejora</w:t>
      </w:r>
      <w:r w:rsidR="00083632">
        <w:rPr>
          <w:rFonts w:ascii="Times New Roman" w:hAnsi="Times New Roman" w:cs="Times New Roman"/>
          <w:sz w:val="24"/>
          <w:szCs w:val="24"/>
        </w:rPr>
        <w:t>r</w:t>
      </w:r>
      <w:r w:rsidRPr="00006CCF">
        <w:rPr>
          <w:rFonts w:ascii="Times New Roman" w:hAnsi="Times New Roman" w:cs="Times New Roman"/>
          <w:sz w:val="24"/>
          <w:szCs w:val="24"/>
        </w:rPr>
        <w:t xml:space="preserve"> los procesos y la eficiencia en la gestión de inventarios. Esto permitirá identificar las fortalezas y debilidades en los procesos actuales de la empresa y proponer estrategias para mejorar la gestión de inventarios a través de la implementación de controles internos adecuados.</w:t>
      </w:r>
    </w:p>
    <w:p w14:paraId="01DD3473"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1E31E3F7" w14:textId="1D95C30F" w:rsidR="001A2325" w:rsidRPr="00006CCF"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Además, esta investigación también contribuirá al conocimiento y comprensión de la importancia del control interno en la gestión de inventarios y las mejores prácticas para su implementación,</w:t>
      </w:r>
      <w:r w:rsidR="00083632">
        <w:rPr>
          <w:rFonts w:ascii="Times New Roman" w:hAnsi="Times New Roman" w:cs="Times New Roman"/>
          <w:sz w:val="24"/>
          <w:szCs w:val="24"/>
        </w:rPr>
        <w:t xml:space="preserve"> permitiendo visualizar su impacto en la rentabilidad de la empresa,</w:t>
      </w:r>
      <w:r w:rsidRPr="00006CCF">
        <w:rPr>
          <w:rFonts w:ascii="Times New Roman" w:hAnsi="Times New Roman" w:cs="Times New Roman"/>
          <w:sz w:val="24"/>
          <w:szCs w:val="24"/>
        </w:rPr>
        <w:t xml:space="preserve"> lo que puede ser de utilidad para otras empresas que enfrenten la misma problemática. Los resultados de esta investigación serán relevantes tanto para la empresa Lubricantes Quintero Silva, C.A. como para la comunidad académica y empresarial en general, ya que permitirán identificar </w:t>
      </w:r>
      <w:r w:rsidR="00083632">
        <w:rPr>
          <w:rFonts w:ascii="Times New Roman" w:hAnsi="Times New Roman" w:cs="Times New Roman"/>
          <w:sz w:val="24"/>
          <w:szCs w:val="24"/>
        </w:rPr>
        <w:t xml:space="preserve">el impacto al no tener </w:t>
      </w:r>
      <w:r w:rsidRPr="00006CCF">
        <w:rPr>
          <w:rFonts w:ascii="Times New Roman" w:hAnsi="Times New Roman" w:cs="Times New Roman"/>
          <w:sz w:val="24"/>
          <w:szCs w:val="24"/>
        </w:rPr>
        <w:t>las buenas prácticas para la gestión de inventarios y promover su implementación en otras empresas.</w:t>
      </w:r>
    </w:p>
    <w:p w14:paraId="7B033972"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45BFBC88" w14:textId="77777777" w:rsidR="001A2325" w:rsidRPr="00046ADB" w:rsidRDefault="001A2325" w:rsidP="001A2325">
      <w:pPr>
        <w:spacing w:after="0" w:line="480" w:lineRule="auto"/>
        <w:ind w:firstLine="567"/>
        <w:jc w:val="both"/>
        <w:rPr>
          <w:rFonts w:ascii="Times New Roman" w:hAnsi="Times New Roman" w:cs="Times New Roman"/>
          <w:b/>
          <w:sz w:val="24"/>
          <w:szCs w:val="24"/>
        </w:rPr>
      </w:pPr>
      <w:r w:rsidRPr="00046ADB">
        <w:rPr>
          <w:rFonts w:ascii="Times New Roman" w:hAnsi="Times New Roman" w:cs="Times New Roman"/>
          <w:b/>
          <w:sz w:val="24"/>
          <w:szCs w:val="24"/>
        </w:rPr>
        <w:t>Delimitaciones</w:t>
      </w:r>
    </w:p>
    <w:p w14:paraId="67B07975"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7830655A" w14:textId="77777777" w:rsidR="001A2325" w:rsidRPr="00006CCF"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Este trabajo de grado se desarrolla en la única instalación de la Empresa Lubricantes Quintero Silva, C.A. donde realizan sus actividades administrativas y operativas, ubicadas en la ciudad de Caracas.</w:t>
      </w:r>
    </w:p>
    <w:p w14:paraId="73AD2474"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545C7298" w14:textId="77777777" w:rsidR="001A2325" w:rsidRDefault="001A2325" w:rsidP="001A2325">
      <w:pPr>
        <w:spacing w:after="0" w:line="480" w:lineRule="auto"/>
        <w:ind w:firstLine="567"/>
        <w:jc w:val="both"/>
        <w:rPr>
          <w:rFonts w:ascii="Times New Roman" w:hAnsi="Times New Roman" w:cs="Times New Roman"/>
          <w:b/>
          <w:sz w:val="24"/>
          <w:szCs w:val="24"/>
        </w:rPr>
      </w:pPr>
      <w:r w:rsidRPr="00046ADB">
        <w:rPr>
          <w:rFonts w:ascii="Times New Roman" w:hAnsi="Times New Roman" w:cs="Times New Roman"/>
          <w:b/>
          <w:sz w:val="24"/>
          <w:szCs w:val="24"/>
        </w:rPr>
        <w:t>Limitaciones</w:t>
      </w:r>
    </w:p>
    <w:p w14:paraId="79A5262E" w14:textId="77777777" w:rsidR="001A2325" w:rsidRPr="00046ADB" w:rsidRDefault="001A2325" w:rsidP="001A2325">
      <w:pPr>
        <w:spacing w:after="0" w:line="480" w:lineRule="auto"/>
        <w:ind w:firstLine="567"/>
        <w:jc w:val="both"/>
        <w:rPr>
          <w:rFonts w:ascii="Times New Roman" w:hAnsi="Times New Roman" w:cs="Times New Roman"/>
          <w:b/>
          <w:sz w:val="24"/>
          <w:szCs w:val="24"/>
        </w:rPr>
      </w:pPr>
    </w:p>
    <w:p w14:paraId="1FB034BA" w14:textId="30C5D5F9" w:rsidR="001A2325"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Tiempo limitado y tamaño de la muestra, si se cuenta con un tiempo limitado para realizar la investigación, puede resultar difícil obtener una muestra representativa y significativa de la población de la empresa. Esto podría resultar en una muestra más pequeña, lo que a su vez podría limitar la generalización de los resultados a la población completa de la empresa.</w:t>
      </w:r>
    </w:p>
    <w:p w14:paraId="30AE8621" w14:textId="77777777" w:rsidR="00641D9C" w:rsidRDefault="00641D9C" w:rsidP="001A2325">
      <w:pPr>
        <w:spacing w:after="0" w:line="480" w:lineRule="auto"/>
        <w:ind w:firstLine="567"/>
        <w:jc w:val="both"/>
        <w:rPr>
          <w:rFonts w:ascii="Times New Roman" w:hAnsi="Times New Roman" w:cs="Times New Roman"/>
          <w:sz w:val="24"/>
          <w:szCs w:val="24"/>
        </w:rPr>
      </w:pPr>
    </w:p>
    <w:p w14:paraId="45E38056" w14:textId="77777777" w:rsidR="001A2325" w:rsidRPr="00376DB1" w:rsidRDefault="001A2325" w:rsidP="001A2325">
      <w:pPr>
        <w:spacing w:after="0" w:line="480" w:lineRule="auto"/>
        <w:ind w:firstLine="567"/>
        <w:jc w:val="both"/>
        <w:rPr>
          <w:rFonts w:ascii="Times New Roman" w:hAnsi="Times New Roman" w:cs="Times New Roman"/>
          <w:sz w:val="24"/>
          <w:szCs w:val="24"/>
        </w:rPr>
      </w:pPr>
    </w:p>
    <w:p w14:paraId="43BF48FF" w14:textId="77777777" w:rsidR="001A2325" w:rsidRPr="00376DB1" w:rsidRDefault="001A2325" w:rsidP="001A2325">
      <w:pPr>
        <w:pStyle w:val="Ttulo1"/>
        <w:jc w:val="center"/>
        <w:rPr>
          <w:rFonts w:ascii="Times New Roman" w:hAnsi="Times New Roman" w:cs="Times New Roman"/>
          <w:b/>
          <w:color w:val="auto"/>
          <w:sz w:val="24"/>
          <w:szCs w:val="24"/>
        </w:rPr>
      </w:pPr>
      <w:bookmarkStart w:id="13" w:name="_Toc131585102"/>
      <w:r w:rsidRPr="00376DB1">
        <w:rPr>
          <w:rFonts w:ascii="Times New Roman" w:hAnsi="Times New Roman" w:cs="Times New Roman"/>
          <w:b/>
          <w:color w:val="auto"/>
          <w:sz w:val="24"/>
          <w:szCs w:val="24"/>
        </w:rPr>
        <w:t>Capitulo II</w:t>
      </w:r>
      <w:bookmarkEnd w:id="13"/>
    </w:p>
    <w:p w14:paraId="1C602BBE" w14:textId="77777777" w:rsidR="001A2325" w:rsidRPr="00376DB1" w:rsidRDefault="001A2325" w:rsidP="001A2325">
      <w:pPr>
        <w:rPr>
          <w:rFonts w:ascii="Times New Roman" w:hAnsi="Times New Roman" w:cs="Times New Roman"/>
          <w:sz w:val="24"/>
          <w:szCs w:val="24"/>
        </w:rPr>
      </w:pPr>
    </w:p>
    <w:p w14:paraId="307AC7FB" w14:textId="77777777" w:rsidR="001A2325" w:rsidRPr="00376DB1" w:rsidRDefault="001A2325" w:rsidP="001A2325">
      <w:pPr>
        <w:pStyle w:val="Ttulo1"/>
        <w:jc w:val="center"/>
        <w:rPr>
          <w:rFonts w:ascii="Times New Roman" w:hAnsi="Times New Roman" w:cs="Times New Roman"/>
          <w:b/>
          <w:color w:val="auto"/>
          <w:sz w:val="24"/>
          <w:szCs w:val="24"/>
        </w:rPr>
      </w:pPr>
      <w:bookmarkStart w:id="14" w:name="_Toc131585103"/>
      <w:r w:rsidRPr="00376DB1">
        <w:rPr>
          <w:rFonts w:ascii="Times New Roman" w:hAnsi="Times New Roman" w:cs="Times New Roman"/>
          <w:b/>
          <w:color w:val="auto"/>
          <w:sz w:val="24"/>
          <w:szCs w:val="24"/>
        </w:rPr>
        <w:t>Marco Teórico</w:t>
      </w:r>
      <w:bookmarkEnd w:id="14"/>
    </w:p>
    <w:p w14:paraId="7156A53F" w14:textId="77777777" w:rsidR="001A2325" w:rsidRPr="00376DB1" w:rsidRDefault="001A2325" w:rsidP="001A2325">
      <w:pPr>
        <w:spacing w:after="0" w:line="480" w:lineRule="auto"/>
        <w:jc w:val="center"/>
        <w:rPr>
          <w:rFonts w:ascii="Times New Roman" w:hAnsi="Times New Roman" w:cs="Times New Roman"/>
          <w:b/>
          <w:sz w:val="24"/>
          <w:szCs w:val="24"/>
        </w:rPr>
      </w:pPr>
    </w:p>
    <w:p w14:paraId="5128E332" w14:textId="1E0B9F87" w:rsidR="00641D9C" w:rsidRPr="00641D9C" w:rsidRDefault="001A2325" w:rsidP="00641D9C">
      <w:pPr>
        <w:spacing w:line="360" w:lineRule="auto"/>
        <w:jc w:val="both"/>
        <w:rPr>
          <w:rFonts w:ascii="Times New Roman" w:hAnsi="Times New Roman" w:cs="Times New Roman"/>
          <w:bCs/>
          <w:sz w:val="24"/>
          <w:szCs w:val="24"/>
        </w:rPr>
      </w:pPr>
      <w:r w:rsidRPr="00641D9C">
        <w:rPr>
          <w:rFonts w:ascii="Times New Roman" w:hAnsi="Times New Roman" w:cs="Times New Roman"/>
          <w:bCs/>
          <w:sz w:val="24"/>
          <w:szCs w:val="24"/>
        </w:rPr>
        <w:tab/>
      </w:r>
      <w:r w:rsidR="00DC70AB" w:rsidRPr="00DC70AB">
        <w:rPr>
          <w:rFonts w:ascii="Times New Roman" w:hAnsi="Times New Roman" w:cs="Times New Roman"/>
          <w:bCs/>
          <w:sz w:val="24"/>
          <w:szCs w:val="24"/>
        </w:rPr>
        <w:t>En este capítulo, se presenta la base teórica de la investigación que se ha llevado a cabo. Se explicarán una serie de conceptos y argumentos que ayudarán a terceros a comprender el propósito y objetivo de este trabajo. Se incluirán teorías y nociones extraídas de documentos y libros relacionados con la problemática, así como antecedentes relevantes sobre el tema.</w:t>
      </w:r>
    </w:p>
    <w:p w14:paraId="28A0C56A" w14:textId="77777777" w:rsidR="00641D9C" w:rsidRPr="00641D9C" w:rsidRDefault="00641D9C" w:rsidP="00641D9C">
      <w:pPr>
        <w:spacing w:line="360" w:lineRule="auto"/>
        <w:jc w:val="both"/>
        <w:rPr>
          <w:rFonts w:ascii="Times New Roman" w:hAnsi="Times New Roman" w:cs="Times New Roman"/>
          <w:bCs/>
          <w:sz w:val="24"/>
          <w:szCs w:val="24"/>
        </w:rPr>
      </w:pPr>
    </w:p>
    <w:p w14:paraId="570C7BB8" w14:textId="3C9B52BC" w:rsidR="001A2325" w:rsidRDefault="00641D9C" w:rsidP="00DC70AB">
      <w:pPr>
        <w:spacing w:line="360" w:lineRule="auto"/>
        <w:ind w:firstLine="708"/>
        <w:jc w:val="both"/>
        <w:rPr>
          <w:rFonts w:ascii="Times New Roman" w:hAnsi="Times New Roman" w:cs="Times New Roman"/>
          <w:bCs/>
          <w:sz w:val="24"/>
          <w:szCs w:val="24"/>
        </w:rPr>
      </w:pPr>
      <w:r w:rsidRPr="00641D9C">
        <w:rPr>
          <w:rFonts w:ascii="Times New Roman" w:hAnsi="Times New Roman" w:cs="Times New Roman"/>
          <w:bCs/>
          <w:sz w:val="24"/>
          <w:szCs w:val="24"/>
        </w:rPr>
        <w:t xml:space="preserve">Es así como Arias, F. (2012), expresa que “El marco teórico, es el producto de la revisión documental-bibliográfica, y consiste en una recopilación de ideas, posturas de autores, conceptos y definiciones, que sirven de base a la investigación por realizar.” (p. 106). </w:t>
      </w:r>
      <w:r w:rsidR="00DC70AB" w:rsidRPr="00DC70AB">
        <w:rPr>
          <w:rFonts w:ascii="Times New Roman" w:hAnsi="Times New Roman" w:cs="Times New Roman"/>
          <w:bCs/>
          <w:sz w:val="24"/>
          <w:szCs w:val="24"/>
        </w:rPr>
        <w:t>En este contexto, el autor de la investigación utilizará términos, citas y conocimientos relevantes para justificar el propósito de la investigación, el cual estará respaldado por los antecedentes, bases teóricas y legales correspondientes, tal y como se presenta a continuación:</w:t>
      </w:r>
    </w:p>
    <w:p w14:paraId="2DC1B803" w14:textId="77777777" w:rsidR="00DC70AB" w:rsidRPr="00376DB1" w:rsidRDefault="00DC70AB" w:rsidP="00DC70AB">
      <w:pPr>
        <w:spacing w:line="360" w:lineRule="auto"/>
        <w:ind w:firstLine="708"/>
        <w:jc w:val="both"/>
        <w:rPr>
          <w:rFonts w:ascii="Times New Roman" w:hAnsi="Times New Roman" w:cs="Times New Roman"/>
          <w:sz w:val="24"/>
          <w:szCs w:val="24"/>
        </w:rPr>
      </w:pPr>
    </w:p>
    <w:p w14:paraId="14F32799" w14:textId="77777777" w:rsidR="001A2325" w:rsidRPr="00376DB1" w:rsidRDefault="001A2325" w:rsidP="001A2325">
      <w:pPr>
        <w:pStyle w:val="Ttulo1"/>
        <w:spacing w:line="480" w:lineRule="auto"/>
        <w:rPr>
          <w:rFonts w:ascii="Times New Roman" w:hAnsi="Times New Roman" w:cs="Times New Roman"/>
          <w:b/>
          <w:color w:val="auto"/>
          <w:sz w:val="24"/>
          <w:szCs w:val="24"/>
        </w:rPr>
      </w:pPr>
      <w:bookmarkStart w:id="15" w:name="_Toc131585108"/>
      <w:r w:rsidRPr="00376DB1">
        <w:rPr>
          <w:rFonts w:ascii="Times New Roman" w:hAnsi="Times New Roman" w:cs="Times New Roman"/>
          <w:b/>
          <w:color w:val="auto"/>
          <w:sz w:val="24"/>
          <w:szCs w:val="24"/>
        </w:rPr>
        <w:t>Sistema de variables</w:t>
      </w:r>
      <w:bookmarkEnd w:id="15"/>
    </w:p>
    <w:p w14:paraId="4F42E5AF"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p>
    <w:p w14:paraId="547240E4"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ab/>
        <w:t>Según Álvarez (2008) un </w:t>
      </w:r>
      <w:r w:rsidRPr="00376DB1">
        <w:rPr>
          <w:rFonts w:ascii="Times New Roman" w:hAnsi="Times New Roman" w:cs="Times New Roman"/>
          <w:b/>
          <w:bCs/>
          <w:sz w:val="24"/>
          <w:szCs w:val="24"/>
        </w:rPr>
        <w:t>sistema de variables</w:t>
      </w:r>
      <w:r w:rsidRPr="00376DB1">
        <w:rPr>
          <w:rFonts w:ascii="Times New Roman" w:hAnsi="Times New Roman" w:cs="Times New Roman"/>
          <w:sz w:val="24"/>
          <w:szCs w:val="24"/>
        </w:rPr>
        <w:t> consiste: “en una serie de características por estudiar, definidas de manera operacional, es decir, en función de sus indicadores o unidades de medida.”</w:t>
      </w:r>
    </w:p>
    <w:p w14:paraId="3E304E42"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ab/>
      </w:r>
    </w:p>
    <w:p w14:paraId="5E37153D"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lastRenderedPageBreak/>
        <w:tab/>
        <w:t>En este sentido, las variables son los elementos que se van a medir, controlar y estudiar dentro del problema planteado, de allí que se requiera la posibilidad real y cierta de que se puedan cuantificar.</w:t>
      </w:r>
    </w:p>
    <w:p w14:paraId="0236A825"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p>
    <w:p w14:paraId="05DD44E6" w14:textId="77777777" w:rsidR="001A2325" w:rsidRPr="00376DB1" w:rsidRDefault="001A2325" w:rsidP="001A2325">
      <w:pPr>
        <w:pStyle w:val="Ttulo2"/>
        <w:rPr>
          <w:rFonts w:ascii="Times New Roman" w:hAnsi="Times New Roman" w:cs="Times New Roman"/>
          <w:b/>
          <w:color w:val="auto"/>
          <w:sz w:val="24"/>
          <w:szCs w:val="24"/>
        </w:rPr>
      </w:pPr>
      <w:bookmarkStart w:id="16" w:name="_Toc131585109"/>
      <w:r w:rsidRPr="00376DB1">
        <w:rPr>
          <w:rFonts w:ascii="Times New Roman" w:hAnsi="Times New Roman" w:cs="Times New Roman"/>
          <w:b/>
          <w:color w:val="auto"/>
          <w:sz w:val="24"/>
          <w:szCs w:val="24"/>
        </w:rPr>
        <w:t>Definición Conceptual de las Variables</w:t>
      </w:r>
      <w:bookmarkEnd w:id="16"/>
    </w:p>
    <w:p w14:paraId="14A8DA8A" w14:textId="77777777" w:rsidR="001A2325" w:rsidRPr="00376DB1" w:rsidRDefault="001A2325" w:rsidP="001A2325">
      <w:pPr>
        <w:tabs>
          <w:tab w:val="left" w:pos="851"/>
        </w:tabs>
        <w:spacing w:after="0" w:line="480" w:lineRule="auto"/>
        <w:jc w:val="both"/>
        <w:rPr>
          <w:rFonts w:ascii="Times New Roman" w:hAnsi="Times New Roman" w:cs="Times New Roman"/>
          <w:b/>
          <w:i/>
          <w:sz w:val="24"/>
          <w:szCs w:val="24"/>
        </w:rPr>
      </w:pPr>
    </w:p>
    <w:p w14:paraId="2CD4A655"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b/>
          <w:sz w:val="24"/>
          <w:szCs w:val="24"/>
        </w:rPr>
        <w:tab/>
      </w:r>
      <w:proofErr w:type="gramStart"/>
      <w:r w:rsidRPr="00376DB1">
        <w:rPr>
          <w:rFonts w:ascii="Times New Roman" w:hAnsi="Times New Roman" w:cs="Times New Roman"/>
          <w:sz w:val="24"/>
          <w:szCs w:val="24"/>
        </w:rPr>
        <w:t>Para  Arias</w:t>
      </w:r>
      <w:proofErr w:type="gramEnd"/>
      <w:r w:rsidRPr="00376DB1">
        <w:rPr>
          <w:rFonts w:ascii="Times New Roman" w:hAnsi="Times New Roman" w:cs="Times New Roman"/>
          <w:sz w:val="24"/>
          <w:szCs w:val="24"/>
        </w:rPr>
        <w:t xml:space="preserve"> (2006) indica que una “variable es una característica o cualidad, magnitud o cantidad susceptible de sufrir cambios y es objeto de análisis, medición, manipulación o control en una investigación”.</w:t>
      </w:r>
    </w:p>
    <w:p w14:paraId="74FDDD09"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lang w:val="es-ES"/>
        </w:rPr>
      </w:pPr>
      <w:r w:rsidRPr="00376DB1">
        <w:rPr>
          <w:rFonts w:ascii="Times New Roman" w:hAnsi="Times New Roman" w:cs="Times New Roman"/>
          <w:sz w:val="24"/>
          <w:szCs w:val="24"/>
        </w:rPr>
        <w:tab/>
        <w:t xml:space="preserve">Dicho de otro modo, una vez que las variables sean identificadas </w:t>
      </w:r>
      <w:r w:rsidRPr="00376DB1">
        <w:rPr>
          <w:rFonts w:ascii="Times New Roman" w:hAnsi="Times New Roman" w:cs="Times New Roman"/>
          <w:sz w:val="24"/>
          <w:szCs w:val="24"/>
          <w:lang w:val="es-ES"/>
        </w:rPr>
        <w:t>en el estudio indicarán en forma directa que se debe observar o medir en el proyecto de investigación radicando en estos aspectos y su importancia.</w:t>
      </w:r>
    </w:p>
    <w:p w14:paraId="4A1595C5"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lang w:val="es-ES"/>
        </w:rPr>
      </w:pPr>
    </w:p>
    <w:p w14:paraId="391F9396" w14:textId="77777777" w:rsidR="001A2325" w:rsidRPr="00376DB1" w:rsidRDefault="001A2325" w:rsidP="001A2325">
      <w:pPr>
        <w:pStyle w:val="Ttulo2"/>
        <w:rPr>
          <w:rFonts w:ascii="Times New Roman" w:hAnsi="Times New Roman" w:cs="Times New Roman"/>
          <w:b/>
          <w:color w:val="auto"/>
          <w:sz w:val="24"/>
          <w:szCs w:val="24"/>
          <w:lang w:val="es-ES"/>
        </w:rPr>
      </w:pPr>
      <w:bookmarkStart w:id="17" w:name="_Toc131585110"/>
      <w:r w:rsidRPr="00376DB1">
        <w:rPr>
          <w:rFonts w:ascii="Times New Roman" w:hAnsi="Times New Roman" w:cs="Times New Roman"/>
          <w:b/>
          <w:color w:val="auto"/>
          <w:sz w:val="24"/>
          <w:szCs w:val="24"/>
          <w:lang w:val="es-ES"/>
        </w:rPr>
        <w:t>Definición Operacional de las Variables</w:t>
      </w:r>
      <w:bookmarkEnd w:id="17"/>
    </w:p>
    <w:p w14:paraId="0B6DC659" w14:textId="77777777" w:rsidR="001A2325" w:rsidRPr="00376DB1" w:rsidRDefault="001A2325" w:rsidP="001A2325">
      <w:pPr>
        <w:tabs>
          <w:tab w:val="left" w:pos="851"/>
        </w:tabs>
        <w:spacing w:after="0" w:line="480" w:lineRule="auto"/>
        <w:jc w:val="both"/>
        <w:rPr>
          <w:rFonts w:ascii="Times New Roman" w:hAnsi="Times New Roman" w:cs="Times New Roman"/>
          <w:b/>
          <w:i/>
          <w:sz w:val="24"/>
          <w:szCs w:val="24"/>
          <w:lang w:val="es-ES"/>
        </w:rPr>
      </w:pPr>
    </w:p>
    <w:p w14:paraId="0D5F0A8B"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lang w:val="es-ES"/>
        </w:rPr>
        <w:tab/>
        <w:t xml:space="preserve">Definida </w:t>
      </w:r>
      <w:proofErr w:type="gramStart"/>
      <w:r w:rsidRPr="00376DB1">
        <w:rPr>
          <w:rFonts w:ascii="Times New Roman" w:hAnsi="Times New Roman" w:cs="Times New Roman"/>
          <w:sz w:val="24"/>
          <w:szCs w:val="24"/>
        </w:rPr>
        <w:t>por  Arias</w:t>
      </w:r>
      <w:proofErr w:type="gramEnd"/>
      <w:r w:rsidRPr="00376DB1">
        <w:rPr>
          <w:rFonts w:ascii="Times New Roman" w:hAnsi="Times New Roman" w:cs="Times New Roman"/>
          <w:sz w:val="24"/>
          <w:szCs w:val="24"/>
        </w:rPr>
        <w:t xml:space="preserve"> (2006) como la “definición conceptual y operacional de las variables de la hipótesis pasando de un nivel abstracto a un nivel concreto y especifico a efectos de poder observarla, mediarla o manipularla, con el propósito de contrastar la hipótesis”. en pocas palabras, facilita el proceso de medición u observación, además de hacer mucho más precisa y confiable dicha medición, lo cual es necesario para el llevar a feliz término la investigación.</w:t>
      </w:r>
    </w:p>
    <w:p w14:paraId="1224318B"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p>
    <w:p w14:paraId="118D5A12" w14:textId="77777777" w:rsidR="001A2325" w:rsidRPr="00376DB1" w:rsidRDefault="001A2325" w:rsidP="001A2325">
      <w:pPr>
        <w:pStyle w:val="Ttulo2"/>
        <w:rPr>
          <w:rFonts w:ascii="Times New Roman" w:hAnsi="Times New Roman" w:cs="Times New Roman"/>
          <w:b/>
          <w:color w:val="auto"/>
          <w:sz w:val="24"/>
          <w:szCs w:val="24"/>
        </w:rPr>
      </w:pPr>
      <w:bookmarkStart w:id="18" w:name="_Toc131585111"/>
      <w:r w:rsidRPr="00376DB1">
        <w:rPr>
          <w:rFonts w:ascii="Times New Roman" w:hAnsi="Times New Roman" w:cs="Times New Roman"/>
          <w:b/>
          <w:color w:val="auto"/>
          <w:sz w:val="24"/>
          <w:szCs w:val="24"/>
        </w:rPr>
        <w:t>Operacionalización de la Variable</w:t>
      </w:r>
      <w:bookmarkEnd w:id="18"/>
      <w:r w:rsidRPr="00376DB1">
        <w:rPr>
          <w:rFonts w:ascii="Times New Roman" w:hAnsi="Times New Roman" w:cs="Times New Roman"/>
          <w:b/>
          <w:color w:val="auto"/>
          <w:sz w:val="24"/>
          <w:szCs w:val="24"/>
        </w:rPr>
        <w:t xml:space="preserve"> </w:t>
      </w:r>
    </w:p>
    <w:p w14:paraId="76C51D55" w14:textId="77777777" w:rsidR="001A2325" w:rsidRPr="00376DB1" w:rsidRDefault="001A2325" w:rsidP="001A2325">
      <w:pPr>
        <w:tabs>
          <w:tab w:val="left" w:pos="851"/>
        </w:tabs>
        <w:spacing w:after="0" w:line="480" w:lineRule="auto"/>
        <w:jc w:val="both"/>
        <w:rPr>
          <w:rFonts w:ascii="Times New Roman" w:hAnsi="Times New Roman" w:cs="Times New Roman"/>
          <w:b/>
          <w:i/>
          <w:sz w:val="24"/>
          <w:szCs w:val="24"/>
        </w:rPr>
      </w:pPr>
    </w:p>
    <w:p w14:paraId="030339F2"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ab/>
        <w:t xml:space="preserve">Para Arias (2006). La “operacionalización de variables se representa en cuadros, ejemplo donde se indica la variable, dimensiones e indicadores”.  Esto implica seleccionar los indicadores </w:t>
      </w:r>
      <w:r w:rsidRPr="00376DB1">
        <w:rPr>
          <w:rFonts w:ascii="Times New Roman" w:hAnsi="Times New Roman" w:cs="Times New Roman"/>
          <w:sz w:val="24"/>
          <w:szCs w:val="24"/>
        </w:rPr>
        <w:lastRenderedPageBreak/>
        <w:t>contenidos en ella, de acuerdo al significado que se le ha otorgado a través de sus dimensiones como variable de estudio en la respectiva investigación.</w:t>
      </w:r>
    </w:p>
    <w:p w14:paraId="2DD2BA54"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p>
    <w:p w14:paraId="0842F1F4" w14:textId="77777777" w:rsidR="001A2325" w:rsidRPr="00376DB1" w:rsidRDefault="001A2325" w:rsidP="001A2325">
      <w:pPr>
        <w:pStyle w:val="Ttulo2"/>
        <w:jc w:val="center"/>
        <w:rPr>
          <w:rFonts w:ascii="Times New Roman" w:hAnsi="Times New Roman" w:cs="Times New Roman"/>
          <w:b/>
          <w:color w:val="auto"/>
          <w:sz w:val="24"/>
          <w:szCs w:val="24"/>
        </w:rPr>
      </w:pPr>
      <w:bookmarkStart w:id="19" w:name="_Toc131585112"/>
      <w:r w:rsidRPr="00376DB1">
        <w:rPr>
          <w:rFonts w:ascii="Times New Roman" w:hAnsi="Times New Roman" w:cs="Times New Roman"/>
          <w:b/>
          <w:color w:val="auto"/>
          <w:sz w:val="24"/>
          <w:szCs w:val="24"/>
        </w:rPr>
        <w:t>Cuadro de Variables, definición Conceptual y Operacional</w:t>
      </w:r>
      <w:bookmarkEnd w:id="19"/>
    </w:p>
    <w:tbl>
      <w:tblPr>
        <w:tblStyle w:val="Tablaconcuadrcula"/>
        <w:tblW w:w="0" w:type="auto"/>
        <w:jc w:val="center"/>
        <w:tblLook w:val="04A0" w:firstRow="1" w:lastRow="0" w:firstColumn="1" w:lastColumn="0" w:noHBand="0" w:noVBand="1"/>
      </w:tblPr>
      <w:tblGrid>
        <w:gridCol w:w="2405"/>
        <w:gridCol w:w="1843"/>
        <w:gridCol w:w="2901"/>
        <w:gridCol w:w="2201"/>
      </w:tblGrid>
      <w:tr w:rsidR="001A2325" w:rsidRPr="00376DB1" w14:paraId="71610CA2" w14:textId="77777777" w:rsidTr="00666CA3">
        <w:trPr>
          <w:trHeight w:val="1020"/>
          <w:jc w:val="center"/>
        </w:trPr>
        <w:tc>
          <w:tcPr>
            <w:tcW w:w="2405" w:type="dxa"/>
            <w:vAlign w:val="center"/>
          </w:tcPr>
          <w:p w14:paraId="0B48C20F" w14:textId="77777777" w:rsidR="001A2325" w:rsidRPr="00376DB1" w:rsidRDefault="001A2325" w:rsidP="00666CA3">
            <w:pPr>
              <w:tabs>
                <w:tab w:val="left" w:pos="851"/>
              </w:tabs>
              <w:spacing w:line="360" w:lineRule="auto"/>
              <w:jc w:val="center"/>
              <w:rPr>
                <w:rFonts w:ascii="Times New Roman" w:hAnsi="Times New Roman" w:cs="Times New Roman"/>
                <w:b/>
                <w:sz w:val="24"/>
                <w:szCs w:val="24"/>
              </w:rPr>
            </w:pPr>
            <w:r w:rsidRPr="00376DB1">
              <w:rPr>
                <w:rFonts w:ascii="Times New Roman" w:hAnsi="Times New Roman" w:cs="Times New Roman"/>
                <w:b/>
                <w:sz w:val="24"/>
                <w:szCs w:val="24"/>
              </w:rPr>
              <w:t>Objetivos Específicos</w:t>
            </w:r>
          </w:p>
        </w:tc>
        <w:tc>
          <w:tcPr>
            <w:tcW w:w="1843" w:type="dxa"/>
            <w:vAlign w:val="center"/>
          </w:tcPr>
          <w:p w14:paraId="01497792" w14:textId="77777777" w:rsidR="001A2325" w:rsidRPr="00376DB1" w:rsidRDefault="001A2325" w:rsidP="00666CA3">
            <w:pPr>
              <w:tabs>
                <w:tab w:val="left" w:pos="851"/>
              </w:tabs>
              <w:spacing w:line="360" w:lineRule="auto"/>
              <w:jc w:val="center"/>
              <w:rPr>
                <w:rFonts w:ascii="Times New Roman" w:hAnsi="Times New Roman" w:cs="Times New Roman"/>
                <w:b/>
                <w:sz w:val="24"/>
                <w:szCs w:val="24"/>
              </w:rPr>
            </w:pPr>
            <w:r w:rsidRPr="00376DB1">
              <w:rPr>
                <w:rFonts w:ascii="Times New Roman" w:hAnsi="Times New Roman" w:cs="Times New Roman"/>
                <w:b/>
                <w:sz w:val="24"/>
                <w:szCs w:val="24"/>
              </w:rPr>
              <w:t>Variable</w:t>
            </w:r>
          </w:p>
        </w:tc>
        <w:tc>
          <w:tcPr>
            <w:tcW w:w="2901" w:type="dxa"/>
            <w:vAlign w:val="center"/>
          </w:tcPr>
          <w:p w14:paraId="7A7CBF67" w14:textId="77777777" w:rsidR="001A2325" w:rsidRPr="00376DB1" w:rsidRDefault="001A2325" w:rsidP="00666CA3">
            <w:pPr>
              <w:tabs>
                <w:tab w:val="left" w:pos="851"/>
              </w:tabs>
              <w:spacing w:line="360" w:lineRule="auto"/>
              <w:jc w:val="center"/>
              <w:rPr>
                <w:rFonts w:ascii="Times New Roman" w:hAnsi="Times New Roman" w:cs="Times New Roman"/>
                <w:b/>
                <w:sz w:val="24"/>
                <w:szCs w:val="24"/>
              </w:rPr>
            </w:pPr>
            <w:r w:rsidRPr="00376DB1">
              <w:rPr>
                <w:rFonts w:ascii="Times New Roman" w:hAnsi="Times New Roman" w:cs="Times New Roman"/>
                <w:b/>
                <w:sz w:val="24"/>
                <w:szCs w:val="24"/>
              </w:rPr>
              <w:t>Definición Conceptual</w:t>
            </w:r>
          </w:p>
        </w:tc>
        <w:tc>
          <w:tcPr>
            <w:tcW w:w="2201" w:type="dxa"/>
            <w:vAlign w:val="center"/>
          </w:tcPr>
          <w:p w14:paraId="1EC7C86F" w14:textId="77777777" w:rsidR="001A2325" w:rsidRPr="00376DB1" w:rsidRDefault="001A2325" w:rsidP="00666CA3">
            <w:pPr>
              <w:tabs>
                <w:tab w:val="left" w:pos="851"/>
              </w:tabs>
              <w:spacing w:line="360" w:lineRule="auto"/>
              <w:jc w:val="center"/>
              <w:rPr>
                <w:rFonts w:ascii="Times New Roman" w:hAnsi="Times New Roman" w:cs="Times New Roman"/>
                <w:b/>
                <w:sz w:val="24"/>
                <w:szCs w:val="24"/>
              </w:rPr>
            </w:pPr>
            <w:r w:rsidRPr="00376DB1">
              <w:rPr>
                <w:rFonts w:ascii="Times New Roman" w:hAnsi="Times New Roman" w:cs="Times New Roman"/>
                <w:b/>
                <w:sz w:val="24"/>
                <w:szCs w:val="24"/>
              </w:rPr>
              <w:t>Definición Operacional</w:t>
            </w:r>
          </w:p>
        </w:tc>
      </w:tr>
      <w:tr w:rsidR="001A2325" w:rsidRPr="00376DB1" w14:paraId="1BF73745" w14:textId="77777777" w:rsidTr="00666CA3">
        <w:trPr>
          <w:jc w:val="center"/>
        </w:trPr>
        <w:tc>
          <w:tcPr>
            <w:tcW w:w="2405" w:type="dxa"/>
            <w:vAlign w:val="center"/>
          </w:tcPr>
          <w:p w14:paraId="332E998A" w14:textId="77777777" w:rsidR="001A2325" w:rsidRPr="00376DB1" w:rsidRDefault="001A2325" w:rsidP="00666CA3">
            <w:pPr>
              <w:spacing w:line="360" w:lineRule="auto"/>
              <w:rPr>
                <w:rFonts w:ascii="Times New Roman" w:hAnsi="Times New Roman" w:cs="Times New Roman"/>
                <w:sz w:val="24"/>
                <w:szCs w:val="24"/>
              </w:rPr>
            </w:pPr>
            <w:r w:rsidRPr="00376DB1">
              <w:rPr>
                <w:rFonts w:ascii="Times New Roman" w:hAnsi="Times New Roman" w:cs="Times New Roman"/>
                <w:sz w:val="24"/>
                <w:szCs w:val="24"/>
              </w:rPr>
              <w:t xml:space="preserve">Diagnosticar cuales son los procesos internos de cobranza de la empresa Mercosur Casa de Bolsa </w:t>
            </w:r>
            <w:proofErr w:type="gramStart"/>
            <w:r w:rsidRPr="00376DB1">
              <w:rPr>
                <w:rFonts w:ascii="Times New Roman" w:hAnsi="Times New Roman" w:cs="Times New Roman"/>
                <w:sz w:val="24"/>
                <w:szCs w:val="24"/>
              </w:rPr>
              <w:t>S.A</w:t>
            </w:r>
            <w:proofErr w:type="gramEnd"/>
          </w:p>
        </w:tc>
        <w:tc>
          <w:tcPr>
            <w:tcW w:w="1843" w:type="dxa"/>
            <w:vAlign w:val="center"/>
          </w:tcPr>
          <w:p w14:paraId="1DC5122F" w14:textId="77777777" w:rsidR="001A2325" w:rsidRPr="00376DB1" w:rsidRDefault="001A2325" w:rsidP="00666CA3">
            <w:pPr>
              <w:tabs>
                <w:tab w:val="left" w:pos="851"/>
              </w:tabs>
              <w:spacing w:line="360" w:lineRule="auto"/>
              <w:rPr>
                <w:rFonts w:ascii="Times New Roman" w:hAnsi="Times New Roman" w:cs="Times New Roman"/>
                <w:sz w:val="24"/>
                <w:szCs w:val="24"/>
              </w:rPr>
            </w:pPr>
            <w:r w:rsidRPr="00376DB1">
              <w:rPr>
                <w:rFonts w:ascii="Times New Roman" w:hAnsi="Times New Roman" w:cs="Times New Roman"/>
                <w:sz w:val="24"/>
                <w:szCs w:val="24"/>
              </w:rPr>
              <w:t xml:space="preserve">Procesos de cobro </w:t>
            </w:r>
          </w:p>
        </w:tc>
        <w:tc>
          <w:tcPr>
            <w:tcW w:w="2901" w:type="dxa"/>
            <w:vAlign w:val="center"/>
          </w:tcPr>
          <w:p w14:paraId="2C5760C1" w14:textId="77777777" w:rsidR="001A2325" w:rsidRPr="00376DB1" w:rsidRDefault="001A2325" w:rsidP="00666CA3">
            <w:pPr>
              <w:tabs>
                <w:tab w:val="left" w:pos="851"/>
              </w:tabs>
              <w:spacing w:line="360" w:lineRule="auto"/>
              <w:rPr>
                <w:rFonts w:ascii="Times New Roman" w:hAnsi="Times New Roman" w:cs="Times New Roman"/>
                <w:sz w:val="24"/>
                <w:szCs w:val="24"/>
              </w:rPr>
            </w:pPr>
            <w:r w:rsidRPr="00376DB1">
              <w:rPr>
                <w:rFonts w:ascii="Times New Roman" w:hAnsi="Times New Roman" w:cs="Times New Roman"/>
                <w:sz w:val="24"/>
                <w:szCs w:val="24"/>
              </w:rPr>
              <w:t>Es el proceso formal mediante el cual se tramita el cobro de una cuenta por concepto de venta de un producto o prestación de un servicio</w:t>
            </w:r>
          </w:p>
        </w:tc>
        <w:tc>
          <w:tcPr>
            <w:tcW w:w="2201" w:type="dxa"/>
            <w:vAlign w:val="center"/>
          </w:tcPr>
          <w:p w14:paraId="2F279120" w14:textId="77777777" w:rsidR="001A2325" w:rsidRPr="00376DB1" w:rsidRDefault="001A2325" w:rsidP="00666CA3">
            <w:pPr>
              <w:tabs>
                <w:tab w:val="left" w:pos="851"/>
              </w:tabs>
              <w:spacing w:line="360" w:lineRule="auto"/>
              <w:rPr>
                <w:rFonts w:ascii="Times New Roman" w:hAnsi="Times New Roman" w:cs="Times New Roman"/>
                <w:b/>
                <w:sz w:val="24"/>
                <w:szCs w:val="24"/>
              </w:rPr>
            </w:pPr>
            <w:r w:rsidRPr="00376DB1">
              <w:rPr>
                <w:rFonts w:ascii="Times New Roman" w:hAnsi="Times New Roman" w:cs="Times New Roman"/>
                <w:sz w:val="24"/>
                <w:szCs w:val="24"/>
              </w:rPr>
              <w:t>Permite realizar a través de procesos específicos la recuperación de los activos líquidos</w:t>
            </w:r>
          </w:p>
        </w:tc>
      </w:tr>
      <w:tr w:rsidR="001A2325" w:rsidRPr="00376DB1" w14:paraId="5950A611" w14:textId="77777777" w:rsidTr="00666CA3">
        <w:trPr>
          <w:jc w:val="center"/>
        </w:trPr>
        <w:tc>
          <w:tcPr>
            <w:tcW w:w="2405" w:type="dxa"/>
          </w:tcPr>
          <w:p w14:paraId="760FFFD8" w14:textId="77777777" w:rsidR="001A2325" w:rsidRPr="00376DB1" w:rsidRDefault="001A2325" w:rsidP="00666CA3">
            <w:pPr>
              <w:spacing w:line="360" w:lineRule="auto"/>
              <w:rPr>
                <w:rFonts w:ascii="Times New Roman" w:hAnsi="Times New Roman" w:cs="Times New Roman"/>
                <w:sz w:val="24"/>
                <w:szCs w:val="24"/>
              </w:rPr>
            </w:pPr>
            <w:r w:rsidRPr="00376DB1">
              <w:rPr>
                <w:rFonts w:ascii="Times New Roman" w:hAnsi="Times New Roman" w:cs="Times New Roman"/>
                <w:sz w:val="24"/>
                <w:szCs w:val="24"/>
              </w:rPr>
              <w:t xml:space="preserve">Determinar el impacto de las cuentas por cobrar en el flujo de efectivo de la empresa Mercosur Casa de Bolsa </w:t>
            </w:r>
            <w:proofErr w:type="gramStart"/>
            <w:r w:rsidRPr="00376DB1">
              <w:rPr>
                <w:rFonts w:ascii="Times New Roman" w:hAnsi="Times New Roman" w:cs="Times New Roman"/>
                <w:sz w:val="24"/>
                <w:szCs w:val="24"/>
              </w:rPr>
              <w:t>S.A</w:t>
            </w:r>
            <w:proofErr w:type="gramEnd"/>
          </w:p>
        </w:tc>
        <w:tc>
          <w:tcPr>
            <w:tcW w:w="1843" w:type="dxa"/>
          </w:tcPr>
          <w:p w14:paraId="5ED700FF" w14:textId="77777777" w:rsidR="001A2325" w:rsidRPr="00376DB1" w:rsidRDefault="001A2325" w:rsidP="00666CA3">
            <w:pPr>
              <w:tabs>
                <w:tab w:val="left" w:pos="851"/>
              </w:tabs>
              <w:spacing w:line="360" w:lineRule="auto"/>
              <w:rPr>
                <w:rFonts w:ascii="Times New Roman" w:hAnsi="Times New Roman" w:cs="Times New Roman"/>
                <w:sz w:val="24"/>
                <w:szCs w:val="24"/>
              </w:rPr>
            </w:pPr>
            <w:r w:rsidRPr="00376DB1">
              <w:rPr>
                <w:rFonts w:ascii="Times New Roman" w:hAnsi="Times New Roman" w:cs="Times New Roman"/>
                <w:sz w:val="24"/>
                <w:szCs w:val="24"/>
              </w:rPr>
              <w:t>Impacto de las cuentas por cobrar</w:t>
            </w:r>
          </w:p>
        </w:tc>
        <w:tc>
          <w:tcPr>
            <w:tcW w:w="2901" w:type="dxa"/>
          </w:tcPr>
          <w:p w14:paraId="794E1678" w14:textId="77777777" w:rsidR="001A2325" w:rsidRPr="00376DB1" w:rsidRDefault="001A2325" w:rsidP="00666CA3">
            <w:pPr>
              <w:tabs>
                <w:tab w:val="left" w:pos="851"/>
              </w:tabs>
              <w:spacing w:line="360" w:lineRule="auto"/>
              <w:rPr>
                <w:rFonts w:ascii="Times New Roman" w:hAnsi="Times New Roman" w:cs="Times New Roman"/>
                <w:sz w:val="24"/>
                <w:szCs w:val="24"/>
              </w:rPr>
            </w:pPr>
            <w:r w:rsidRPr="00376DB1">
              <w:rPr>
                <w:rFonts w:ascii="Times New Roman" w:hAnsi="Times New Roman" w:cs="Times New Roman"/>
                <w:sz w:val="24"/>
                <w:szCs w:val="24"/>
              </w:rPr>
              <w:t>Representan los activos exigibles y derechos con los que cuenta para obtener beneficios por productos o servicios.</w:t>
            </w:r>
          </w:p>
        </w:tc>
        <w:tc>
          <w:tcPr>
            <w:tcW w:w="2201" w:type="dxa"/>
          </w:tcPr>
          <w:p w14:paraId="43C0DFA5" w14:textId="77777777" w:rsidR="001A2325" w:rsidRPr="00376DB1" w:rsidRDefault="001A2325" w:rsidP="00666CA3">
            <w:pPr>
              <w:tabs>
                <w:tab w:val="left" w:pos="851"/>
              </w:tabs>
              <w:spacing w:line="360" w:lineRule="auto"/>
              <w:rPr>
                <w:rFonts w:ascii="Times New Roman" w:hAnsi="Times New Roman" w:cs="Times New Roman"/>
                <w:sz w:val="24"/>
                <w:szCs w:val="24"/>
              </w:rPr>
            </w:pPr>
            <w:r w:rsidRPr="00376DB1">
              <w:rPr>
                <w:rFonts w:ascii="Times New Roman" w:hAnsi="Times New Roman" w:cs="Times New Roman"/>
                <w:sz w:val="24"/>
                <w:szCs w:val="24"/>
              </w:rPr>
              <w:t>Permite el financiamiento de las actividades económicas de un cliente regular</w:t>
            </w:r>
          </w:p>
        </w:tc>
      </w:tr>
      <w:tr w:rsidR="001A2325" w:rsidRPr="00376DB1" w14:paraId="29A5614A" w14:textId="77777777" w:rsidTr="00666CA3">
        <w:trPr>
          <w:jc w:val="center"/>
        </w:trPr>
        <w:tc>
          <w:tcPr>
            <w:tcW w:w="2405" w:type="dxa"/>
          </w:tcPr>
          <w:p w14:paraId="05FFADF3" w14:textId="77777777" w:rsidR="001A2325" w:rsidRPr="00376DB1" w:rsidRDefault="001A2325" w:rsidP="00666CA3">
            <w:pPr>
              <w:spacing w:line="360" w:lineRule="auto"/>
              <w:jc w:val="both"/>
              <w:rPr>
                <w:rFonts w:ascii="Times New Roman" w:hAnsi="Times New Roman" w:cs="Times New Roman"/>
                <w:sz w:val="24"/>
                <w:szCs w:val="24"/>
              </w:rPr>
            </w:pPr>
            <w:r w:rsidRPr="00376DB1">
              <w:rPr>
                <w:rFonts w:ascii="Times New Roman" w:hAnsi="Times New Roman" w:cs="Times New Roman"/>
                <w:sz w:val="24"/>
                <w:szCs w:val="24"/>
              </w:rPr>
              <w:t xml:space="preserve">Proponer herramientas de gestión que permitan mejorar las políticas de cobranza de la empresa Mercosur Casa de Bolsa </w:t>
            </w:r>
            <w:proofErr w:type="gramStart"/>
            <w:r w:rsidRPr="00376DB1">
              <w:rPr>
                <w:rFonts w:ascii="Times New Roman" w:hAnsi="Times New Roman" w:cs="Times New Roman"/>
                <w:sz w:val="24"/>
                <w:szCs w:val="24"/>
              </w:rPr>
              <w:t>S.A</w:t>
            </w:r>
            <w:proofErr w:type="gramEnd"/>
          </w:p>
        </w:tc>
        <w:tc>
          <w:tcPr>
            <w:tcW w:w="1843" w:type="dxa"/>
          </w:tcPr>
          <w:p w14:paraId="3CC0F99A" w14:textId="77777777" w:rsidR="001A2325" w:rsidRPr="00376DB1" w:rsidRDefault="001A2325" w:rsidP="00666CA3">
            <w:pPr>
              <w:spacing w:line="360" w:lineRule="auto"/>
              <w:rPr>
                <w:rFonts w:ascii="Times New Roman" w:hAnsi="Times New Roman" w:cs="Times New Roman"/>
                <w:sz w:val="24"/>
                <w:szCs w:val="24"/>
              </w:rPr>
            </w:pPr>
            <w:r w:rsidRPr="00376DB1">
              <w:rPr>
                <w:rFonts w:ascii="Times New Roman" w:hAnsi="Times New Roman" w:cs="Times New Roman"/>
                <w:sz w:val="24"/>
                <w:szCs w:val="24"/>
              </w:rPr>
              <w:t>Herramientas de Gestión</w:t>
            </w:r>
          </w:p>
          <w:p w14:paraId="523456DF" w14:textId="77777777" w:rsidR="001A2325" w:rsidRPr="00376DB1" w:rsidRDefault="001A2325" w:rsidP="00666CA3">
            <w:pPr>
              <w:tabs>
                <w:tab w:val="left" w:pos="851"/>
              </w:tabs>
              <w:spacing w:line="360" w:lineRule="auto"/>
              <w:jc w:val="center"/>
              <w:rPr>
                <w:rFonts w:ascii="Times New Roman" w:hAnsi="Times New Roman" w:cs="Times New Roman"/>
                <w:sz w:val="24"/>
                <w:szCs w:val="24"/>
              </w:rPr>
            </w:pPr>
          </w:p>
        </w:tc>
        <w:tc>
          <w:tcPr>
            <w:tcW w:w="2901" w:type="dxa"/>
          </w:tcPr>
          <w:p w14:paraId="3CF57F41" w14:textId="77777777" w:rsidR="001A2325" w:rsidRPr="00376DB1" w:rsidRDefault="001A2325" w:rsidP="00666CA3">
            <w:pPr>
              <w:tabs>
                <w:tab w:val="left" w:pos="851"/>
              </w:tabs>
              <w:spacing w:line="360" w:lineRule="auto"/>
              <w:rPr>
                <w:rFonts w:ascii="Times New Roman" w:hAnsi="Times New Roman" w:cs="Times New Roman"/>
                <w:sz w:val="24"/>
                <w:szCs w:val="24"/>
              </w:rPr>
            </w:pPr>
            <w:r w:rsidRPr="00376DB1">
              <w:rPr>
                <w:rFonts w:ascii="Times New Roman" w:hAnsi="Times New Roman" w:cs="Times New Roman"/>
                <w:sz w:val="24"/>
                <w:szCs w:val="24"/>
              </w:rPr>
              <w:t> Son instrumentos que facilitan y agilizan la gestión de procesos vitales. </w:t>
            </w:r>
          </w:p>
        </w:tc>
        <w:tc>
          <w:tcPr>
            <w:tcW w:w="2201" w:type="dxa"/>
          </w:tcPr>
          <w:p w14:paraId="311FBD13" w14:textId="77777777" w:rsidR="001A2325" w:rsidRPr="00376DB1" w:rsidRDefault="001A2325" w:rsidP="00666CA3">
            <w:pPr>
              <w:tabs>
                <w:tab w:val="left" w:pos="851"/>
              </w:tabs>
              <w:spacing w:line="360" w:lineRule="auto"/>
              <w:rPr>
                <w:rFonts w:ascii="Times New Roman" w:hAnsi="Times New Roman" w:cs="Times New Roman"/>
                <w:sz w:val="24"/>
                <w:szCs w:val="24"/>
              </w:rPr>
            </w:pPr>
            <w:r w:rsidRPr="00376DB1">
              <w:rPr>
                <w:rFonts w:ascii="Times New Roman" w:hAnsi="Times New Roman" w:cs="Times New Roman"/>
                <w:bCs/>
                <w:sz w:val="24"/>
                <w:szCs w:val="24"/>
              </w:rPr>
              <w:t>Permiten el control y el conocimiento de todos los procesos y actividades de una organización</w:t>
            </w:r>
            <w:r w:rsidRPr="00376DB1">
              <w:rPr>
                <w:rFonts w:ascii="Times New Roman" w:hAnsi="Times New Roman" w:cs="Times New Roman"/>
                <w:sz w:val="24"/>
                <w:szCs w:val="24"/>
              </w:rPr>
              <w:t>.</w:t>
            </w:r>
          </w:p>
        </w:tc>
      </w:tr>
    </w:tbl>
    <w:p w14:paraId="48921020" w14:textId="77777777" w:rsidR="001A2325" w:rsidRPr="00376DB1" w:rsidRDefault="001A2325" w:rsidP="001A2325">
      <w:pPr>
        <w:tabs>
          <w:tab w:val="left" w:pos="851"/>
        </w:tabs>
        <w:spacing w:after="0" w:line="480" w:lineRule="auto"/>
        <w:rPr>
          <w:rFonts w:ascii="Times New Roman" w:hAnsi="Times New Roman" w:cs="Times New Roman"/>
          <w:sz w:val="24"/>
          <w:szCs w:val="24"/>
        </w:rPr>
      </w:pPr>
      <w:r w:rsidRPr="00376DB1">
        <w:rPr>
          <w:rFonts w:ascii="Times New Roman" w:hAnsi="Times New Roman" w:cs="Times New Roman"/>
          <w:sz w:val="24"/>
          <w:szCs w:val="24"/>
        </w:rPr>
        <w:t>Autor: Millán, C. (2023)</w:t>
      </w:r>
    </w:p>
    <w:p w14:paraId="268176F7"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lang w:val="es-ES"/>
        </w:rPr>
      </w:pPr>
    </w:p>
    <w:p w14:paraId="4FBDA551" w14:textId="77777777" w:rsidR="001A2325" w:rsidRPr="00376DB1" w:rsidRDefault="001A2325" w:rsidP="001A2325">
      <w:pPr>
        <w:pStyle w:val="Ttulo2"/>
        <w:jc w:val="center"/>
        <w:rPr>
          <w:rFonts w:ascii="Times New Roman" w:hAnsi="Times New Roman" w:cs="Times New Roman"/>
          <w:b/>
          <w:color w:val="auto"/>
          <w:sz w:val="24"/>
          <w:szCs w:val="24"/>
        </w:rPr>
      </w:pPr>
      <w:bookmarkStart w:id="20" w:name="_Toc131585113"/>
      <w:r w:rsidRPr="00376DB1">
        <w:rPr>
          <w:rFonts w:ascii="Times New Roman" w:hAnsi="Times New Roman" w:cs="Times New Roman"/>
          <w:b/>
          <w:color w:val="auto"/>
          <w:sz w:val="24"/>
          <w:szCs w:val="24"/>
        </w:rPr>
        <w:lastRenderedPageBreak/>
        <w:t>Operacionalización de la Variable</w:t>
      </w:r>
      <w:bookmarkEnd w:id="20"/>
    </w:p>
    <w:tbl>
      <w:tblPr>
        <w:tblStyle w:val="Tablaconcuadrcula"/>
        <w:tblW w:w="0" w:type="auto"/>
        <w:jc w:val="center"/>
        <w:tblLayout w:type="fixed"/>
        <w:tblLook w:val="04A0" w:firstRow="1" w:lastRow="0" w:firstColumn="1" w:lastColumn="0" w:noHBand="0" w:noVBand="1"/>
      </w:tblPr>
      <w:tblGrid>
        <w:gridCol w:w="2972"/>
        <w:gridCol w:w="1942"/>
        <w:gridCol w:w="2452"/>
        <w:gridCol w:w="709"/>
      </w:tblGrid>
      <w:tr w:rsidR="001A2325" w:rsidRPr="00376DB1" w14:paraId="165A33F5" w14:textId="77777777" w:rsidTr="00666CA3">
        <w:trPr>
          <w:jc w:val="center"/>
        </w:trPr>
        <w:tc>
          <w:tcPr>
            <w:tcW w:w="2972" w:type="dxa"/>
          </w:tcPr>
          <w:p w14:paraId="397BE81F" w14:textId="77777777" w:rsidR="001A2325" w:rsidRPr="00376DB1" w:rsidRDefault="001A2325" w:rsidP="00666CA3">
            <w:pPr>
              <w:tabs>
                <w:tab w:val="left" w:pos="1050"/>
              </w:tabs>
              <w:spacing w:line="480" w:lineRule="auto"/>
              <w:jc w:val="center"/>
              <w:rPr>
                <w:rFonts w:ascii="Times New Roman" w:hAnsi="Times New Roman" w:cs="Times New Roman"/>
                <w:b/>
                <w:sz w:val="24"/>
                <w:szCs w:val="24"/>
              </w:rPr>
            </w:pPr>
            <w:r w:rsidRPr="00376DB1">
              <w:rPr>
                <w:rFonts w:ascii="Times New Roman" w:hAnsi="Times New Roman" w:cs="Times New Roman"/>
                <w:b/>
                <w:sz w:val="24"/>
                <w:szCs w:val="24"/>
              </w:rPr>
              <w:t>Variables</w:t>
            </w:r>
          </w:p>
        </w:tc>
        <w:tc>
          <w:tcPr>
            <w:tcW w:w="1942" w:type="dxa"/>
          </w:tcPr>
          <w:p w14:paraId="6184C2FA" w14:textId="77777777" w:rsidR="001A2325" w:rsidRPr="00376DB1" w:rsidRDefault="001A2325" w:rsidP="00666CA3">
            <w:pPr>
              <w:tabs>
                <w:tab w:val="left" w:pos="1050"/>
              </w:tabs>
              <w:spacing w:line="480" w:lineRule="auto"/>
              <w:jc w:val="center"/>
              <w:rPr>
                <w:rFonts w:ascii="Times New Roman" w:hAnsi="Times New Roman" w:cs="Times New Roman"/>
                <w:b/>
                <w:sz w:val="24"/>
                <w:szCs w:val="24"/>
              </w:rPr>
            </w:pPr>
            <w:r w:rsidRPr="00376DB1">
              <w:rPr>
                <w:rFonts w:ascii="Times New Roman" w:hAnsi="Times New Roman" w:cs="Times New Roman"/>
                <w:b/>
                <w:sz w:val="24"/>
                <w:szCs w:val="24"/>
              </w:rPr>
              <w:t>Dimensión</w:t>
            </w:r>
          </w:p>
        </w:tc>
        <w:tc>
          <w:tcPr>
            <w:tcW w:w="2452" w:type="dxa"/>
          </w:tcPr>
          <w:p w14:paraId="3D38E93B" w14:textId="77777777" w:rsidR="001A2325" w:rsidRPr="00376DB1" w:rsidRDefault="001A2325" w:rsidP="00666CA3">
            <w:pPr>
              <w:tabs>
                <w:tab w:val="left" w:pos="1050"/>
              </w:tabs>
              <w:spacing w:line="480" w:lineRule="auto"/>
              <w:jc w:val="center"/>
              <w:rPr>
                <w:rFonts w:ascii="Times New Roman" w:hAnsi="Times New Roman" w:cs="Times New Roman"/>
                <w:b/>
                <w:sz w:val="24"/>
                <w:szCs w:val="24"/>
              </w:rPr>
            </w:pPr>
            <w:r w:rsidRPr="00376DB1">
              <w:rPr>
                <w:rFonts w:ascii="Times New Roman" w:hAnsi="Times New Roman" w:cs="Times New Roman"/>
                <w:b/>
                <w:sz w:val="24"/>
                <w:szCs w:val="24"/>
              </w:rPr>
              <w:t>Indicadores</w:t>
            </w:r>
          </w:p>
        </w:tc>
        <w:tc>
          <w:tcPr>
            <w:tcW w:w="709" w:type="dxa"/>
          </w:tcPr>
          <w:p w14:paraId="4B58524D" w14:textId="77777777" w:rsidR="001A2325" w:rsidRPr="00376DB1" w:rsidRDefault="001A2325" w:rsidP="00666CA3">
            <w:pPr>
              <w:tabs>
                <w:tab w:val="left" w:pos="1050"/>
              </w:tabs>
              <w:spacing w:line="480" w:lineRule="auto"/>
              <w:jc w:val="center"/>
              <w:rPr>
                <w:rFonts w:ascii="Times New Roman" w:hAnsi="Times New Roman" w:cs="Times New Roman"/>
                <w:b/>
                <w:sz w:val="24"/>
                <w:szCs w:val="24"/>
              </w:rPr>
            </w:pPr>
            <w:r w:rsidRPr="00376DB1">
              <w:rPr>
                <w:rFonts w:ascii="Times New Roman" w:hAnsi="Times New Roman" w:cs="Times New Roman"/>
                <w:b/>
                <w:sz w:val="24"/>
                <w:szCs w:val="24"/>
              </w:rPr>
              <w:t>Ítem</w:t>
            </w:r>
          </w:p>
        </w:tc>
      </w:tr>
      <w:tr w:rsidR="001A2325" w:rsidRPr="00376DB1" w14:paraId="7E7D8F87" w14:textId="77777777" w:rsidTr="00666CA3">
        <w:trPr>
          <w:jc w:val="center"/>
        </w:trPr>
        <w:tc>
          <w:tcPr>
            <w:tcW w:w="2972" w:type="dxa"/>
          </w:tcPr>
          <w:p w14:paraId="1D880BA2"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Procesos de cobro</w:t>
            </w:r>
          </w:p>
        </w:tc>
        <w:tc>
          <w:tcPr>
            <w:tcW w:w="1942" w:type="dxa"/>
          </w:tcPr>
          <w:p w14:paraId="07330039"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 xml:space="preserve">Normativa </w:t>
            </w:r>
          </w:p>
        </w:tc>
        <w:tc>
          <w:tcPr>
            <w:tcW w:w="2452" w:type="dxa"/>
          </w:tcPr>
          <w:p w14:paraId="4A9C514A"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Gestión de cobranza</w:t>
            </w:r>
          </w:p>
        </w:tc>
        <w:tc>
          <w:tcPr>
            <w:tcW w:w="709" w:type="dxa"/>
          </w:tcPr>
          <w:p w14:paraId="69E761C4"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1</w:t>
            </w:r>
          </w:p>
          <w:p w14:paraId="6C9E8CE5"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2</w:t>
            </w:r>
          </w:p>
          <w:p w14:paraId="19900E3A"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3</w:t>
            </w:r>
          </w:p>
          <w:p w14:paraId="467E833D"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4</w:t>
            </w:r>
          </w:p>
        </w:tc>
      </w:tr>
      <w:tr w:rsidR="001A2325" w:rsidRPr="00376DB1" w14:paraId="5C2659ED" w14:textId="77777777" w:rsidTr="00666CA3">
        <w:trPr>
          <w:jc w:val="center"/>
        </w:trPr>
        <w:tc>
          <w:tcPr>
            <w:tcW w:w="2972" w:type="dxa"/>
          </w:tcPr>
          <w:p w14:paraId="31F81C1D"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Impacto de las cuentas por cobrar</w:t>
            </w:r>
          </w:p>
        </w:tc>
        <w:tc>
          <w:tcPr>
            <w:tcW w:w="1942" w:type="dxa"/>
          </w:tcPr>
          <w:p w14:paraId="165B57EF"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 xml:space="preserve">Administrativa </w:t>
            </w:r>
          </w:p>
        </w:tc>
        <w:tc>
          <w:tcPr>
            <w:tcW w:w="2452" w:type="dxa"/>
          </w:tcPr>
          <w:p w14:paraId="494925AB"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Porcentaje de deuda vencida</w:t>
            </w:r>
          </w:p>
        </w:tc>
        <w:tc>
          <w:tcPr>
            <w:tcW w:w="709" w:type="dxa"/>
          </w:tcPr>
          <w:p w14:paraId="1636F3A8"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5</w:t>
            </w:r>
          </w:p>
          <w:p w14:paraId="552E2209"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6</w:t>
            </w:r>
          </w:p>
          <w:p w14:paraId="65DCA156"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7</w:t>
            </w:r>
          </w:p>
        </w:tc>
      </w:tr>
      <w:tr w:rsidR="001A2325" w:rsidRPr="00376DB1" w14:paraId="1E6731C8" w14:textId="77777777" w:rsidTr="00666CA3">
        <w:trPr>
          <w:jc w:val="center"/>
        </w:trPr>
        <w:tc>
          <w:tcPr>
            <w:tcW w:w="2972" w:type="dxa"/>
          </w:tcPr>
          <w:p w14:paraId="4654B256"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Herramientas de Gestión</w:t>
            </w:r>
          </w:p>
        </w:tc>
        <w:tc>
          <w:tcPr>
            <w:tcW w:w="1942" w:type="dxa"/>
          </w:tcPr>
          <w:p w14:paraId="3A4A73E5"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 xml:space="preserve">Administrativa </w:t>
            </w:r>
          </w:p>
        </w:tc>
        <w:tc>
          <w:tcPr>
            <w:tcW w:w="2452" w:type="dxa"/>
          </w:tcPr>
          <w:p w14:paraId="554CEC2F" w14:textId="77777777" w:rsidR="001A2325" w:rsidRPr="00376DB1" w:rsidRDefault="001A2325" w:rsidP="00666CA3">
            <w:pPr>
              <w:pStyle w:val="Contenidodelatabla"/>
              <w:numPr>
                <w:ilvl w:val="0"/>
                <w:numId w:val="32"/>
              </w:numPr>
              <w:spacing w:after="0" w:line="360" w:lineRule="auto"/>
              <w:ind w:left="495" w:hanging="425"/>
              <w:textAlignment w:val="center"/>
              <w:rPr>
                <w:rFonts w:eastAsiaTheme="minorEastAsia"/>
                <w:kern w:val="0"/>
                <w:lang w:eastAsia="es-VE"/>
              </w:rPr>
            </w:pPr>
            <w:r w:rsidRPr="00376DB1">
              <w:rPr>
                <w:rFonts w:eastAsiaTheme="minorEastAsia"/>
                <w:kern w:val="0"/>
                <w:lang w:eastAsia="es-VE"/>
              </w:rPr>
              <w:t>Efectividad Procesos</w:t>
            </w:r>
          </w:p>
          <w:p w14:paraId="030DB8AB" w14:textId="77777777" w:rsidR="001A2325" w:rsidRPr="00376DB1" w:rsidRDefault="001A2325" w:rsidP="00666CA3">
            <w:pPr>
              <w:pStyle w:val="Contenidodelatabla"/>
              <w:numPr>
                <w:ilvl w:val="0"/>
                <w:numId w:val="32"/>
              </w:numPr>
              <w:spacing w:after="0" w:line="360" w:lineRule="auto"/>
              <w:ind w:left="495" w:hanging="425"/>
              <w:textAlignment w:val="center"/>
              <w:rPr>
                <w:rFonts w:eastAsiaTheme="minorEastAsia"/>
                <w:kern w:val="0"/>
                <w:lang w:eastAsia="es-VE"/>
              </w:rPr>
            </w:pPr>
            <w:r w:rsidRPr="00376DB1">
              <w:rPr>
                <w:rFonts w:eastAsiaTheme="minorEastAsia"/>
                <w:kern w:val="0"/>
                <w:lang w:eastAsia="es-VE"/>
              </w:rPr>
              <w:t>Cumplimiento atención</w:t>
            </w:r>
          </w:p>
          <w:p w14:paraId="407239AF" w14:textId="77777777" w:rsidR="001A2325" w:rsidRPr="00376DB1" w:rsidRDefault="001A2325" w:rsidP="00666CA3">
            <w:pPr>
              <w:pStyle w:val="Contenidodelatabla"/>
              <w:numPr>
                <w:ilvl w:val="0"/>
                <w:numId w:val="32"/>
              </w:numPr>
              <w:spacing w:after="0" w:line="360" w:lineRule="auto"/>
              <w:ind w:left="495" w:hanging="425"/>
              <w:textAlignment w:val="center"/>
              <w:rPr>
                <w:rFonts w:eastAsiaTheme="minorEastAsia"/>
                <w:kern w:val="0"/>
                <w:lang w:eastAsia="es-VE"/>
              </w:rPr>
            </w:pPr>
            <w:r w:rsidRPr="00376DB1">
              <w:t>Efectividad Servicio</w:t>
            </w:r>
          </w:p>
        </w:tc>
        <w:tc>
          <w:tcPr>
            <w:tcW w:w="709" w:type="dxa"/>
          </w:tcPr>
          <w:p w14:paraId="791BC5F1"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8</w:t>
            </w:r>
          </w:p>
          <w:p w14:paraId="39859773"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9</w:t>
            </w:r>
          </w:p>
          <w:p w14:paraId="550FFC01"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10</w:t>
            </w:r>
          </w:p>
          <w:p w14:paraId="61439B69"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11</w:t>
            </w:r>
          </w:p>
          <w:p w14:paraId="79ADFE4E"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12</w:t>
            </w:r>
          </w:p>
          <w:p w14:paraId="2301FD82"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p>
        </w:tc>
      </w:tr>
    </w:tbl>
    <w:p w14:paraId="77ED790E" w14:textId="77777777" w:rsidR="001A2325" w:rsidRPr="00376DB1" w:rsidRDefault="001A2325" w:rsidP="001A2325">
      <w:pPr>
        <w:tabs>
          <w:tab w:val="left" w:pos="851"/>
        </w:tabs>
        <w:spacing w:after="0" w:line="480" w:lineRule="auto"/>
        <w:rPr>
          <w:rFonts w:ascii="Times New Roman" w:hAnsi="Times New Roman" w:cs="Times New Roman"/>
          <w:sz w:val="24"/>
          <w:szCs w:val="24"/>
        </w:rPr>
      </w:pPr>
      <w:r w:rsidRPr="00376DB1">
        <w:rPr>
          <w:rFonts w:ascii="Times New Roman" w:hAnsi="Times New Roman" w:cs="Times New Roman"/>
          <w:sz w:val="24"/>
          <w:szCs w:val="24"/>
        </w:rPr>
        <w:t>Autor: Millán, C. (2023)</w:t>
      </w:r>
    </w:p>
    <w:p w14:paraId="6C49FF26"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6DCE58C0"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202FB902"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61D953EC"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69756889"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58384DDF"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031058C1"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25299771"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47A38DCA"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688350A7"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10BA0172"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4AD61FAC"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1389D83D"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2A394BF7" w14:textId="77777777" w:rsidR="001A2325" w:rsidRDefault="001A2325" w:rsidP="001A2325">
      <w:pPr>
        <w:tabs>
          <w:tab w:val="left" w:pos="851"/>
        </w:tabs>
        <w:spacing w:after="0" w:line="480" w:lineRule="auto"/>
        <w:rPr>
          <w:rFonts w:ascii="Times New Roman" w:hAnsi="Times New Roman" w:cs="Times New Roman"/>
          <w:sz w:val="24"/>
          <w:szCs w:val="24"/>
        </w:rPr>
      </w:pPr>
    </w:p>
    <w:p w14:paraId="73241839" w14:textId="77777777" w:rsidR="001A2325" w:rsidRDefault="001A2325" w:rsidP="001A2325">
      <w:pPr>
        <w:tabs>
          <w:tab w:val="left" w:pos="851"/>
        </w:tabs>
        <w:spacing w:after="0" w:line="480" w:lineRule="auto"/>
        <w:rPr>
          <w:rFonts w:ascii="Times New Roman" w:hAnsi="Times New Roman" w:cs="Times New Roman"/>
          <w:sz w:val="24"/>
          <w:szCs w:val="24"/>
        </w:rPr>
      </w:pPr>
    </w:p>
    <w:p w14:paraId="4AC22636"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1540C7DA"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713FAEB0" w14:textId="77777777" w:rsidR="001A2325" w:rsidRPr="00376DB1" w:rsidRDefault="001A2325" w:rsidP="001A2325">
      <w:pPr>
        <w:pStyle w:val="Ttulo1"/>
        <w:jc w:val="center"/>
        <w:rPr>
          <w:rFonts w:ascii="Times New Roman" w:hAnsi="Times New Roman" w:cs="Times New Roman"/>
          <w:b/>
          <w:color w:val="auto"/>
          <w:sz w:val="24"/>
          <w:szCs w:val="24"/>
        </w:rPr>
      </w:pPr>
      <w:bookmarkStart w:id="21" w:name="_Toc131585114"/>
      <w:r w:rsidRPr="00376DB1">
        <w:rPr>
          <w:rFonts w:ascii="Times New Roman" w:hAnsi="Times New Roman" w:cs="Times New Roman"/>
          <w:b/>
          <w:color w:val="auto"/>
          <w:sz w:val="24"/>
          <w:szCs w:val="24"/>
        </w:rPr>
        <w:t>Capitulo III</w:t>
      </w:r>
      <w:bookmarkEnd w:id="21"/>
    </w:p>
    <w:p w14:paraId="331D947E" w14:textId="77777777" w:rsidR="001A2325" w:rsidRPr="00376DB1" w:rsidRDefault="001A2325" w:rsidP="001A2325">
      <w:pPr>
        <w:rPr>
          <w:rFonts w:ascii="Times New Roman" w:hAnsi="Times New Roman" w:cs="Times New Roman"/>
          <w:sz w:val="24"/>
          <w:szCs w:val="24"/>
        </w:rPr>
      </w:pPr>
    </w:p>
    <w:p w14:paraId="10D677AC" w14:textId="77777777" w:rsidR="001A2325" w:rsidRPr="00376DB1" w:rsidRDefault="001A2325" w:rsidP="001A2325">
      <w:pPr>
        <w:pStyle w:val="Ttulo1"/>
        <w:jc w:val="center"/>
        <w:rPr>
          <w:rFonts w:ascii="Times New Roman" w:hAnsi="Times New Roman" w:cs="Times New Roman"/>
          <w:b/>
          <w:color w:val="auto"/>
          <w:sz w:val="24"/>
          <w:szCs w:val="24"/>
        </w:rPr>
      </w:pPr>
      <w:bookmarkStart w:id="22" w:name="_Toc131585115"/>
      <w:r w:rsidRPr="00376DB1">
        <w:rPr>
          <w:rFonts w:ascii="Times New Roman" w:hAnsi="Times New Roman" w:cs="Times New Roman"/>
          <w:b/>
          <w:color w:val="auto"/>
          <w:sz w:val="24"/>
          <w:szCs w:val="24"/>
        </w:rPr>
        <w:t>Marco Metodológico</w:t>
      </w:r>
      <w:bookmarkEnd w:id="22"/>
    </w:p>
    <w:p w14:paraId="0EB9C96B" w14:textId="77777777" w:rsidR="001A2325" w:rsidRPr="00376DB1" w:rsidRDefault="001A2325" w:rsidP="001A2325">
      <w:pPr>
        <w:spacing w:after="0" w:line="480" w:lineRule="auto"/>
        <w:jc w:val="center"/>
        <w:rPr>
          <w:rFonts w:ascii="Times New Roman" w:hAnsi="Times New Roman" w:cs="Times New Roman"/>
          <w:b/>
          <w:sz w:val="24"/>
          <w:szCs w:val="24"/>
        </w:rPr>
      </w:pPr>
    </w:p>
    <w:p w14:paraId="0870CFBD" w14:textId="77777777" w:rsidR="001A2325" w:rsidRPr="00376DB1" w:rsidRDefault="001A2325" w:rsidP="001A2325">
      <w:pPr>
        <w:spacing w:after="0" w:line="480" w:lineRule="auto"/>
        <w:jc w:val="both"/>
        <w:rPr>
          <w:rFonts w:ascii="Times New Roman" w:hAnsi="Times New Roman" w:cs="Times New Roman"/>
          <w:iCs/>
          <w:sz w:val="24"/>
          <w:szCs w:val="24"/>
        </w:rPr>
      </w:pPr>
      <w:r w:rsidRPr="00376DB1">
        <w:rPr>
          <w:rFonts w:ascii="Times New Roman" w:hAnsi="Times New Roman" w:cs="Times New Roman"/>
          <w:b/>
          <w:sz w:val="24"/>
          <w:szCs w:val="24"/>
        </w:rPr>
        <w:tab/>
      </w:r>
      <w:r w:rsidRPr="00376DB1">
        <w:rPr>
          <w:rFonts w:ascii="Times New Roman" w:hAnsi="Times New Roman" w:cs="Times New Roman"/>
          <w:sz w:val="24"/>
          <w:szCs w:val="24"/>
        </w:rPr>
        <w:t xml:space="preserve">Son acciones destinadas a describir y analizar el fondo del problema planteado, a través de procedimientos específicos que incluye las técnicas de observación y recolección de datos, determinando como se realiza el estudio, esta tarea consiste en hacer operativa los conceptos y elementos del problema estudiado, de acuerdo a lo antes planteado,  </w:t>
      </w:r>
      <w:r w:rsidRPr="00376DB1">
        <w:rPr>
          <w:rFonts w:ascii="Times New Roman" w:hAnsi="Times New Roman" w:cs="Times New Roman"/>
          <w:iCs/>
          <w:sz w:val="24"/>
          <w:szCs w:val="24"/>
        </w:rPr>
        <w:t xml:space="preserve">Arias (2006: 48), expresa que la metodología de la investigación: “Constituye la médula del plan; se refiere a la descripción de </w:t>
      </w:r>
      <w:r w:rsidRPr="00376DB1">
        <w:rPr>
          <w:rFonts w:ascii="Times New Roman" w:hAnsi="Times New Roman" w:cs="Times New Roman"/>
          <w:iCs/>
          <w:sz w:val="24"/>
          <w:szCs w:val="24"/>
        </w:rPr>
        <w:lastRenderedPageBreak/>
        <w:t>las unidades de análisis o de la investigación de técnicas de observación y de recolección de datos, los instrumentos, los procedimientos y las técnicas de análisis”.</w:t>
      </w:r>
    </w:p>
    <w:p w14:paraId="6ADE2C2C" w14:textId="77777777" w:rsidR="001A2325" w:rsidRDefault="001A2325" w:rsidP="001A2325">
      <w:pPr>
        <w:spacing w:after="0" w:line="480" w:lineRule="auto"/>
        <w:jc w:val="both"/>
        <w:rPr>
          <w:rFonts w:ascii="Times New Roman" w:hAnsi="Times New Roman" w:cs="Times New Roman"/>
          <w:iCs/>
          <w:sz w:val="24"/>
          <w:szCs w:val="24"/>
        </w:rPr>
      </w:pPr>
    </w:p>
    <w:p w14:paraId="68517BC2" w14:textId="77777777" w:rsidR="001A2325" w:rsidRDefault="001A2325" w:rsidP="001A2325">
      <w:pPr>
        <w:spacing w:after="0" w:line="480" w:lineRule="auto"/>
        <w:jc w:val="both"/>
        <w:rPr>
          <w:rFonts w:ascii="Times New Roman" w:hAnsi="Times New Roman" w:cs="Times New Roman"/>
          <w:iCs/>
          <w:sz w:val="24"/>
          <w:szCs w:val="24"/>
        </w:rPr>
      </w:pPr>
    </w:p>
    <w:p w14:paraId="1905B159" w14:textId="77777777" w:rsidR="001A2325" w:rsidRDefault="001A2325" w:rsidP="001A2325">
      <w:pPr>
        <w:spacing w:after="0" w:line="480" w:lineRule="auto"/>
        <w:jc w:val="both"/>
        <w:rPr>
          <w:rFonts w:ascii="Times New Roman" w:hAnsi="Times New Roman" w:cs="Times New Roman"/>
          <w:iCs/>
          <w:sz w:val="24"/>
          <w:szCs w:val="24"/>
        </w:rPr>
      </w:pPr>
    </w:p>
    <w:p w14:paraId="0A715E14" w14:textId="77777777" w:rsidR="001A2325" w:rsidRDefault="001A2325" w:rsidP="001A2325">
      <w:pPr>
        <w:spacing w:after="0" w:line="480" w:lineRule="auto"/>
        <w:jc w:val="both"/>
        <w:rPr>
          <w:rFonts w:ascii="Times New Roman" w:hAnsi="Times New Roman" w:cs="Times New Roman"/>
          <w:iCs/>
          <w:sz w:val="24"/>
          <w:szCs w:val="24"/>
        </w:rPr>
      </w:pPr>
    </w:p>
    <w:p w14:paraId="3A32E854" w14:textId="77777777" w:rsidR="001A2325" w:rsidRDefault="001A2325" w:rsidP="001A2325">
      <w:pPr>
        <w:spacing w:after="0" w:line="480" w:lineRule="auto"/>
        <w:jc w:val="both"/>
        <w:rPr>
          <w:rFonts w:ascii="Times New Roman" w:hAnsi="Times New Roman" w:cs="Times New Roman"/>
          <w:iCs/>
          <w:sz w:val="24"/>
          <w:szCs w:val="24"/>
        </w:rPr>
      </w:pPr>
    </w:p>
    <w:p w14:paraId="4E07A7CC" w14:textId="77777777" w:rsidR="001A2325" w:rsidRDefault="001A2325" w:rsidP="001A2325">
      <w:pPr>
        <w:spacing w:after="0" w:line="480" w:lineRule="auto"/>
        <w:jc w:val="both"/>
        <w:rPr>
          <w:rFonts w:ascii="Times New Roman" w:hAnsi="Times New Roman" w:cs="Times New Roman"/>
          <w:iCs/>
          <w:sz w:val="24"/>
          <w:szCs w:val="24"/>
        </w:rPr>
      </w:pPr>
    </w:p>
    <w:p w14:paraId="16BD0950" w14:textId="77777777" w:rsidR="001A2325" w:rsidRDefault="001A2325" w:rsidP="001A2325">
      <w:pPr>
        <w:spacing w:after="0" w:line="480" w:lineRule="auto"/>
        <w:jc w:val="both"/>
        <w:rPr>
          <w:rFonts w:ascii="Times New Roman" w:hAnsi="Times New Roman" w:cs="Times New Roman"/>
          <w:iCs/>
          <w:sz w:val="24"/>
          <w:szCs w:val="24"/>
        </w:rPr>
      </w:pPr>
    </w:p>
    <w:p w14:paraId="6D1B117C" w14:textId="77777777" w:rsidR="001A2325" w:rsidRDefault="001A2325" w:rsidP="001A2325">
      <w:pPr>
        <w:spacing w:after="0" w:line="480" w:lineRule="auto"/>
        <w:jc w:val="both"/>
        <w:rPr>
          <w:rFonts w:ascii="Times New Roman" w:hAnsi="Times New Roman" w:cs="Times New Roman"/>
          <w:iCs/>
          <w:sz w:val="24"/>
          <w:szCs w:val="24"/>
        </w:rPr>
      </w:pPr>
    </w:p>
    <w:p w14:paraId="427AB091" w14:textId="77777777" w:rsidR="001A2325" w:rsidRDefault="001A2325" w:rsidP="001A2325">
      <w:pPr>
        <w:spacing w:after="0" w:line="480" w:lineRule="auto"/>
        <w:jc w:val="both"/>
        <w:rPr>
          <w:rFonts w:ascii="Times New Roman" w:hAnsi="Times New Roman" w:cs="Times New Roman"/>
          <w:iCs/>
          <w:sz w:val="24"/>
          <w:szCs w:val="24"/>
        </w:rPr>
      </w:pPr>
    </w:p>
    <w:p w14:paraId="77D48184" w14:textId="77777777" w:rsidR="001A2325" w:rsidRDefault="001A2325" w:rsidP="001A2325">
      <w:pPr>
        <w:spacing w:after="0" w:line="480" w:lineRule="auto"/>
        <w:jc w:val="both"/>
        <w:rPr>
          <w:rFonts w:ascii="Times New Roman" w:hAnsi="Times New Roman" w:cs="Times New Roman"/>
          <w:iCs/>
          <w:sz w:val="24"/>
          <w:szCs w:val="24"/>
        </w:rPr>
      </w:pPr>
    </w:p>
    <w:p w14:paraId="2E7992CD" w14:textId="77777777" w:rsidR="001A2325" w:rsidRDefault="001A2325" w:rsidP="001A2325">
      <w:pPr>
        <w:spacing w:after="0" w:line="480" w:lineRule="auto"/>
        <w:jc w:val="both"/>
        <w:rPr>
          <w:rFonts w:ascii="Times New Roman" w:hAnsi="Times New Roman" w:cs="Times New Roman"/>
          <w:iCs/>
          <w:sz w:val="24"/>
          <w:szCs w:val="24"/>
        </w:rPr>
      </w:pPr>
    </w:p>
    <w:p w14:paraId="0901810B" w14:textId="77777777" w:rsidR="001A2325" w:rsidRPr="00376DB1" w:rsidRDefault="001A2325" w:rsidP="001A2325">
      <w:pPr>
        <w:spacing w:after="0" w:line="480" w:lineRule="auto"/>
        <w:jc w:val="both"/>
        <w:rPr>
          <w:rFonts w:ascii="Times New Roman" w:hAnsi="Times New Roman" w:cs="Times New Roman"/>
          <w:iCs/>
          <w:sz w:val="24"/>
          <w:szCs w:val="24"/>
        </w:rPr>
      </w:pPr>
    </w:p>
    <w:p w14:paraId="19C029D0" w14:textId="77777777" w:rsidR="001A2325" w:rsidRPr="00376DB1" w:rsidRDefault="001A2325" w:rsidP="001A2325">
      <w:pPr>
        <w:pStyle w:val="Ttulo1"/>
        <w:jc w:val="center"/>
        <w:rPr>
          <w:rFonts w:ascii="Times New Roman" w:hAnsi="Times New Roman" w:cs="Times New Roman"/>
          <w:b/>
          <w:color w:val="auto"/>
          <w:sz w:val="24"/>
          <w:szCs w:val="24"/>
        </w:rPr>
      </w:pPr>
      <w:bookmarkStart w:id="23" w:name="_Toc131585126"/>
      <w:r w:rsidRPr="00376DB1">
        <w:rPr>
          <w:rFonts w:ascii="Times New Roman" w:hAnsi="Times New Roman" w:cs="Times New Roman"/>
          <w:b/>
          <w:color w:val="auto"/>
          <w:sz w:val="24"/>
          <w:szCs w:val="24"/>
        </w:rPr>
        <w:t>Capítulo IV</w:t>
      </w:r>
      <w:bookmarkEnd w:id="23"/>
    </w:p>
    <w:p w14:paraId="7C10C77B" w14:textId="77777777" w:rsidR="001A2325" w:rsidRPr="00376DB1" w:rsidRDefault="001A2325" w:rsidP="001A2325">
      <w:pPr>
        <w:rPr>
          <w:rFonts w:ascii="Times New Roman" w:hAnsi="Times New Roman" w:cs="Times New Roman"/>
          <w:sz w:val="24"/>
          <w:szCs w:val="24"/>
        </w:rPr>
      </w:pPr>
    </w:p>
    <w:p w14:paraId="2AC1BF5B" w14:textId="77777777" w:rsidR="001A2325" w:rsidRPr="00376DB1" w:rsidRDefault="001A2325" w:rsidP="001A2325">
      <w:pPr>
        <w:pStyle w:val="Ttulo2"/>
        <w:jc w:val="center"/>
        <w:rPr>
          <w:rFonts w:ascii="Times New Roman" w:hAnsi="Times New Roman" w:cs="Times New Roman"/>
          <w:b/>
          <w:color w:val="auto"/>
          <w:sz w:val="24"/>
          <w:szCs w:val="24"/>
        </w:rPr>
      </w:pPr>
      <w:bookmarkStart w:id="24" w:name="_Toc131585127"/>
      <w:r w:rsidRPr="00376DB1">
        <w:rPr>
          <w:rFonts w:ascii="Times New Roman" w:hAnsi="Times New Roman" w:cs="Times New Roman"/>
          <w:b/>
          <w:color w:val="auto"/>
          <w:sz w:val="24"/>
          <w:szCs w:val="24"/>
        </w:rPr>
        <w:t>Presentación y Análisis de los Resultados</w:t>
      </w:r>
      <w:bookmarkEnd w:id="24"/>
    </w:p>
    <w:p w14:paraId="65D6E1B2" w14:textId="77777777" w:rsidR="001A2325" w:rsidRPr="00376DB1" w:rsidRDefault="001A2325" w:rsidP="001A2325">
      <w:pPr>
        <w:spacing w:after="0" w:line="480" w:lineRule="auto"/>
        <w:jc w:val="center"/>
        <w:rPr>
          <w:rFonts w:ascii="Times New Roman" w:hAnsi="Times New Roman" w:cs="Times New Roman"/>
          <w:b/>
          <w:sz w:val="24"/>
          <w:szCs w:val="24"/>
        </w:rPr>
      </w:pPr>
    </w:p>
    <w:p w14:paraId="7F9D491F"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00B13D6"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404D008"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7ADB432"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3DE6D494"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B76199D"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CC192CC"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09297221"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160C238C"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6ABC773E" w14:textId="77777777" w:rsidR="001A2325" w:rsidRDefault="001A2325" w:rsidP="001A2325">
      <w:pPr>
        <w:spacing w:after="0" w:line="480" w:lineRule="auto"/>
        <w:ind w:firstLine="708"/>
        <w:jc w:val="both"/>
        <w:rPr>
          <w:rFonts w:ascii="Times New Roman" w:hAnsi="Times New Roman" w:cs="Times New Roman"/>
          <w:sz w:val="24"/>
          <w:szCs w:val="24"/>
        </w:rPr>
      </w:pPr>
    </w:p>
    <w:p w14:paraId="5B376701" w14:textId="77777777" w:rsidR="001A2325" w:rsidRDefault="001A2325" w:rsidP="001A2325">
      <w:pPr>
        <w:spacing w:after="0" w:line="480" w:lineRule="auto"/>
        <w:ind w:firstLine="708"/>
        <w:jc w:val="both"/>
        <w:rPr>
          <w:rFonts w:ascii="Times New Roman" w:hAnsi="Times New Roman" w:cs="Times New Roman"/>
          <w:sz w:val="24"/>
          <w:szCs w:val="24"/>
        </w:rPr>
      </w:pPr>
    </w:p>
    <w:p w14:paraId="77777743" w14:textId="77777777" w:rsidR="001A2325" w:rsidRDefault="001A2325" w:rsidP="001A2325">
      <w:pPr>
        <w:spacing w:after="0" w:line="480" w:lineRule="auto"/>
        <w:ind w:firstLine="708"/>
        <w:jc w:val="both"/>
        <w:rPr>
          <w:rFonts w:ascii="Times New Roman" w:hAnsi="Times New Roman" w:cs="Times New Roman"/>
          <w:sz w:val="24"/>
          <w:szCs w:val="24"/>
        </w:rPr>
      </w:pPr>
    </w:p>
    <w:p w14:paraId="3D2746BE" w14:textId="77777777" w:rsidR="001A2325" w:rsidRDefault="001A2325" w:rsidP="001A2325">
      <w:pPr>
        <w:spacing w:after="0" w:line="480" w:lineRule="auto"/>
        <w:ind w:firstLine="708"/>
        <w:jc w:val="both"/>
        <w:rPr>
          <w:rFonts w:ascii="Times New Roman" w:hAnsi="Times New Roman" w:cs="Times New Roman"/>
          <w:sz w:val="24"/>
          <w:szCs w:val="24"/>
        </w:rPr>
      </w:pPr>
    </w:p>
    <w:p w14:paraId="26D1B52D" w14:textId="77777777" w:rsidR="001A2325" w:rsidRDefault="001A2325" w:rsidP="001A2325">
      <w:pPr>
        <w:spacing w:after="0" w:line="480" w:lineRule="auto"/>
        <w:ind w:firstLine="708"/>
        <w:jc w:val="both"/>
        <w:rPr>
          <w:rFonts w:ascii="Times New Roman" w:hAnsi="Times New Roman" w:cs="Times New Roman"/>
          <w:sz w:val="24"/>
          <w:szCs w:val="24"/>
        </w:rPr>
      </w:pPr>
    </w:p>
    <w:p w14:paraId="56204421" w14:textId="77777777" w:rsidR="001A2325" w:rsidRDefault="001A2325" w:rsidP="001A2325">
      <w:pPr>
        <w:spacing w:after="0" w:line="480" w:lineRule="auto"/>
        <w:ind w:firstLine="708"/>
        <w:jc w:val="both"/>
        <w:rPr>
          <w:rFonts w:ascii="Times New Roman" w:hAnsi="Times New Roman" w:cs="Times New Roman"/>
          <w:sz w:val="24"/>
          <w:szCs w:val="24"/>
        </w:rPr>
      </w:pPr>
    </w:p>
    <w:p w14:paraId="2EE29C74" w14:textId="77777777" w:rsidR="001A2325" w:rsidRDefault="001A2325" w:rsidP="001A2325">
      <w:pPr>
        <w:spacing w:after="0" w:line="480" w:lineRule="auto"/>
        <w:ind w:firstLine="708"/>
        <w:jc w:val="both"/>
        <w:rPr>
          <w:rFonts w:ascii="Times New Roman" w:hAnsi="Times New Roman" w:cs="Times New Roman"/>
          <w:sz w:val="24"/>
          <w:szCs w:val="24"/>
        </w:rPr>
      </w:pPr>
    </w:p>
    <w:p w14:paraId="4698C849" w14:textId="77777777" w:rsidR="001A2325" w:rsidRDefault="001A2325" w:rsidP="001A2325">
      <w:pPr>
        <w:spacing w:after="0" w:line="480" w:lineRule="auto"/>
        <w:ind w:firstLine="708"/>
        <w:jc w:val="both"/>
        <w:rPr>
          <w:rFonts w:ascii="Times New Roman" w:hAnsi="Times New Roman" w:cs="Times New Roman"/>
          <w:sz w:val="24"/>
          <w:szCs w:val="24"/>
        </w:rPr>
      </w:pPr>
    </w:p>
    <w:p w14:paraId="6E48708F" w14:textId="77777777" w:rsidR="001A2325" w:rsidRDefault="001A2325" w:rsidP="001A2325">
      <w:pPr>
        <w:spacing w:after="0" w:line="480" w:lineRule="auto"/>
        <w:ind w:firstLine="708"/>
        <w:jc w:val="both"/>
        <w:rPr>
          <w:rFonts w:ascii="Times New Roman" w:hAnsi="Times New Roman" w:cs="Times New Roman"/>
          <w:sz w:val="24"/>
          <w:szCs w:val="24"/>
        </w:rPr>
      </w:pPr>
    </w:p>
    <w:p w14:paraId="6C130832"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312E55E2" w14:textId="77777777" w:rsidR="001A2325" w:rsidRPr="00376DB1" w:rsidRDefault="001A2325" w:rsidP="001A2325">
      <w:pPr>
        <w:pStyle w:val="Ttulo1"/>
        <w:jc w:val="center"/>
        <w:rPr>
          <w:rFonts w:ascii="Times New Roman" w:hAnsi="Times New Roman" w:cs="Times New Roman"/>
          <w:b/>
          <w:color w:val="auto"/>
          <w:sz w:val="24"/>
          <w:szCs w:val="24"/>
        </w:rPr>
      </w:pPr>
      <w:bookmarkStart w:id="25" w:name="_Toc131585131"/>
      <w:r w:rsidRPr="00376DB1">
        <w:rPr>
          <w:rFonts w:ascii="Times New Roman" w:hAnsi="Times New Roman" w:cs="Times New Roman"/>
          <w:b/>
          <w:color w:val="auto"/>
          <w:sz w:val="24"/>
          <w:szCs w:val="24"/>
        </w:rPr>
        <w:t>Capítulo V</w:t>
      </w:r>
      <w:bookmarkEnd w:id="25"/>
    </w:p>
    <w:p w14:paraId="59A19258" w14:textId="77777777" w:rsidR="001A2325" w:rsidRPr="00376DB1" w:rsidRDefault="001A2325" w:rsidP="001A2325">
      <w:pPr>
        <w:rPr>
          <w:rFonts w:ascii="Times New Roman" w:hAnsi="Times New Roman" w:cs="Times New Roman"/>
          <w:sz w:val="24"/>
          <w:szCs w:val="24"/>
        </w:rPr>
      </w:pPr>
    </w:p>
    <w:p w14:paraId="2678329B" w14:textId="77777777" w:rsidR="001A2325" w:rsidRPr="00376DB1" w:rsidRDefault="001A2325" w:rsidP="001A2325">
      <w:pPr>
        <w:pStyle w:val="Ttulo1"/>
        <w:jc w:val="center"/>
        <w:rPr>
          <w:rFonts w:ascii="Times New Roman" w:hAnsi="Times New Roman" w:cs="Times New Roman"/>
          <w:b/>
          <w:color w:val="auto"/>
          <w:sz w:val="24"/>
          <w:szCs w:val="24"/>
        </w:rPr>
      </w:pPr>
      <w:bookmarkStart w:id="26" w:name="_Toc131585132"/>
      <w:r w:rsidRPr="00376DB1">
        <w:rPr>
          <w:rFonts w:ascii="Times New Roman" w:hAnsi="Times New Roman" w:cs="Times New Roman"/>
          <w:b/>
          <w:color w:val="auto"/>
          <w:sz w:val="24"/>
          <w:szCs w:val="24"/>
        </w:rPr>
        <w:t>Conclusiones y Recomendaciones</w:t>
      </w:r>
      <w:bookmarkEnd w:id="26"/>
    </w:p>
    <w:p w14:paraId="6C3A28B7" w14:textId="77777777" w:rsidR="001A2325" w:rsidRPr="00376DB1" w:rsidRDefault="001A2325" w:rsidP="001A2325">
      <w:pPr>
        <w:spacing w:after="0" w:line="480" w:lineRule="auto"/>
        <w:jc w:val="center"/>
        <w:rPr>
          <w:rFonts w:ascii="Times New Roman" w:hAnsi="Times New Roman" w:cs="Times New Roman"/>
          <w:b/>
          <w:sz w:val="24"/>
          <w:szCs w:val="24"/>
        </w:rPr>
      </w:pPr>
    </w:p>
    <w:p w14:paraId="0E38EE78" w14:textId="77777777" w:rsidR="001A2325" w:rsidRPr="00376DB1" w:rsidRDefault="001A2325" w:rsidP="001A2325">
      <w:pPr>
        <w:pStyle w:val="Ttulo2"/>
        <w:rPr>
          <w:rFonts w:ascii="Times New Roman" w:hAnsi="Times New Roman" w:cs="Times New Roman"/>
          <w:b/>
          <w:color w:val="auto"/>
          <w:sz w:val="24"/>
          <w:szCs w:val="24"/>
        </w:rPr>
      </w:pPr>
      <w:bookmarkStart w:id="27" w:name="_Toc131585133"/>
      <w:r w:rsidRPr="00376DB1">
        <w:rPr>
          <w:rFonts w:ascii="Times New Roman" w:hAnsi="Times New Roman" w:cs="Times New Roman"/>
          <w:b/>
          <w:color w:val="auto"/>
          <w:sz w:val="24"/>
          <w:szCs w:val="24"/>
        </w:rPr>
        <w:t>Conclusiones</w:t>
      </w:r>
      <w:bookmarkEnd w:id="27"/>
      <w:r w:rsidRPr="00376DB1">
        <w:rPr>
          <w:rFonts w:ascii="Times New Roman" w:hAnsi="Times New Roman" w:cs="Times New Roman"/>
          <w:b/>
          <w:color w:val="auto"/>
          <w:sz w:val="24"/>
          <w:szCs w:val="24"/>
        </w:rPr>
        <w:t xml:space="preserve"> </w:t>
      </w:r>
    </w:p>
    <w:p w14:paraId="392119FB" w14:textId="77777777" w:rsidR="001A2325" w:rsidRPr="00376DB1" w:rsidRDefault="001A2325" w:rsidP="001A2325">
      <w:pPr>
        <w:spacing w:after="0" w:line="480" w:lineRule="auto"/>
        <w:jc w:val="center"/>
        <w:rPr>
          <w:rFonts w:ascii="Times New Roman" w:hAnsi="Times New Roman" w:cs="Times New Roman"/>
          <w:b/>
          <w:sz w:val="24"/>
          <w:szCs w:val="24"/>
        </w:rPr>
      </w:pPr>
    </w:p>
    <w:p w14:paraId="45EE885A" w14:textId="77777777" w:rsidR="001A2325" w:rsidRPr="00376DB1" w:rsidRDefault="001A2325" w:rsidP="001A2325">
      <w:pPr>
        <w:pStyle w:val="Prrafodelista"/>
        <w:rPr>
          <w:rFonts w:ascii="Times New Roman" w:hAnsi="Times New Roman" w:cs="Times New Roman"/>
          <w:sz w:val="24"/>
          <w:szCs w:val="24"/>
        </w:rPr>
      </w:pPr>
    </w:p>
    <w:p w14:paraId="6AF1BA30" w14:textId="77777777" w:rsidR="001A2325" w:rsidRPr="00376DB1" w:rsidRDefault="001A2325" w:rsidP="001A2325">
      <w:pPr>
        <w:pStyle w:val="Ttulo2"/>
        <w:rPr>
          <w:rFonts w:ascii="Times New Roman" w:hAnsi="Times New Roman" w:cs="Times New Roman"/>
          <w:b/>
          <w:sz w:val="24"/>
          <w:szCs w:val="24"/>
        </w:rPr>
      </w:pPr>
      <w:bookmarkStart w:id="28" w:name="_Toc131585134"/>
      <w:r w:rsidRPr="00376DB1">
        <w:rPr>
          <w:rFonts w:ascii="Times New Roman" w:hAnsi="Times New Roman" w:cs="Times New Roman"/>
          <w:b/>
          <w:color w:val="auto"/>
          <w:sz w:val="24"/>
          <w:szCs w:val="24"/>
        </w:rPr>
        <w:t>Recomendaciones</w:t>
      </w:r>
      <w:bookmarkEnd w:id="28"/>
      <w:r w:rsidRPr="00376DB1">
        <w:rPr>
          <w:rFonts w:ascii="Times New Roman" w:hAnsi="Times New Roman" w:cs="Times New Roman"/>
          <w:b/>
          <w:sz w:val="24"/>
          <w:szCs w:val="24"/>
        </w:rPr>
        <w:t xml:space="preserve"> </w:t>
      </w:r>
    </w:p>
    <w:p w14:paraId="5680A6F1" w14:textId="77777777" w:rsidR="001A2325" w:rsidRPr="00376DB1" w:rsidRDefault="001A2325" w:rsidP="001A2325">
      <w:pPr>
        <w:spacing w:after="0" w:line="480" w:lineRule="auto"/>
        <w:jc w:val="both"/>
        <w:rPr>
          <w:rFonts w:ascii="Times New Roman" w:hAnsi="Times New Roman" w:cs="Times New Roman"/>
          <w:b/>
          <w:sz w:val="24"/>
          <w:szCs w:val="24"/>
        </w:rPr>
      </w:pPr>
    </w:p>
    <w:p w14:paraId="20914DC9" w14:textId="77777777" w:rsidR="001A2325" w:rsidRPr="00376DB1" w:rsidRDefault="001A2325" w:rsidP="001A2325">
      <w:pPr>
        <w:spacing w:after="0" w:line="480" w:lineRule="auto"/>
        <w:jc w:val="both"/>
        <w:rPr>
          <w:rFonts w:ascii="Times New Roman" w:hAnsi="Times New Roman" w:cs="Times New Roman"/>
          <w:sz w:val="24"/>
          <w:szCs w:val="24"/>
        </w:rPr>
      </w:pPr>
    </w:p>
    <w:p w14:paraId="0161D085" w14:textId="77777777" w:rsidR="001A2325" w:rsidRPr="00376DB1" w:rsidRDefault="001A2325" w:rsidP="001A2325">
      <w:pPr>
        <w:spacing w:after="0" w:line="480" w:lineRule="auto"/>
        <w:jc w:val="both"/>
        <w:rPr>
          <w:rFonts w:ascii="Times New Roman" w:hAnsi="Times New Roman" w:cs="Times New Roman"/>
          <w:sz w:val="24"/>
          <w:szCs w:val="24"/>
        </w:rPr>
      </w:pPr>
    </w:p>
    <w:p w14:paraId="20893025" w14:textId="77777777" w:rsidR="001A2325" w:rsidRPr="00376DB1" w:rsidRDefault="001A2325" w:rsidP="001A2325">
      <w:pPr>
        <w:spacing w:after="0" w:line="480" w:lineRule="auto"/>
        <w:jc w:val="both"/>
        <w:rPr>
          <w:rFonts w:ascii="Times New Roman" w:hAnsi="Times New Roman" w:cs="Times New Roman"/>
          <w:sz w:val="24"/>
          <w:szCs w:val="24"/>
        </w:rPr>
      </w:pPr>
    </w:p>
    <w:p w14:paraId="4A08CD44" w14:textId="77777777" w:rsidR="001A2325" w:rsidRPr="00376DB1" w:rsidRDefault="001A2325" w:rsidP="001A2325">
      <w:pPr>
        <w:spacing w:after="0" w:line="480" w:lineRule="auto"/>
        <w:jc w:val="both"/>
        <w:rPr>
          <w:rFonts w:ascii="Times New Roman" w:hAnsi="Times New Roman" w:cs="Times New Roman"/>
          <w:sz w:val="24"/>
          <w:szCs w:val="24"/>
        </w:rPr>
      </w:pPr>
    </w:p>
    <w:p w14:paraId="4EB7762B" w14:textId="77777777" w:rsidR="001A2325" w:rsidRPr="00376DB1" w:rsidRDefault="001A2325" w:rsidP="001A2325">
      <w:pPr>
        <w:spacing w:after="0" w:line="480" w:lineRule="auto"/>
        <w:jc w:val="both"/>
        <w:rPr>
          <w:rFonts w:ascii="Times New Roman" w:hAnsi="Times New Roman" w:cs="Times New Roman"/>
          <w:sz w:val="24"/>
          <w:szCs w:val="24"/>
        </w:rPr>
      </w:pPr>
    </w:p>
    <w:p w14:paraId="6F3D244A" w14:textId="77777777" w:rsidR="001A2325" w:rsidRPr="00376DB1" w:rsidRDefault="001A2325" w:rsidP="001A2325">
      <w:pPr>
        <w:spacing w:after="0" w:line="480" w:lineRule="auto"/>
        <w:jc w:val="both"/>
        <w:rPr>
          <w:rFonts w:ascii="Times New Roman" w:hAnsi="Times New Roman" w:cs="Times New Roman"/>
          <w:sz w:val="24"/>
          <w:szCs w:val="24"/>
        </w:rPr>
      </w:pPr>
    </w:p>
    <w:p w14:paraId="17A60E77" w14:textId="77777777" w:rsidR="001A2325" w:rsidRPr="00376DB1" w:rsidRDefault="001A2325" w:rsidP="001A2325">
      <w:pPr>
        <w:spacing w:after="0" w:line="480" w:lineRule="auto"/>
        <w:jc w:val="both"/>
        <w:rPr>
          <w:rFonts w:ascii="Times New Roman" w:hAnsi="Times New Roman" w:cs="Times New Roman"/>
          <w:sz w:val="24"/>
          <w:szCs w:val="24"/>
        </w:rPr>
      </w:pPr>
    </w:p>
    <w:p w14:paraId="5885AE24" w14:textId="77777777" w:rsidR="001A2325" w:rsidRPr="00376DB1" w:rsidRDefault="001A2325" w:rsidP="001A2325">
      <w:pPr>
        <w:spacing w:after="0" w:line="480" w:lineRule="auto"/>
        <w:jc w:val="both"/>
        <w:rPr>
          <w:rFonts w:ascii="Times New Roman" w:hAnsi="Times New Roman" w:cs="Times New Roman"/>
          <w:sz w:val="24"/>
          <w:szCs w:val="24"/>
        </w:rPr>
      </w:pPr>
    </w:p>
    <w:p w14:paraId="1B767CCA" w14:textId="77777777" w:rsidR="001A2325" w:rsidRPr="00376DB1" w:rsidRDefault="001A2325" w:rsidP="001A2325">
      <w:pPr>
        <w:spacing w:after="0" w:line="480" w:lineRule="auto"/>
        <w:jc w:val="both"/>
        <w:rPr>
          <w:rFonts w:ascii="Times New Roman" w:hAnsi="Times New Roman" w:cs="Times New Roman"/>
          <w:sz w:val="24"/>
          <w:szCs w:val="24"/>
        </w:rPr>
      </w:pPr>
    </w:p>
    <w:p w14:paraId="2B9DFF77" w14:textId="77777777" w:rsidR="001A2325" w:rsidRPr="00376DB1" w:rsidRDefault="001A2325" w:rsidP="001A2325">
      <w:pPr>
        <w:spacing w:after="0" w:line="480" w:lineRule="auto"/>
        <w:jc w:val="both"/>
        <w:rPr>
          <w:rFonts w:ascii="Times New Roman" w:hAnsi="Times New Roman" w:cs="Times New Roman"/>
          <w:sz w:val="24"/>
          <w:szCs w:val="24"/>
        </w:rPr>
      </w:pPr>
    </w:p>
    <w:p w14:paraId="675E46E7" w14:textId="77777777" w:rsidR="001A2325" w:rsidRPr="00376DB1" w:rsidRDefault="001A2325" w:rsidP="001A2325">
      <w:pPr>
        <w:spacing w:after="0" w:line="480" w:lineRule="auto"/>
        <w:jc w:val="both"/>
        <w:rPr>
          <w:rFonts w:ascii="Times New Roman" w:hAnsi="Times New Roman" w:cs="Times New Roman"/>
          <w:sz w:val="24"/>
          <w:szCs w:val="24"/>
        </w:rPr>
      </w:pPr>
    </w:p>
    <w:p w14:paraId="26D3017B" w14:textId="77777777" w:rsidR="001A2325" w:rsidRDefault="001A2325" w:rsidP="001A2325">
      <w:pPr>
        <w:spacing w:after="0" w:line="480" w:lineRule="auto"/>
        <w:jc w:val="both"/>
        <w:rPr>
          <w:rFonts w:ascii="Times New Roman" w:hAnsi="Times New Roman" w:cs="Times New Roman"/>
          <w:sz w:val="24"/>
          <w:szCs w:val="24"/>
        </w:rPr>
      </w:pPr>
    </w:p>
    <w:p w14:paraId="07ECA54D" w14:textId="77777777" w:rsidR="001A2325" w:rsidRDefault="001A2325" w:rsidP="001A2325">
      <w:pPr>
        <w:spacing w:after="0" w:line="480" w:lineRule="auto"/>
        <w:jc w:val="both"/>
        <w:rPr>
          <w:rFonts w:ascii="Times New Roman" w:hAnsi="Times New Roman" w:cs="Times New Roman"/>
          <w:sz w:val="24"/>
          <w:szCs w:val="24"/>
        </w:rPr>
      </w:pPr>
    </w:p>
    <w:p w14:paraId="1C8E37BE" w14:textId="77777777" w:rsidR="001A2325" w:rsidRPr="00376DB1" w:rsidRDefault="001A2325" w:rsidP="001A2325">
      <w:pPr>
        <w:spacing w:after="0" w:line="480" w:lineRule="auto"/>
        <w:jc w:val="both"/>
        <w:rPr>
          <w:rFonts w:ascii="Times New Roman" w:hAnsi="Times New Roman" w:cs="Times New Roman"/>
          <w:sz w:val="24"/>
          <w:szCs w:val="24"/>
        </w:rPr>
      </w:pPr>
    </w:p>
    <w:p w14:paraId="16FD336A" w14:textId="77777777" w:rsidR="001A2325" w:rsidRPr="00376DB1" w:rsidRDefault="001A2325" w:rsidP="001A2325">
      <w:pPr>
        <w:spacing w:after="0" w:line="480" w:lineRule="auto"/>
        <w:jc w:val="both"/>
        <w:rPr>
          <w:rFonts w:ascii="Times New Roman" w:hAnsi="Times New Roman" w:cs="Times New Roman"/>
          <w:sz w:val="24"/>
          <w:szCs w:val="24"/>
        </w:rPr>
      </w:pPr>
    </w:p>
    <w:p w14:paraId="0AAA369D" w14:textId="77777777" w:rsidR="001A2325" w:rsidRPr="00376DB1" w:rsidRDefault="001A2325" w:rsidP="001A2325">
      <w:pPr>
        <w:pStyle w:val="Ttulo1"/>
        <w:jc w:val="center"/>
        <w:rPr>
          <w:rFonts w:ascii="Times New Roman" w:hAnsi="Times New Roman" w:cs="Times New Roman"/>
          <w:b/>
          <w:color w:val="auto"/>
          <w:sz w:val="24"/>
          <w:szCs w:val="24"/>
        </w:rPr>
      </w:pPr>
      <w:bookmarkStart w:id="29" w:name="_Toc131585135"/>
      <w:r w:rsidRPr="00376DB1">
        <w:rPr>
          <w:rFonts w:ascii="Times New Roman" w:hAnsi="Times New Roman" w:cs="Times New Roman"/>
          <w:b/>
          <w:color w:val="auto"/>
          <w:sz w:val="24"/>
          <w:szCs w:val="24"/>
        </w:rPr>
        <w:t>Referencias Bibliográficas</w:t>
      </w:r>
      <w:bookmarkEnd w:id="29"/>
    </w:p>
    <w:p w14:paraId="3EFDD4FD" w14:textId="77777777" w:rsidR="001A2325" w:rsidRPr="00376DB1" w:rsidRDefault="001A2325" w:rsidP="001A2325">
      <w:pPr>
        <w:spacing w:line="480" w:lineRule="auto"/>
        <w:rPr>
          <w:rFonts w:ascii="Times New Roman" w:hAnsi="Times New Roman" w:cs="Times New Roman"/>
          <w:sz w:val="24"/>
          <w:szCs w:val="24"/>
        </w:rPr>
      </w:pPr>
    </w:p>
    <w:p w14:paraId="2AE0D157" w14:textId="77777777" w:rsidR="001A2325" w:rsidRPr="00376DB1" w:rsidRDefault="001A2325" w:rsidP="001A2325">
      <w:pPr>
        <w:spacing w:after="0" w:line="360" w:lineRule="auto"/>
        <w:ind w:left="709" w:hanging="709"/>
        <w:jc w:val="both"/>
        <w:rPr>
          <w:rFonts w:ascii="Times New Roman" w:hAnsi="Times New Roman" w:cs="Times New Roman"/>
          <w:sz w:val="24"/>
          <w:szCs w:val="24"/>
        </w:rPr>
      </w:pPr>
      <w:r w:rsidRPr="00376DB1">
        <w:rPr>
          <w:rFonts w:ascii="Times New Roman" w:hAnsi="Times New Roman" w:cs="Times New Roman"/>
          <w:sz w:val="24"/>
          <w:szCs w:val="24"/>
          <w:lang w:val="es-ES"/>
        </w:rPr>
        <w:t xml:space="preserve">Álvarez, W (2008) La Naturaleza de la Investigación. </w:t>
      </w:r>
      <w:r w:rsidRPr="00376DB1">
        <w:rPr>
          <w:rFonts w:ascii="Times New Roman" w:hAnsi="Times New Roman" w:cs="Times New Roman"/>
          <w:sz w:val="24"/>
          <w:szCs w:val="24"/>
        </w:rPr>
        <w:t>Caracas: BIOSFERA</w:t>
      </w:r>
    </w:p>
    <w:p w14:paraId="0DCBD1DF" w14:textId="77777777" w:rsidR="001A2325" w:rsidRPr="00376DB1" w:rsidRDefault="001A2325" w:rsidP="001A2325">
      <w:pPr>
        <w:spacing w:after="0" w:line="360" w:lineRule="auto"/>
        <w:ind w:left="709" w:hanging="709"/>
        <w:jc w:val="both"/>
        <w:rPr>
          <w:rFonts w:ascii="Times New Roman" w:hAnsi="Times New Roman" w:cs="Times New Roman"/>
          <w:b/>
          <w:sz w:val="24"/>
          <w:szCs w:val="24"/>
        </w:rPr>
      </w:pPr>
    </w:p>
    <w:p w14:paraId="5F3F14A1" w14:textId="77777777" w:rsidR="001A2325" w:rsidRPr="00376DB1" w:rsidRDefault="001A2325" w:rsidP="001A2325">
      <w:pPr>
        <w:spacing w:after="0" w:line="360" w:lineRule="auto"/>
        <w:ind w:left="709" w:hanging="709"/>
        <w:jc w:val="both"/>
        <w:rPr>
          <w:rFonts w:ascii="Times New Roman" w:hAnsi="Times New Roman" w:cs="Times New Roman"/>
          <w:sz w:val="24"/>
          <w:szCs w:val="24"/>
        </w:rPr>
      </w:pPr>
      <w:r w:rsidRPr="00376DB1">
        <w:rPr>
          <w:rFonts w:ascii="Times New Roman" w:hAnsi="Times New Roman" w:cs="Times New Roman"/>
          <w:sz w:val="24"/>
          <w:szCs w:val="24"/>
        </w:rPr>
        <w:t xml:space="preserve">Anido, D. (1996) El mercado de capitales: algunos aspectos conceptuales. Recuperado de: </w:t>
      </w:r>
      <w:hyperlink r:id="rId11" w:history="1">
        <w:r w:rsidRPr="00376DB1">
          <w:rPr>
            <w:rStyle w:val="Hipervnculo"/>
            <w:sz w:val="24"/>
            <w:szCs w:val="24"/>
          </w:rPr>
          <w:t>http://www.webdelprofesor.ula.ve</w:t>
        </w:r>
      </w:hyperlink>
      <w:r w:rsidRPr="00376DB1">
        <w:rPr>
          <w:rFonts w:ascii="Times New Roman" w:hAnsi="Times New Roman" w:cs="Times New Roman"/>
          <w:sz w:val="24"/>
          <w:szCs w:val="24"/>
        </w:rPr>
        <w:t>.</w:t>
      </w:r>
    </w:p>
    <w:p w14:paraId="12073C4F" w14:textId="77777777" w:rsidR="001A2325" w:rsidRPr="00376DB1" w:rsidRDefault="001A2325" w:rsidP="001A2325">
      <w:pPr>
        <w:spacing w:after="0" w:line="360" w:lineRule="auto"/>
        <w:jc w:val="both"/>
        <w:rPr>
          <w:rFonts w:ascii="Times New Roman" w:hAnsi="Times New Roman" w:cs="Times New Roman"/>
          <w:sz w:val="24"/>
          <w:szCs w:val="24"/>
        </w:rPr>
      </w:pPr>
    </w:p>
    <w:p w14:paraId="3AA151AE"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Arias F. (2016), El Proyecto de Investigación. Libro de 5ta Edición, Caracas Venezuela, Editorial Episteme C.A.</w:t>
      </w:r>
    </w:p>
    <w:p w14:paraId="59C755C7"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F329DC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Bach Diana (2018). Impacto de las Cuentas por Cobrar en el Estado de Flujo de Efectivo de la Empresa Distribuciones </w:t>
      </w:r>
      <w:proofErr w:type="spellStart"/>
      <w:r w:rsidRPr="00376DB1">
        <w:rPr>
          <w:rFonts w:ascii="Times New Roman" w:hAnsi="Times New Roman" w:cs="Times New Roman"/>
          <w:sz w:val="24"/>
          <w:szCs w:val="24"/>
        </w:rPr>
        <w:t>Elera</w:t>
      </w:r>
      <w:proofErr w:type="spellEnd"/>
      <w:r w:rsidRPr="00376DB1">
        <w:rPr>
          <w:rFonts w:ascii="Times New Roman" w:hAnsi="Times New Roman" w:cs="Times New Roman"/>
          <w:sz w:val="24"/>
          <w:szCs w:val="24"/>
        </w:rPr>
        <w:t xml:space="preserve"> S.R.L. de la Provincia de San Ignacio 2016.</w:t>
      </w:r>
    </w:p>
    <w:p w14:paraId="63DB4650"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6E254A4B"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lastRenderedPageBreak/>
        <w:t>Balestrini A., M. (2006). Cómo se Elabora el Proyecto de Investigación. (7a. e.)  Caracas: Consultores Asociados.</w:t>
      </w:r>
    </w:p>
    <w:p w14:paraId="27A01A4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41CF986"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Besley, S. y </w:t>
      </w:r>
      <w:proofErr w:type="spellStart"/>
      <w:r w:rsidRPr="00376DB1">
        <w:rPr>
          <w:rFonts w:ascii="Times New Roman" w:hAnsi="Times New Roman" w:cs="Times New Roman"/>
          <w:sz w:val="24"/>
          <w:szCs w:val="24"/>
        </w:rPr>
        <w:t>Brighan</w:t>
      </w:r>
      <w:proofErr w:type="spellEnd"/>
      <w:r w:rsidRPr="00376DB1">
        <w:rPr>
          <w:rFonts w:ascii="Times New Roman" w:hAnsi="Times New Roman" w:cs="Times New Roman"/>
          <w:sz w:val="24"/>
          <w:szCs w:val="24"/>
        </w:rPr>
        <w:t>, E. (2000). Fundamentos de Administración Financiera. México: Editorial Mc Graw Hill.</w:t>
      </w:r>
    </w:p>
    <w:p w14:paraId="269D5A7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7DA3E6A2"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Código de Comercio Venezolano Gaceta Extraordinaria </w:t>
      </w:r>
      <w:proofErr w:type="spellStart"/>
      <w:r w:rsidRPr="00376DB1">
        <w:rPr>
          <w:rFonts w:ascii="Times New Roman" w:hAnsi="Times New Roman" w:cs="Times New Roman"/>
          <w:sz w:val="24"/>
          <w:szCs w:val="24"/>
        </w:rPr>
        <w:t>Nº</w:t>
      </w:r>
      <w:proofErr w:type="spellEnd"/>
      <w:r w:rsidRPr="00376DB1">
        <w:rPr>
          <w:rFonts w:ascii="Times New Roman" w:hAnsi="Times New Roman" w:cs="Times New Roman"/>
          <w:sz w:val="24"/>
          <w:szCs w:val="24"/>
        </w:rPr>
        <w:t xml:space="preserve"> 475 del 21 de diciembre de 1955 Constitución de la República Bolivariana de Venezuela Gaceta Oficial Extraordinaria N. º 36.860 del 30 de diciembre de 1999.</w:t>
      </w:r>
    </w:p>
    <w:p w14:paraId="13D3D48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08D2CAA"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Cruz, C. (2021) Gestión de Cuentas por Cobrar y su Incidencia en la Liquidez de la Empresa </w:t>
      </w:r>
      <w:proofErr w:type="spellStart"/>
      <w:r w:rsidRPr="00376DB1">
        <w:rPr>
          <w:rFonts w:ascii="Times New Roman" w:hAnsi="Times New Roman" w:cs="Times New Roman"/>
          <w:sz w:val="24"/>
          <w:szCs w:val="24"/>
        </w:rPr>
        <w:t>Polygraph</w:t>
      </w:r>
      <w:proofErr w:type="spellEnd"/>
      <w:r w:rsidRPr="00376DB1">
        <w:rPr>
          <w:rFonts w:ascii="Times New Roman" w:hAnsi="Times New Roman" w:cs="Times New Roman"/>
          <w:sz w:val="24"/>
          <w:szCs w:val="24"/>
        </w:rPr>
        <w:t xml:space="preserve"> </w:t>
      </w:r>
      <w:proofErr w:type="spellStart"/>
      <w:r w:rsidRPr="00376DB1">
        <w:rPr>
          <w:rFonts w:ascii="Times New Roman" w:hAnsi="Times New Roman" w:cs="Times New Roman"/>
          <w:sz w:val="24"/>
          <w:szCs w:val="24"/>
        </w:rPr>
        <w:t>Quality</w:t>
      </w:r>
      <w:proofErr w:type="spellEnd"/>
      <w:r w:rsidRPr="00376DB1">
        <w:rPr>
          <w:rFonts w:ascii="Times New Roman" w:hAnsi="Times New Roman" w:cs="Times New Roman"/>
          <w:sz w:val="24"/>
          <w:szCs w:val="24"/>
        </w:rPr>
        <w:t xml:space="preserve"> Control E.I.R.L., Distrito de Santiago de Surco, año 2018.</w:t>
      </w:r>
    </w:p>
    <w:p w14:paraId="02F745A3"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6337237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Decreto con Rango Valor y Fuerza de Ley de Mercado de Capitales, Gaceta Extraordinaria </w:t>
      </w:r>
      <w:proofErr w:type="spellStart"/>
      <w:r w:rsidRPr="00376DB1">
        <w:rPr>
          <w:rFonts w:ascii="Times New Roman" w:hAnsi="Times New Roman" w:cs="Times New Roman"/>
          <w:sz w:val="24"/>
          <w:szCs w:val="24"/>
        </w:rPr>
        <w:t>nº</w:t>
      </w:r>
      <w:proofErr w:type="spellEnd"/>
      <w:r w:rsidRPr="00376DB1">
        <w:rPr>
          <w:rFonts w:ascii="Times New Roman" w:hAnsi="Times New Roman" w:cs="Times New Roman"/>
          <w:sz w:val="24"/>
          <w:szCs w:val="24"/>
        </w:rPr>
        <w:t xml:space="preserve"> 6.211 de la República Bolivariana de Venezuela.  </w:t>
      </w:r>
    </w:p>
    <w:p w14:paraId="5557FD8C"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2BA6BDA0"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Fernández Segura (2022) Las Cuentas por Cobrar y la Incidencia en el Flujo De Caja De Las Empresas En Perú.</w:t>
      </w:r>
    </w:p>
    <w:p w14:paraId="36C56DD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F133B87"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Gitman, L. (1997). Fundamentos de Administración Financiera. Tercera Edición. HARLA. México.</w:t>
      </w:r>
    </w:p>
    <w:p w14:paraId="2FDF77E5"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2B075B7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Hernández, R., Fernández, C., &amp; Baptista, P. (</w:t>
      </w:r>
      <w:proofErr w:type="gramStart"/>
      <w:r w:rsidRPr="00376DB1">
        <w:rPr>
          <w:rFonts w:ascii="Times New Roman" w:hAnsi="Times New Roman" w:cs="Times New Roman"/>
          <w:sz w:val="24"/>
          <w:szCs w:val="24"/>
        </w:rPr>
        <w:t>2006a,b</w:t>
      </w:r>
      <w:proofErr w:type="gramEnd"/>
      <w:r w:rsidRPr="00376DB1">
        <w:rPr>
          <w:rFonts w:ascii="Times New Roman" w:hAnsi="Times New Roman" w:cs="Times New Roman"/>
          <w:sz w:val="24"/>
          <w:szCs w:val="24"/>
        </w:rPr>
        <w:t>,c,d). Metodología de la Investigación. 4ta edición. México: Editorial McGraw-Hill</w:t>
      </w:r>
    </w:p>
    <w:p w14:paraId="544CC4D0"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20273E93"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Hernández, Fernández y Baptista (2010). Metodología de la investigación. México: Editorial Mc Graw-Hill.</w:t>
      </w:r>
    </w:p>
    <w:p w14:paraId="1C984D2B"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19D5343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roofErr w:type="spellStart"/>
      <w:r w:rsidRPr="00376DB1">
        <w:rPr>
          <w:rFonts w:ascii="Times New Roman" w:hAnsi="Times New Roman" w:cs="Times New Roman"/>
          <w:sz w:val="24"/>
          <w:szCs w:val="24"/>
        </w:rPr>
        <w:t>Herz</w:t>
      </w:r>
      <w:proofErr w:type="spellEnd"/>
      <w:r w:rsidRPr="00376DB1">
        <w:rPr>
          <w:rFonts w:ascii="Times New Roman" w:hAnsi="Times New Roman" w:cs="Times New Roman"/>
          <w:sz w:val="24"/>
          <w:szCs w:val="24"/>
        </w:rPr>
        <w:t>, J. (2018). Apuntes de contabilidad Financiera. Lima: Universidad Peruana de Ciencias</w:t>
      </w:r>
    </w:p>
    <w:p w14:paraId="2340709B"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Aplicadas (UPC). Obtenido de </w:t>
      </w:r>
      <w:hyperlink r:id="rId12" w:history="1">
        <w:r w:rsidRPr="00376DB1">
          <w:rPr>
            <w:rStyle w:val="Hipervnculo"/>
            <w:sz w:val="24"/>
            <w:szCs w:val="24"/>
          </w:rPr>
          <w:t>https://es.scribd.com/read/366254456/Apuntes-decontabilidad-financiera#</w:t>
        </w:r>
      </w:hyperlink>
    </w:p>
    <w:p w14:paraId="7A2CA93F"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1E65C5E8" w14:textId="77777777" w:rsidR="001A2325" w:rsidRPr="00376DB1" w:rsidRDefault="001A2325" w:rsidP="001A2325">
      <w:pPr>
        <w:spacing w:after="0" w:line="360" w:lineRule="auto"/>
        <w:ind w:left="567" w:hanging="567"/>
        <w:jc w:val="both"/>
        <w:rPr>
          <w:rFonts w:ascii="Times New Roman" w:hAnsi="Times New Roman" w:cs="Times New Roman"/>
          <w:sz w:val="24"/>
          <w:szCs w:val="24"/>
          <w:lang w:val="en-US"/>
        </w:rPr>
      </w:pPr>
      <w:r w:rsidRPr="00376DB1">
        <w:rPr>
          <w:rFonts w:ascii="Times New Roman" w:hAnsi="Times New Roman" w:cs="Times New Roman"/>
          <w:sz w:val="24"/>
          <w:szCs w:val="24"/>
        </w:rPr>
        <w:t xml:space="preserve">Hidalgo, L. (2006). Confiabilidad y validez en el contexto de la investigación y evaluación cualitativa. </w:t>
      </w:r>
      <w:proofErr w:type="spellStart"/>
      <w:r w:rsidRPr="00376DB1">
        <w:rPr>
          <w:rFonts w:ascii="Times New Roman" w:hAnsi="Times New Roman" w:cs="Times New Roman"/>
          <w:sz w:val="24"/>
          <w:szCs w:val="24"/>
          <w:lang w:val="en-US"/>
        </w:rPr>
        <w:t>Paradìgma</w:t>
      </w:r>
      <w:proofErr w:type="spellEnd"/>
      <w:r w:rsidRPr="00376DB1">
        <w:rPr>
          <w:rFonts w:ascii="Times New Roman" w:hAnsi="Times New Roman" w:cs="Times New Roman"/>
          <w:sz w:val="24"/>
          <w:szCs w:val="24"/>
          <w:lang w:val="en-US"/>
        </w:rPr>
        <w:t xml:space="preserve">, 27, 07-33.Retrieved from </w:t>
      </w:r>
      <w:hyperlink r:id="rId13" w:anchor="0" w:history="1">
        <w:r w:rsidRPr="00376DB1">
          <w:rPr>
            <w:rStyle w:val="Hipervnculo"/>
            <w:sz w:val="24"/>
            <w:szCs w:val="24"/>
            <w:lang w:val="en-US"/>
          </w:rPr>
          <w:t>http://scholar.google.com/scholar?hl=en&amp;btnG=Search&amp;q=intitle:Confiabilidad+y+Validez+en+el+Contexto+de+la+Investigaci?n+y+Evaluaci?n+Cualitativas#0</w:t>
        </w:r>
      </w:hyperlink>
    </w:p>
    <w:p w14:paraId="41661E09" w14:textId="77777777" w:rsidR="001A2325" w:rsidRPr="00376DB1" w:rsidRDefault="001A2325" w:rsidP="001A2325">
      <w:pPr>
        <w:spacing w:after="0" w:line="360" w:lineRule="auto"/>
        <w:ind w:left="567" w:hanging="567"/>
        <w:jc w:val="both"/>
        <w:rPr>
          <w:rFonts w:ascii="Times New Roman" w:hAnsi="Times New Roman" w:cs="Times New Roman"/>
          <w:sz w:val="24"/>
          <w:szCs w:val="24"/>
          <w:lang w:val="en-US"/>
        </w:rPr>
      </w:pPr>
    </w:p>
    <w:p w14:paraId="059B276C"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Hurtado, J. (2012). Metodología de la investigación: guía para una comprensión holística de la ciencia (4a. ed.). Bogotá-Caracas: </w:t>
      </w:r>
      <w:proofErr w:type="spellStart"/>
      <w:r w:rsidRPr="00376DB1">
        <w:rPr>
          <w:rFonts w:ascii="Times New Roman" w:hAnsi="Times New Roman" w:cs="Times New Roman"/>
          <w:sz w:val="24"/>
          <w:szCs w:val="24"/>
        </w:rPr>
        <w:t>Ciea-Sypal</w:t>
      </w:r>
      <w:proofErr w:type="spellEnd"/>
      <w:r w:rsidRPr="00376DB1">
        <w:rPr>
          <w:rFonts w:ascii="Times New Roman" w:hAnsi="Times New Roman" w:cs="Times New Roman"/>
          <w:sz w:val="24"/>
          <w:szCs w:val="24"/>
        </w:rPr>
        <w:t xml:space="preserve"> y Quirón.</w:t>
      </w:r>
    </w:p>
    <w:p w14:paraId="2C442025"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C91F0F9"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León y Tapia, (2021) Incidencia de la Gestión de Cuentas por Cobrar en la Liquidez de la Empresa Soluciones de Construcción S.A.C. Trujillo 2018-2019.</w:t>
      </w:r>
    </w:p>
    <w:p w14:paraId="15D66FE1"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5E8EC209" w14:textId="77777777" w:rsidR="001A2325" w:rsidRPr="00376DB1" w:rsidRDefault="001A2325" w:rsidP="001A2325">
      <w:pPr>
        <w:spacing w:after="0" w:line="360" w:lineRule="auto"/>
        <w:jc w:val="both"/>
        <w:rPr>
          <w:rFonts w:ascii="Times New Roman" w:hAnsi="Times New Roman" w:cs="Times New Roman"/>
          <w:sz w:val="24"/>
          <w:szCs w:val="24"/>
        </w:rPr>
      </w:pPr>
      <w:r w:rsidRPr="00376DB1">
        <w:rPr>
          <w:rFonts w:ascii="Times New Roman" w:hAnsi="Times New Roman" w:cs="Times New Roman"/>
          <w:sz w:val="24"/>
          <w:szCs w:val="24"/>
        </w:rPr>
        <w:t>Ley de Mercado de Valores. G. O. 39546 de fecha 5 de noviembre de 2010.</w:t>
      </w:r>
    </w:p>
    <w:p w14:paraId="25B6AF0F" w14:textId="77777777" w:rsidR="001A2325" w:rsidRPr="00376DB1" w:rsidRDefault="001A2325" w:rsidP="001A2325">
      <w:pPr>
        <w:spacing w:after="0" w:line="360" w:lineRule="auto"/>
        <w:jc w:val="both"/>
        <w:rPr>
          <w:rFonts w:ascii="Times New Roman" w:hAnsi="Times New Roman" w:cs="Times New Roman"/>
          <w:sz w:val="24"/>
          <w:szCs w:val="24"/>
        </w:rPr>
      </w:pPr>
    </w:p>
    <w:p w14:paraId="6C66997B" w14:textId="77777777" w:rsidR="001A2325" w:rsidRPr="00376DB1" w:rsidRDefault="001A2325" w:rsidP="001A2325">
      <w:pPr>
        <w:spacing w:after="0" w:line="360" w:lineRule="auto"/>
        <w:ind w:left="426" w:hanging="426"/>
        <w:jc w:val="both"/>
        <w:rPr>
          <w:rFonts w:ascii="Times New Roman" w:hAnsi="Times New Roman" w:cs="Times New Roman"/>
          <w:sz w:val="24"/>
          <w:szCs w:val="24"/>
          <w:lang w:val="es-ES"/>
        </w:rPr>
      </w:pPr>
      <w:r w:rsidRPr="00376DB1">
        <w:rPr>
          <w:rFonts w:ascii="Times New Roman" w:hAnsi="Times New Roman" w:cs="Times New Roman"/>
          <w:sz w:val="24"/>
          <w:szCs w:val="24"/>
          <w:lang w:val="es-ES"/>
        </w:rPr>
        <w:t xml:space="preserve">Palella, S. y </w:t>
      </w:r>
      <w:proofErr w:type="spellStart"/>
      <w:r w:rsidRPr="00376DB1">
        <w:rPr>
          <w:rFonts w:ascii="Times New Roman" w:hAnsi="Times New Roman" w:cs="Times New Roman"/>
          <w:sz w:val="24"/>
          <w:szCs w:val="24"/>
          <w:lang w:val="es-ES"/>
        </w:rPr>
        <w:t>Martins</w:t>
      </w:r>
      <w:proofErr w:type="spellEnd"/>
      <w:r w:rsidRPr="00376DB1">
        <w:rPr>
          <w:rFonts w:ascii="Times New Roman" w:hAnsi="Times New Roman" w:cs="Times New Roman"/>
          <w:sz w:val="24"/>
          <w:szCs w:val="24"/>
          <w:lang w:val="es-ES"/>
        </w:rPr>
        <w:t>, F. (2012). Metodología de la investigación cuantitativa. Caracas – Venezuela: FEDUPEL.</w:t>
      </w:r>
    </w:p>
    <w:p w14:paraId="371AE504" w14:textId="77777777" w:rsidR="001A2325" w:rsidRPr="00376DB1" w:rsidRDefault="001A2325" w:rsidP="001A2325">
      <w:pPr>
        <w:spacing w:after="0" w:line="360" w:lineRule="auto"/>
        <w:ind w:left="426" w:hanging="426"/>
        <w:jc w:val="both"/>
        <w:rPr>
          <w:rFonts w:ascii="Times New Roman" w:hAnsi="Times New Roman" w:cs="Times New Roman"/>
          <w:sz w:val="24"/>
          <w:szCs w:val="24"/>
          <w:lang w:val="es-ES"/>
        </w:rPr>
      </w:pPr>
    </w:p>
    <w:p w14:paraId="1DD0A27F"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Palomino, L. (2022) Cuentas por Cobrar y su Incidencia en la Liquidez de un Hospital Nacional de Lima.</w:t>
      </w:r>
    </w:p>
    <w:p w14:paraId="67F6A605"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7C4BFD62"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Providencia </w:t>
      </w:r>
      <w:proofErr w:type="spellStart"/>
      <w:r w:rsidRPr="00376DB1">
        <w:rPr>
          <w:rFonts w:ascii="Times New Roman" w:hAnsi="Times New Roman" w:cs="Times New Roman"/>
          <w:sz w:val="24"/>
          <w:szCs w:val="24"/>
        </w:rPr>
        <w:t>N°</w:t>
      </w:r>
      <w:proofErr w:type="spellEnd"/>
      <w:r w:rsidRPr="00376DB1">
        <w:rPr>
          <w:rFonts w:ascii="Times New Roman" w:hAnsi="Times New Roman" w:cs="Times New Roman"/>
          <w:sz w:val="24"/>
          <w:szCs w:val="24"/>
        </w:rPr>
        <w:t xml:space="preserve"> 209 publicada en G.O. de la RBV </w:t>
      </w:r>
      <w:proofErr w:type="spellStart"/>
      <w:r w:rsidRPr="00376DB1">
        <w:rPr>
          <w:rFonts w:ascii="Times New Roman" w:hAnsi="Times New Roman" w:cs="Times New Roman"/>
          <w:sz w:val="24"/>
          <w:szCs w:val="24"/>
        </w:rPr>
        <w:t>N°</w:t>
      </w:r>
      <w:proofErr w:type="spellEnd"/>
      <w:r w:rsidRPr="00376DB1">
        <w:rPr>
          <w:rFonts w:ascii="Times New Roman" w:hAnsi="Times New Roman" w:cs="Times New Roman"/>
          <w:sz w:val="24"/>
          <w:szCs w:val="24"/>
        </w:rPr>
        <w:t xml:space="preserve"> 42.115 de fecha 28 de abril de 2021, relativas a las normas para la administración y fiscalización de los riesgos relacionados con los delitos de legitimación de capitales, financiamiento al terrorismo, financiamiento a la proliferación de armas de destrucción masiva y otros ilícitos, aplicables a los sujetos de regulados por la Superintendencia Nacional de Valores.</w:t>
      </w:r>
    </w:p>
    <w:p w14:paraId="0A44843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01906C14" w14:textId="77777777" w:rsidR="001A2325" w:rsidRPr="00376DB1" w:rsidRDefault="001A2325" w:rsidP="001A2325">
      <w:pPr>
        <w:spacing w:after="0" w:line="360" w:lineRule="auto"/>
        <w:jc w:val="both"/>
        <w:rPr>
          <w:rFonts w:ascii="Times New Roman" w:hAnsi="Times New Roman" w:cs="Times New Roman"/>
          <w:sz w:val="24"/>
          <w:szCs w:val="24"/>
        </w:rPr>
      </w:pPr>
      <w:r w:rsidRPr="00376DB1">
        <w:rPr>
          <w:rFonts w:ascii="Times New Roman" w:hAnsi="Times New Roman" w:cs="Times New Roman"/>
          <w:sz w:val="24"/>
          <w:szCs w:val="24"/>
          <w:lang w:val="es-ES"/>
        </w:rPr>
        <w:t xml:space="preserve">Robles, C. (2012). Fundamentos de administración financiera. In Fundamentos de administración financiera (1st ed.). </w:t>
      </w:r>
      <w:hyperlink r:id="rId14" w:history="1">
        <w:r w:rsidRPr="00376DB1">
          <w:rPr>
            <w:rStyle w:val="Hipervnculo"/>
            <w:sz w:val="24"/>
            <w:szCs w:val="24"/>
          </w:rPr>
          <w:t>https://doi.org/10.1016/S0022-3476(05)80868-6</w:t>
        </w:r>
      </w:hyperlink>
    </w:p>
    <w:p w14:paraId="1C8EDCB0" w14:textId="77777777" w:rsidR="001A2325" w:rsidRPr="00376DB1" w:rsidRDefault="001A2325" w:rsidP="001A2325">
      <w:pPr>
        <w:spacing w:after="0" w:line="360" w:lineRule="auto"/>
        <w:jc w:val="both"/>
        <w:rPr>
          <w:rFonts w:ascii="Times New Roman" w:hAnsi="Times New Roman" w:cs="Times New Roman"/>
          <w:sz w:val="24"/>
          <w:szCs w:val="24"/>
        </w:rPr>
      </w:pPr>
    </w:p>
    <w:p w14:paraId="2FB4FFDE" w14:textId="77777777" w:rsidR="001A2325" w:rsidRPr="00376DB1" w:rsidRDefault="001A2325" w:rsidP="001A2325">
      <w:pPr>
        <w:spacing w:after="0" w:line="360" w:lineRule="auto"/>
        <w:ind w:left="567" w:hanging="567"/>
        <w:jc w:val="both"/>
        <w:rPr>
          <w:rStyle w:val="Hipervnculo"/>
          <w:sz w:val="24"/>
          <w:szCs w:val="24"/>
        </w:rPr>
      </w:pPr>
      <w:r w:rsidRPr="00376DB1">
        <w:rPr>
          <w:rFonts w:ascii="Times New Roman" w:hAnsi="Times New Roman" w:cs="Times New Roman"/>
          <w:sz w:val="24"/>
          <w:szCs w:val="24"/>
          <w:lang w:val="es-ES"/>
        </w:rPr>
        <w:t xml:space="preserve">Sevilla, A. (01 de noviembre de 2015). Economipedia: Haciendo fácil la economía [Página Web]. </w:t>
      </w:r>
      <w:r w:rsidRPr="00376DB1">
        <w:rPr>
          <w:rFonts w:ascii="Times New Roman" w:hAnsi="Times New Roman" w:cs="Times New Roman"/>
          <w:sz w:val="24"/>
          <w:szCs w:val="24"/>
        </w:rPr>
        <w:t xml:space="preserve">Recuperado de Economipedia: </w:t>
      </w:r>
      <w:hyperlink r:id="rId15" w:history="1">
        <w:r w:rsidRPr="00376DB1">
          <w:rPr>
            <w:rStyle w:val="Hipervnculo"/>
            <w:sz w:val="24"/>
            <w:szCs w:val="24"/>
          </w:rPr>
          <w:t>https://economipedia.com/definiciones/liquidez.html</w:t>
        </w:r>
      </w:hyperlink>
    </w:p>
    <w:p w14:paraId="4DC8A1E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24F8109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Solano (2020) Cuentas por Cobrar y su Incidencia en la Liquidez de la Empresa </w:t>
      </w:r>
      <w:proofErr w:type="spellStart"/>
      <w:r w:rsidRPr="00376DB1">
        <w:rPr>
          <w:rFonts w:ascii="Times New Roman" w:hAnsi="Times New Roman" w:cs="Times New Roman"/>
          <w:sz w:val="24"/>
          <w:szCs w:val="24"/>
        </w:rPr>
        <w:t>Jopizo</w:t>
      </w:r>
      <w:proofErr w:type="spellEnd"/>
      <w:r w:rsidRPr="00376DB1">
        <w:rPr>
          <w:rFonts w:ascii="Times New Roman" w:hAnsi="Times New Roman" w:cs="Times New Roman"/>
          <w:sz w:val="24"/>
          <w:szCs w:val="24"/>
        </w:rPr>
        <w:t xml:space="preserve"> E.I.R.L. Ate – 2018.</w:t>
      </w:r>
    </w:p>
    <w:p w14:paraId="5BA16824" w14:textId="77777777" w:rsidR="001A2325" w:rsidRPr="00376DB1" w:rsidRDefault="001A2325" w:rsidP="001A2325">
      <w:pPr>
        <w:spacing w:after="0" w:line="360" w:lineRule="auto"/>
        <w:jc w:val="both"/>
        <w:rPr>
          <w:rFonts w:ascii="Times New Roman" w:hAnsi="Times New Roman" w:cs="Times New Roman"/>
          <w:sz w:val="24"/>
          <w:szCs w:val="24"/>
        </w:rPr>
      </w:pPr>
    </w:p>
    <w:p w14:paraId="5A250D82" w14:textId="77777777" w:rsidR="001A2325" w:rsidRPr="00376DB1" w:rsidRDefault="001A2325" w:rsidP="001A2325">
      <w:pPr>
        <w:spacing w:after="0" w:line="360" w:lineRule="auto"/>
        <w:ind w:left="567" w:hanging="567"/>
        <w:jc w:val="both"/>
        <w:rPr>
          <w:rStyle w:val="Hipervnculo"/>
          <w:sz w:val="24"/>
          <w:szCs w:val="24"/>
        </w:rPr>
      </w:pPr>
      <w:r w:rsidRPr="00376DB1">
        <w:rPr>
          <w:rFonts w:ascii="Times New Roman" w:hAnsi="Times New Roman" w:cs="Times New Roman"/>
          <w:sz w:val="24"/>
          <w:szCs w:val="24"/>
          <w:lang w:val="es-ES"/>
        </w:rPr>
        <w:t xml:space="preserve">Tamayo, M. (2012) p. (148). Proceso de la Investigación Científica. 4ta </w:t>
      </w:r>
      <w:proofErr w:type="spellStart"/>
      <w:r w:rsidRPr="00376DB1">
        <w:rPr>
          <w:rFonts w:ascii="Times New Roman" w:hAnsi="Times New Roman" w:cs="Times New Roman"/>
          <w:sz w:val="24"/>
          <w:szCs w:val="24"/>
          <w:lang w:val="es-ES"/>
        </w:rPr>
        <w:t>Edition</w:t>
      </w:r>
      <w:proofErr w:type="spellEnd"/>
      <w:r w:rsidRPr="00376DB1">
        <w:rPr>
          <w:rFonts w:ascii="Times New Roman" w:hAnsi="Times New Roman" w:cs="Times New Roman"/>
          <w:sz w:val="24"/>
          <w:szCs w:val="24"/>
          <w:lang w:val="es-ES"/>
        </w:rPr>
        <w:t xml:space="preserve">. México. Disponible en: </w:t>
      </w:r>
      <w:hyperlink r:id="rId16" w:history="1">
        <w:r w:rsidRPr="00376DB1">
          <w:rPr>
            <w:rStyle w:val="Hipervnculo"/>
            <w:sz w:val="24"/>
            <w:szCs w:val="24"/>
          </w:rPr>
          <w:t>https://clea.edu.mx/biblioteca/Tamayo%20Mario%20%20El%20Proceso%20De%20La%20Investigacion%20Cientifica.pdf</w:t>
        </w:r>
      </w:hyperlink>
    </w:p>
    <w:p w14:paraId="5A842BA9" w14:textId="77777777" w:rsidR="001A2325" w:rsidRPr="00376DB1" w:rsidRDefault="001A2325" w:rsidP="001A2325">
      <w:pPr>
        <w:spacing w:after="0" w:line="360" w:lineRule="auto"/>
        <w:jc w:val="both"/>
        <w:rPr>
          <w:rFonts w:ascii="Times New Roman" w:hAnsi="Times New Roman" w:cs="Times New Roman"/>
          <w:sz w:val="24"/>
          <w:szCs w:val="24"/>
          <w:lang w:val="es-ES"/>
        </w:rPr>
      </w:pPr>
    </w:p>
    <w:p w14:paraId="1B8BE0C4" w14:textId="77777777" w:rsidR="001A2325" w:rsidRPr="00376DB1" w:rsidRDefault="001A2325" w:rsidP="001A2325">
      <w:pPr>
        <w:spacing w:after="0" w:line="360" w:lineRule="auto"/>
        <w:jc w:val="both"/>
        <w:rPr>
          <w:rFonts w:ascii="Times New Roman" w:hAnsi="Times New Roman" w:cs="Times New Roman"/>
          <w:sz w:val="24"/>
          <w:szCs w:val="24"/>
          <w:lang w:val="es-ES"/>
        </w:rPr>
      </w:pPr>
      <w:r w:rsidRPr="00376DB1">
        <w:rPr>
          <w:rFonts w:ascii="Times New Roman" w:hAnsi="Times New Roman" w:cs="Times New Roman"/>
          <w:sz w:val="24"/>
          <w:szCs w:val="24"/>
          <w:lang w:val="es-ES"/>
        </w:rPr>
        <w:t>Valderrama, J. (22 de enero de 2021). Clasificación de cuentas por cobrar: ¿Cómo se hace?</w:t>
      </w:r>
    </w:p>
    <w:p w14:paraId="603A8808" w14:textId="77777777" w:rsidR="001A2325" w:rsidRPr="00376DB1" w:rsidRDefault="001A2325" w:rsidP="001A2325">
      <w:pPr>
        <w:spacing w:after="0" w:line="360" w:lineRule="auto"/>
        <w:jc w:val="both"/>
        <w:rPr>
          <w:rStyle w:val="Hipervnculo"/>
          <w:sz w:val="24"/>
          <w:szCs w:val="24"/>
        </w:rPr>
      </w:pPr>
      <w:r w:rsidRPr="00376DB1">
        <w:rPr>
          <w:rFonts w:ascii="Times New Roman" w:hAnsi="Times New Roman" w:cs="Times New Roman"/>
          <w:sz w:val="24"/>
          <w:szCs w:val="24"/>
          <w:lang w:val="es-ES"/>
        </w:rPr>
        <w:t xml:space="preserve">[Página Web]. Recuperado de </w:t>
      </w:r>
      <w:hyperlink r:id="rId17" w:history="1">
        <w:r w:rsidRPr="00376DB1">
          <w:rPr>
            <w:rStyle w:val="Hipervnculo"/>
            <w:sz w:val="24"/>
            <w:szCs w:val="24"/>
          </w:rPr>
          <w:t>https://blog.nubox.com/empresas/clasificacion-cuentaspor-cobrar</w:t>
        </w:r>
      </w:hyperlink>
    </w:p>
    <w:p w14:paraId="40818A06" w14:textId="77777777" w:rsidR="001A2325" w:rsidRPr="00376DB1" w:rsidRDefault="001A2325" w:rsidP="001A2325">
      <w:pPr>
        <w:spacing w:after="0" w:line="360" w:lineRule="auto"/>
        <w:jc w:val="both"/>
        <w:rPr>
          <w:rStyle w:val="Hipervnculo"/>
          <w:sz w:val="24"/>
          <w:szCs w:val="24"/>
        </w:rPr>
      </w:pPr>
    </w:p>
    <w:p w14:paraId="4498F054" w14:textId="77777777" w:rsidR="001A2325" w:rsidRPr="00376DB1" w:rsidRDefault="001A2325" w:rsidP="001A2325">
      <w:pPr>
        <w:spacing w:after="0" w:line="360" w:lineRule="auto"/>
        <w:jc w:val="both"/>
        <w:rPr>
          <w:rStyle w:val="Hipervnculo"/>
          <w:sz w:val="24"/>
          <w:szCs w:val="24"/>
        </w:rPr>
      </w:pPr>
    </w:p>
    <w:p w14:paraId="3A48B2CA" w14:textId="77777777" w:rsidR="001A2325" w:rsidRPr="00376DB1" w:rsidRDefault="001A2325" w:rsidP="001A2325">
      <w:pPr>
        <w:spacing w:after="0" w:line="360" w:lineRule="auto"/>
        <w:jc w:val="both"/>
        <w:rPr>
          <w:rStyle w:val="Hipervnculo"/>
          <w:sz w:val="24"/>
          <w:szCs w:val="24"/>
        </w:rPr>
      </w:pPr>
    </w:p>
    <w:p w14:paraId="11FFB4EB" w14:textId="77777777" w:rsidR="001A2325" w:rsidRPr="00376DB1" w:rsidRDefault="001A2325" w:rsidP="001A2325">
      <w:pPr>
        <w:spacing w:after="0" w:line="360" w:lineRule="auto"/>
        <w:jc w:val="both"/>
        <w:rPr>
          <w:rStyle w:val="Hipervnculo"/>
          <w:sz w:val="24"/>
          <w:szCs w:val="24"/>
        </w:rPr>
      </w:pPr>
    </w:p>
    <w:p w14:paraId="19CC646E" w14:textId="77777777" w:rsidR="001A2325" w:rsidRPr="00376DB1" w:rsidRDefault="001A2325" w:rsidP="001A2325">
      <w:pPr>
        <w:spacing w:after="0" w:line="360" w:lineRule="auto"/>
        <w:jc w:val="both"/>
        <w:rPr>
          <w:rStyle w:val="Hipervnculo"/>
          <w:sz w:val="24"/>
          <w:szCs w:val="24"/>
        </w:rPr>
      </w:pPr>
    </w:p>
    <w:p w14:paraId="51358742" w14:textId="77777777" w:rsidR="001A2325" w:rsidRPr="00376DB1" w:rsidRDefault="001A2325" w:rsidP="001A2325">
      <w:pPr>
        <w:spacing w:after="0" w:line="360" w:lineRule="auto"/>
        <w:jc w:val="both"/>
        <w:rPr>
          <w:rStyle w:val="Hipervnculo"/>
          <w:sz w:val="24"/>
          <w:szCs w:val="24"/>
        </w:rPr>
      </w:pPr>
    </w:p>
    <w:p w14:paraId="0D92CAC4" w14:textId="77777777" w:rsidR="001A2325" w:rsidRPr="00376DB1" w:rsidRDefault="001A2325" w:rsidP="001A2325">
      <w:pPr>
        <w:spacing w:after="0" w:line="360" w:lineRule="auto"/>
        <w:jc w:val="both"/>
        <w:rPr>
          <w:rStyle w:val="Hipervnculo"/>
          <w:sz w:val="24"/>
          <w:szCs w:val="24"/>
        </w:rPr>
      </w:pPr>
    </w:p>
    <w:p w14:paraId="5379883C" w14:textId="77777777" w:rsidR="001A2325" w:rsidRPr="00376DB1" w:rsidRDefault="001A2325" w:rsidP="001A2325">
      <w:pPr>
        <w:spacing w:after="0" w:line="360" w:lineRule="auto"/>
        <w:jc w:val="both"/>
        <w:rPr>
          <w:rStyle w:val="Hipervnculo"/>
          <w:sz w:val="24"/>
          <w:szCs w:val="24"/>
        </w:rPr>
      </w:pPr>
    </w:p>
    <w:p w14:paraId="786C4720" w14:textId="77777777" w:rsidR="001A2325" w:rsidRPr="00376DB1" w:rsidRDefault="001A2325" w:rsidP="001A2325">
      <w:pPr>
        <w:spacing w:after="0" w:line="360" w:lineRule="auto"/>
        <w:jc w:val="both"/>
        <w:rPr>
          <w:rStyle w:val="Hipervnculo"/>
          <w:sz w:val="24"/>
          <w:szCs w:val="24"/>
        </w:rPr>
      </w:pPr>
    </w:p>
    <w:p w14:paraId="6CF194F4" w14:textId="77777777" w:rsidR="001A2325" w:rsidRPr="00376DB1" w:rsidRDefault="001A2325" w:rsidP="001A2325">
      <w:pPr>
        <w:spacing w:after="0" w:line="360" w:lineRule="auto"/>
        <w:jc w:val="both"/>
        <w:rPr>
          <w:rStyle w:val="Hipervnculo"/>
          <w:sz w:val="24"/>
          <w:szCs w:val="24"/>
        </w:rPr>
      </w:pPr>
    </w:p>
    <w:p w14:paraId="0AEC3813" w14:textId="77777777" w:rsidR="001A2325" w:rsidRPr="00376DB1" w:rsidRDefault="001A2325" w:rsidP="001A2325">
      <w:pPr>
        <w:spacing w:after="0" w:line="360" w:lineRule="auto"/>
        <w:jc w:val="both"/>
        <w:rPr>
          <w:rStyle w:val="Hipervnculo"/>
          <w:sz w:val="24"/>
          <w:szCs w:val="24"/>
        </w:rPr>
      </w:pPr>
    </w:p>
    <w:p w14:paraId="232FE5E1" w14:textId="77777777" w:rsidR="001A2325" w:rsidRPr="00376DB1" w:rsidRDefault="001A2325" w:rsidP="001A2325">
      <w:pPr>
        <w:spacing w:after="0" w:line="360" w:lineRule="auto"/>
        <w:jc w:val="both"/>
        <w:rPr>
          <w:rStyle w:val="Hipervnculo"/>
          <w:sz w:val="24"/>
          <w:szCs w:val="24"/>
        </w:rPr>
      </w:pPr>
    </w:p>
    <w:p w14:paraId="7F92AC52" w14:textId="77777777" w:rsidR="001A2325" w:rsidRPr="00376DB1" w:rsidRDefault="001A2325" w:rsidP="001A2325">
      <w:pPr>
        <w:spacing w:after="0" w:line="360" w:lineRule="auto"/>
        <w:jc w:val="both"/>
        <w:rPr>
          <w:rStyle w:val="Hipervnculo"/>
          <w:sz w:val="24"/>
          <w:szCs w:val="24"/>
        </w:rPr>
      </w:pPr>
    </w:p>
    <w:p w14:paraId="38E9BFD9" w14:textId="77777777" w:rsidR="001A2325" w:rsidRPr="00376DB1" w:rsidRDefault="001A2325" w:rsidP="001A2325">
      <w:pPr>
        <w:spacing w:after="0" w:line="360" w:lineRule="auto"/>
        <w:jc w:val="both"/>
        <w:rPr>
          <w:rStyle w:val="Hipervnculo"/>
          <w:sz w:val="24"/>
          <w:szCs w:val="24"/>
        </w:rPr>
      </w:pPr>
    </w:p>
    <w:p w14:paraId="7A71BD9F" w14:textId="77777777" w:rsidR="001A2325" w:rsidRPr="00376DB1" w:rsidRDefault="001A2325" w:rsidP="001A2325">
      <w:pPr>
        <w:spacing w:after="0" w:line="360" w:lineRule="auto"/>
        <w:jc w:val="both"/>
        <w:rPr>
          <w:rStyle w:val="Hipervnculo"/>
          <w:sz w:val="24"/>
          <w:szCs w:val="24"/>
        </w:rPr>
      </w:pPr>
    </w:p>
    <w:p w14:paraId="78847C23" w14:textId="77777777" w:rsidR="001A2325" w:rsidRPr="00376DB1" w:rsidRDefault="001A2325" w:rsidP="001A2325">
      <w:pPr>
        <w:pStyle w:val="Ttulo1"/>
        <w:jc w:val="center"/>
        <w:rPr>
          <w:rFonts w:ascii="Times New Roman" w:hAnsi="Times New Roman" w:cs="Times New Roman"/>
          <w:b/>
          <w:color w:val="auto"/>
          <w:sz w:val="24"/>
          <w:szCs w:val="24"/>
          <w:u w:val="single"/>
          <w:lang w:val="es-ES"/>
        </w:rPr>
      </w:pPr>
      <w:bookmarkStart w:id="30" w:name="_Toc131585136"/>
      <w:r w:rsidRPr="00376DB1">
        <w:rPr>
          <w:rFonts w:ascii="Times New Roman" w:hAnsi="Times New Roman" w:cs="Times New Roman"/>
          <w:b/>
          <w:color w:val="auto"/>
          <w:sz w:val="24"/>
          <w:szCs w:val="24"/>
        </w:rPr>
        <w:t>Anexos</w:t>
      </w:r>
      <w:bookmarkEnd w:id="30"/>
    </w:p>
    <w:p w14:paraId="0D9B42D4" w14:textId="77777777" w:rsidR="001A2325" w:rsidRPr="00376DB1" w:rsidRDefault="001A2325" w:rsidP="001A2325">
      <w:pPr>
        <w:rPr>
          <w:rFonts w:ascii="Times New Roman" w:hAnsi="Times New Roman" w:cs="Times New Roman"/>
          <w:sz w:val="24"/>
          <w:szCs w:val="24"/>
        </w:rPr>
      </w:pPr>
    </w:p>
    <w:p w14:paraId="185F7916" w14:textId="77777777" w:rsidR="001A2325" w:rsidRPr="00376DB1" w:rsidRDefault="001A2325" w:rsidP="001A2325">
      <w:pPr>
        <w:rPr>
          <w:rFonts w:ascii="Times New Roman" w:hAnsi="Times New Roman" w:cs="Times New Roman"/>
          <w:sz w:val="24"/>
          <w:szCs w:val="24"/>
        </w:rPr>
      </w:pPr>
    </w:p>
    <w:p w14:paraId="21B51211" w14:textId="77777777" w:rsidR="001A2325" w:rsidRPr="00376DB1" w:rsidRDefault="001A2325" w:rsidP="001A2325">
      <w:pPr>
        <w:rPr>
          <w:rFonts w:ascii="Times New Roman" w:hAnsi="Times New Roman" w:cs="Times New Roman"/>
          <w:sz w:val="24"/>
          <w:szCs w:val="24"/>
        </w:rPr>
      </w:pPr>
    </w:p>
    <w:p w14:paraId="3A82DE2F" w14:textId="77777777" w:rsidR="001A2325" w:rsidRPr="00376DB1" w:rsidRDefault="001A2325" w:rsidP="001A2325">
      <w:pPr>
        <w:rPr>
          <w:rFonts w:ascii="Times New Roman" w:hAnsi="Times New Roman" w:cs="Times New Roman"/>
          <w:sz w:val="24"/>
          <w:szCs w:val="24"/>
        </w:rPr>
      </w:pPr>
    </w:p>
    <w:p w14:paraId="499279E7" w14:textId="77777777" w:rsidR="001A2325" w:rsidRPr="00376DB1" w:rsidRDefault="001A2325" w:rsidP="001A2325">
      <w:pPr>
        <w:rPr>
          <w:rFonts w:ascii="Times New Roman" w:hAnsi="Times New Roman" w:cs="Times New Roman"/>
          <w:sz w:val="24"/>
          <w:szCs w:val="24"/>
        </w:rPr>
      </w:pPr>
    </w:p>
    <w:p w14:paraId="135B820A" w14:textId="77777777" w:rsidR="001A2325" w:rsidRPr="00376DB1" w:rsidRDefault="001A2325" w:rsidP="001A2325">
      <w:pPr>
        <w:rPr>
          <w:rFonts w:ascii="Times New Roman" w:hAnsi="Times New Roman" w:cs="Times New Roman"/>
          <w:sz w:val="24"/>
          <w:szCs w:val="24"/>
        </w:rPr>
      </w:pPr>
    </w:p>
    <w:p w14:paraId="38987B6C" w14:textId="77777777" w:rsidR="001A2325" w:rsidRPr="00376DB1" w:rsidRDefault="001A2325" w:rsidP="001A2325">
      <w:pPr>
        <w:rPr>
          <w:rFonts w:ascii="Times New Roman" w:hAnsi="Times New Roman" w:cs="Times New Roman"/>
          <w:sz w:val="24"/>
          <w:szCs w:val="24"/>
        </w:rPr>
      </w:pPr>
    </w:p>
    <w:p w14:paraId="4CC3A424" w14:textId="77777777" w:rsidR="001A2325" w:rsidRPr="00376DB1" w:rsidRDefault="001A2325" w:rsidP="001A2325">
      <w:pPr>
        <w:rPr>
          <w:rFonts w:ascii="Times New Roman" w:hAnsi="Times New Roman" w:cs="Times New Roman"/>
          <w:sz w:val="24"/>
          <w:szCs w:val="24"/>
        </w:rPr>
      </w:pPr>
    </w:p>
    <w:p w14:paraId="087CE4FB" w14:textId="77777777" w:rsidR="001A2325" w:rsidRPr="00376DB1" w:rsidRDefault="001A2325" w:rsidP="001A2325">
      <w:pPr>
        <w:rPr>
          <w:rFonts w:ascii="Times New Roman" w:hAnsi="Times New Roman" w:cs="Times New Roman"/>
          <w:sz w:val="24"/>
          <w:szCs w:val="24"/>
        </w:rPr>
      </w:pPr>
    </w:p>
    <w:p w14:paraId="3A6913E0" w14:textId="77777777" w:rsidR="001A2325" w:rsidRPr="00376DB1" w:rsidRDefault="001A2325" w:rsidP="001A2325">
      <w:pPr>
        <w:rPr>
          <w:rFonts w:ascii="Times New Roman" w:hAnsi="Times New Roman" w:cs="Times New Roman"/>
          <w:sz w:val="24"/>
          <w:szCs w:val="24"/>
        </w:rPr>
      </w:pPr>
    </w:p>
    <w:p w14:paraId="6C2C5608" w14:textId="77777777" w:rsidR="001A2325" w:rsidRPr="00376DB1" w:rsidRDefault="001A2325" w:rsidP="001A2325">
      <w:pPr>
        <w:rPr>
          <w:rFonts w:ascii="Times New Roman" w:hAnsi="Times New Roman" w:cs="Times New Roman"/>
          <w:sz w:val="24"/>
          <w:szCs w:val="24"/>
        </w:rPr>
      </w:pPr>
    </w:p>
    <w:p w14:paraId="7BED730E" w14:textId="77777777" w:rsidR="001A2325" w:rsidRPr="00376DB1" w:rsidRDefault="001A2325" w:rsidP="001A2325">
      <w:pPr>
        <w:rPr>
          <w:rFonts w:ascii="Times New Roman" w:hAnsi="Times New Roman" w:cs="Times New Roman"/>
          <w:sz w:val="24"/>
          <w:szCs w:val="24"/>
        </w:rPr>
      </w:pPr>
    </w:p>
    <w:p w14:paraId="5F63CD8E" w14:textId="77777777" w:rsidR="001A2325" w:rsidRPr="00376DB1" w:rsidRDefault="001A2325" w:rsidP="001A2325">
      <w:pPr>
        <w:rPr>
          <w:rFonts w:ascii="Times New Roman" w:hAnsi="Times New Roman" w:cs="Times New Roman"/>
          <w:sz w:val="24"/>
          <w:szCs w:val="24"/>
        </w:rPr>
      </w:pPr>
    </w:p>
    <w:p w14:paraId="12D1A8F7" w14:textId="77777777" w:rsidR="001A2325" w:rsidRPr="00376DB1" w:rsidRDefault="001A2325" w:rsidP="001A2325">
      <w:pPr>
        <w:rPr>
          <w:rFonts w:ascii="Times New Roman" w:hAnsi="Times New Roman" w:cs="Times New Roman"/>
          <w:sz w:val="24"/>
          <w:szCs w:val="24"/>
        </w:rPr>
      </w:pPr>
    </w:p>
    <w:p w14:paraId="104BC02F" w14:textId="77777777" w:rsidR="001A2325" w:rsidRPr="00376DB1" w:rsidRDefault="001A2325" w:rsidP="001A2325">
      <w:pPr>
        <w:rPr>
          <w:rFonts w:ascii="Times New Roman" w:hAnsi="Times New Roman" w:cs="Times New Roman"/>
          <w:sz w:val="24"/>
          <w:szCs w:val="24"/>
        </w:rPr>
      </w:pPr>
    </w:p>
    <w:p w14:paraId="4518843F" w14:textId="77777777" w:rsidR="001A2325" w:rsidRPr="00376DB1" w:rsidRDefault="001A2325" w:rsidP="001A2325">
      <w:pPr>
        <w:rPr>
          <w:rFonts w:ascii="Times New Roman" w:hAnsi="Times New Roman" w:cs="Times New Roman"/>
          <w:sz w:val="24"/>
          <w:szCs w:val="24"/>
        </w:rPr>
      </w:pPr>
    </w:p>
    <w:p w14:paraId="58962F11" w14:textId="77777777" w:rsidR="001A2325" w:rsidRPr="00376DB1" w:rsidRDefault="001A2325" w:rsidP="001A2325">
      <w:pPr>
        <w:rPr>
          <w:rFonts w:ascii="Times New Roman" w:hAnsi="Times New Roman" w:cs="Times New Roman"/>
          <w:sz w:val="24"/>
          <w:szCs w:val="24"/>
        </w:rPr>
      </w:pPr>
    </w:p>
    <w:p w14:paraId="4BD61A3E" w14:textId="77777777" w:rsidR="003951C5" w:rsidRDefault="003951C5"/>
    <w:sectPr w:rsidR="003951C5" w:rsidSect="007D51BF">
      <w:footerReference w:type="default" r:id="rId18"/>
      <w:pgSz w:w="12240" w:h="15840" w:code="1"/>
      <w:pgMar w:top="1440" w:right="1440" w:bottom="1440" w:left="1440" w:header="851"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itstream Vera Sans">
    <w:altName w:val="Times New Roman"/>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1E3FB" w14:textId="77777777" w:rsidR="00425241" w:rsidRPr="00630A67" w:rsidRDefault="00DC70AB">
    <w:pPr>
      <w:pStyle w:val="Piedepgina"/>
      <w:jc w:val="cen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374F2" w14:textId="77777777" w:rsidR="00425241" w:rsidRPr="00FF64F8" w:rsidRDefault="00DC70AB" w:rsidP="00FF64F8">
    <w:pPr>
      <w:pStyle w:val="Piedepgina"/>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D5CBF" w14:textId="77777777" w:rsidR="00425241" w:rsidRDefault="00DC70AB">
    <w:pPr>
      <w:pStyle w:val="Encabezado"/>
      <w:jc w:val="right"/>
    </w:pPr>
  </w:p>
  <w:p w14:paraId="3AEBC96E" w14:textId="77777777" w:rsidR="00425241" w:rsidRDefault="00DC70A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7057703"/>
      <w:docPartObj>
        <w:docPartGallery w:val="Page Numbers (Top of Page)"/>
        <w:docPartUnique/>
      </w:docPartObj>
    </w:sdtPr>
    <w:sdtEndPr/>
    <w:sdtContent>
      <w:p w14:paraId="3D4CC228" w14:textId="77777777" w:rsidR="00425241" w:rsidRDefault="00DC70AB">
        <w:pPr>
          <w:pStyle w:val="Encabezado"/>
          <w:jc w:val="right"/>
        </w:pPr>
        <w:r>
          <w:fldChar w:fldCharType="begin"/>
        </w:r>
        <w:r>
          <w:instrText>PAGE   \* MERGEFORMAT</w:instrText>
        </w:r>
        <w:r>
          <w:fldChar w:fldCharType="separate"/>
        </w:r>
        <w:r w:rsidRPr="005C1A33">
          <w:rPr>
            <w:noProof/>
            <w:lang w:val="es-ES"/>
          </w:rPr>
          <w:t>31</w:t>
        </w:r>
        <w:r>
          <w:fldChar w:fldCharType="end"/>
        </w:r>
      </w:p>
    </w:sdtContent>
  </w:sdt>
  <w:p w14:paraId="44C145B5" w14:textId="77777777" w:rsidR="00425241" w:rsidRDefault="00DC70A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B46FD"/>
    <w:multiLevelType w:val="hybridMultilevel"/>
    <w:tmpl w:val="1160F03E"/>
    <w:lvl w:ilvl="0" w:tplc="200A000F">
      <w:start w:val="1"/>
      <w:numFmt w:val="decimal"/>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 w15:restartNumberingAfterBreak="0">
    <w:nsid w:val="03AE620A"/>
    <w:multiLevelType w:val="multilevel"/>
    <w:tmpl w:val="B07A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A64B2"/>
    <w:multiLevelType w:val="hybridMultilevel"/>
    <w:tmpl w:val="86145672"/>
    <w:lvl w:ilvl="0" w:tplc="321CD7B2">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3" w15:restartNumberingAfterBreak="0">
    <w:nsid w:val="0DEA797E"/>
    <w:multiLevelType w:val="hybridMultilevel"/>
    <w:tmpl w:val="65A041B0"/>
    <w:lvl w:ilvl="0" w:tplc="A8BE1542">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0F6F582D"/>
    <w:multiLevelType w:val="hybridMultilevel"/>
    <w:tmpl w:val="1740416E"/>
    <w:lvl w:ilvl="0" w:tplc="8D544AFA">
      <w:start w:val="1"/>
      <w:numFmt w:val="bullet"/>
      <w:lvlText w:val=""/>
      <w:lvlJc w:val="left"/>
      <w:pPr>
        <w:ind w:left="750" w:hanging="360"/>
      </w:pPr>
      <w:rPr>
        <w:rFonts w:ascii="Symbol" w:hAnsi="Symbol" w:hint="default"/>
      </w:rPr>
    </w:lvl>
    <w:lvl w:ilvl="1" w:tplc="200A0003" w:tentative="1">
      <w:start w:val="1"/>
      <w:numFmt w:val="bullet"/>
      <w:lvlText w:val="o"/>
      <w:lvlJc w:val="left"/>
      <w:pPr>
        <w:ind w:left="1470" w:hanging="360"/>
      </w:pPr>
      <w:rPr>
        <w:rFonts w:ascii="Courier New" w:hAnsi="Courier New" w:cs="Courier New" w:hint="default"/>
      </w:rPr>
    </w:lvl>
    <w:lvl w:ilvl="2" w:tplc="200A0005" w:tentative="1">
      <w:start w:val="1"/>
      <w:numFmt w:val="bullet"/>
      <w:lvlText w:val=""/>
      <w:lvlJc w:val="left"/>
      <w:pPr>
        <w:ind w:left="2190" w:hanging="360"/>
      </w:pPr>
      <w:rPr>
        <w:rFonts w:ascii="Wingdings" w:hAnsi="Wingdings" w:hint="default"/>
      </w:rPr>
    </w:lvl>
    <w:lvl w:ilvl="3" w:tplc="200A0001" w:tentative="1">
      <w:start w:val="1"/>
      <w:numFmt w:val="bullet"/>
      <w:lvlText w:val=""/>
      <w:lvlJc w:val="left"/>
      <w:pPr>
        <w:ind w:left="2910" w:hanging="360"/>
      </w:pPr>
      <w:rPr>
        <w:rFonts w:ascii="Symbol" w:hAnsi="Symbol" w:hint="default"/>
      </w:rPr>
    </w:lvl>
    <w:lvl w:ilvl="4" w:tplc="200A0003" w:tentative="1">
      <w:start w:val="1"/>
      <w:numFmt w:val="bullet"/>
      <w:lvlText w:val="o"/>
      <w:lvlJc w:val="left"/>
      <w:pPr>
        <w:ind w:left="3630" w:hanging="360"/>
      </w:pPr>
      <w:rPr>
        <w:rFonts w:ascii="Courier New" w:hAnsi="Courier New" w:cs="Courier New" w:hint="default"/>
      </w:rPr>
    </w:lvl>
    <w:lvl w:ilvl="5" w:tplc="200A0005" w:tentative="1">
      <w:start w:val="1"/>
      <w:numFmt w:val="bullet"/>
      <w:lvlText w:val=""/>
      <w:lvlJc w:val="left"/>
      <w:pPr>
        <w:ind w:left="4350" w:hanging="360"/>
      </w:pPr>
      <w:rPr>
        <w:rFonts w:ascii="Wingdings" w:hAnsi="Wingdings" w:hint="default"/>
      </w:rPr>
    </w:lvl>
    <w:lvl w:ilvl="6" w:tplc="200A0001" w:tentative="1">
      <w:start w:val="1"/>
      <w:numFmt w:val="bullet"/>
      <w:lvlText w:val=""/>
      <w:lvlJc w:val="left"/>
      <w:pPr>
        <w:ind w:left="5070" w:hanging="360"/>
      </w:pPr>
      <w:rPr>
        <w:rFonts w:ascii="Symbol" w:hAnsi="Symbol" w:hint="default"/>
      </w:rPr>
    </w:lvl>
    <w:lvl w:ilvl="7" w:tplc="200A0003" w:tentative="1">
      <w:start w:val="1"/>
      <w:numFmt w:val="bullet"/>
      <w:lvlText w:val="o"/>
      <w:lvlJc w:val="left"/>
      <w:pPr>
        <w:ind w:left="5790" w:hanging="360"/>
      </w:pPr>
      <w:rPr>
        <w:rFonts w:ascii="Courier New" w:hAnsi="Courier New" w:cs="Courier New" w:hint="default"/>
      </w:rPr>
    </w:lvl>
    <w:lvl w:ilvl="8" w:tplc="200A0005" w:tentative="1">
      <w:start w:val="1"/>
      <w:numFmt w:val="bullet"/>
      <w:lvlText w:val=""/>
      <w:lvlJc w:val="left"/>
      <w:pPr>
        <w:ind w:left="6510" w:hanging="360"/>
      </w:pPr>
      <w:rPr>
        <w:rFonts w:ascii="Wingdings" w:hAnsi="Wingdings" w:hint="default"/>
      </w:rPr>
    </w:lvl>
  </w:abstractNum>
  <w:abstractNum w:abstractNumId="5" w15:restartNumberingAfterBreak="0">
    <w:nsid w:val="0FDE5F6C"/>
    <w:multiLevelType w:val="hybridMultilevel"/>
    <w:tmpl w:val="B6685ED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F431B0"/>
    <w:multiLevelType w:val="hybridMultilevel"/>
    <w:tmpl w:val="C8CA6BF2"/>
    <w:lvl w:ilvl="0" w:tplc="C122D588">
      <w:start w:val="1"/>
      <w:numFmt w:val="bullet"/>
      <w:lvlText w:val=""/>
      <w:lvlJc w:val="left"/>
      <w:pPr>
        <w:tabs>
          <w:tab w:val="num" w:pos="1298"/>
        </w:tabs>
        <w:ind w:left="1298" w:hanging="360"/>
      </w:pPr>
      <w:rPr>
        <w:rFonts w:ascii="Symbol" w:hAnsi="Symbol" w:hint="default"/>
      </w:rPr>
    </w:lvl>
    <w:lvl w:ilvl="1" w:tplc="0C0A0003" w:tentative="1">
      <w:start w:val="1"/>
      <w:numFmt w:val="bullet"/>
      <w:lvlText w:val="o"/>
      <w:lvlJc w:val="left"/>
      <w:pPr>
        <w:tabs>
          <w:tab w:val="num" w:pos="1724"/>
        </w:tabs>
        <w:ind w:left="1724" w:hanging="360"/>
      </w:pPr>
      <w:rPr>
        <w:rFonts w:ascii="Courier New" w:hAnsi="Courier New" w:cs="Courier New" w:hint="default"/>
      </w:rPr>
    </w:lvl>
    <w:lvl w:ilvl="2" w:tplc="0C0A0005" w:tentative="1">
      <w:start w:val="1"/>
      <w:numFmt w:val="bullet"/>
      <w:lvlText w:val=""/>
      <w:lvlJc w:val="left"/>
      <w:pPr>
        <w:tabs>
          <w:tab w:val="num" w:pos="2444"/>
        </w:tabs>
        <w:ind w:left="2444" w:hanging="360"/>
      </w:pPr>
      <w:rPr>
        <w:rFonts w:ascii="Wingdings" w:hAnsi="Wingdings" w:hint="default"/>
      </w:rPr>
    </w:lvl>
    <w:lvl w:ilvl="3" w:tplc="0C0A0001" w:tentative="1">
      <w:start w:val="1"/>
      <w:numFmt w:val="bullet"/>
      <w:lvlText w:val=""/>
      <w:lvlJc w:val="left"/>
      <w:pPr>
        <w:tabs>
          <w:tab w:val="num" w:pos="3164"/>
        </w:tabs>
        <w:ind w:left="3164" w:hanging="360"/>
      </w:pPr>
      <w:rPr>
        <w:rFonts w:ascii="Symbol" w:hAnsi="Symbol" w:hint="default"/>
      </w:rPr>
    </w:lvl>
    <w:lvl w:ilvl="4" w:tplc="0C0A0003" w:tentative="1">
      <w:start w:val="1"/>
      <w:numFmt w:val="bullet"/>
      <w:lvlText w:val="o"/>
      <w:lvlJc w:val="left"/>
      <w:pPr>
        <w:tabs>
          <w:tab w:val="num" w:pos="3884"/>
        </w:tabs>
        <w:ind w:left="3884" w:hanging="360"/>
      </w:pPr>
      <w:rPr>
        <w:rFonts w:ascii="Courier New" w:hAnsi="Courier New" w:cs="Courier New" w:hint="default"/>
      </w:rPr>
    </w:lvl>
    <w:lvl w:ilvl="5" w:tplc="0C0A0005" w:tentative="1">
      <w:start w:val="1"/>
      <w:numFmt w:val="bullet"/>
      <w:lvlText w:val=""/>
      <w:lvlJc w:val="left"/>
      <w:pPr>
        <w:tabs>
          <w:tab w:val="num" w:pos="4604"/>
        </w:tabs>
        <w:ind w:left="4604" w:hanging="360"/>
      </w:pPr>
      <w:rPr>
        <w:rFonts w:ascii="Wingdings" w:hAnsi="Wingdings" w:hint="default"/>
      </w:rPr>
    </w:lvl>
    <w:lvl w:ilvl="6" w:tplc="0C0A0001" w:tentative="1">
      <w:start w:val="1"/>
      <w:numFmt w:val="bullet"/>
      <w:lvlText w:val=""/>
      <w:lvlJc w:val="left"/>
      <w:pPr>
        <w:tabs>
          <w:tab w:val="num" w:pos="5324"/>
        </w:tabs>
        <w:ind w:left="5324" w:hanging="360"/>
      </w:pPr>
      <w:rPr>
        <w:rFonts w:ascii="Symbol" w:hAnsi="Symbol" w:hint="default"/>
      </w:rPr>
    </w:lvl>
    <w:lvl w:ilvl="7" w:tplc="0C0A0003" w:tentative="1">
      <w:start w:val="1"/>
      <w:numFmt w:val="bullet"/>
      <w:lvlText w:val="o"/>
      <w:lvlJc w:val="left"/>
      <w:pPr>
        <w:tabs>
          <w:tab w:val="num" w:pos="6044"/>
        </w:tabs>
        <w:ind w:left="6044" w:hanging="360"/>
      </w:pPr>
      <w:rPr>
        <w:rFonts w:ascii="Courier New" w:hAnsi="Courier New" w:cs="Courier New" w:hint="default"/>
      </w:rPr>
    </w:lvl>
    <w:lvl w:ilvl="8" w:tplc="0C0A0005" w:tentative="1">
      <w:start w:val="1"/>
      <w:numFmt w:val="bullet"/>
      <w:lvlText w:val=""/>
      <w:lvlJc w:val="left"/>
      <w:pPr>
        <w:tabs>
          <w:tab w:val="num" w:pos="6764"/>
        </w:tabs>
        <w:ind w:left="6764" w:hanging="360"/>
      </w:pPr>
      <w:rPr>
        <w:rFonts w:ascii="Wingdings" w:hAnsi="Wingdings" w:hint="default"/>
      </w:rPr>
    </w:lvl>
  </w:abstractNum>
  <w:abstractNum w:abstractNumId="7" w15:restartNumberingAfterBreak="0">
    <w:nsid w:val="1341677A"/>
    <w:multiLevelType w:val="hybridMultilevel"/>
    <w:tmpl w:val="484E51A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5D82581"/>
    <w:multiLevelType w:val="hybridMultilevel"/>
    <w:tmpl w:val="09E0457E"/>
    <w:lvl w:ilvl="0" w:tplc="DB34F01E">
      <w:start w:val="1"/>
      <w:numFmt w:val="bullet"/>
      <w:lvlText w:val=""/>
      <w:lvlJc w:val="left"/>
      <w:pPr>
        <w:tabs>
          <w:tab w:val="num" w:pos="1571"/>
        </w:tabs>
        <w:ind w:left="1571" w:hanging="360"/>
      </w:pPr>
      <w:rPr>
        <w:rFonts w:ascii="Symbol" w:hAnsi="Symbol" w:hint="default"/>
      </w:rPr>
    </w:lvl>
    <w:lvl w:ilvl="1" w:tplc="0C0A0003" w:tentative="1">
      <w:start w:val="1"/>
      <w:numFmt w:val="bullet"/>
      <w:lvlText w:val="o"/>
      <w:lvlJc w:val="left"/>
      <w:pPr>
        <w:tabs>
          <w:tab w:val="num" w:pos="2291"/>
        </w:tabs>
        <w:ind w:left="2291" w:hanging="360"/>
      </w:pPr>
      <w:rPr>
        <w:rFonts w:ascii="Courier New" w:hAnsi="Courier New" w:cs="Courier New" w:hint="default"/>
      </w:rPr>
    </w:lvl>
    <w:lvl w:ilvl="2" w:tplc="0C0A0005" w:tentative="1">
      <w:start w:val="1"/>
      <w:numFmt w:val="bullet"/>
      <w:lvlText w:val=""/>
      <w:lvlJc w:val="left"/>
      <w:pPr>
        <w:tabs>
          <w:tab w:val="num" w:pos="3011"/>
        </w:tabs>
        <w:ind w:left="3011" w:hanging="360"/>
      </w:pPr>
      <w:rPr>
        <w:rFonts w:ascii="Wingdings" w:hAnsi="Wingdings" w:hint="default"/>
      </w:rPr>
    </w:lvl>
    <w:lvl w:ilvl="3" w:tplc="0C0A0001" w:tentative="1">
      <w:start w:val="1"/>
      <w:numFmt w:val="bullet"/>
      <w:lvlText w:val=""/>
      <w:lvlJc w:val="left"/>
      <w:pPr>
        <w:tabs>
          <w:tab w:val="num" w:pos="3731"/>
        </w:tabs>
        <w:ind w:left="3731" w:hanging="360"/>
      </w:pPr>
      <w:rPr>
        <w:rFonts w:ascii="Symbol" w:hAnsi="Symbol" w:hint="default"/>
      </w:rPr>
    </w:lvl>
    <w:lvl w:ilvl="4" w:tplc="0C0A0003" w:tentative="1">
      <w:start w:val="1"/>
      <w:numFmt w:val="bullet"/>
      <w:lvlText w:val="o"/>
      <w:lvlJc w:val="left"/>
      <w:pPr>
        <w:tabs>
          <w:tab w:val="num" w:pos="4451"/>
        </w:tabs>
        <w:ind w:left="4451" w:hanging="360"/>
      </w:pPr>
      <w:rPr>
        <w:rFonts w:ascii="Courier New" w:hAnsi="Courier New" w:cs="Courier New" w:hint="default"/>
      </w:rPr>
    </w:lvl>
    <w:lvl w:ilvl="5" w:tplc="0C0A0005" w:tentative="1">
      <w:start w:val="1"/>
      <w:numFmt w:val="bullet"/>
      <w:lvlText w:val=""/>
      <w:lvlJc w:val="left"/>
      <w:pPr>
        <w:tabs>
          <w:tab w:val="num" w:pos="5171"/>
        </w:tabs>
        <w:ind w:left="5171" w:hanging="360"/>
      </w:pPr>
      <w:rPr>
        <w:rFonts w:ascii="Wingdings" w:hAnsi="Wingdings" w:hint="default"/>
      </w:rPr>
    </w:lvl>
    <w:lvl w:ilvl="6" w:tplc="0C0A0001" w:tentative="1">
      <w:start w:val="1"/>
      <w:numFmt w:val="bullet"/>
      <w:lvlText w:val=""/>
      <w:lvlJc w:val="left"/>
      <w:pPr>
        <w:tabs>
          <w:tab w:val="num" w:pos="5891"/>
        </w:tabs>
        <w:ind w:left="5891" w:hanging="360"/>
      </w:pPr>
      <w:rPr>
        <w:rFonts w:ascii="Symbol" w:hAnsi="Symbol" w:hint="default"/>
      </w:rPr>
    </w:lvl>
    <w:lvl w:ilvl="7" w:tplc="0C0A0003" w:tentative="1">
      <w:start w:val="1"/>
      <w:numFmt w:val="bullet"/>
      <w:lvlText w:val="o"/>
      <w:lvlJc w:val="left"/>
      <w:pPr>
        <w:tabs>
          <w:tab w:val="num" w:pos="6611"/>
        </w:tabs>
        <w:ind w:left="6611" w:hanging="360"/>
      </w:pPr>
      <w:rPr>
        <w:rFonts w:ascii="Courier New" w:hAnsi="Courier New" w:cs="Courier New" w:hint="default"/>
      </w:rPr>
    </w:lvl>
    <w:lvl w:ilvl="8" w:tplc="0C0A0005" w:tentative="1">
      <w:start w:val="1"/>
      <w:numFmt w:val="bullet"/>
      <w:lvlText w:val=""/>
      <w:lvlJc w:val="left"/>
      <w:pPr>
        <w:tabs>
          <w:tab w:val="num" w:pos="7331"/>
        </w:tabs>
        <w:ind w:left="7331" w:hanging="360"/>
      </w:pPr>
      <w:rPr>
        <w:rFonts w:ascii="Wingdings" w:hAnsi="Wingdings" w:hint="default"/>
      </w:rPr>
    </w:lvl>
  </w:abstractNum>
  <w:abstractNum w:abstractNumId="9" w15:restartNumberingAfterBreak="0">
    <w:nsid w:val="198775DD"/>
    <w:multiLevelType w:val="hybridMultilevel"/>
    <w:tmpl w:val="00D652A2"/>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0" w15:restartNumberingAfterBreak="0">
    <w:nsid w:val="1FE25F06"/>
    <w:multiLevelType w:val="hybridMultilevel"/>
    <w:tmpl w:val="E4B812DE"/>
    <w:lvl w:ilvl="0" w:tplc="EC867B26">
      <w:numFmt w:val="bullet"/>
      <w:lvlText w:val="-"/>
      <w:lvlJc w:val="left"/>
      <w:pPr>
        <w:ind w:left="720" w:hanging="360"/>
      </w:pPr>
      <w:rPr>
        <w:rFonts w:ascii="Times New Roman" w:eastAsiaTheme="minorEastAsia" w:hAnsi="Times New Roman" w:cs="Times New Roman"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1" w15:restartNumberingAfterBreak="0">
    <w:nsid w:val="201E4E9C"/>
    <w:multiLevelType w:val="hybridMultilevel"/>
    <w:tmpl w:val="DD464AFC"/>
    <w:lvl w:ilvl="0" w:tplc="200A0001">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12" w15:restartNumberingAfterBreak="0">
    <w:nsid w:val="20284E73"/>
    <w:multiLevelType w:val="hybridMultilevel"/>
    <w:tmpl w:val="BE44DC9E"/>
    <w:lvl w:ilvl="0" w:tplc="321CD7B2">
      <w:start w:val="1"/>
      <w:numFmt w:val="bullet"/>
      <w:lvlText w:val=""/>
      <w:lvlJc w:val="left"/>
      <w:pPr>
        <w:ind w:left="1320" w:hanging="360"/>
      </w:pPr>
      <w:rPr>
        <w:rFonts w:ascii="Symbol" w:hAnsi="Symbol" w:hint="default"/>
      </w:rPr>
    </w:lvl>
    <w:lvl w:ilvl="1" w:tplc="200A0003" w:tentative="1">
      <w:start w:val="1"/>
      <w:numFmt w:val="bullet"/>
      <w:lvlText w:val="o"/>
      <w:lvlJc w:val="left"/>
      <w:pPr>
        <w:ind w:left="2040" w:hanging="360"/>
      </w:pPr>
      <w:rPr>
        <w:rFonts w:ascii="Courier New" w:hAnsi="Courier New" w:cs="Courier New" w:hint="default"/>
      </w:rPr>
    </w:lvl>
    <w:lvl w:ilvl="2" w:tplc="200A0005" w:tentative="1">
      <w:start w:val="1"/>
      <w:numFmt w:val="bullet"/>
      <w:lvlText w:val=""/>
      <w:lvlJc w:val="left"/>
      <w:pPr>
        <w:ind w:left="2760" w:hanging="360"/>
      </w:pPr>
      <w:rPr>
        <w:rFonts w:ascii="Wingdings" w:hAnsi="Wingdings" w:hint="default"/>
      </w:rPr>
    </w:lvl>
    <w:lvl w:ilvl="3" w:tplc="200A0001" w:tentative="1">
      <w:start w:val="1"/>
      <w:numFmt w:val="bullet"/>
      <w:lvlText w:val=""/>
      <w:lvlJc w:val="left"/>
      <w:pPr>
        <w:ind w:left="3480" w:hanging="360"/>
      </w:pPr>
      <w:rPr>
        <w:rFonts w:ascii="Symbol" w:hAnsi="Symbol" w:hint="default"/>
      </w:rPr>
    </w:lvl>
    <w:lvl w:ilvl="4" w:tplc="200A0003" w:tentative="1">
      <w:start w:val="1"/>
      <w:numFmt w:val="bullet"/>
      <w:lvlText w:val="o"/>
      <w:lvlJc w:val="left"/>
      <w:pPr>
        <w:ind w:left="4200" w:hanging="360"/>
      </w:pPr>
      <w:rPr>
        <w:rFonts w:ascii="Courier New" w:hAnsi="Courier New" w:cs="Courier New" w:hint="default"/>
      </w:rPr>
    </w:lvl>
    <w:lvl w:ilvl="5" w:tplc="200A0005" w:tentative="1">
      <w:start w:val="1"/>
      <w:numFmt w:val="bullet"/>
      <w:lvlText w:val=""/>
      <w:lvlJc w:val="left"/>
      <w:pPr>
        <w:ind w:left="4920" w:hanging="360"/>
      </w:pPr>
      <w:rPr>
        <w:rFonts w:ascii="Wingdings" w:hAnsi="Wingdings" w:hint="default"/>
      </w:rPr>
    </w:lvl>
    <w:lvl w:ilvl="6" w:tplc="200A0001" w:tentative="1">
      <w:start w:val="1"/>
      <w:numFmt w:val="bullet"/>
      <w:lvlText w:val=""/>
      <w:lvlJc w:val="left"/>
      <w:pPr>
        <w:ind w:left="5640" w:hanging="360"/>
      </w:pPr>
      <w:rPr>
        <w:rFonts w:ascii="Symbol" w:hAnsi="Symbol" w:hint="default"/>
      </w:rPr>
    </w:lvl>
    <w:lvl w:ilvl="7" w:tplc="200A0003" w:tentative="1">
      <w:start w:val="1"/>
      <w:numFmt w:val="bullet"/>
      <w:lvlText w:val="o"/>
      <w:lvlJc w:val="left"/>
      <w:pPr>
        <w:ind w:left="6360" w:hanging="360"/>
      </w:pPr>
      <w:rPr>
        <w:rFonts w:ascii="Courier New" w:hAnsi="Courier New" w:cs="Courier New" w:hint="default"/>
      </w:rPr>
    </w:lvl>
    <w:lvl w:ilvl="8" w:tplc="200A0005" w:tentative="1">
      <w:start w:val="1"/>
      <w:numFmt w:val="bullet"/>
      <w:lvlText w:val=""/>
      <w:lvlJc w:val="left"/>
      <w:pPr>
        <w:ind w:left="7080" w:hanging="360"/>
      </w:pPr>
      <w:rPr>
        <w:rFonts w:ascii="Wingdings" w:hAnsi="Wingdings" w:hint="default"/>
      </w:rPr>
    </w:lvl>
  </w:abstractNum>
  <w:abstractNum w:abstractNumId="13" w15:restartNumberingAfterBreak="0">
    <w:nsid w:val="212E0C17"/>
    <w:multiLevelType w:val="hybridMultilevel"/>
    <w:tmpl w:val="EC7E2C0E"/>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4" w15:restartNumberingAfterBreak="0">
    <w:nsid w:val="22AF461B"/>
    <w:multiLevelType w:val="hybridMultilevel"/>
    <w:tmpl w:val="63ECB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5C1E0B"/>
    <w:multiLevelType w:val="hybridMultilevel"/>
    <w:tmpl w:val="488EE8BC"/>
    <w:lvl w:ilvl="0" w:tplc="6986A8FA">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6" w15:restartNumberingAfterBreak="0">
    <w:nsid w:val="26276EF9"/>
    <w:multiLevelType w:val="hybridMultilevel"/>
    <w:tmpl w:val="47A2771E"/>
    <w:lvl w:ilvl="0" w:tplc="D0A868FC">
      <w:start w:val="1"/>
      <w:numFmt w:val="bullet"/>
      <w:lvlText w:val=""/>
      <w:lvlJc w:val="left"/>
      <w:pPr>
        <w:ind w:left="720" w:hanging="360"/>
      </w:pPr>
      <w:rPr>
        <w:rFonts w:ascii="Wingdings" w:hAnsi="Wingdings"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E2F0EFE"/>
    <w:multiLevelType w:val="hybridMultilevel"/>
    <w:tmpl w:val="A7A60DB2"/>
    <w:lvl w:ilvl="0" w:tplc="200A000F">
      <w:start w:val="1"/>
      <w:numFmt w:val="decimal"/>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8" w15:restartNumberingAfterBreak="0">
    <w:nsid w:val="2EEC5A83"/>
    <w:multiLevelType w:val="hybridMultilevel"/>
    <w:tmpl w:val="2E88A09E"/>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9" w15:restartNumberingAfterBreak="0">
    <w:nsid w:val="307A64E6"/>
    <w:multiLevelType w:val="hybridMultilevel"/>
    <w:tmpl w:val="21C2529C"/>
    <w:lvl w:ilvl="0" w:tplc="5F662E34">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0" w15:restartNumberingAfterBreak="0">
    <w:nsid w:val="30917310"/>
    <w:multiLevelType w:val="multilevel"/>
    <w:tmpl w:val="14F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A5EE2"/>
    <w:multiLevelType w:val="hybridMultilevel"/>
    <w:tmpl w:val="7F4C1C44"/>
    <w:lvl w:ilvl="0" w:tplc="200A000F">
      <w:start w:val="1"/>
      <w:numFmt w:val="decimal"/>
      <w:lvlText w:val="%1."/>
      <w:lvlJc w:val="left"/>
      <w:pPr>
        <w:ind w:left="36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36047A4E"/>
    <w:multiLevelType w:val="hybridMultilevel"/>
    <w:tmpl w:val="6E529964"/>
    <w:lvl w:ilvl="0" w:tplc="333AC350">
      <w:start w:val="1"/>
      <w:numFmt w:val="decimal"/>
      <w:lvlText w:val="%1."/>
      <w:lvlJc w:val="left"/>
      <w:pPr>
        <w:ind w:left="1080" w:hanging="360"/>
      </w:pPr>
      <w:rPr>
        <w:rFonts w:hint="default"/>
      </w:rPr>
    </w:lvl>
    <w:lvl w:ilvl="1" w:tplc="200A0019" w:tentative="1">
      <w:start w:val="1"/>
      <w:numFmt w:val="lowerLetter"/>
      <w:lvlText w:val="%2."/>
      <w:lvlJc w:val="left"/>
      <w:pPr>
        <w:ind w:left="1800" w:hanging="360"/>
      </w:pPr>
    </w:lvl>
    <w:lvl w:ilvl="2" w:tplc="200A001B" w:tentative="1">
      <w:start w:val="1"/>
      <w:numFmt w:val="lowerRoman"/>
      <w:lvlText w:val="%3."/>
      <w:lvlJc w:val="right"/>
      <w:pPr>
        <w:ind w:left="2520" w:hanging="180"/>
      </w:pPr>
    </w:lvl>
    <w:lvl w:ilvl="3" w:tplc="200A000F" w:tentative="1">
      <w:start w:val="1"/>
      <w:numFmt w:val="decimal"/>
      <w:lvlText w:val="%4."/>
      <w:lvlJc w:val="left"/>
      <w:pPr>
        <w:ind w:left="3240" w:hanging="360"/>
      </w:pPr>
    </w:lvl>
    <w:lvl w:ilvl="4" w:tplc="200A0019" w:tentative="1">
      <w:start w:val="1"/>
      <w:numFmt w:val="lowerLetter"/>
      <w:lvlText w:val="%5."/>
      <w:lvlJc w:val="left"/>
      <w:pPr>
        <w:ind w:left="3960" w:hanging="360"/>
      </w:pPr>
    </w:lvl>
    <w:lvl w:ilvl="5" w:tplc="200A001B" w:tentative="1">
      <w:start w:val="1"/>
      <w:numFmt w:val="lowerRoman"/>
      <w:lvlText w:val="%6."/>
      <w:lvlJc w:val="right"/>
      <w:pPr>
        <w:ind w:left="4680" w:hanging="180"/>
      </w:pPr>
    </w:lvl>
    <w:lvl w:ilvl="6" w:tplc="200A000F" w:tentative="1">
      <w:start w:val="1"/>
      <w:numFmt w:val="decimal"/>
      <w:lvlText w:val="%7."/>
      <w:lvlJc w:val="left"/>
      <w:pPr>
        <w:ind w:left="5400" w:hanging="360"/>
      </w:pPr>
    </w:lvl>
    <w:lvl w:ilvl="7" w:tplc="200A0019" w:tentative="1">
      <w:start w:val="1"/>
      <w:numFmt w:val="lowerLetter"/>
      <w:lvlText w:val="%8."/>
      <w:lvlJc w:val="left"/>
      <w:pPr>
        <w:ind w:left="6120" w:hanging="360"/>
      </w:pPr>
    </w:lvl>
    <w:lvl w:ilvl="8" w:tplc="200A001B" w:tentative="1">
      <w:start w:val="1"/>
      <w:numFmt w:val="lowerRoman"/>
      <w:lvlText w:val="%9."/>
      <w:lvlJc w:val="right"/>
      <w:pPr>
        <w:ind w:left="6840" w:hanging="180"/>
      </w:pPr>
    </w:lvl>
  </w:abstractNum>
  <w:abstractNum w:abstractNumId="23" w15:restartNumberingAfterBreak="0">
    <w:nsid w:val="368005F9"/>
    <w:multiLevelType w:val="hybridMultilevel"/>
    <w:tmpl w:val="8808420C"/>
    <w:lvl w:ilvl="0" w:tplc="99E6782A">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24" w15:restartNumberingAfterBreak="0">
    <w:nsid w:val="428E1650"/>
    <w:multiLevelType w:val="hybridMultilevel"/>
    <w:tmpl w:val="72745C8A"/>
    <w:lvl w:ilvl="0" w:tplc="A9489E46">
      <w:start w:val="1"/>
      <w:numFmt w:val="bullet"/>
      <w:lvlText w:val=""/>
      <w:lvlJc w:val="left"/>
      <w:pPr>
        <w:tabs>
          <w:tab w:val="num" w:pos="720"/>
        </w:tabs>
        <w:ind w:left="720" w:hanging="360"/>
      </w:pPr>
      <w:rPr>
        <w:rFonts w:ascii="Symbol" w:hAnsi="Symbol" w:hint="default"/>
      </w:rPr>
    </w:lvl>
    <w:lvl w:ilvl="1" w:tplc="0C0A0019" w:tentative="1">
      <w:start w:val="1"/>
      <w:numFmt w:val="lowerLetter"/>
      <w:lvlText w:val="%2."/>
      <w:lvlJc w:val="left"/>
      <w:pPr>
        <w:tabs>
          <w:tab w:val="num" w:pos="1980"/>
        </w:tabs>
        <w:ind w:left="1980" w:hanging="360"/>
      </w:p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25" w15:restartNumberingAfterBreak="0">
    <w:nsid w:val="45F33D26"/>
    <w:multiLevelType w:val="hybridMultilevel"/>
    <w:tmpl w:val="4D94BA70"/>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26" w15:restartNumberingAfterBreak="0">
    <w:nsid w:val="49D129E4"/>
    <w:multiLevelType w:val="hybridMultilevel"/>
    <w:tmpl w:val="C032B594"/>
    <w:lvl w:ilvl="0" w:tplc="B2AAB0A8">
      <w:start w:val="1997"/>
      <w:numFmt w:val="bullet"/>
      <w:lvlText w:val=""/>
      <w:lvlJc w:val="left"/>
      <w:pPr>
        <w:ind w:left="720" w:hanging="360"/>
      </w:pPr>
      <w:rPr>
        <w:rFonts w:ascii="Symbol" w:eastAsiaTheme="minorHAnsi" w:hAnsi="Symbol" w:cs="Times New Roman"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7" w15:restartNumberingAfterBreak="0">
    <w:nsid w:val="4B136A7B"/>
    <w:multiLevelType w:val="hybridMultilevel"/>
    <w:tmpl w:val="95C662C8"/>
    <w:lvl w:ilvl="0" w:tplc="200A000F">
      <w:start w:val="1"/>
      <w:numFmt w:val="decimal"/>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28" w15:restartNumberingAfterBreak="0">
    <w:nsid w:val="4CCB3EF3"/>
    <w:multiLevelType w:val="multilevel"/>
    <w:tmpl w:val="56B2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FF07F8"/>
    <w:multiLevelType w:val="hybridMultilevel"/>
    <w:tmpl w:val="4544C9C8"/>
    <w:lvl w:ilvl="0" w:tplc="B2C813A6">
      <w:start w:val="1"/>
      <w:numFmt w:val="bullet"/>
      <w:lvlText w:val="-"/>
      <w:lvlJc w:val="left"/>
      <w:pPr>
        <w:ind w:left="720" w:hanging="360"/>
      </w:pPr>
      <w:rPr>
        <w:rFonts w:ascii="Times New Roman" w:eastAsiaTheme="minorHAnsi" w:hAnsi="Times New Roman" w:cs="Times New Roman"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0" w15:restartNumberingAfterBreak="0">
    <w:nsid w:val="554B679A"/>
    <w:multiLevelType w:val="hybridMultilevel"/>
    <w:tmpl w:val="96C6C514"/>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31" w15:restartNumberingAfterBreak="0">
    <w:nsid w:val="58B31D61"/>
    <w:multiLevelType w:val="hybridMultilevel"/>
    <w:tmpl w:val="90707DA0"/>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32" w15:restartNumberingAfterBreak="0">
    <w:nsid w:val="63D81A0B"/>
    <w:multiLevelType w:val="hybridMultilevel"/>
    <w:tmpl w:val="A4B89FFA"/>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33" w15:restartNumberingAfterBreak="0">
    <w:nsid w:val="63F57627"/>
    <w:multiLevelType w:val="hybridMultilevel"/>
    <w:tmpl w:val="17124D18"/>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34" w15:restartNumberingAfterBreak="0">
    <w:nsid w:val="6639534A"/>
    <w:multiLevelType w:val="hybridMultilevel"/>
    <w:tmpl w:val="DE18C5D2"/>
    <w:lvl w:ilvl="0" w:tplc="AD368D3C">
      <w:start w:val="1"/>
      <w:numFmt w:val="decimal"/>
      <w:lvlText w:val="%1-"/>
      <w:lvlJc w:val="left"/>
      <w:pPr>
        <w:ind w:left="1410" w:hanging="360"/>
      </w:pPr>
      <w:rPr>
        <w:rFonts w:hint="default"/>
      </w:rPr>
    </w:lvl>
    <w:lvl w:ilvl="1" w:tplc="0C0A0019" w:tentative="1">
      <w:start w:val="1"/>
      <w:numFmt w:val="lowerLetter"/>
      <w:lvlText w:val="%2."/>
      <w:lvlJc w:val="left"/>
      <w:pPr>
        <w:ind w:left="2130" w:hanging="360"/>
      </w:pPr>
    </w:lvl>
    <w:lvl w:ilvl="2" w:tplc="0C0A001B" w:tentative="1">
      <w:start w:val="1"/>
      <w:numFmt w:val="lowerRoman"/>
      <w:lvlText w:val="%3."/>
      <w:lvlJc w:val="right"/>
      <w:pPr>
        <w:ind w:left="2850" w:hanging="180"/>
      </w:pPr>
    </w:lvl>
    <w:lvl w:ilvl="3" w:tplc="0C0A000F" w:tentative="1">
      <w:start w:val="1"/>
      <w:numFmt w:val="decimal"/>
      <w:lvlText w:val="%4."/>
      <w:lvlJc w:val="left"/>
      <w:pPr>
        <w:ind w:left="3570" w:hanging="360"/>
      </w:pPr>
    </w:lvl>
    <w:lvl w:ilvl="4" w:tplc="0C0A0019" w:tentative="1">
      <w:start w:val="1"/>
      <w:numFmt w:val="lowerLetter"/>
      <w:lvlText w:val="%5."/>
      <w:lvlJc w:val="left"/>
      <w:pPr>
        <w:ind w:left="4290" w:hanging="360"/>
      </w:pPr>
    </w:lvl>
    <w:lvl w:ilvl="5" w:tplc="0C0A001B" w:tentative="1">
      <w:start w:val="1"/>
      <w:numFmt w:val="lowerRoman"/>
      <w:lvlText w:val="%6."/>
      <w:lvlJc w:val="right"/>
      <w:pPr>
        <w:ind w:left="5010" w:hanging="180"/>
      </w:pPr>
    </w:lvl>
    <w:lvl w:ilvl="6" w:tplc="0C0A000F" w:tentative="1">
      <w:start w:val="1"/>
      <w:numFmt w:val="decimal"/>
      <w:lvlText w:val="%7."/>
      <w:lvlJc w:val="left"/>
      <w:pPr>
        <w:ind w:left="5730" w:hanging="360"/>
      </w:pPr>
    </w:lvl>
    <w:lvl w:ilvl="7" w:tplc="0C0A0019" w:tentative="1">
      <w:start w:val="1"/>
      <w:numFmt w:val="lowerLetter"/>
      <w:lvlText w:val="%8."/>
      <w:lvlJc w:val="left"/>
      <w:pPr>
        <w:ind w:left="6450" w:hanging="360"/>
      </w:pPr>
    </w:lvl>
    <w:lvl w:ilvl="8" w:tplc="0C0A001B" w:tentative="1">
      <w:start w:val="1"/>
      <w:numFmt w:val="lowerRoman"/>
      <w:lvlText w:val="%9."/>
      <w:lvlJc w:val="right"/>
      <w:pPr>
        <w:ind w:left="7170" w:hanging="180"/>
      </w:pPr>
    </w:lvl>
  </w:abstractNum>
  <w:abstractNum w:abstractNumId="35" w15:restartNumberingAfterBreak="0">
    <w:nsid w:val="698A1AB6"/>
    <w:multiLevelType w:val="hybridMultilevel"/>
    <w:tmpl w:val="488EE8BC"/>
    <w:lvl w:ilvl="0" w:tplc="6986A8FA">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15:restartNumberingAfterBreak="0">
    <w:nsid w:val="6A602EF0"/>
    <w:multiLevelType w:val="hybridMultilevel"/>
    <w:tmpl w:val="049E8E62"/>
    <w:lvl w:ilvl="0" w:tplc="0E4612D0">
      <w:start w:val="1997"/>
      <w:numFmt w:val="bullet"/>
      <w:lvlText w:val=""/>
      <w:lvlJc w:val="left"/>
      <w:pPr>
        <w:ind w:left="720" w:hanging="360"/>
      </w:pPr>
      <w:rPr>
        <w:rFonts w:ascii="Symbol" w:eastAsiaTheme="minorHAnsi" w:hAnsi="Symbol" w:cs="Arial" w:hint="default"/>
        <w:sz w:val="24"/>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7" w15:restartNumberingAfterBreak="0">
    <w:nsid w:val="6AA34690"/>
    <w:multiLevelType w:val="hybridMultilevel"/>
    <w:tmpl w:val="7D5EE71C"/>
    <w:lvl w:ilvl="0" w:tplc="5F662E34">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38" w15:restartNumberingAfterBreak="0">
    <w:nsid w:val="6B242214"/>
    <w:multiLevelType w:val="hybridMultilevel"/>
    <w:tmpl w:val="EFF8893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CF41954"/>
    <w:multiLevelType w:val="hybridMultilevel"/>
    <w:tmpl w:val="D6AC0FD2"/>
    <w:lvl w:ilvl="0" w:tplc="0150CF54">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40" w15:restartNumberingAfterBreak="0">
    <w:nsid w:val="6E3F4114"/>
    <w:multiLevelType w:val="hybridMultilevel"/>
    <w:tmpl w:val="D50A8F42"/>
    <w:lvl w:ilvl="0" w:tplc="8F9845F0">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41" w15:restartNumberingAfterBreak="0">
    <w:nsid w:val="6FF018FF"/>
    <w:multiLevelType w:val="hybridMultilevel"/>
    <w:tmpl w:val="28F47A0A"/>
    <w:lvl w:ilvl="0" w:tplc="A9489E46">
      <w:start w:val="1"/>
      <w:numFmt w:val="bullet"/>
      <w:lvlText w:val=""/>
      <w:lvlJc w:val="left"/>
      <w:pPr>
        <w:tabs>
          <w:tab w:val="num" w:pos="720"/>
        </w:tabs>
        <w:ind w:left="720" w:hanging="360"/>
      </w:pPr>
      <w:rPr>
        <w:rFonts w:ascii="Symbol" w:hAnsi="Symbol"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2" w15:restartNumberingAfterBreak="0">
    <w:nsid w:val="704A0B6A"/>
    <w:multiLevelType w:val="hybridMultilevel"/>
    <w:tmpl w:val="3FF4E728"/>
    <w:lvl w:ilvl="0" w:tplc="53009D02">
      <w:start w:val="1"/>
      <w:numFmt w:val="bullet"/>
      <w:lvlText w:val=""/>
      <w:lvlJc w:val="left"/>
      <w:pPr>
        <w:tabs>
          <w:tab w:val="num" w:pos="1854"/>
        </w:tabs>
        <w:ind w:left="1854"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1B5751C"/>
    <w:multiLevelType w:val="hybridMultilevel"/>
    <w:tmpl w:val="F6D85160"/>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44" w15:restartNumberingAfterBreak="0">
    <w:nsid w:val="734155C2"/>
    <w:multiLevelType w:val="hybridMultilevel"/>
    <w:tmpl w:val="5B482C6C"/>
    <w:lvl w:ilvl="0" w:tplc="321CD7B2">
      <w:start w:val="1"/>
      <w:numFmt w:val="bullet"/>
      <w:lvlText w:val=""/>
      <w:lvlJc w:val="left"/>
      <w:pPr>
        <w:ind w:left="1320" w:hanging="360"/>
      </w:pPr>
      <w:rPr>
        <w:rFonts w:ascii="Symbol" w:hAnsi="Symbol" w:hint="default"/>
      </w:rPr>
    </w:lvl>
    <w:lvl w:ilvl="1" w:tplc="200A0003" w:tentative="1">
      <w:start w:val="1"/>
      <w:numFmt w:val="bullet"/>
      <w:lvlText w:val="o"/>
      <w:lvlJc w:val="left"/>
      <w:pPr>
        <w:ind w:left="2040" w:hanging="360"/>
      </w:pPr>
      <w:rPr>
        <w:rFonts w:ascii="Courier New" w:hAnsi="Courier New" w:cs="Courier New" w:hint="default"/>
      </w:rPr>
    </w:lvl>
    <w:lvl w:ilvl="2" w:tplc="200A0005" w:tentative="1">
      <w:start w:val="1"/>
      <w:numFmt w:val="bullet"/>
      <w:lvlText w:val=""/>
      <w:lvlJc w:val="left"/>
      <w:pPr>
        <w:ind w:left="2760" w:hanging="360"/>
      </w:pPr>
      <w:rPr>
        <w:rFonts w:ascii="Wingdings" w:hAnsi="Wingdings" w:hint="default"/>
      </w:rPr>
    </w:lvl>
    <w:lvl w:ilvl="3" w:tplc="200A0001" w:tentative="1">
      <w:start w:val="1"/>
      <w:numFmt w:val="bullet"/>
      <w:lvlText w:val=""/>
      <w:lvlJc w:val="left"/>
      <w:pPr>
        <w:ind w:left="3480" w:hanging="360"/>
      </w:pPr>
      <w:rPr>
        <w:rFonts w:ascii="Symbol" w:hAnsi="Symbol" w:hint="default"/>
      </w:rPr>
    </w:lvl>
    <w:lvl w:ilvl="4" w:tplc="200A0003" w:tentative="1">
      <w:start w:val="1"/>
      <w:numFmt w:val="bullet"/>
      <w:lvlText w:val="o"/>
      <w:lvlJc w:val="left"/>
      <w:pPr>
        <w:ind w:left="4200" w:hanging="360"/>
      </w:pPr>
      <w:rPr>
        <w:rFonts w:ascii="Courier New" w:hAnsi="Courier New" w:cs="Courier New" w:hint="default"/>
      </w:rPr>
    </w:lvl>
    <w:lvl w:ilvl="5" w:tplc="200A0005" w:tentative="1">
      <w:start w:val="1"/>
      <w:numFmt w:val="bullet"/>
      <w:lvlText w:val=""/>
      <w:lvlJc w:val="left"/>
      <w:pPr>
        <w:ind w:left="4920" w:hanging="360"/>
      </w:pPr>
      <w:rPr>
        <w:rFonts w:ascii="Wingdings" w:hAnsi="Wingdings" w:hint="default"/>
      </w:rPr>
    </w:lvl>
    <w:lvl w:ilvl="6" w:tplc="200A0001" w:tentative="1">
      <w:start w:val="1"/>
      <w:numFmt w:val="bullet"/>
      <w:lvlText w:val=""/>
      <w:lvlJc w:val="left"/>
      <w:pPr>
        <w:ind w:left="5640" w:hanging="360"/>
      </w:pPr>
      <w:rPr>
        <w:rFonts w:ascii="Symbol" w:hAnsi="Symbol" w:hint="default"/>
      </w:rPr>
    </w:lvl>
    <w:lvl w:ilvl="7" w:tplc="200A0003" w:tentative="1">
      <w:start w:val="1"/>
      <w:numFmt w:val="bullet"/>
      <w:lvlText w:val="o"/>
      <w:lvlJc w:val="left"/>
      <w:pPr>
        <w:ind w:left="6360" w:hanging="360"/>
      </w:pPr>
      <w:rPr>
        <w:rFonts w:ascii="Courier New" w:hAnsi="Courier New" w:cs="Courier New" w:hint="default"/>
      </w:rPr>
    </w:lvl>
    <w:lvl w:ilvl="8" w:tplc="200A0005" w:tentative="1">
      <w:start w:val="1"/>
      <w:numFmt w:val="bullet"/>
      <w:lvlText w:val=""/>
      <w:lvlJc w:val="left"/>
      <w:pPr>
        <w:ind w:left="7080" w:hanging="360"/>
      </w:pPr>
      <w:rPr>
        <w:rFonts w:ascii="Wingdings" w:hAnsi="Wingdings" w:hint="default"/>
      </w:rPr>
    </w:lvl>
  </w:abstractNum>
  <w:abstractNum w:abstractNumId="45" w15:restartNumberingAfterBreak="0">
    <w:nsid w:val="740079DD"/>
    <w:multiLevelType w:val="hybridMultilevel"/>
    <w:tmpl w:val="DA48A1A4"/>
    <w:lvl w:ilvl="0" w:tplc="200A000F">
      <w:start w:val="1"/>
      <w:numFmt w:val="decimal"/>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46" w15:restartNumberingAfterBreak="0">
    <w:nsid w:val="77717469"/>
    <w:multiLevelType w:val="hybridMultilevel"/>
    <w:tmpl w:val="723ABE50"/>
    <w:lvl w:ilvl="0" w:tplc="200A0001">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47" w15:restartNumberingAfterBreak="0">
    <w:nsid w:val="783F657A"/>
    <w:multiLevelType w:val="hybridMultilevel"/>
    <w:tmpl w:val="86C4731E"/>
    <w:lvl w:ilvl="0" w:tplc="200A0001">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48" w15:restartNumberingAfterBreak="0">
    <w:nsid w:val="7B8C74B1"/>
    <w:multiLevelType w:val="hybridMultilevel"/>
    <w:tmpl w:val="911EA3A4"/>
    <w:lvl w:ilvl="0" w:tplc="C3029CCA">
      <w:start w:val="1"/>
      <w:numFmt w:val="bullet"/>
      <w:lvlText w:val="-"/>
      <w:lvlJc w:val="left"/>
      <w:pPr>
        <w:ind w:left="927" w:hanging="360"/>
      </w:pPr>
      <w:rPr>
        <w:rFonts w:ascii="Times New Roman" w:eastAsiaTheme="minorEastAsia" w:hAnsi="Times New Roman" w:cs="Times New Roman"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num w:numId="1">
    <w:abstractNumId w:val="2"/>
  </w:num>
  <w:num w:numId="2">
    <w:abstractNumId w:val="42"/>
  </w:num>
  <w:num w:numId="3">
    <w:abstractNumId w:val="44"/>
  </w:num>
  <w:num w:numId="4">
    <w:abstractNumId w:val="12"/>
  </w:num>
  <w:num w:numId="5">
    <w:abstractNumId w:val="8"/>
  </w:num>
  <w:num w:numId="6">
    <w:abstractNumId w:val="6"/>
  </w:num>
  <w:num w:numId="7">
    <w:abstractNumId w:val="0"/>
  </w:num>
  <w:num w:numId="8">
    <w:abstractNumId w:val="45"/>
  </w:num>
  <w:num w:numId="9">
    <w:abstractNumId w:val="39"/>
  </w:num>
  <w:num w:numId="10">
    <w:abstractNumId w:val="37"/>
  </w:num>
  <w:num w:numId="11">
    <w:abstractNumId w:val="10"/>
  </w:num>
  <w:num w:numId="12">
    <w:abstractNumId w:val="19"/>
  </w:num>
  <w:num w:numId="13">
    <w:abstractNumId w:val="46"/>
  </w:num>
  <w:num w:numId="14">
    <w:abstractNumId w:val="21"/>
  </w:num>
  <w:num w:numId="15">
    <w:abstractNumId w:val="27"/>
  </w:num>
  <w:num w:numId="16">
    <w:abstractNumId w:val="4"/>
  </w:num>
  <w:num w:numId="17">
    <w:abstractNumId w:val="29"/>
  </w:num>
  <w:num w:numId="18">
    <w:abstractNumId w:val="16"/>
  </w:num>
  <w:num w:numId="19">
    <w:abstractNumId w:val="5"/>
  </w:num>
  <w:num w:numId="20">
    <w:abstractNumId w:val="23"/>
  </w:num>
  <w:num w:numId="21">
    <w:abstractNumId w:val="41"/>
  </w:num>
  <w:num w:numId="22">
    <w:abstractNumId w:val="24"/>
  </w:num>
  <w:num w:numId="23">
    <w:abstractNumId w:val="40"/>
  </w:num>
  <w:num w:numId="24">
    <w:abstractNumId w:val="17"/>
  </w:num>
  <w:num w:numId="25">
    <w:abstractNumId w:val="9"/>
  </w:num>
  <w:num w:numId="26">
    <w:abstractNumId w:val="25"/>
  </w:num>
  <w:num w:numId="27">
    <w:abstractNumId w:val="43"/>
  </w:num>
  <w:num w:numId="28">
    <w:abstractNumId w:val="31"/>
  </w:num>
  <w:num w:numId="29">
    <w:abstractNumId w:val="33"/>
  </w:num>
  <w:num w:numId="30">
    <w:abstractNumId w:val="32"/>
  </w:num>
  <w:num w:numId="31">
    <w:abstractNumId w:val="18"/>
  </w:num>
  <w:num w:numId="32">
    <w:abstractNumId w:val="3"/>
  </w:num>
  <w:num w:numId="33">
    <w:abstractNumId w:val="13"/>
  </w:num>
  <w:num w:numId="34">
    <w:abstractNumId w:val="35"/>
  </w:num>
  <w:num w:numId="35">
    <w:abstractNumId w:val="22"/>
  </w:num>
  <w:num w:numId="36">
    <w:abstractNumId w:val="30"/>
  </w:num>
  <w:num w:numId="37">
    <w:abstractNumId w:val="14"/>
  </w:num>
  <w:num w:numId="38">
    <w:abstractNumId w:val="34"/>
  </w:num>
  <w:num w:numId="39">
    <w:abstractNumId w:val="48"/>
  </w:num>
  <w:num w:numId="40">
    <w:abstractNumId w:val="20"/>
  </w:num>
  <w:num w:numId="41">
    <w:abstractNumId w:val="28"/>
  </w:num>
  <w:num w:numId="42">
    <w:abstractNumId w:val="1"/>
  </w:num>
  <w:num w:numId="43">
    <w:abstractNumId w:val="38"/>
  </w:num>
  <w:num w:numId="44">
    <w:abstractNumId w:val="7"/>
  </w:num>
  <w:num w:numId="45">
    <w:abstractNumId w:val="15"/>
  </w:num>
  <w:num w:numId="46">
    <w:abstractNumId w:val="36"/>
  </w:num>
  <w:num w:numId="47">
    <w:abstractNumId w:val="26"/>
  </w:num>
  <w:num w:numId="48">
    <w:abstractNumId w:val="47"/>
  </w:num>
  <w:num w:numId="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2CB"/>
    <w:rsid w:val="00083632"/>
    <w:rsid w:val="000B2ABB"/>
    <w:rsid w:val="001770CF"/>
    <w:rsid w:val="001A2325"/>
    <w:rsid w:val="00207588"/>
    <w:rsid w:val="00332E94"/>
    <w:rsid w:val="003951C5"/>
    <w:rsid w:val="003954A5"/>
    <w:rsid w:val="003F1CBA"/>
    <w:rsid w:val="005F756B"/>
    <w:rsid w:val="00641D9C"/>
    <w:rsid w:val="006930FB"/>
    <w:rsid w:val="008178DE"/>
    <w:rsid w:val="00A012CB"/>
    <w:rsid w:val="00A300E7"/>
    <w:rsid w:val="00A92C48"/>
    <w:rsid w:val="00AE4746"/>
    <w:rsid w:val="00B7090F"/>
    <w:rsid w:val="00DC70AB"/>
    <w:rsid w:val="00EC5A7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5638"/>
  <w15:chartTrackingRefBased/>
  <w15:docId w15:val="{FDD55D99-E0C7-4F65-B99A-DE2D6003B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325"/>
    <w:pPr>
      <w:spacing w:after="200" w:line="276" w:lineRule="auto"/>
    </w:pPr>
    <w:rPr>
      <w:rFonts w:eastAsiaTheme="minorEastAsia"/>
      <w:lang w:eastAsia="es-VE"/>
    </w:rPr>
  </w:style>
  <w:style w:type="paragraph" w:styleId="Ttulo1">
    <w:name w:val="heading 1"/>
    <w:basedOn w:val="Normal"/>
    <w:next w:val="Normal"/>
    <w:link w:val="Ttulo1Car"/>
    <w:uiPriority w:val="9"/>
    <w:qFormat/>
    <w:rsid w:val="001A232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A23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1A2325"/>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2325"/>
    <w:rPr>
      <w:rFonts w:asciiTheme="majorHAnsi" w:eastAsiaTheme="majorEastAsia" w:hAnsiTheme="majorHAnsi" w:cstheme="majorBidi"/>
      <w:color w:val="2F5496" w:themeColor="accent1" w:themeShade="BF"/>
      <w:sz w:val="32"/>
      <w:szCs w:val="32"/>
      <w:lang w:eastAsia="es-VE"/>
    </w:rPr>
  </w:style>
  <w:style w:type="character" w:customStyle="1" w:styleId="Ttulo2Car">
    <w:name w:val="Título 2 Car"/>
    <w:basedOn w:val="Fuentedeprrafopredeter"/>
    <w:link w:val="Ttulo2"/>
    <w:uiPriority w:val="9"/>
    <w:rsid w:val="001A2325"/>
    <w:rPr>
      <w:rFonts w:asciiTheme="majorHAnsi" w:eastAsiaTheme="majorEastAsia" w:hAnsiTheme="majorHAnsi" w:cstheme="majorBidi"/>
      <w:color w:val="2F5496" w:themeColor="accent1" w:themeShade="BF"/>
      <w:sz w:val="26"/>
      <w:szCs w:val="26"/>
      <w:lang w:eastAsia="es-VE"/>
    </w:rPr>
  </w:style>
  <w:style w:type="character" w:customStyle="1" w:styleId="Ttulo4Car">
    <w:name w:val="Título 4 Car"/>
    <w:basedOn w:val="Fuentedeprrafopredeter"/>
    <w:link w:val="Ttulo4"/>
    <w:uiPriority w:val="9"/>
    <w:semiHidden/>
    <w:rsid w:val="001A2325"/>
    <w:rPr>
      <w:rFonts w:asciiTheme="majorHAnsi" w:eastAsiaTheme="majorEastAsia" w:hAnsiTheme="majorHAnsi" w:cstheme="majorBidi"/>
      <w:b/>
      <w:bCs/>
      <w:i/>
      <w:iCs/>
      <w:color w:val="4472C4" w:themeColor="accent1"/>
      <w:lang w:eastAsia="es-VE"/>
    </w:rPr>
  </w:style>
  <w:style w:type="paragraph" w:styleId="Prrafodelista">
    <w:name w:val="List Paragraph"/>
    <w:basedOn w:val="Normal"/>
    <w:uiPriority w:val="34"/>
    <w:qFormat/>
    <w:rsid w:val="001A2325"/>
    <w:pPr>
      <w:ind w:left="720"/>
      <w:contextualSpacing/>
    </w:pPr>
  </w:style>
  <w:style w:type="paragraph" w:styleId="Piedepgina">
    <w:name w:val="footer"/>
    <w:basedOn w:val="Normal"/>
    <w:link w:val="PiedepginaCar"/>
    <w:uiPriority w:val="99"/>
    <w:unhideWhenUsed/>
    <w:rsid w:val="001A232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2325"/>
    <w:rPr>
      <w:rFonts w:eastAsiaTheme="minorEastAsia"/>
      <w:lang w:eastAsia="es-VE"/>
    </w:rPr>
  </w:style>
  <w:style w:type="paragraph" w:styleId="Textodeglobo">
    <w:name w:val="Balloon Text"/>
    <w:basedOn w:val="Normal"/>
    <w:link w:val="TextodegloboCar"/>
    <w:uiPriority w:val="99"/>
    <w:semiHidden/>
    <w:unhideWhenUsed/>
    <w:rsid w:val="001A232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A2325"/>
    <w:rPr>
      <w:rFonts w:ascii="Tahoma" w:eastAsiaTheme="minorEastAsia" w:hAnsi="Tahoma" w:cs="Tahoma"/>
      <w:sz w:val="16"/>
      <w:szCs w:val="16"/>
      <w:lang w:eastAsia="es-VE"/>
    </w:rPr>
  </w:style>
  <w:style w:type="character" w:customStyle="1" w:styleId="NormalWebCar">
    <w:name w:val="Normal (Web) Car"/>
    <w:aliases w:val="Normal (Web) Car Car Car, Car Car Car1, Car Car Car Car, Car Car1 Car"/>
    <w:link w:val="NormalWeb"/>
    <w:locked/>
    <w:rsid w:val="001A2325"/>
    <w:rPr>
      <w:sz w:val="24"/>
      <w:szCs w:val="24"/>
      <w:lang w:val="es-ES" w:eastAsia="es-ES"/>
    </w:rPr>
  </w:style>
  <w:style w:type="paragraph" w:styleId="NormalWeb">
    <w:name w:val="Normal (Web)"/>
    <w:aliases w:val="Normal (Web) Car Car, Car Car, Car Car Car, Car Car1"/>
    <w:basedOn w:val="Normal"/>
    <w:link w:val="NormalWebCar"/>
    <w:unhideWhenUsed/>
    <w:qFormat/>
    <w:rsid w:val="001A2325"/>
    <w:pPr>
      <w:spacing w:before="100" w:beforeAutospacing="1" w:after="100" w:afterAutospacing="1" w:line="240" w:lineRule="auto"/>
    </w:pPr>
    <w:rPr>
      <w:rFonts w:eastAsiaTheme="minorHAnsi"/>
      <w:sz w:val="24"/>
      <w:szCs w:val="24"/>
      <w:lang w:val="es-ES" w:eastAsia="es-ES"/>
    </w:rPr>
  </w:style>
  <w:style w:type="character" w:customStyle="1" w:styleId="st">
    <w:name w:val="st"/>
    <w:basedOn w:val="Fuentedeprrafopredeter"/>
    <w:rsid w:val="001A2325"/>
  </w:style>
  <w:style w:type="paragraph" w:customStyle="1" w:styleId="ListParagraph1">
    <w:name w:val="List Paragraph1"/>
    <w:basedOn w:val="Normal"/>
    <w:rsid w:val="001A2325"/>
    <w:pPr>
      <w:spacing w:line="240" w:lineRule="auto"/>
      <w:ind w:left="720"/>
      <w:jc w:val="both"/>
    </w:pPr>
    <w:rPr>
      <w:rFonts w:ascii="Calibri" w:eastAsia="Calibri" w:hAnsi="Calibri" w:cs="Calibri"/>
      <w:lang w:val="es-CR"/>
    </w:rPr>
  </w:style>
  <w:style w:type="character" w:styleId="nfasis">
    <w:name w:val="Emphasis"/>
    <w:basedOn w:val="Fuentedeprrafopredeter"/>
    <w:uiPriority w:val="20"/>
    <w:qFormat/>
    <w:rsid w:val="001A2325"/>
    <w:rPr>
      <w:i/>
      <w:iCs/>
    </w:rPr>
  </w:style>
  <w:style w:type="table" w:styleId="Tablaconcuadrcula">
    <w:name w:val="Table Grid"/>
    <w:basedOn w:val="Tablanormal"/>
    <w:uiPriority w:val="59"/>
    <w:rsid w:val="001A2325"/>
    <w:pPr>
      <w:spacing w:after="0" w:line="240" w:lineRule="auto"/>
    </w:pPr>
    <w:rPr>
      <w:rFonts w:eastAsiaTheme="minorEastAsia"/>
      <w:lang w:eastAsia="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aliases w:val="Encabezado1 Car,Encabezado Car Car Car Car,Encabezado1,Encabezado Car Car Car Car Car Car Car Car Car Car Car Car Car,Encabezado Car Car Car"/>
    <w:basedOn w:val="Normal"/>
    <w:link w:val="EncabezadoCar"/>
    <w:unhideWhenUsed/>
    <w:rsid w:val="001A2325"/>
    <w:pPr>
      <w:tabs>
        <w:tab w:val="center" w:pos="4419"/>
        <w:tab w:val="right" w:pos="8838"/>
      </w:tabs>
      <w:spacing w:after="0" w:line="240" w:lineRule="auto"/>
    </w:pPr>
  </w:style>
  <w:style w:type="character" w:customStyle="1" w:styleId="EncabezadoCar">
    <w:name w:val="Encabezado Car"/>
    <w:aliases w:val="Encabezado1 Car Car,Encabezado Car Car Car Car Car,Encabezado1 Car1,Encabezado Car Car Car Car Car Car Car Car Car Car Car Car Car Car,Encabezado Car Car Car Car1"/>
    <w:basedOn w:val="Fuentedeprrafopredeter"/>
    <w:link w:val="Encabezado"/>
    <w:rsid w:val="001A2325"/>
    <w:rPr>
      <w:rFonts w:eastAsiaTheme="minorEastAsia"/>
      <w:lang w:eastAsia="es-VE"/>
    </w:rPr>
  </w:style>
  <w:style w:type="table" w:customStyle="1" w:styleId="Tablaconcuadrcula1">
    <w:name w:val="Tabla con cuadrícula1"/>
    <w:basedOn w:val="Tablanormal"/>
    <w:next w:val="Tablaconcuadrcula"/>
    <w:rsid w:val="001A232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Refdecomentario">
    <w:name w:val="annotation reference"/>
    <w:basedOn w:val="Fuentedeprrafopredeter"/>
    <w:uiPriority w:val="99"/>
    <w:semiHidden/>
    <w:unhideWhenUsed/>
    <w:rsid w:val="001A2325"/>
    <w:rPr>
      <w:sz w:val="16"/>
      <w:szCs w:val="16"/>
    </w:rPr>
  </w:style>
  <w:style w:type="paragraph" w:styleId="Textocomentario">
    <w:name w:val="annotation text"/>
    <w:basedOn w:val="Normal"/>
    <w:link w:val="TextocomentarioCar"/>
    <w:uiPriority w:val="99"/>
    <w:semiHidden/>
    <w:unhideWhenUsed/>
    <w:rsid w:val="001A232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A2325"/>
    <w:rPr>
      <w:rFonts w:eastAsiaTheme="minorEastAsia"/>
      <w:sz w:val="20"/>
      <w:szCs w:val="20"/>
      <w:lang w:eastAsia="es-VE"/>
    </w:rPr>
  </w:style>
  <w:style w:type="paragraph" w:styleId="Asuntodelcomentario">
    <w:name w:val="annotation subject"/>
    <w:basedOn w:val="Textocomentario"/>
    <w:next w:val="Textocomentario"/>
    <w:link w:val="AsuntodelcomentarioCar"/>
    <w:uiPriority w:val="99"/>
    <w:semiHidden/>
    <w:unhideWhenUsed/>
    <w:rsid w:val="001A2325"/>
    <w:rPr>
      <w:b/>
      <w:bCs/>
    </w:rPr>
  </w:style>
  <w:style w:type="character" w:customStyle="1" w:styleId="AsuntodelcomentarioCar">
    <w:name w:val="Asunto del comentario Car"/>
    <w:basedOn w:val="TextocomentarioCar"/>
    <w:link w:val="Asuntodelcomentario"/>
    <w:uiPriority w:val="99"/>
    <w:semiHidden/>
    <w:rsid w:val="001A2325"/>
    <w:rPr>
      <w:rFonts w:eastAsiaTheme="minorEastAsia"/>
      <w:b/>
      <w:bCs/>
      <w:sz w:val="20"/>
      <w:szCs w:val="20"/>
      <w:lang w:eastAsia="es-VE"/>
    </w:rPr>
  </w:style>
  <w:style w:type="paragraph" w:styleId="Sangra3detindependiente">
    <w:name w:val="Body Text Indent 3"/>
    <w:basedOn w:val="Normal"/>
    <w:link w:val="Sangra3detindependienteCar"/>
    <w:unhideWhenUsed/>
    <w:rsid w:val="001A2325"/>
    <w:pPr>
      <w:suppressAutoHyphens/>
      <w:spacing w:after="120" w:line="240" w:lineRule="auto"/>
      <w:ind w:left="283"/>
    </w:pPr>
    <w:rPr>
      <w:rFonts w:ascii="Times New Roman" w:eastAsia="Times New Roman" w:hAnsi="Times New Roman" w:cs="Times New Roman"/>
      <w:sz w:val="16"/>
      <w:szCs w:val="16"/>
      <w:lang w:val="es-ES" w:eastAsia="ar-SA"/>
    </w:rPr>
  </w:style>
  <w:style w:type="character" w:customStyle="1" w:styleId="Sangra3detindependienteCar">
    <w:name w:val="Sangría 3 de t. independiente Car"/>
    <w:basedOn w:val="Fuentedeprrafopredeter"/>
    <w:link w:val="Sangra3detindependiente"/>
    <w:rsid w:val="001A2325"/>
    <w:rPr>
      <w:rFonts w:ascii="Times New Roman" w:eastAsia="Times New Roman" w:hAnsi="Times New Roman" w:cs="Times New Roman"/>
      <w:sz w:val="16"/>
      <w:szCs w:val="16"/>
      <w:lang w:val="es-ES" w:eastAsia="ar-SA"/>
    </w:rPr>
  </w:style>
  <w:style w:type="paragraph" w:styleId="Textoindependiente">
    <w:name w:val="Body Text"/>
    <w:basedOn w:val="Normal"/>
    <w:link w:val="TextoindependienteCar"/>
    <w:uiPriority w:val="99"/>
    <w:unhideWhenUsed/>
    <w:rsid w:val="001A2325"/>
    <w:pPr>
      <w:spacing w:after="120"/>
    </w:pPr>
    <w:rPr>
      <w:rFonts w:ascii="Calibri" w:eastAsia="Calibri" w:hAnsi="Calibri" w:cs="Times New Roman"/>
      <w:noProof/>
      <w:lang w:eastAsia="en-US"/>
    </w:rPr>
  </w:style>
  <w:style w:type="character" w:customStyle="1" w:styleId="TextoindependienteCar">
    <w:name w:val="Texto independiente Car"/>
    <w:basedOn w:val="Fuentedeprrafopredeter"/>
    <w:link w:val="Textoindependiente"/>
    <w:uiPriority w:val="99"/>
    <w:rsid w:val="001A2325"/>
    <w:rPr>
      <w:rFonts w:ascii="Calibri" w:eastAsia="Calibri" w:hAnsi="Calibri" w:cs="Times New Roman"/>
      <w:noProof/>
    </w:rPr>
  </w:style>
  <w:style w:type="character" w:styleId="Hipervnculo">
    <w:name w:val="Hyperlink"/>
    <w:basedOn w:val="Fuentedeprrafopredeter"/>
    <w:uiPriority w:val="99"/>
    <w:unhideWhenUsed/>
    <w:rsid w:val="001A2325"/>
    <w:rPr>
      <w:color w:val="0563C1" w:themeColor="hyperlink"/>
      <w:u w:val="single"/>
    </w:rPr>
  </w:style>
  <w:style w:type="paragraph" w:customStyle="1" w:styleId="Contenidodelatabla">
    <w:name w:val="Contenido de la tabla"/>
    <w:basedOn w:val="Normal"/>
    <w:rsid w:val="001A2325"/>
    <w:pPr>
      <w:widowControl w:val="0"/>
      <w:suppressLineNumbers/>
      <w:suppressAutoHyphens/>
      <w:spacing w:after="120" w:line="240" w:lineRule="auto"/>
    </w:pPr>
    <w:rPr>
      <w:rFonts w:ascii="Times New Roman" w:eastAsia="Bitstream Vera Sans" w:hAnsi="Times New Roman" w:cs="Times New Roman"/>
      <w:kern w:val="1"/>
      <w:sz w:val="24"/>
      <w:szCs w:val="24"/>
      <w:lang w:eastAsia="ar-SA"/>
    </w:rPr>
  </w:style>
  <w:style w:type="table" w:styleId="Listaclara">
    <w:name w:val="Light List"/>
    <w:basedOn w:val="Tablanormal"/>
    <w:uiPriority w:val="61"/>
    <w:rsid w:val="001A2325"/>
    <w:pPr>
      <w:spacing w:after="0" w:line="240" w:lineRule="auto"/>
    </w:pPr>
    <w:rPr>
      <w:rFonts w:eastAsiaTheme="minorEastAsia"/>
      <w:lang w:val="es-ES" w:eastAsia="es-E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Tabladecuadrcula3-nfasis61">
    <w:name w:val="Tabla de cuadrícula 3 - Énfasis 61"/>
    <w:basedOn w:val="Tablanormal"/>
    <w:uiPriority w:val="48"/>
    <w:rsid w:val="001A2325"/>
    <w:pPr>
      <w:spacing w:after="0" w:line="240" w:lineRule="auto"/>
    </w:pPr>
    <w:rPr>
      <w:rFonts w:eastAsiaTheme="minorEastAsia"/>
      <w:lang w:eastAsia="es-V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customStyle="1" w:styleId="Tabladecuadrcula1clara-nfasis61">
    <w:name w:val="Tabla de cuadrícula 1 clara - Énfasis 61"/>
    <w:basedOn w:val="Tablanormal"/>
    <w:uiPriority w:val="46"/>
    <w:rsid w:val="001A2325"/>
    <w:pPr>
      <w:spacing w:after="0" w:line="240" w:lineRule="auto"/>
    </w:pPr>
    <w:rPr>
      <w:rFonts w:eastAsiaTheme="minorEastAsia"/>
      <w:lang w:eastAsia="es-VE"/>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1A2325"/>
    <w:rPr>
      <w:b/>
      <w:bCs/>
    </w:rPr>
  </w:style>
  <w:style w:type="table" w:customStyle="1" w:styleId="Tabladecuadrcula2-nfasis61">
    <w:name w:val="Tabla de cuadrícula 2 - Énfasis 61"/>
    <w:basedOn w:val="Tablanormal"/>
    <w:uiPriority w:val="47"/>
    <w:rsid w:val="001A2325"/>
    <w:pPr>
      <w:spacing w:after="0" w:line="240" w:lineRule="auto"/>
    </w:pPr>
    <w:rPr>
      <w:rFonts w:eastAsiaTheme="minorEastAsia"/>
      <w:lang w:eastAsia="es-VE"/>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fasisintenso">
    <w:name w:val="Intense Emphasis"/>
    <w:basedOn w:val="Fuentedeprrafopredeter"/>
    <w:uiPriority w:val="21"/>
    <w:qFormat/>
    <w:rsid w:val="001A2325"/>
    <w:rPr>
      <w:i/>
      <w:iCs/>
      <w:color w:val="4472C4" w:themeColor="accent1"/>
    </w:rPr>
  </w:style>
  <w:style w:type="paragraph" w:styleId="Textoindependiente2">
    <w:name w:val="Body Text 2"/>
    <w:basedOn w:val="Normal"/>
    <w:link w:val="Textoindependiente2Car"/>
    <w:uiPriority w:val="99"/>
    <w:semiHidden/>
    <w:unhideWhenUsed/>
    <w:rsid w:val="001A2325"/>
    <w:pPr>
      <w:spacing w:after="120" w:line="480" w:lineRule="auto"/>
    </w:pPr>
  </w:style>
  <w:style w:type="character" w:customStyle="1" w:styleId="Textoindependiente2Car">
    <w:name w:val="Texto independiente 2 Car"/>
    <w:basedOn w:val="Fuentedeprrafopredeter"/>
    <w:link w:val="Textoindependiente2"/>
    <w:uiPriority w:val="99"/>
    <w:semiHidden/>
    <w:rsid w:val="001A2325"/>
    <w:rPr>
      <w:rFonts w:eastAsiaTheme="minorEastAsia"/>
      <w:lang w:eastAsia="es-VE"/>
    </w:rPr>
  </w:style>
  <w:style w:type="paragraph" w:styleId="Descripcin">
    <w:name w:val="caption"/>
    <w:basedOn w:val="Normal"/>
    <w:next w:val="Normal"/>
    <w:uiPriority w:val="35"/>
    <w:unhideWhenUsed/>
    <w:qFormat/>
    <w:rsid w:val="001A2325"/>
    <w:pPr>
      <w:spacing w:line="240" w:lineRule="auto"/>
      <w:ind w:firstLine="720"/>
    </w:pPr>
    <w:rPr>
      <w:rFonts w:ascii="Times New Roman" w:eastAsiaTheme="minorHAnsi" w:hAnsi="Times New Roman"/>
      <w:b/>
      <w:bCs/>
      <w:sz w:val="24"/>
      <w:szCs w:val="18"/>
      <w:lang w:val="es-ES" w:eastAsia="en-US"/>
    </w:rPr>
  </w:style>
  <w:style w:type="paragraph" w:styleId="TtuloTDC">
    <w:name w:val="TOC Heading"/>
    <w:basedOn w:val="Ttulo1"/>
    <w:next w:val="Normal"/>
    <w:uiPriority w:val="39"/>
    <w:unhideWhenUsed/>
    <w:qFormat/>
    <w:rsid w:val="001A2325"/>
    <w:pPr>
      <w:spacing w:line="259" w:lineRule="auto"/>
      <w:outlineLvl w:val="9"/>
    </w:pPr>
  </w:style>
  <w:style w:type="paragraph" w:styleId="TDC1">
    <w:name w:val="toc 1"/>
    <w:basedOn w:val="Normal"/>
    <w:next w:val="Normal"/>
    <w:autoRedefine/>
    <w:uiPriority w:val="39"/>
    <w:unhideWhenUsed/>
    <w:rsid w:val="001A2325"/>
    <w:pPr>
      <w:spacing w:after="100"/>
    </w:pPr>
  </w:style>
  <w:style w:type="paragraph" w:styleId="TDC2">
    <w:name w:val="toc 2"/>
    <w:basedOn w:val="Normal"/>
    <w:next w:val="Normal"/>
    <w:autoRedefine/>
    <w:uiPriority w:val="39"/>
    <w:unhideWhenUsed/>
    <w:rsid w:val="001A2325"/>
    <w:pPr>
      <w:spacing w:after="100"/>
      <w:ind w:left="220"/>
    </w:pPr>
  </w:style>
  <w:style w:type="paragraph" w:styleId="HTMLconformatoprevio">
    <w:name w:val="HTML Preformatted"/>
    <w:basedOn w:val="Normal"/>
    <w:link w:val="HTMLconformatoprevioCar"/>
    <w:uiPriority w:val="99"/>
    <w:semiHidden/>
    <w:unhideWhenUsed/>
    <w:rsid w:val="001A2325"/>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1A2325"/>
    <w:rPr>
      <w:rFonts w:ascii="Consolas" w:eastAsiaTheme="minorEastAsia" w:hAnsi="Consolas"/>
      <w:sz w:val="20"/>
      <w:szCs w:val="20"/>
      <w:lang w:eastAsia="es-VE"/>
    </w:rPr>
  </w:style>
  <w:style w:type="character" w:customStyle="1" w:styleId="hgkelc">
    <w:name w:val="hgkelc"/>
    <w:basedOn w:val="Fuentedeprrafopredeter"/>
    <w:rsid w:val="001A2325"/>
  </w:style>
  <w:style w:type="paragraph" w:customStyle="1" w:styleId="Default">
    <w:name w:val="Default"/>
    <w:rsid w:val="001A2325"/>
    <w:pPr>
      <w:autoSpaceDE w:val="0"/>
      <w:autoSpaceDN w:val="0"/>
      <w:adjustRightInd w:val="0"/>
      <w:spacing w:after="0" w:line="240" w:lineRule="auto"/>
    </w:pPr>
    <w:rPr>
      <w:rFonts w:ascii="Arial" w:hAnsi="Arial" w:cs="Arial"/>
      <w:color w:val="000000"/>
      <w:sz w:val="24"/>
      <w:szCs w:val="24"/>
    </w:rPr>
  </w:style>
  <w:style w:type="character" w:styleId="Referenciasutil">
    <w:name w:val="Subtle Reference"/>
    <w:basedOn w:val="Fuentedeprrafopredeter"/>
    <w:uiPriority w:val="31"/>
    <w:qFormat/>
    <w:rsid w:val="001A2325"/>
    <w:rPr>
      <w:smallCaps/>
      <w:color w:val="5A5A5A" w:themeColor="text1" w:themeTint="A5"/>
    </w:rPr>
  </w:style>
  <w:style w:type="character" w:customStyle="1" w:styleId="markedcontent">
    <w:name w:val="markedcontent"/>
    <w:basedOn w:val="Fuentedeprrafopredeter"/>
    <w:rsid w:val="001A23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518789">
      <w:bodyDiv w:val="1"/>
      <w:marLeft w:val="0"/>
      <w:marRight w:val="0"/>
      <w:marTop w:val="0"/>
      <w:marBottom w:val="0"/>
      <w:divBdr>
        <w:top w:val="none" w:sz="0" w:space="0" w:color="auto"/>
        <w:left w:val="none" w:sz="0" w:space="0" w:color="auto"/>
        <w:bottom w:val="none" w:sz="0" w:space="0" w:color="auto"/>
        <w:right w:val="none" w:sz="0" w:space="0" w:color="auto"/>
      </w:divBdr>
    </w:div>
    <w:div w:id="976841463">
      <w:bodyDiv w:val="1"/>
      <w:marLeft w:val="0"/>
      <w:marRight w:val="0"/>
      <w:marTop w:val="0"/>
      <w:marBottom w:val="0"/>
      <w:divBdr>
        <w:top w:val="none" w:sz="0" w:space="0" w:color="auto"/>
        <w:left w:val="none" w:sz="0" w:space="0" w:color="auto"/>
        <w:bottom w:val="none" w:sz="0" w:space="0" w:color="auto"/>
        <w:right w:val="none" w:sz="0" w:space="0" w:color="auto"/>
      </w:divBdr>
    </w:div>
    <w:div w:id="1860703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holar.google.com/scholar?hl=en&amp;btnG=Search&amp;q=intitle:Confiabilidad+y+Validez+en+el+Contexto+de+la+Investigaci?n+y+Evaluaci?n+Cualitativas"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es.scribd.com/read/366254456/Apuntes-decontabilidad-financiera" TargetMode="External"/><Relationship Id="rId17" Type="http://schemas.openxmlformats.org/officeDocument/2006/relationships/hyperlink" Target="https://blog.nubox.com/empresas/clasificacion-cuentaspor-cobrar" TargetMode="External"/><Relationship Id="rId2" Type="http://schemas.openxmlformats.org/officeDocument/2006/relationships/styles" Target="styles.xml"/><Relationship Id="rId16" Type="http://schemas.openxmlformats.org/officeDocument/2006/relationships/hyperlink" Target="https://clea.edu.mx/biblioteca/Tamayo%20Mario%20%20El%20Proceso%20De%20La%20Investigacion%20Cientifica.pdf"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hyperlink" Target="http://www.webdelprofesor.ula.ve" TargetMode="External"/><Relationship Id="rId5" Type="http://schemas.openxmlformats.org/officeDocument/2006/relationships/image" Target="media/image1.jpeg"/><Relationship Id="rId15" Type="http://schemas.openxmlformats.org/officeDocument/2006/relationships/hyperlink" Target="https://economipedia.com/definiciones/liquidez.html" TargetMode="Externa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16/S0022-3476(05)80868-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1516</TotalTime>
  <Pages>33</Pages>
  <Words>4860</Words>
  <Characters>26736</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QUINTERO</dc:creator>
  <cp:keywords/>
  <dc:description/>
  <cp:lastModifiedBy>Joe Quintero</cp:lastModifiedBy>
  <cp:revision>4</cp:revision>
  <dcterms:created xsi:type="dcterms:W3CDTF">2023-05-10T23:08:00Z</dcterms:created>
  <dcterms:modified xsi:type="dcterms:W3CDTF">2023-05-26T01:15:00Z</dcterms:modified>
</cp:coreProperties>
</file>