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35BA" w14:textId="77777777" w:rsidR="00670998" w:rsidRDefault="00670998" w:rsidP="00670998">
      <w:pPr>
        <w:pStyle w:val="Title"/>
      </w:pPr>
      <w:r>
        <w:t>Classical Emergence in SPAC Theory</w:t>
      </w:r>
    </w:p>
    <w:p w14:paraId="59FBDB1E" w14:textId="77777777" w:rsidR="00670998" w:rsidRDefault="00670998" w:rsidP="00670998">
      <w:pPr>
        <w:pStyle w:val="Heading1"/>
      </w:pPr>
      <w:r>
        <w:t>Introduction</w:t>
      </w:r>
    </w:p>
    <w:p w14:paraId="4724C97A" w14:textId="77777777" w:rsidR="00670998" w:rsidRDefault="00670998" w:rsidP="00670998">
      <w:r w:rsidRPr="00670998">
        <w:t>In SPAC theory, classical reality is not a fundamental aspect of nature. Instead, it arises as an emergent limit when the freedom associated with the C-axis is suppressed. This occurs when SPAC registrations become dense, redundant, and highly correlated. The following sections detail how classical physics emerges from these underlying structural features of SPAC theory.</w:t>
      </w:r>
    </w:p>
    <w:p w14:paraId="4F57C726" w14:textId="77777777" w:rsidR="00670998" w:rsidRDefault="00670998" w:rsidP="00670998">
      <w:pPr>
        <w:pStyle w:val="Heading2"/>
      </w:pPr>
      <w:r>
        <w:t>1. Core Claim</w:t>
      </w:r>
    </w:p>
    <w:p w14:paraId="765E3D60" w14:textId="77777777" w:rsidR="00670998" w:rsidRDefault="00670998" w:rsidP="00670998">
      <w:r w:rsidRPr="00670998">
        <w:t>Classical physics emerges from quantum processes when ambiguities along the C-axis are resolved more quickly than they can propagate through a system. In summary:</w:t>
      </w:r>
    </w:p>
    <w:p w14:paraId="4084977B" w14:textId="77777777" w:rsidR="00670998" w:rsidRDefault="00670998" w:rsidP="00670998">
      <w:pPr>
        <w:pStyle w:val="ListParagraph"/>
        <w:numPr>
          <w:ilvl w:val="0"/>
          <w:numId w:val="17"/>
        </w:numPr>
      </w:pPr>
      <w:r w:rsidRPr="00670998">
        <w:t>Quantum behavior dominates when C-axis freedom persists.</w:t>
      </w:r>
    </w:p>
    <w:p w14:paraId="4A9B2412" w14:textId="77777777" w:rsidR="00670998" w:rsidRDefault="00670998" w:rsidP="00670998">
      <w:pPr>
        <w:pStyle w:val="ListParagraph"/>
        <w:numPr>
          <w:ilvl w:val="0"/>
          <w:numId w:val="17"/>
        </w:numPr>
      </w:pPr>
      <w:r w:rsidRPr="00670998">
        <w:t>Classical behavior dominates when C-axis freedom is continuously quenched.</w:t>
      </w:r>
    </w:p>
    <w:p w14:paraId="41F72E79" w14:textId="77777777" w:rsidR="00670998" w:rsidRDefault="00670998" w:rsidP="00670998">
      <w:pPr>
        <w:pStyle w:val="Heading2"/>
      </w:pPr>
      <w:r>
        <w:t>2. The Quantum to Classical Transition (SPAC View)</w:t>
      </w:r>
    </w:p>
    <w:p w14:paraId="4887B933" w14:textId="77777777" w:rsidR="00670998" w:rsidRDefault="00670998" w:rsidP="00670998">
      <w:pPr>
        <w:pStyle w:val="Heading3"/>
      </w:pPr>
      <w:r>
        <w:t>Quantum Regime</w:t>
      </w:r>
    </w:p>
    <w:p w14:paraId="16FF606E" w14:textId="77777777" w:rsidR="00670998" w:rsidRDefault="00670998" w:rsidP="00670998">
      <w:pPr>
        <w:pStyle w:val="ListParagraph"/>
        <w:numPr>
          <w:ilvl w:val="0"/>
          <w:numId w:val="18"/>
        </w:numPr>
      </w:pPr>
      <w:r w:rsidRPr="00670998">
        <w:t>Few SPACs are involved in the process.</w:t>
      </w:r>
    </w:p>
    <w:p w14:paraId="03DC18C3" w14:textId="77777777" w:rsidR="00670998" w:rsidRDefault="00670998" w:rsidP="00670998">
      <w:pPr>
        <w:pStyle w:val="ListParagraph"/>
        <w:numPr>
          <w:ilvl w:val="0"/>
          <w:numId w:val="18"/>
        </w:numPr>
      </w:pPr>
      <w:r w:rsidRPr="00670998">
        <w:t>There is weak coupling to the environment.</w:t>
      </w:r>
    </w:p>
    <w:p w14:paraId="7800CD54" w14:textId="77777777" w:rsidR="00670998" w:rsidRDefault="00670998" w:rsidP="00670998">
      <w:pPr>
        <w:pStyle w:val="ListParagraph"/>
        <w:numPr>
          <w:ilvl w:val="0"/>
          <w:numId w:val="18"/>
        </w:numPr>
      </w:pPr>
      <w:r w:rsidRPr="00670998">
        <w:t>C-axis states remain coherent for extended durations.</w:t>
      </w:r>
    </w:p>
    <w:p w14:paraId="37CDC9BA" w14:textId="77777777" w:rsidR="00670998" w:rsidRDefault="00670998" w:rsidP="00670998">
      <w:pPr>
        <w:pStyle w:val="ListParagraph"/>
        <w:numPr>
          <w:ilvl w:val="0"/>
          <w:numId w:val="18"/>
        </w:numPr>
      </w:pPr>
      <w:r w:rsidRPr="00670998">
        <w:t xml:space="preserve">Registrations are rare and occur </w:t>
      </w:r>
      <w:proofErr w:type="gramStart"/>
      <w:r w:rsidRPr="00670998">
        <w:t>discretely</w:t>
      </w:r>
      <w:proofErr w:type="gramEnd"/>
      <w:r w:rsidRPr="00670998">
        <w:t>.</w:t>
      </w:r>
    </w:p>
    <w:p w14:paraId="7BD338CF" w14:textId="77777777" w:rsidR="00670998" w:rsidRDefault="00670998" w:rsidP="00670998">
      <w:pPr>
        <w:pStyle w:val="Heading3"/>
      </w:pPr>
      <w:r>
        <w:t>Classical Regime</w:t>
      </w:r>
    </w:p>
    <w:p w14:paraId="14907103" w14:textId="77777777" w:rsidR="00670998" w:rsidRDefault="00670998" w:rsidP="00670998">
      <w:pPr>
        <w:pStyle w:val="ListParagraph"/>
        <w:numPr>
          <w:ilvl w:val="0"/>
          <w:numId w:val="19"/>
        </w:numPr>
      </w:pPr>
      <w:r w:rsidRPr="00670998">
        <w:t>Many SPACs overlap within the system.</w:t>
      </w:r>
    </w:p>
    <w:p w14:paraId="604493DD" w14:textId="77777777" w:rsidR="00670998" w:rsidRDefault="00670998" w:rsidP="00670998">
      <w:pPr>
        <w:pStyle w:val="ListParagraph"/>
        <w:numPr>
          <w:ilvl w:val="0"/>
          <w:numId w:val="19"/>
        </w:numPr>
      </w:pPr>
      <w:r w:rsidRPr="00670998">
        <w:t>There is strong coupling to the environment.</w:t>
      </w:r>
    </w:p>
    <w:p w14:paraId="5EE647A9" w14:textId="77777777" w:rsidR="00670998" w:rsidRDefault="00670998" w:rsidP="00670998">
      <w:pPr>
        <w:pStyle w:val="ListParagraph"/>
        <w:numPr>
          <w:ilvl w:val="0"/>
          <w:numId w:val="19"/>
        </w:numPr>
      </w:pPr>
      <w:r w:rsidRPr="00670998">
        <w:t>C-axis states decohere immediately upon interaction.</w:t>
      </w:r>
    </w:p>
    <w:p w14:paraId="71B968ED" w14:textId="77777777" w:rsidR="00670998" w:rsidRDefault="00670998" w:rsidP="00670998">
      <w:pPr>
        <w:pStyle w:val="ListParagraph"/>
        <w:numPr>
          <w:ilvl w:val="0"/>
          <w:numId w:val="19"/>
        </w:numPr>
      </w:pPr>
      <w:r w:rsidRPr="00670998">
        <w:t>Registrations occur continuously and redundantly.</w:t>
      </w:r>
    </w:p>
    <w:p w14:paraId="5BE29876" w14:textId="77777777" w:rsidR="00670998" w:rsidRDefault="00670998" w:rsidP="00670998">
      <w:r w:rsidRPr="00670998">
        <w:t xml:space="preserve">This framework reproduces the phenomenon of </w:t>
      </w:r>
      <w:proofErr w:type="gramStart"/>
      <w:r w:rsidRPr="00670998">
        <w:t>decoherence, but</w:t>
      </w:r>
      <w:proofErr w:type="gramEnd"/>
      <w:r w:rsidRPr="00670998">
        <w:t xml:space="preserve"> explains it structurally within SPAC theory.</w:t>
      </w:r>
    </w:p>
    <w:p w14:paraId="1DA8E327" w14:textId="77777777" w:rsidR="00670998" w:rsidRDefault="00670998" w:rsidP="00670998">
      <w:pPr>
        <w:pStyle w:val="Heading2"/>
      </w:pPr>
      <w:r>
        <w:t>3. Dense SPAC Overlap and Classical Spacetime</w:t>
      </w:r>
    </w:p>
    <w:p w14:paraId="090099E4" w14:textId="77777777" w:rsidR="00670998" w:rsidRDefault="00670998" w:rsidP="00670998">
      <w:r w:rsidRPr="00670998">
        <w:t>A classical region can be defined as the union of many SPACs:</w:t>
      </w:r>
    </w:p>
    <w:p w14:paraId="2C60B730" w14:textId="77777777" w:rsidR="00670998" w:rsidRDefault="00670998" w:rsidP="00670998">
      <w:pPr>
        <w:rPr>
          <w:rFonts w:ascii="Cambria Math" w:hAnsi="Cambria Math" w:cs="Cambria Math"/>
        </w:rPr>
      </w:pPr>
      <w:r w:rsidRPr="00670998">
        <w:t xml:space="preserve">C = </w:t>
      </w:r>
      <w:r w:rsidRPr="00670998">
        <w:rPr>
          <w:rFonts w:ascii="Cambria Math" w:hAnsi="Cambria Math" w:cs="Cambria Math"/>
        </w:rPr>
        <w:t>⋃</w:t>
      </w:r>
      <w:proofErr w:type="spellStart"/>
      <w:r w:rsidRPr="00670998">
        <w:t>i</w:t>
      </w:r>
      <w:proofErr w:type="spellEnd"/>
      <w:r w:rsidRPr="00670998">
        <w:t>=1N</w:t>
      </w:r>
      <w:r w:rsidRPr="00670998">
        <w:rPr>
          <w:rFonts w:ascii="Cambria Math" w:hAnsi="Cambria Math" w:cs="Cambria Math"/>
        </w:rPr>
        <w:t>≫</w:t>
      </w:r>
      <w:r w:rsidRPr="00670998">
        <w:t>1 Si   </w:t>
      </w:r>
      <w:proofErr w:type="gramStart"/>
      <w:r w:rsidRPr="00670998">
        <w:t>with  </w:t>
      </w:r>
      <w:proofErr w:type="spellStart"/>
      <w:r w:rsidRPr="00670998">
        <w:t>Σ</w:t>
      </w:r>
      <w:proofErr w:type="gramEnd"/>
      <w:r w:rsidRPr="00670998">
        <w:t>i</w:t>
      </w:r>
      <w:proofErr w:type="spellEnd"/>
      <w:r w:rsidRPr="00670998">
        <w:t xml:space="preserve"> ≈ </w:t>
      </w:r>
      <w:r w:rsidRPr="00670998">
        <w:rPr>
          <w:rFonts w:ascii="Cambria Math" w:hAnsi="Cambria Math" w:cs="Cambria Math"/>
        </w:rPr>
        <w:t>∅</w:t>
      </w:r>
    </w:p>
    <w:p w14:paraId="6EA66B3A" w14:textId="77777777" w:rsidR="00670998" w:rsidRDefault="00670998" w:rsidP="00670998">
      <w:pPr>
        <w:pStyle w:val="ListParagraph"/>
        <w:numPr>
          <w:ilvl w:val="0"/>
          <w:numId w:val="20"/>
        </w:numPr>
      </w:pPr>
      <w:r w:rsidRPr="00670998">
        <w:lastRenderedPageBreak/>
        <w:t>Many SPACs register the same physical phenomena.</w:t>
      </w:r>
    </w:p>
    <w:p w14:paraId="25BA5497" w14:textId="77777777" w:rsidR="00670998" w:rsidRDefault="00670998" w:rsidP="00670998">
      <w:pPr>
        <w:pStyle w:val="ListParagraph"/>
        <w:numPr>
          <w:ilvl w:val="0"/>
          <w:numId w:val="20"/>
        </w:numPr>
      </w:pPr>
      <w:r w:rsidRPr="00670998">
        <w:t>No latent C-axis states survive long enough to interfere with each other.</w:t>
      </w:r>
    </w:p>
    <w:p w14:paraId="33710CFB" w14:textId="77777777" w:rsidR="00670998" w:rsidRDefault="00670998" w:rsidP="00670998">
      <w:pPr>
        <w:pStyle w:val="ListParagraph"/>
        <w:numPr>
          <w:ilvl w:val="0"/>
          <w:numId w:val="20"/>
        </w:numPr>
      </w:pPr>
      <w:r w:rsidRPr="00670998">
        <w:t>Outcomes are consistent across different observers.</w:t>
      </w:r>
    </w:p>
    <w:p w14:paraId="5F31AD86" w14:textId="77777777" w:rsidR="00670998" w:rsidRDefault="00670998" w:rsidP="00670998">
      <w:r w:rsidRPr="00670998">
        <w:t>This structure produces objective positions, continuous trajectories, and deterministic evolution to a high degree of precision.</w:t>
      </w:r>
    </w:p>
    <w:p w14:paraId="38EB3710" w14:textId="77777777" w:rsidR="00670998" w:rsidRDefault="00670998" w:rsidP="00670998">
      <w:pPr>
        <w:pStyle w:val="Heading2"/>
      </w:pPr>
      <w:r>
        <w:t>4. Why Classical Objects Have Trajectories</w:t>
      </w:r>
    </w:p>
    <w:p w14:paraId="5EBEF41A" w14:textId="77777777" w:rsidR="00670998" w:rsidRDefault="00670998" w:rsidP="00670998">
      <w:r w:rsidRPr="00670998">
        <w:t>Within SPAC theory, a classical trajectory is not simply a path in space, but a sequence of tightly correlated SPAC registrations. For a macroscopic object, the sequence is:</w:t>
      </w:r>
    </w:p>
    <w:p w14:paraId="25B02B32" w14:textId="77777777" w:rsidR="00670998" w:rsidRDefault="00670998" w:rsidP="00670998">
      <w:pPr>
        <w:rPr>
          <w:rFonts w:ascii="Cambria Math" w:hAnsi="Cambria Math" w:cs="Cambria Math"/>
        </w:rPr>
      </w:pPr>
      <w:r w:rsidRPr="00670998">
        <w:t xml:space="preserve">S1 → S2 → S3 → </w:t>
      </w:r>
      <w:r w:rsidRPr="00670998">
        <w:rPr>
          <w:rFonts w:ascii="Cambria Math" w:hAnsi="Cambria Math" w:cs="Cambria Math"/>
        </w:rPr>
        <w:t>⋯</w:t>
      </w:r>
    </w:p>
    <w:p w14:paraId="2FD5BACE" w14:textId="77777777" w:rsidR="00670998" w:rsidRDefault="00670998" w:rsidP="00670998">
      <w:r w:rsidRPr="00670998">
        <w:t>Here, each registration constrains the next, eliminating any C-axis freedom between events. As a result:</w:t>
      </w:r>
    </w:p>
    <w:p w14:paraId="47858351" w14:textId="77777777" w:rsidR="00670998" w:rsidRDefault="00670998" w:rsidP="00670998">
      <w:pPr>
        <w:pStyle w:val="ListParagraph"/>
        <w:numPr>
          <w:ilvl w:val="0"/>
          <w:numId w:val="21"/>
        </w:numPr>
      </w:pPr>
      <w:r w:rsidRPr="00670998">
        <w:t>There is no superposition of states.</w:t>
      </w:r>
    </w:p>
    <w:p w14:paraId="75C4F47E" w14:textId="77777777" w:rsidR="00670998" w:rsidRDefault="00670998" w:rsidP="00670998">
      <w:pPr>
        <w:pStyle w:val="ListParagraph"/>
        <w:numPr>
          <w:ilvl w:val="0"/>
          <w:numId w:val="21"/>
        </w:numPr>
      </w:pPr>
      <w:r w:rsidRPr="00670998">
        <w:t>No interference occurs.</w:t>
      </w:r>
    </w:p>
    <w:p w14:paraId="77070736" w14:textId="77777777" w:rsidR="00670998" w:rsidRDefault="00670998" w:rsidP="00670998">
      <w:pPr>
        <w:pStyle w:val="ListParagraph"/>
        <w:numPr>
          <w:ilvl w:val="0"/>
          <w:numId w:val="21"/>
        </w:numPr>
      </w:pPr>
      <w:r w:rsidRPr="00670998">
        <w:t>There is no ambiguity in outcomes.</w:t>
      </w:r>
    </w:p>
    <w:p w14:paraId="25DBF282" w14:textId="77777777" w:rsidR="00670998" w:rsidRDefault="00670998" w:rsidP="00670998">
      <w:pPr>
        <w:pStyle w:val="Heading2"/>
      </w:pPr>
      <w:r>
        <w:t>5. Newton’s Laws as a SPAC Limit</w:t>
      </w:r>
    </w:p>
    <w:p w14:paraId="1340C77B" w14:textId="77777777" w:rsidR="00670998" w:rsidRDefault="00670998" w:rsidP="00670998">
      <w:r w:rsidRPr="00670998">
        <w:t>When the following conditions are met:</w:t>
      </w:r>
    </w:p>
    <w:p w14:paraId="636147DB" w14:textId="77777777" w:rsidR="00670998" w:rsidRDefault="00670998" w:rsidP="00670998">
      <w:pPr>
        <w:pStyle w:val="ListParagraph"/>
        <w:numPr>
          <w:ilvl w:val="0"/>
          <w:numId w:val="22"/>
        </w:numPr>
      </w:pPr>
      <w:r w:rsidRPr="00670998">
        <w:t>The registration rate ΔT approaches zero.</w:t>
      </w:r>
    </w:p>
    <w:p w14:paraId="64D62504" w14:textId="77777777" w:rsidR="00670998" w:rsidRDefault="00670998" w:rsidP="00670998">
      <w:pPr>
        <w:pStyle w:val="ListParagraph"/>
        <w:numPr>
          <w:ilvl w:val="0"/>
          <w:numId w:val="22"/>
        </w:numPr>
      </w:pPr>
      <w:r w:rsidRPr="00670998">
        <w:t>SPAC correlation approaches one.</w:t>
      </w:r>
    </w:p>
    <w:p w14:paraId="21DEAAB2" w14:textId="77777777" w:rsidR="00670998" w:rsidRDefault="00670998" w:rsidP="00670998">
      <w:pPr>
        <w:pStyle w:val="ListParagraph"/>
        <w:numPr>
          <w:ilvl w:val="0"/>
          <w:numId w:val="22"/>
        </w:numPr>
      </w:pPr>
      <w:r w:rsidRPr="00670998">
        <w:t>Environmental coupling approaches infinity.</w:t>
      </w:r>
    </w:p>
    <w:p w14:paraId="32AF4BC1" w14:textId="77777777" w:rsidR="00670998" w:rsidRDefault="00670998" w:rsidP="00670998">
      <w:r w:rsidRPr="00670998">
        <w:t>Then, expectation values follow:</w:t>
      </w:r>
    </w:p>
    <w:p w14:paraId="1A215642" w14:textId="77777777" w:rsidR="00670998" w:rsidRDefault="00670998" w:rsidP="00670998">
      <w:r w:rsidRPr="00670998">
        <w:t xml:space="preserve">⟨x(t)⟩ ≈ </w:t>
      </w:r>
      <w:proofErr w:type="spellStart"/>
      <w:r w:rsidRPr="00670998">
        <w:t>xclassical</w:t>
      </w:r>
      <w:proofErr w:type="spellEnd"/>
      <w:r w:rsidRPr="00670998">
        <w:t>(t)</w:t>
      </w:r>
    </w:p>
    <w:p w14:paraId="541264AD" w14:textId="77777777" w:rsidR="00670998" w:rsidRDefault="00670998" w:rsidP="00670998">
      <w:r w:rsidRPr="00670998">
        <w:t>Thus, Newtonian mechanics emerges as a coarse-grained average over SPAC registrations.</w:t>
      </w:r>
    </w:p>
    <w:p w14:paraId="7B453CFF" w14:textId="77777777" w:rsidR="00670998" w:rsidRDefault="00670998" w:rsidP="00670998">
      <w:pPr>
        <w:pStyle w:val="Heading2"/>
      </w:pPr>
      <w:r>
        <w:t>6. Why Quantum Effects Are Not Seen at the Human Scale</w:t>
      </w:r>
    </w:p>
    <w:p w14:paraId="6A046015" w14:textId="77777777" w:rsidR="00670998" w:rsidRDefault="00670998" w:rsidP="00670998">
      <w:r w:rsidRPr="00670998">
        <w:t>Humans are massive, warm, and highly entangled with their environment. Continuous SPAC registrations occur, resulting in:</w:t>
      </w:r>
    </w:p>
    <w:p w14:paraId="73BC25D6" w14:textId="77777777" w:rsidR="00670998" w:rsidRDefault="00670998" w:rsidP="00670998">
      <w:pPr>
        <w:pStyle w:val="ListParagraph"/>
        <w:numPr>
          <w:ilvl w:val="0"/>
          <w:numId w:val="23"/>
        </w:numPr>
      </w:pPr>
      <w:r w:rsidRPr="00670998">
        <w:t>Immediate collapse of C-axis freedom.</w:t>
      </w:r>
    </w:p>
    <w:p w14:paraId="032684D9" w14:textId="77777777" w:rsidR="00670998" w:rsidRDefault="00670998" w:rsidP="00670998">
      <w:pPr>
        <w:pStyle w:val="ListParagraph"/>
        <w:numPr>
          <w:ilvl w:val="0"/>
          <w:numId w:val="23"/>
        </w:numPr>
      </w:pPr>
      <w:r w:rsidRPr="00670998">
        <w:t>Classical continuity in observed phenomena.</w:t>
      </w:r>
    </w:p>
    <w:p w14:paraId="03FA7329" w14:textId="77777777" w:rsidR="00670998" w:rsidRDefault="00670998" w:rsidP="00670998">
      <w:pPr>
        <w:pStyle w:val="ListParagraph"/>
        <w:numPr>
          <w:ilvl w:val="0"/>
          <w:numId w:val="23"/>
        </w:numPr>
      </w:pPr>
      <w:r w:rsidRPr="00670998">
        <w:t>Stable identity of objects across time.</w:t>
      </w:r>
    </w:p>
    <w:p w14:paraId="4FE194EF" w14:textId="77777777" w:rsidR="00670998" w:rsidRDefault="00670998" w:rsidP="00670998">
      <w:r w:rsidRPr="00670998">
        <w:lastRenderedPageBreak/>
        <w:t xml:space="preserve">Consciousness does not collapse reality; instead, it exists within a fully </w:t>
      </w:r>
      <w:proofErr w:type="spellStart"/>
      <w:r w:rsidRPr="00670998">
        <w:t>classicalized</w:t>
      </w:r>
      <w:proofErr w:type="spellEnd"/>
      <w:r w:rsidRPr="00670998">
        <w:t xml:space="preserve"> SPAC field.</w:t>
      </w:r>
    </w:p>
    <w:p w14:paraId="5F30FB0F" w14:textId="77777777" w:rsidR="00670998" w:rsidRDefault="00670998" w:rsidP="00670998">
      <w:pPr>
        <w:pStyle w:val="Heading2"/>
      </w:pPr>
      <w:r>
        <w:t>7. Measurement Devices Explained</w:t>
      </w:r>
    </w:p>
    <w:p w14:paraId="6D0D68F5" w14:textId="77777777" w:rsidR="00670998" w:rsidRDefault="00670998" w:rsidP="00670998">
      <w:r w:rsidRPr="00670998">
        <w:t>A measurement device, in the context of SPAC theory, acts as a C-axis sink—a system that enforces early registration. This means:</w:t>
      </w:r>
    </w:p>
    <w:p w14:paraId="2E236D85" w14:textId="77777777" w:rsidR="00670998" w:rsidRDefault="00670998" w:rsidP="00670998">
      <w:pPr>
        <w:pStyle w:val="ListParagraph"/>
        <w:numPr>
          <w:ilvl w:val="0"/>
          <w:numId w:val="24"/>
        </w:numPr>
      </w:pPr>
      <w:r w:rsidRPr="00670998">
        <w:t>Consciousness plays no special role.</w:t>
      </w:r>
    </w:p>
    <w:p w14:paraId="029FF667" w14:textId="77777777" w:rsidR="00670998" w:rsidRDefault="00670998" w:rsidP="00670998">
      <w:pPr>
        <w:pStyle w:val="ListParagraph"/>
        <w:numPr>
          <w:ilvl w:val="0"/>
          <w:numId w:val="24"/>
        </w:numPr>
      </w:pPr>
      <w:r w:rsidRPr="00670998">
        <w:t>There is no observer paradox.</w:t>
      </w:r>
    </w:p>
    <w:p w14:paraId="1476DB3B" w14:textId="77777777" w:rsidR="00670998" w:rsidRDefault="00670998" w:rsidP="00670998">
      <w:pPr>
        <w:pStyle w:val="ListParagraph"/>
        <w:numPr>
          <w:ilvl w:val="0"/>
          <w:numId w:val="24"/>
        </w:numPr>
      </w:pPr>
      <w:r w:rsidRPr="00670998">
        <w:t>Measurement is simply the forced activation of SPACs.</w:t>
      </w:r>
    </w:p>
    <w:p w14:paraId="088B0568" w14:textId="77777777" w:rsidR="00670998" w:rsidRDefault="00670998" w:rsidP="00670998">
      <w:pPr>
        <w:pStyle w:val="Heading2"/>
      </w:pPr>
      <w:r>
        <w:t>8. Minimal Classical Axiom</w:t>
      </w:r>
    </w:p>
    <w:p w14:paraId="26C86098" w14:textId="77777777" w:rsidR="00670998" w:rsidRDefault="00670998" w:rsidP="00670998">
      <w:r w:rsidRPr="00670998">
        <w:t>Axiom K (Classical Limit): Classical reality emerges when SPAC registration density suppresses all C-axis coherence across observable scales.</w:t>
      </w:r>
    </w:p>
    <w:p w14:paraId="1755D566" w14:textId="77777777" w:rsidR="00670998" w:rsidRDefault="00670998" w:rsidP="00670998">
      <w:pPr>
        <w:pStyle w:val="Heading2"/>
      </w:pPr>
      <w:r>
        <w:t>9. One-Sentence Summary</w:t>
      </w:r>
    </w:p>
    <w:p w14:paraId="6C240069" w14:textId="18F8AEC7" w:rsidR="005558C3" w:rsidRPr="00670998" w:rsidRDefault="00670998" w:rsidP="00670998">
      <w:r w:rsidRPr="00670998">
        <w:t>Quantum reality resides in the C-axis; classical reality is what remains when the C-axis can no longer survive.</w:t>
      </w:r>
    </w:p>
    <w:p w14:paraId="070EA21C" w14:textId="77777777" w:rsidR="005558C3" w:rsidRDefault="005558C3" w:rsidP="005558C3">
      <w:pPr>
        <w:pStyle w:val="Title"/>
      </w:pPr>
      <w:r>
        <w:t>Classical Emergence in SPAC Theory</w:t>
      </w:r>
    </w:p>
    <w:p w14:paraId="1FDAD7A7" w14:textId="77777777" w:rsidR="005558C3" w:rsidRDefault="005558C3" w:rsidP="005558C3">
      <w:pPr>
        <w:pStyle w:val="Heading1"/>
      </w:pPr>
      <w:r>
        <w:t>Introduction</w:t>
      </w:r>
    </w:p>
    <w:p w14:paraId="00053EF8" w14:textId="77777777" w:rsidR="005558C3" w:rsidRDefault="005558C3" w:rsidP="005558C3">
      <w:r w:rsidRPr="005558C3">
        <w:t>In the framework of SPAC theory, classical reality is not a fundamental aspect of nature. Rather, it emerges as a limit when the freedom associated with the C-axis is suppressed, and SPAC registrations become dense, redundant, and highly correlated. This section explores how classical behavior arises from underlying quantum processes through the structural features of SPAC theory.</w:t>
      </w:r>
    </w:p>
    <w:p w14:paraId="51920F16" w14:textId="77777777" w:rsidR="005558C3" w:rsidRDefault="005558C3" w:rsidP="005558C3">
      <w:pPr>
        <w:pStyle w:val="Heading2"/>
      </w:pPr>
      <w:r>
        <w:t>1. Core Claim</w:t>
      </w:r>
    </w:p>
    <w:p w14:paraId="23592D3A" w14:textId="77777777" w:rsidR="005558C3" w:rsidRDefault="005558C3" w:rsidP="005558C3">
      <w:r w:rsidRPr="005558C3">
        <w:t>The essential claim of SPAC theory is that classical physics becomes evident when ambiguities along the C-axis resolve more rapidly than they can spread throughout a system. Specifically:</w:t>
      </w:r>
    </w:p>
    <w:p w14:paraId="664CFEED" w14:textId="77777777" w:rsidR="005558C3" w:rsidRDefault="005558C3" w:rsidP="005558C3">
      <w:pPr>
        <w:pStyle w:val="ListParagraph"/>
        <w:numPr>
          <w:ilvl w:val="0"/>
          <w:numId w:val="10"/>
        </w:numPr>
      </w:pPr>
      <w:r w:rsidRPr="005558C3">
        <w:t>Quantum behavior prevails whenever C-axis freedom persists.</w:t>
      </w:r>
    </w:p>
    <w:p w14:paraId="4C30F0EA" w14:textId="77777777" w:rsidR="005558C3" w:rsidRDefault="005558C3" w:rsidP="005558C3">
      <w:pPr>
        <w:pStyle w:val="ListParagraph"/>
        <w:numPr>
          <w:ilvl w:val="0"/>
          <w:numId w:val="10"/>
        </w:numPr>
      </w:pPr>
      <w:r w:rsidRPr="005558C3">
        <w:t>Classical behavior dominates when C-axis freedom is continuously quenched.</w:t>
      </w:r>
    </w:p>
    <w:p w14:paraId="389B124C" w14:textId="77777777" w:rsidR="005558C3" w:rsidRDefault="005558C3" w:rsidP="005558C3">
      <w:pPr>
        <w:pStyle w:val="Heading2"/>
      </w:pPr>
      <w:r>
        <w:lastRenderedPageBreak/>
        <w:t>2. The Quantum to Classical Transition (SPAC Perspective)</w:t>
      </w:r>
    </w:p>
    <w:p w14:paraId="24628933" w14:textId="77777777" w:rsidR="005558C3" w:rsidRDefault="005558C3" w:rsidP="005558C3">
      <w:r w:rsidRPr="005558C3">
        <w:t>SPAC theory provides a structural explanation for the transition between quantum and classical regimes:</w:t>
      </w:r>
    </w:p>
    <w:p w14:paraId="6541D593" w14:textId="77777777" w:rsidR="005558C3" w:rsidRDefault="005558C3" w:rsidP="005558C3">
      <w:pPr>
        <w:pStyle w:val="ListParagraph"/>
        <w:numPr>
          <w:ilvl w:val="0"/>
          <w:numId w:val="11"/>
        </w:numPr>
      </w:pPr>
      <w:r w:rsidRPr="005558C3">
        <w:t>Quantum Regime:</w:t>
      </w:r>
    </w:p>
    <w:p w14:paraId="52525771" w14:textId="77777777" w:rsidR="005558C3" w:rsidRDefault="005558C3" w:rsidP="005558C3">
      <w:pPr>
        <w:pStyle w:val="ListParagraph"/>
        <w:numPr>
          <w:ilvl w:val="0"/>
          <w:numId w:val="11"/>
        </w:numPr>
      </w:pPr>
      <w:r w:rsidRPr="005558C3">
        <w:t>Only a few SPACs are involved.</w:t>
      </w:r>
    </w:p>
    <w:p w14:paraId="47CABADE" w14:textId="77777777" w:rsidR="005558C3" w:rsidRDefault="005558C3" w:rsidP="005558C3">
      <w:pPr>
        <w:pStyle w:val="ListParagraph"/>
        <w:numPr>
          <w:ilvl w:val="0"/>
          <w:numId w:val="11"/>
        </w:numPr>
      </w:pPr>
      <w:r w:rsidRPr="005558C3">
        <w:t>The system is weakly coupled to its environment.</w:t>
      </w:r>
    </w:p>
    <w:p w14:paraId="5ADFA71F" w14:textId="77777777" w:rsidR="005558C3" w:rsidRDefault="005558C3" w:rsidP="005558C3">
      <w:pPr>
        <w:pStyle w:val="ListParagraph"/>
        <w:numPr>
          <w:ilvl w:val="0"/>
          <w:numId w:val="11"/>
        </w:numPr>
      </w:pPr>
      <w:r w:rsidRPr="005558C3">
        <w:t>C-axis states remain coherent for significant periods.</w:t>
      </w:r>
    </w:p>
    <w:p w14:paraId="624BD036" w14:textId="77777777" w:rsidR="005558C3" w:rsidRDefault="005558C3" w:rsidP="005558C3">
      <w:pPr>
        <w:pStyle w:val="ListParagraph"/>
        <w:numPr>
          <w:ilvl w:val="0"/>
          <w:numId w:val="11"/>
        </w:numPr>
      </w:pPr>
      <w:r w:rsidRPr="005558C3">
        <w:t>SPAC registrations are rare and occur discretely.</w:t>
      </w:r>
    </w:p>
    <w:p w14:paraId="1406679B" w14:textId="77777777" w:rsidR="005558C3" w:rsidRDefault="005558C3" w:rsidP="005558C3">
      <w:r w:rsidRPr="005558C3">
        <w:t>Classical Regime:</w:t>
      </w:r>
    </w:p>
    <w:p w14:paraId="28D20F4C" w14:textId="77777777" w:rsidR="005558C3" w:rsidRDefault="005558C3" w:rsidP="005558C3">
      <w:r w:rsidRPr="005558C3">
        <w:t>Many overlapping SPACs are present.</w:t>
      </w:r>
    </w:p>
    <w:p w14:paraId="198CA77F" w14:textId="77777777" w:rsidR="005558C3" w:rsidRDefault="005558C3" w:rsidP="005558C3">
      <w:r w:rsidRPr="005558C3">
        <w:t>There is strong coupling to the surrounding environment.</w:t>
      </w:r>
    </w:p>
    <w:p w14:paraId="498C8C80" w14:textId="77777777" w:rsidR="005558C3" w:rsidRDefault="005558C3" w:rsidP="005558C3">
      <w:r w:rsidRPr="005558C3">
        <w:t>C-axis states decohere immediately upon interaction.</w:t>
      </w:r>
    </w:p>
    <w:p w14:paraId="167F6DD9" w14:textId="77777777" w:rsidR="005558C3" w:rsidRDefault="005558C3" w:rsidP="005558C3">
      <w:r w:rsidRPr="005558C3">
        <w:t>SPAC registration is continuous and highly redundant.</w:t>
      </w:r>
    </w:p>
    <w:p w14:paraId="3C3DE19F" w14:textId="77777777" w:rsidR="005558C3" w:rsidRDefault="005558C3" w:rsidP="005558C3">
      <w:r w:rsidRPr="005558C3">
        <w:t xml:space="preserve">This perspective reproduces the effects described by decoherence but explains them </w:t>
      </w:r>
      <w:proofErr w:type="gramStart"/>
      <w:r w:rsidRPr="005558C3">
        <w:t>as a consequence of</w:t>
      </w:r>
      <w:proofErr w:type="gramEnd"/>
      <w:r w:rsidRPr="005558C3">
        <w:t xml:space="preserve"> SPAC structure.</w:t>
      </w:r>
    </w:p>
    <w:p w14:paraId="51F52BEE" w14:textId="77777777" w:rsidR="005558C3" w:rsidRDefault="005558C3" w:rsidP="005558C3">
      <w:pPr>
        <w:pStyle w:val="Heading2"/>
      </w:pPr>
      <w:r>
        <w:t>3. Dense SPAC Overlap and Classical Spacetime</w:t>
      </w:r>
    </w:p>
    <w:p w14:paraId="35B273B1" w14:textId="77777777" w:rsidR="005558C3" w:rsidRDefault="005558C3" w:rsidP="005558C3">
      <w:r w:rsidRPr="005558C3">
        <w:t xml:space="preserve">A classical region is defined as a union of </w:t>
      </w:r>
      <w:proofErr w:type="gramStart"/>
      <w:r w:rsidRPr="005558C3">
        <w:t>a large number of</w:t>
      </w:r>
      <w:proofErr w:type="gramEnd"/>
      <w:r w:rsidRPr="005558C3">
        <w:t xml:space="preserve"> SPACs, such that:</w:t>
      </w:r>
    </w:p>
    <w:p w14:paraId="54302DF6" w14:textId="77777777" w:rsidR="005558C3" w:rsidRDefault="005558C3" w:rsidP="005558C3">
      <w:pPr>
        <w:rPr>
          <w:rFonts w:ascii="Cambria Math" w:hAnsi="Cambria Math" w:cs="Cambria Math"/>
        </w:rPr>
      </w:pPr>
      <w:r w:rsidRPr="005558C3">
        <w:t xml:space="preserve">C = </w:t>
      </w:r>
      <w:r w:rsidRPr="005558C3">
        <w:rPr>
          <w:rFonts w:ascii="Cambria Math" w:hAnsi="Cambria Math" w:cs="Cambria Math"/>
        </w:rPr>
        <w:t>⋃</w:t>
      </w:r>
      <w:proofErr w:type="spellStart"/>
      <w:r w:rsidRPr="005558C3">
        <w:t>i</w:t>
      </w:r>
      <w:proofErr w:type="spellEnd"/>
      <w:r w:rsidRPr="005558C3">
        <w:t>=1N</w:t>
      </w:r>
      <w:r w:rsidRPr="005558C3">
        <w:rPr>
          <w:rFonts w:ascii="Cambria Math" w:hAnsi="Cambria Math" w:cs="Cambria Math"/>
        </w:rPr>
        <w:t>≫</w:t>
      </w:r>
      <w:r w:rsidRPr="005558C3">
        <w:t xml:space="preserve">1 Si with </w:t>
      </w:r>
      <w:proofErr w:type="spellStart"/>
      <w:r w:rsidRPr="005558C3">
        <w:t>Σi</w:t>
      </w:r>
      <w:proofErr w:type="spellEnd"/>
      <w:r w:rsidRPr="005558C3">
        <w:t xml:space="preserve"> ≈ </w:t>
      </w:r>
      <w:r w:rsidRPr="005558C3">
        <w:rPr>
          <w:rFonts w:ascii="Cambria Math" w:hAnsi="Cambria Math" w:cs="Cambria Math"/>
        </w:rPr>
        <w:t>∅</w:t>
      </w:r>
    </w:p>
    <w:p w14:paraId="6FD0FA70" w14:textId="77777777" w:rsidR="005558C3" w:rsidRDefault="005558C3" w:rsidP="005558C3">
      <w:r w:rsidRPr="005558C3">
        <w:t>This means:</w:t>
      </w:r>
    </w:p>
    <w:p w14:paraId="5DBC4610" w14:textId="77777777" w:rsidR="005558C3" w:rsidRDefault="005558C3" w:rsidP="005558C3">
      <w:pPr>
        <w:pStyle w:val="ListParagraph"/>
        <w:numPr>
          <w:ilvl w:val="0"/>
          <w:numId w:val="12"/>
        </w:numPr>
      </w:pPr>
      <w:r w:rsidRPr="005558C3">
        <w:t>Many SPACs register the same phenomena.</w:t>
      </w:r>
    </w:p>
    <w:p w14:paraId="2D5BECEB" w14:textId="77777777" w:rsidR="005558C3" w:rsidRDefault="005558C3" w:rsidP="005558C3">
      <w:pPr>
        <w:pStyle w:val="ListParagraph"/>
        <w:numPr>
          <w:ilvl w:val="0"/>
          <w:numId w:val="12"/>
        </w:numPr>
      </w:pPr>
      <w:r w:rsidRPr="005558C3">
        <w:t>No latent C-axis states survive long enough to produce interference.</w:t>
      </w:r>
    </w:p>
    <w:p w14:paraId="4193731E" w14:textId="77777777" w:rsidR="005558C3" w:rsidRDefault="005558C3" w:rsidP="005558C3">
      <w:pPr>
        <w:pStyle w:val="ListParagraph"/>
        <w:numPr>
          <w:ilvl w:val="0"/>
          <w:numId w:val="12"/>
        </w:numPr>
      </w:pPr>
      <w:r w:rsidRPr="005558C3">
        <w:t>Outcomes remain consistent across different observers.</w:t>
      </w:r>
    </w:p>
    <w:p w14:paraId="107DF7E8" w14:textId="77777777" w:rsidR="005558C3" w:rsidRDefault="005558C3" w:rsidP="005558C3">
      <w:r w:rsidRPr="005558C3">
        <w:t>As a result, this structure produces objective positions, continuous trajectories, and deterministic evolution to a high degree of precision.</w:t>
      </w:r>
    </w:p>
    <w:p w14:paraId="60082984" w14:textId="77777777" w:rsidR="005558C3" w:rsidRDefault="005558C3" w:rsidP="005558C3">
      <w:pPr>
        <w:pStyle w:val="Heading2"/>
      </w:pPr>
      <w:r>
        <w:t>4. Why Classical Objects Have Trajectories</w:t>
      </w:r>
    </w:p>
    <w:p w14:paraId="7B9E8482" w14:textId="77777777" w:rsidR="005558C3" w:rsidRDefault="005558C3" w:rsidP="005558C3">
      <w:r w:rsidRPr="005558C3">
        <w:t>According to SPAC theory, a classical trajectory is not merely a path through space. Instead, it is a sequence of tightly correlated SPAC registrations. For a macroscopic object:</w:t>
      </w:r>
    </w:p>
    <w:p w14:paraId="61AE8396" w14:textId="77777777" w:rsidR="005558C3" w:rsidRDefault="005558C3" w:rsidP="005558C3">
      <w:pPr>
        <w:rPr>
          <w:rFonts w:ascii="Cambria Math" w:hAnsi="Cambria Math" w:cs="Cambria Math"/>
        </w:rPr>
      </w:pPr>
      <w:r w:rsidRPr="005558C3">
        <w:t xml:space="preserve">S1 → S2 → S3 → </w:t>
      </w:r>
      <w:r w:rsidRPr="005558C3">
        <w:rPr>
          <w:rFonts w:ascii="Cambria Math" w:hAnsi="Cambria Math" w:cs="Cambria Math"/>
        </w:rPr>
        <w:t>⋯</w:t>
      </w:r>
    </w:p>
    <w:p w14:paraId="23269D3A" w14:textId="77777777" w:rsidR="005558C3" w:rsidRDefault="005558C3" w:rsidP="005558C3">
      <w:r w:rsidRPr="005558C3">
        <w:lastRenderedPageBreak/>
        <w:t>Each registration constrains the next, eliminating C-axis freedom between events. Consequently:</w:t>
      </w:r>
    </w:p>
    <w:p w14:paraId="30143747" w14:textId="77777777" w:rsidR="005558C3" w:rsidRDefault="005558C3" w:rsidP="005558C3">
      <w:pPr>
        <w:pStyle w:val="ListParagraph"/>
        <w:numPr>
          <w:ilvl w:val="0"/>
          <w:numId w:val="13"/>
        </w:numPr>
      </w:pPr>
      <w:r w:rsidRPr="005558C3">
        <w:t>No quantum superpositions are possible.</w:t>
      </w:r>
    </w:p>
    <w:p w14:paraId="1C246C70" w14:textId="77777777" w:rsidR="005558C3" w:rsidRDefault="005558C3" w:rsidP="005558C3">
      <w:pPr>
        <w:pStyle w:val="ListParagraph"/>
        <w:numPr>
          <w:ilvl w:val="0"/>
          <w:numId w:val="13"/>
        </w:numPr>
      </w:pPr>
      <w:r w:rsidRPr="005558C3">
        <w:t>There is no interference.</w:t>
      </w:r>
    </w:p>
    <w:p w14:paraId="5CAD0FB9" w14:textId="77777777" w:rsidR="005558C3" w:rsidRDefault="005558C3" w:rsidP="005558C3">
      <w:pPr>
        <w:pStyle w:val="ListParagraph"/>
        <w:numPr>
          <w:ilvl w:val="0"/>
          <w:numId w:val="13"/>
        </w:numPr>
      </w:pPr>
      <w:r w:rsidRPr="005558C3">
        <w:t>All ambiguity is removed.</w:t>
      </w:r>
    </w:p>
    <w:p w14:paraId="03E25177" w14:textId="77777777" w:rsidR="005558C3" w:rsidRDefault="005558C3" w:rsidP="005558C3">
      <w:pPr>
        <w:pStyle w:val="Heading2"/>
      </w:pPr>
      <w:r>
        <w:t>5. Newton’s Laws as a Limit of SPAC Theory</w:t>
      </w:r>
    </w:p>
    <w:p w14:paraId="6FA03E00" w14:textId="77777777" w:rsidR="005558C3" w:rsidRDefault="005558C3" w:rsidP="005558C3">
      <w:r w:rsidRPr="005558C3">
        <w:t>When the following conditions are met:</w:t>
      </w:r>
    </w:p>
    <w:p w14:paraId="53DB555C" w14:textId="77777777" w:rsidR="005558C3" w:rsidRDefault="005558C3" w:rsidP="005558C3">
      <w:pPr>
        <w:pStyle w:val="ListParagraph"/>
        <w:numPr>
          <w:ilvl w:val="0"/>
          <w:numId w:val="14"/>
        </w:numPr>
      </w:pPr>
      <w:r w:rsidRPr="005558C3">
        <w:t>SPAC registration rate ΔT approaches zero,</w:t>
      </w:r>
    </w:p>
    <w:p w14:paraId="0D6E2670" w14:textId="77777777" w:rsidR="005558C3" w:rsidRDefault="005558C3" w:rsidP="005558C3">
      <w:pPr>
        <w:pStyle w:val="ListParagraph"/>
        <w:numPr>
          <w:ilvl w:val="0"/>
          <w:numId w:val="14"/>
        </w:numPr>
      </w:pPr>
      <w:r w:rsidRPr="005558C3">
        <w:t>SPAC correlations approach unity,</w:t>
      </w:r>
    </w:p>
    <w:p w14:paraId="2B928486" w14:textId="77777777" w:rsidR="005558C3" w:rsidRDefault="005558C3" w:rsidP="005558C3">
      <w:pPr>
        <w:pStyle w:val="ListParagraph"/>
        <w:numPr>
          <w:ilvl w:val="0"/>
          <w:numId w:val="14"/>
        </w:numPr>
      </w:pPr>
      <w:r w:rsidRPr="005558C3">
        <w:t>Environmental coupling becomes extremely strong,</w:t>
      </w:r>
    </w:p>
    <w:p w14:paraId="4AB60B1D" w14:textId="77777777" w:rsidR="005558C3" w:rsidRDefault="005558C3" w:rsidP="005558C3">
      <w:r w:rsidRPr="005558C3">
        <w:t>then the expectation values of observables follow classical trajectories very closely:</w:t>
      </w:r>
    </w:p>
    <w:p w14:paraId="4D91CF14" w14:textId="77777777" w:rsidR="005558C3" w:rsidRDefault="005558C3" w:rsidP="005558C3">
      <w:r w:rsidRPr="005558C3">
        <w:t xml:space="preserve">⟨x(t)⟩ ≈ </w:t>
      </w:r>
      <w:proofErr w:type="spellStart"/>
      <w:r w:rsidRPr="005558C3">
        <w:t>xclassical</w:t>
      </w:r>
      <w:proofErr w:type="spellEnd"/>
      <w:r w:rsidRPr="005558C3">
        <w:t>(t)</w:t>
      </w:r>
    </w:p>
    <w:p w14:paraId="05BA65ED" w14:textId="77777777" w:rsidR="005558C3" w:rsidRDefault="005558C3" w:rsidP="005558C3">
      <w:r w:rsidRPr="005558C3">
        <w:t>Thus, Newtonian mechanics emerges as a coarse-grained average over SPAC registrations.</w:t>
      </w:r>
    </w:p>
    <w:p w14:paraId="3EFA271D" w14:textId="77777777" w:rsidR="005558C3" w:rsidRDefault="005558C3" w:rsidP="005558C3">
      <w:pPr>
        <w:pStyle w:val="Heading2"/>
      </w:pPr>
      <w:r>
        <w:t xml:space="preserve">6. Why Quantum Effects Are Not Observed </w:t>
      </w:r>
      <w:proofErr w:type="gramStart"/>
      <w:r>
        <w:t>at</w:t>
      </w:r>
      <w:proofErr w:type="gramEnd"/>
      <w:r>
        <w:t xml:space="preserve"> the Human Scale</w:t>
      </w:r>
    </w:p>
    <w:p w14:paraId="7516755C" w14:textId="77777777" w:rsidR="005558C3" w:rsidRDefault="005558C3" w:rsidP="005558C3">
      <w:r w:rsidRPr="005558C3">
        <w:t>Human beings are massive, warm, and deeply entangled with their environment, engaging in continuous SPAC registration. This leads to:</w:t>
      </w:r>
    </w:p>
    <w:p w14:paraId="381F83C5" w14:textId="77777777" w:rsidR="005558C3" w:rsidRDefault="005558C3" w:rsidP="005558C3">
      <w:pPr>
        <w:pStyle w:val="ListParagraph"/>
        <w:numPr>
          <w:ilvl w:val="0"/>
          <w:numId w:val="15"/>
        </w:numPr>
      </w:pPr>
      <w:r w:rsidRPr="005558C3">
        <w:t>Immediate collapse of C-axis possibilities,</w:t>
      </w:r>
    </w:p>
    <w:p w14:paraId="166362CA" w14:textId="77777777" w:rsidR="005558C3" w:rsidRDefault="005558C3" w:rsidP="005558C3">
      <w:pPr>
        <w:pStyle w:val="ListParagraph"/>
        <w:numPr>
          <w:ilvl w:val="0"/>
          <w:numId w:val="15"/>
        </w:numPr>
      </w:pPr>
      <w:r w:rsidRPr="005558C3">
        <w:t>Continuous classical evolution,</w:t>
      </w:r>
    </w:p>
    <w:p w14:paraId="2BCC0354" w14:textId="77777777" w:rsidR="005558C3" w:rsidRDefault="005558C3" w:rsidP="005558C3">
      <w:pPr>
        <w:pStyle w:val="ListParagraph"/>
        <w:numPr>
          <w:ilvl w:val="0"/>
          <w:numId w:val="15"/>
        </w:numPr>
      </w:pPr>
      <w:r w:rsidRPr="005558C3">
        <w:t>Stable identity over time.</w:t>
      </w:r>
    </w:p>
    <w:p w14:paraId="0A6B17E3" w14:textId="77777777" w:rsidR="005558C3" w:rsidRDefault="005558C3" w:rsidP="005558C3">
      <w:r w:rsidRPr="005558C3">
        <w:t xml:space="preserve">Consciousness does not play a role in collapsing reality; it instead exists within an already </w:t>
      </w:r>
      <w:proofErr w:type="spellStart"/>
      <w:r w:rsidRPr="005558C3">
        <w:t>classicalized</w:t>
      </w:r>
      <w:proofErr w:type="spellEnd"/>
      <w:r w:rsidRPr="005558C3">
        <w:t xml:space="preserve"> SPAC field.</w:t>
      </w:r>
    </w:p>
    <w:p w14:paraId="2295F8A1" w14:textId="77777777" w:rsidR="005558C3" w:rsidRDefault="005558C3" w:rsidP="005558C3">
      <w:pPr>
        <w:pStyle w:val="Heading2"/>
      </w:pPr>
      <w:r>
        <w:t>7. Measurement Devices in SPAC Theory</w:t>
      </w:r>
    </w:p>
    <w:p w14:paraId="3336E4DF" w14:textId="77777777" w:rsidR="005558C3" w:rsidRDefault="005558C3" w:rsidP="005558C3">
      <w:r w:rsidRPr="005558C3">
        <w:t>Within SPAC theory, a measurement device functions as a C-axis sink—a system that forces early registration. As a result:</w:t>
      </w:r>
    </w:p>
    <w:p w14:paraId="7449A479" w14:textId="77777777" w:rsidR="005558C3" w:rsidRDefault="005558C3" w:rsidP="005558C3">
      <w:pPr>
        <w:pStyle w:val="ListParagraph"/>
        <w:numPr>
          <w:ilvl w:val="0"/>
          <w:numId w:val="16"/>
        </w:numPr>
      </w:pPr>
      <w:r w:rsidRPr="005558C3">
        <w:t>There is no special role for consciousness in measurement,</w:t>
      </w:r>
    </w:p>
    <w:p w14:paraId="23C3B576" w14:textId="77777777" w:rsidR="005558C3" w:rsidRDefault="005558C3" w:rsidP="005558C3">
      <w:pPr>
        <w:pStyle w:val="ListParagraph"/>
        <w:numPr>
          <w:ilvl w:val="0"/>
          <w:numId w:val="16"/>
        </w:numPr>
      </w:pPr>
      <w:r w:rsidRPr="005558C3">
        <w:t>No observer paradox arises,</w:t>
      </w:r>
    </w:p>
    <w:p w14:paraId="0D139155" w14:textId="77777777" w:rsidR="005558C3" w:rsidRDefault="005558C3" w:rsidP="005558C3">
      <w:pPr>
        <w:pStyle w:val="ListParagraph"/>
        <w:numPr>
          <w:ilvl w:val="0"/>
          <w:numId w:val="16"/>
        </w:numPr>
      </w:pPr>
      <w:r w:rsidRPr="005558C3">
        <w:t>Measurement is simply the forced activation of SPAC registration.</w:t>
      </w:r>
    </w:p>
    <w:p w14:paraId="1AAA1D33" w14:textId="77777777" w:rsidR="005558C3" w:rsidRDefault="005558C3" w:rsidP="005558C3">
      <w:pPr>
        <w:pStyle w:val="Heading2"/>
      </w:pPr>
      <w:r>
        <w:lastRenderedPageBreak/>
        <w:t>8. Minimal Classical Axiom</w:t>
      </w:r>
    </w:p>
    <w:p w14:paraId="461B9F5E" w14:textId="77777777" w:rsidR="005558C3" w:rsidRDefault="005558C3" w:rsidP="005558C3">
      <w:r w:rsidRPr="005558C3">
        <w:t>Axiom K (Classical Limit): Classical reality emerges when the density of SPAC registrations suppresses all C-axis coherence across observable scales.</w:t>
      </w:r>
    </w:p>
    <w:p w14:paraId="4BD02166" w14:textId="77777777" w:rsidR="005558C3" w:rsidRDefault="005558C3" w:rsidP="005558C3">
      <w:pPr>
        <w:pStyle w:val="Heading2"/>
      </w:pPr>
      <w:r>
        <w:t>9. One-Sentence Summary</w:t>
      </w:r>
    </w:p>
    <w:p w14:paraId="064DFCC0" w14:textId="3552FD67" w:rsidR="008C3A8B" w:rsidRPr="005558C3" w:rsidRDefault="005558C3" w:rsidP="005558C3">
      <w:r w:rsidRPr="005558C3">
        <w:t>Quantum reality resides in the freedom of the C-axis, while classical reality is what remains when this freedom is entirely suppressed.</w:t>
      </w:r>
    </w:p>
    <w:p w14:paraId="1A20712D" w14:textId="77777777" w:rsidR="008C3A8B" w:rsidRDefault="008C3A8B" w:rsidP="008C3A8B">
      <w:pPr>
        <w:pStyle w:val="Title"/>
      </w:pPr>
      <w:r>
        <w:t>Classical Emergence in SPAC Theory</w:t>
      </w:r>
    </w:p>
    <w:p w14:paraId="7121A72B" w14:textId="77777777" w:rsidR="008C3A8B" w:rsidRDefault="008C3A8B" w:rsidP="008C3A8B">
      <w:pPr>
        <w:pStyle w:val="Heading1"/>
      </w:pPr>
      <w:r>
        <w:t>Introduction</w:t>
      </w:r>
    </w:p>
    <w:p w14:paraId="6E5EABA1" w14:textId="77777777" w:rsidR="008C3A8B" w:rsidRDefault="008C3A8B" w:rsidP="008C3A8B">
      <w:r w:rsidRPr="008C3A8B">
        <w:t>In SPAC theory, classical reality is not regarded as a fundamental property of nature. Instead, it is an emergent phenomenon that arises when the freedom associated with the C-axis is suppressed, and SPAC registrations become dense, redundant, and highly correlated.</w:t>
      </w:r>
    </w:p>
    <w:p w14:paraId="50A85DC7" w14:textId="77777777" w:rsidR="008C3A8B" w:rsidRDefault="008C3A8B" w:rsidP="008C3A8B">
      <w:pPr>
        <w:pStyle w:val="Heading2"/>
      </w:pPr>
      <w:r>
        <w:t>1. Core Claim</w:t>
      </w:r>
    </w:p>
    <w:p w14:paraId="705673E0" w14:textId="77777777" w:rsidR="008C3A8B" w:rsidRDefault="008C3A8B" w:rsidP="008C3A8B">
      <w:r w:rsidRPr="008C3A8B">
        <w:t>The central proposition of SPAC theory is that classical physics emerges when ambiguity along the C-axis collapses more rapidly than it can propagate through the system. In practical terms:</w:t>
      </w:r>
    </w:p>
    <w:p w14:paraId="6DA9BDF2" w14:textId="77777777" w:rsidR="008C3A8B" w:rsidRDefault="008C3A8B" w:rsidP="008C3A8B">
      <w:pPr>
        <w:pStyle w:val="ListParagraph"/>
        <w:numPr>
          <w:ilvl w:val="0"/>
          <w:numId w:val="1"/>
        </w:numPr>
      </w:pPr>
      <w:r w:rsidRPr="008C3A8B">
        <w:t>Quantum behavior dominates whenever C-axis freedom persists.</w:t>
      </w:r>
    </w:p>
    <w:p w14:paraId="4010ACA9" w14:textId="77777777" w:rsidR="008C3A8B" w:rsidRDefault="008C3A8B" w:rsidP="008C3A8B">
      <w:pPr>
        <w:pStyle w:val="ListParagraph"/>
        <w:numPr>
          <w:ilvl w:val="0"/>
          <w:numId w:val="1"/>
        </w:numPr>
      </w:pPr>
      <w:r w:rsidRPr="008C3A8B">
        <w:t>Classical behavior prevails when C-axis freedom is continuously quenched.</w:t>
      </w:r>
    </w:p>
    <w:p w14:paraId="2978ACE4" w14:textId="77777777" w:rsidR="008C3A8B" w:rsidRDefault="008C3A8B" w:rsidP="008C3A8B">
      <w:pPr>
        <w:pStyle w:val="Heading2"/>
      </w:pPr>
      <w:r>
        <w:t>2. The Quantum to Classical Transition: SPAC Perspective</w:t>
      </w:r>
    </w:p>
    <w:p w14:paraId="6698DCF3" w14:textId="77777777" w:rsidR="008C3A8B" w:rsidRDefault="008C3A8B" w:rsidP="008C3A8B">
      <w:r w:rsidRPr="008C3A8B">
        <w:t>SPAC theory offers a structural explanation for the transition from quantum to classical regimes:</w:t>
      </w:r>
    </w:p>
    <w:p w14:paraId="2C51137E" w14:textId="77777777" w:rsidR="008C3A8B" w:rsidRDefault="008C3A8B" w:rsidP="008C3A8B">
      <w:pPr>
        <w:pStyle w:val="ListParagraph"/>
        <w:numPr>
          <w:ilvl w:val="0"/>
          <w:numId w:val="2"/>
        </w:numPr>
      </w:pPr>
      <w:r w:rsidRPr="008C3A8B">
        <w:t>Quantum Regime:</w:t>
      </w:r>
    </w:p>
    <w:p w14:paraId="06A5E94F" w14:textId="77777777" w:rsidR="008C3A8B" w:rsidRDefault="008C3A8B" w:rsidP="008C3A8B">
      <w:pPr>
        <w:pStyle w:val="ListParagraph"/>
        <w:numPr>
          <w:ilvl w:val="0"/>
          <w:numId w:val="2"/>
        </w:numPr>
      </w:pPr>
      <w:r w:rsidRPr="008C3A8B">
        <w:t>Few SPACs are involved in the process.</w:t>
      </w:r>
    </w:p>
    <w:p w14:paraId="46AE1E6A" w14:textId="77777777" w:rsidR="008C3A8B" w:rsidRDefault="008C3A8B" w:rsidP="008C3A8B">
      <w:pPr>
        <w:pStyle w:val="ListParagraph"/>
        <w:numPr>
          <w:ilvl w:val="0"/>
          <w:numId w:val="2"/>
        </w:numPr>
      </w:pPr>
      <w:r w:rsidRPr="008C3A8B">
        <w:t>There is weak coupling to the surrounding environment.</w:t>
      </w:r>
    </w:p>
    <w:p w14:paraId="24905B48" w14:textId="77777777" w:rsidR="008C3A8B" w:rsidRDefault="008C3A8B" w:rsidP="008C3A8B">
      <w:pPr>
        <w:pStyle w:val="ListParagraph"/>
        <w:numPr>
          <w:ilvl w:val="0"/>
          <w:numId w:val="2"/>
        </w:numPr>
      </w:pPr>
      <w:r w:rsidRPr="008C3A8B">
        <w:t>C-axis states remain coherent for extended periods.</w:t>
      </w:r>
    </w:p>
    <w:p w14:paraId="205090E5" w14:textId="77777777" w:rsidR="008C3A8B" w:rsidRDefault="008C3A8B" w:rsidP="008C3A8B">
      <w:pPr>
        <w:pStyle w:val="ListParagraph"/>
        <w:numPr>
          <w:ilvl w:val="0"/>
          <w:numId w:val="2"/>
        </w:numPr>
      </w:pPr>
      <w:r w:rsidRPr="008C3A8B">
        <w:t>Registrations occur rarely and are discrete events.</w:t>
      </w:r>
    </w:p>
    <w:p w14:paraId="17D4B3BD" w14:textId="77777777" w:rsidR="008C3A8B" w:rsidRDefault="008C3A8B" w:rsidP="008C3A8B">
      <w:r w:rsidRPr="008C3A8B">
        <w:t>Classical Regime:</w:t>
      </w:r>
    </w:p>
    <w:p w14:paraId="7430D365" w14:textId="77777777" w:rsidR="008C3A8B" w:rsidRDefault="008C3A8B" w:rsidP="008C3A8B">
      <w:pPr>
        <w:pStyle w:val="ListParagraph"/>
        <w:numPr>
          <w:ilvl w:val="0"/>
          <w:numId w:val="3"/>
        </w:numPr>
      </w:pPr>
      <w:r w:rsidRPr="008C3A8B">
        <w:t>Many SPACs overlap and contribute simultaneously.</w:t>
      </w:r>
    </w:p>
    <w:p w14:paraId="695F9357" w14:textId="77777777" w:rsidR="008C3A8B" w:rsidRDefault="008C3A8B" w:rsidP="008C3A8B">
      <w:pPr>
        <w:pStyle w:val="ListParagraph"/>
        <w:numPr>
          <w:ilvl w:val="0"/>
          <w:numId w:val="3"/>
        </w:numPr>
      </w:pPr>
      <w:r w:rsidRPr="008C3A8B">
        <w:lastRenderedPageBreak/>
        <w:t>Environmental coupling is strong and immediate.</w:t>
      </w:r>
    </w:p>
    <w:p w14:paraId="34D7EC0B" w14:textId="77777777" w:rsidR="008C3A8B" w:rsidRDefault="008C3A8B" w:rsidP="008C3A8B">
      <w:pPr>
        <w:pStyle w:val="ListParagraph"/>
        <w:numPr>
          <w:ilvl w:val="0"/>
          <w:numId w:val="3"/>
        </w:numPr>
      </w:pPr>
      <w:r w:rsidRPr="008C3A8B">
        <w:t>C-axis states decohere instantly upon interaction.</w:t>
      </w:r>
    </w:p>
    <w:p w14:paraId="5E503D6B" w14:textId="77777777" w:rsidR="008C3A8B" w:rsidRDefault="008C3A8B" w:rsidP="008C3A8B">
      <w:pPr>
        <w:pStyle w:val="ListParagraph"/>
        <w:numPr>
          <w:ilvl w:val="0"/>
          <w:numId w:val="3"/>
        </w:numPr>
      </w:pPr>
      <w:r w:rsidRPr="008C3A8B">
        <w:t>Registrations are frequent, continuous, and redundant.</w:t>
      </w:r>
    </w:p>
    <w:p w14:paraId="63A3609C" w14:textId="77777777" w:rsidR="008C3A8B" w:rsidRDefault="008C3A8B" w:rsidP="008C3A8B">
      <w:r w:rsidRPr="008C3A8B">
        <w:t xml:space="preserve">This framework reproduces the phenomenon of </w:t>
      </w:r>
      <w:proofErr w:type="gramStart"/>
      <w:r w:rsidRPr="008C3A8B">
        <w:t>decoherence, but</w:t>
      </w:r>
      <w:proofErr w:type="gramEnd"/>
      <w:r w:rsidRPr="008C3A8B">
        <w:t xml:space="preserve"> explains it through the structural mechanics of SPAC registrations.</w:t>
      </w:r>
    </w:p>
    <w:p w14:paraId="3E1D7CA1" w14:textId="77777777" w:rsidR="008C3A8B" w:rsidRDefault="008C3A8B" w:rsidP="008C3A8B">
      <w:pPr>
        <w:pStyle w:val="Heading2"/>
      </w:pPr>
      <w:r>
        <w:t>3. Dense SPAC Overlap and the Emergence of Classical Spacetime</w:t>
      </w:r>
    </w:p>
    <w:p w14:paraId="430B511D" w14:textId="77777777" w:rsidR="008C3A8B" w:rsidRDefault="008C3A8B" w:rsidP="008C3A8B">
      <w:r w:rsidRPr="008C3A8B">
        <w:t xml:space="preserve">A region can be defined as classical when a large number (N </w:t>
      </w:r>
      <w:r w:rsidRPr="008C3A8B">
        <w:rPr>
          <w:rFonts w:ascii="Cambria Math" w:hAnsi="Cambria Math" w:cs="Cambria Math"/>
        </w:rPr>
        <w:t>≫</w:t>
      </w:r>
      <w:r w:rsidRPr="008C3A8B">
        <w:t xml:space="preserve"> 1) of SPACs register the same phenomena, and the intersection of their latent C-states is negligible. In such regions:</w:t>
      </w:r>
    </w:p>
    <w:p w14:paraId="3826EEA1" w14:textId="77777777" w:rsidR="008C3A8B" w:rsidRDefault="008C3A8B" w:rsidP="008C3A8B">
      <w:pPr>
        <w:pStyle w:val="ListParagraph"/>
        <w:numPr>
          <w:ilvl w:val="0"/>
          <w:numId w:val="4"/>
        </w:numPr>
      </w:pPr>
      <w:r w:rsidRPr="008C3A8B">
        <w:t>Multiple SPACs redundantly record the same outcomes.</w:t>
      </w:r>
    </w:p>
    <w:p w14:paraId="035290BF" w14:textId="77777777" w:rsidR="008C3A8B" w:rsidRDefault="008C3A8B" w:rsidP="008C3A8B">
      <w:pPr>
        <w:pStyle w:val="ListParagraph"/>
        <w:numPr>
          <w:ilvl w:val="0"/>
          <w:numId w:val="4"/>
        </w:numPr>
      </w:pPr>
      <w:r w:rsidRPr="008C3A8B">
        <w:t>Latent C-states do not survive long enough to interfere.</w:t>
      </w:r>
    </w:p>
    <w:p w14:paraId="5527F474" w14:textId="77777777" w:rsidR="008C3A8B" w:rsidRDefault="008C3A8B" w:rsidP="008C3A8B">
      <w:pPr>
        <w:pStyle w:val="ListParagraph"/>
        <w:numPr>
          <w:ilvl w:val="0"/>
          <w:numId w:val="4"/>
        </w:numPr>
      </w:pPr>
      <w:r w:rsidRPr="008C3A8B">
        <w:t>Outcomes are consistent and agreed upon across different observers.</w:t>
      </w:r>
    </w:p>
    <w:p w14:paraId="259EDAEF" w14:textId="77777777" w:rsidR="008C3A8B" w:rsidRDefault="008C3A8B" w:rsidP="008C3A8B">
      <w:r w:rsidRPr="008C3A8B">
        <w:t>This produces objective positions, continuous trajectories, and deterministic evolution with high precision.</w:t>
      </w:r>
    </w:p>
    <w:p w14:paraId="100DE921" w14:textId="77777777" w:rsidR="008C3A8B" w:rsidRDefault="008C3A8B" w:rsidP="008C3A8B">
      <w:pPr>
        <w:pStyle w:val="Heading2"/>
      </w:pPr>
      <w:r>
        <w:t>4. The Nature of Classical Trajectories in SPAC Theory</w:t>
      </w:r>
    </w:p>
    <w:p w14:paraId="14C0E0D7" w14:textId="77777777" w:rsidR="008C3A8B" w:rsidRDefault="008C3A8B" w:rsidP="008C3A8B">
      <w:r w:rsidRPr="008C3A8B">
        <w:t>Within SPAC theory, a classical trajectory does not correspond to a literal path through space. Instead, it is described as a sequence of tightly correlated SPAC registrations:</w:t>
      </w:r>
    </w:p>
    <w:p w14:paraId="2E5E97F2" w14:textId="77777777" w:rsidR="008C3A8B" w:rsidRDefault="008C3A8B" w:rsidP="008C3A8B">
      <w:pPr>
        <w:pStyle w:val="ListParagraph"/>
        <w:numPr>
          <w:ilvl w:val="0"/>
          <w:numId w:val="5"/>
        </w:numPr>
      </w:pPr>
      <w:r w:rsidRPr="008C3A8B">
        <w:t>For a macroscopic object: S1 → S2 → S3 → …</w:t>
      </w:r>
    </w:p>
    <w:p w14:paraId="559051B6" w14:textId="77777777" w:rsidR="008C3A8B" w:rsidRDefault="008C3A8B" w:rsidP="008C3A8B">
      <w:pPr>
        <w:pStyle w:val="ListParagraph"/>
        <w:numPr>
          <w:ilvl w:val="0"/>
          <w:numId w:val="5"/>
        </w:numPr>
      </w:pPr>
      <w:r w:rsidRPr="008C3A8B">
        <w:t>Each registration restricts the next, leaving no C-axis freedom between events.</w:t>
      </w:r>
    </w:p>
    <w:p w14:paraId="476BB965" w14:textId="77777777" w:rsidR="008C3A8B" w:rsidRDefault="008C3A8B" w:rsidP="008C3A8B">
      <w:r w:rsidRPr="008C3A8B">
        <w:t>As a result:</w:t>
      </w:r>
    </w:p>
    <w:p w14:paraId="734D53E0" w14:textId="77777777" w:rsidR="008C3A8B" w:rsidRDefault="008C3A8B" w:rsidP="008C3A8B">
      <w:pPr>
        <w:pStyle w:val="ListParagraph"/>
        <w:numPr>
          <w:ilvl w:val="0"/>
          <w:numId w:val="6"/>
        </w:numPr>
      </w:pPr>
      <w:r w:rsidRPr="008C3A8B">
        <w:t>Superposition is eliminated.</w:t>
      </w:r>
    </w:p>
    <w:p w14:paraId="4036F52D" w14:textId="77777777" w:rsidR="008C3A8B" w:rsidRDefault="008C3A8B" w:rsidP="008C3A8B">
      <w:pPr>
        <w:pStyle w:val="ListParagraph"/>
        <w:numPr>
          <w:ilvl w:val="0"/>
          <w:numId w:val="6"/>
        </w:numPr>
      </w:pPr>
      <w:r w:rsidRPr="008C3A8B">
        <w:t>Interference is prevented.</w:t>
      </w:r>
    </w:p>
    <w:p w14:paraId="495573AF" w14:textId="77777777" w:rsidR="008C3A8B" w:rsidRDefault="008C3A8B" w:rsidP="008C3A8B">
      <w:pPr>
        <w:pStyle w:val="ListParagraph"/>
        <w:numPr>
          <w:ilvl w:val="0"/>
          <w:numId w:val="6"/>
        </w:numPr>
      </w:pPr>
      <w:r w:rsidRPr="008C3A8B">
        <w:t>Ambiguity is removed from the sequence of events.</w:t>
      </w:r>
    </w:p>
    <w:p w14:paraId="0389CE6F" w14:textId="77777777" w:rsidR="008C3A8B" w:rsidRDefault="008C3A8B" w:rsidP="008C3A8B">
      <w:pPr>
        <w:pStyle w:val="Heading2"/>
      </w:pPr>
      <w:r>
        <w:t>5. Newton’s Laws as a SPAC Limit</w:t>
      </w:r>
    </w:p>
    <w:p w14:paraId="1E15A8A2" w14:textId="77777777" w:rsidR="008C3A8B" w:rsidRDefault="008C3A8B" w:rsidP="008C3A8B">
      <w:r w:rsidRPr="008C3A8B">
        <w:t>Newtonian mechanics arises in SPAC theory under the following limiting conditions:</w:t>
      </w:r>
    </w:p>
    <w:p w14:paraId="6E5FC9EC" w14:textId="77777777" w:rsidR="008C3A8B" w:rsidRDefault="008C3A8B" w:rsidP="008C3A8B">
      <w:pPr>
        <w:pStyle w:val="ListParagraph"/>
        <w:numPr>
          <w:ilvl w:val="0"/>
          <w:numId w:val="7"/>
        </w:numPr>
      </w:pPr>
      <w:r w:rsidRPr="008C3A8B">
        <w:t>The registration rate approaches zero (ΔT → 0).</w:t>
      </w:r>
    </w:p>
    <w:p w14:paraId="523FE21E" w14:textId="77777777" w:rsidR="008C3A8B" w:rsidRDefault="008C3A8B" w:rsidP="008C3A8B">
      <w:pPr>
        <w:pStyle w:val="ListParagraph"/>
        <w:numPr>
          <w:ilvl w:val="0"/>
          <w:numId w:val="7"/>
        </w:numPr>
      </w:pPr>
      <w:r w:rsidRPr="008C3A8B">
        <w:t>Correlations between SPACs approach unity.</w:t>
      </w:r>
    </w:p>
    <w:p w14:paraId="17F71680" w14:textId="77777777" w:rsidR="008C3A8B" w:rsidRDefault="008C3A8B" w:rsidP="008C3A8B">
      <w:pPr>
        <w:pStyle w:val="ListParagraph"/>
        <w:numPr>
          <w:ilvl w:val="0"/>
          <w:numId w:val="7"/>
        </w:numPr>
      </w:pPr>
      <w:r w:rsidRPr="008C3A8B">
        <w:t>Environmental coupling becomes extremely strong.</w:t>
      </w:r>
    </w:p>
    <w:p w14:paraId="50D60DFF" w14:textId="77777777" w:rsidR="008C3A8B" w:rsidRDefault="008C3A8B" w:rsidP="008C3A8B">
      <w:r w:rsidRPr="008C3A8B">
        <w:lastRenderedPageBreak/>
        <w:t>Under these circumstances, the expectation values follow the classical trajectories predicted by Newton’s laws. Thus, Newtonian mechanics is interpreted as a coarse-grained average over many SPAC registrations.</w:t>
      </w:r>
    </w:p>
    <w:p w14:paraId="55DE5F45" w14:textId="77777777" w:rsidR="008C3A8B" w:rsidRDefault="008C3A8B" w:rsidP="008C3A8B">
      <w:pPr>
        <w:pStyle w:val="Heading2"/>
      </w:pPr>
      <w:r>
        <w:t xml:space="preserve">6. Absence of Quantum Effects </w:t>
      </w:r>
      <w:proofErr w:type="gramStart"/>
      <w:r>
        <w:t>at</w:t>
      </w:r>
      <w:proofErr w:type="gramEnd"/>
      <w:r>
        <w:t xml:space="preserve"> the Human Scale</w:t>
      </w:r>
    </w:p>
    <w:p w14:paraId="7BFC8F49" w14:textId="77777777" w:rsidR="008C3A8B" w:rsidRDefault="008C3A8B" w:rsidP="008C3A8B">
      <w:r w:rsidRPr="008C3A8B">
        <w:t>At the scale of human experience, the following factors are present:</w:t>
      </w:r>
    </w:p>
    <w:p w14:paraId="5B3AC777" w14:textId="77777777" w:rsidR="008C3A8B" w:rsidRDefault="008C3A8B" w:rsidP="008C3A8B">
      <w:pPr>
        <w:pStyle w:val="ListParagraph"/>
        <w:numPr>
          <w:ilvl w:val="0"/>
          <w:numId w:val="8"/>
        </w:numPr>
      </w:pPr>
      <w:r w:rsidRPr="008C3A8B">
        <w:t>Objects are massive.</w:t>
      </w:r>
    </w:p>
    <w:p w14:paraId="4AF2077C" w14:textId="77777777" w:rsidR="008C3A8B" w:rsidRDefault="008C3A8B" w:rsidP="008C3A8B">
      <w:pPr>
        <w:pStyle w:val="ListParagraph"/>
        <w:numPr>
          <w:ilvl w:val="0"/>
          <w:numId w:val="8"/>
        </w:numPr>
      </w:pPr>
      <w:r w:rsidRPr="008C3A8B">
        <w:t>Systems are warm.</w:t>
      </w:r>
    </w:p>
    <w:p w14:paraId="36D8E308" w14:textId="77777777" w:rsidR="008C3A8B" w:rsidRDefault="008C3A8B" w:rsidP="008C3A8B">
      <w:pPr>
        <w:pStyle w:val="ListParagraph"/>
        <w:numPr>
          <w:ilvl w:val="0"/>
          <w:numId w:val="8"/>
        </w:numPr>
      </w:pPr>
      <w:r w:rsidRPr="008C3A8B">
        <w:t>There is extensive entanglement with the environment.</w:t>
      </w:r>
    </w:p>
    <w:p w14:paraId="06F848ED" w14:textId="77777777" w:rsidR="008C3A8B" w:rsidRDefault="008C3A8B" w:rsidP="008C3A8B">
      <w:pPr>
        <w:pStyle w:val="ListParagraph"/>
        <w:numPr>
          <w:ilvl w:val="0"/>
          <w:numId w:val="8"/>
        </w:numPr>
      </w:pPr>
      <w:r w:rsidRPr="008C3A8B">
        <w:t>SPAC registrations occur continuously.</w:t>
      </w:r>
    </w:p>
    <w:p w14:paraId="5FAC6539" w14:textId="77777777" w:rsidR="008C3A8B" w:rsidRDefault="008C3A8B" w:rsidP="008C3A8B">
      <w:r w:rsidRPr="008C3A8B">
        <w:t xml:space="preserve">This combination leads to immediate collapse along the C-axis, classical continuity, and stable identity over time. Consciousness does not play a role in collapsing reality; instead, it operates within a fully </w:t>
      </w:r>
      <w:proofErr w:type="spellStart"/>
      <w:r w:rsidRPr="008C3A8B">
        <w:t>classicalized</w:t>
      </w:r>
      <w:proofErr w:type="spellEnd"/>
      <w:r w:rsidRPr="008C3A8B">
        <w:t xml:space="preserve"> SPAC field.</w:t>
      </w:r>
    </w:p>
    <w:p w14:paraId="2C33C858" w14:textId="77777777" w:rsidR="008C3A8B" w:rsidRDefault="008C3A8B" w:rsidP="008C3A8B">
      <w:pPr>
        <w:pStyle w:val="Heading2"/>
      </w:pPr>
      <w:r>
        <w:t>7. Measurement Devices in SPAC Theory</w:t>
      </w:r>
    </w:p>
    <w:p w14:paraId="5BDACDE3" w14:textId="77777777" w:rsidR="008C3A8B" w:rsidRDefault="008C3A8B" w:rsidP="008C3A8B">
      <w:r w:rsidRPr="008C3A8B">
        <w:t>In this framework, a measurement device is simply a sink for C-axis states—a system that enforces early registration. Therefore:</w:t>
      </w:r>
    </w:p>
    <w:p w14:paraId="7A6AA499" w14:textId="77777777" w:rsidR="008C3A8B" w:rsidRDefault="008C3A8B" w:rsidP="008C3A8B">
      <w:pPr>
        <w:pStyle w:val="ListParagraph"/>
        <w:numPr>
          <w:ilvl w:val="0"/>
          <w:numId w:val="9"/>
        </w:numPr>
      </w:pPr>
      <w:r w:rsidRPr="008C3A8B">
        <w:t>Consciousness does not have a special role in measurement.</w:t>
      </w:r>
    </w:p>
    <w:p w14:paraId="11FE7291" w14:textId="77777777" w:rsidR="008C3A8B" w:rsidRDefault="008C3A8B" w:rsidP="008C3A8B">
      <w:pPr>
        <w:pStyle w:val="ListParagraph"/>
        <w:numPr>
          <w:ilvl w:val="0"/>
          <w:numId w:val="9"/>
        </w:numPr>
      </w:pPr>
      <w:r w:rsidRPr="008C3A8B">
        <w:t>There is no observer paradox.</w:t>
      </w:r>
    </w:p>
    <w:p w14:paraId="312581E0" w14:textId="77777777" w:rsidR="008C3A8B" w:rsidRDefault="008C3A8B" w:rsidP="008C3A8B">
      <w:pPr>
        <w:pStyle w:val="ListParagraph"/>
        <w:numPr>
          <w:ilvl w:val="0"/>
          <w:numId w:val="9"/>
        </w:numPr>
      </w:pPr>
      <w:r w:rsidRPr="008C3A8B">
        <w:t>Measurement is just forced SPAC activation.</w:t>
      </w:r>
    </w:p>
    <w:p w14:paraId="7B664F95" w14:textId="77777777" w:rsidR="008C3A8B" w:rsidRDefault="008C3A8B" w:rsidP="008C3A8B">
      <w:pPr>
        <w:pStyle w:val="Heading2"/>
      </w:pPr>
      <w:r>
        <w:t>8. Minimal Classical Axiom</w:t>
      </w:r>
    </w:p>
    <w:p w14:paraId="7B5E6DD9" w14:textId="77777777" w:rsidR="008C3A8B" w:rsidRDefault="008C3A8B" w:rsidP="008C3A8B">
      <w:r w:rsidRPr="008C3A8B">
        <w:t>Axiom K (Classical Limit): Classical reality emerges when the density of SPAC registrations suppresses all C-axis coherence across observable scales.</w:t>
      </w:r>
    </w:p>
    <w:p w14:paraId="3BCA9434" w14:textId="77777777" w:rsidR="008C3A8B" w:rsidRDefault="008C3A8B" w:rsidP="008C3A8B">
      <w:pPr>
        <w:pStyle w:val="Heading2"/>
      </w:pPr>
      <w:r>
        <w:t>9. Summary Statement</w:t>
      </w:r>
    </w:p>
    <w:p w14:paraId="1C154F48" w14:textId="693F486E" w:rsidR="00E247E2" w:rsidRPr="008C3A8B" w:rsidRDefault="008C3A8B" w:rsidP="008C3A8B">
      <w:r w:rsidRPr="008C3A8B">
        <w:t>In summary: quantum reality resides within C-axis freedom; classical reality is what remains when that freedom can no longer survive.</w:t>
      </w:r>
    </w:p>
    <w:sectPr w:rsidR="00E247E2" w:rsidRPr="008C3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67E"/>
    <w:multiLevelType w:val="hybridMultilevel"/>
    <w:tmpl w:val="BB16C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3590"/>
    <w:multiLevelType w:val="hybridMultilevel"/>
    <w:tmpl w:val="22EE5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7AC"/>
    <w:multiLevelType w:val="hybridMultilevel"/>
    <w:tmpl w:val="CCFA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B3C79"/>
    <w:multiLevelType w:val="hybridMultilevel"/>
    <w:tmpl w:val="625E2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0133E"/>
    <w:multiLevelType w:val="hybridMultilevel"/>
    <w:tmpl w:val="CF8E2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5698F"/>
    <w:multiLevelType w:val="hybridMultilevel"/>
    <w:tmpl w:val="CCD6B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E3C89"/>
    <w:multiLevelType w:val="hybridMultilevel"/>
    <w:tmpl w:val="0310B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D198E"/>
    <w:multiLevelType w:val="hybridMultilevel"/>
    <w:tmpl w:val="149E6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801A7"/>
    <w:multiLevelType w:val="hybridMultilevel"/>
    <w:tmpl w:val="2000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274E3"/>
    <w:multiLevelType w:val="hybridMultilevel"/>
    <w:tmpl w:val="F71A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E2A0B"/>
    <w:multiLevelType w:val="hybridMultilevel"/>
    <w:tmpl w:val="672A3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94FE1"/>
    <w:multiLevelType w:val="hybridMultilevel"/>
    <w:tmpl w:val="3EAC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23650"/>
    <w:multiLevelType w:val="hybridMultilevel"/>
    <w:tmpl w:val="BAE80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465C0"/>
    <w:multiLevelType w:val="hybridMultilevel"/>
    <w:tmpl w:val="ACFCD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A3FEF"/>
    <w:multiLevelType w:val="hybridMultilevel"/>
    <w:tmpl w:val="D89E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12425"/>
    <w:multiLevelType w:val="hybridMultilevel"/>
    <w:tmpl w:val="B6627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844DA"/>
    <w:multiLevelType w:val="hybridMultilevel"/>
    <w:tmpl w:val="52062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C71EF"/>
    <w:multiLevelType w:val="hybridMultilevel"/>
    <w:tmpl w:val="6C6C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522C3C"/>
    <w:multiLevelType w:val="hybridMultilevel"/>
    <w:tmpl w:val="8D8A8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9744B"/>
    <w:multiLevelType w:val="hybridMultilevel"/>
    <w:tmpl w:val="81CE4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A3F37"/>
    <w:multiLevelType w:val="hybridMultilevel"/>
    <w:tmpl w:val="E4C2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26C88"/>
    <w:multiLevelType w:val="hybridMultilevel"/>
    <w:tmpl w:val="FB906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1C0B23"/>
    <w:multiLevelType w:val="hybridMultilevel"/>
    <w:tmpl w:val="B868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4B1224"/>
    <w:multiLevelType w:val="hybridMultilevel"/>
    <w:tmpl w:val="637A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923026">
    <w:abstractNumId w:val="4"/>
  </w:num>
  <w:num w:numId="2" w16cid:durableId="491915994">
    <w:abstractNumId w:val="0"/>
  </w:num>
  <w:num w:numId="3" w16cid:durableId="536237769">
    <w:abstractNumId w:val="7"/>
  </w:num>
  <w:num w:numId="4" w16cid:durableId="443810436">
    <w:abstractNumId w:val="9"/>
  </w:num>
  <w:num w:numId="5" w16cid:durableId="408583023">
    <w:abstractNumId w:val="11"/>
  </w:num>
  <w:num w:numId="6" w16cid:durableId="876158039">
    <w:abstractNumId w:val="17"/>
  </w:num>
  <w:num w:numId="7" w16cid:durableId="1215695960">
    <w:abstractNumId w:val="16"/>
  </w:num>
  <w:num w:numId="8" w16cid:durableId="35007861">
    <w:abstractNumId w:val="3"/>
  </w:num>
  <w:num w:numId="9" w16cid:durableId="2123836199">
    <w:abstractNumId w:val="10"/>
  </w:num>
  <w:num w:numId="10" w16cid:durableId="179974656">
    <w:abstractNumId w:val="19"/>
  </w:num>
  <w:num w:numId="11" w16cid:durableId="2094617909">
    <w:abstractNumId w:val="5"/>
  </w:num>
  <w:num w:numId="12" w16cid:durableId="354039155">
    <w:abstractNumId w:val="15"/>
  </w:num>
  <w:num w:numId="13" w16cid:durableId="1400012271">
    <w:abstractNumId w:val="1"/>
  </w:num>
  <w:num w:numId="14" w16cid:durableId="1427075711">
    <w:abstractNumId w:val="12"/>
  </w:num>
  <w:num w:numId="15" w16cid:durableId="397872488">
    <w:abstractNumId w:val="22"/>
  </w:num>
  <w:num w:numId="16" w16cid:durableId="577711099">
    <w:abstractNumId w:val="23"/>
  </w:num>
  <w:num w:numId="17" w16cid:durableId="245119660">
    <w:abstractNumId w:val="8"/>
  </w:num>
  <w:num w:numId="18" w16cid:durableId="1124730316">
    <w:abstractNumId w:val="2"/>
  </w:num>
  <w:num w:numId="19" w16cid:durableId="1959605889">
    <w:abstractNumId w:val="6"/>
  </w:num>
  <w:num w:numId="20" w16cid:durableId="2071659160">
    <w:abstractNumId w:val="13"/>
  </w:num>
  <w:num w:numId="21" w16cid:durableId="694111352">
    <w:abstractNumId w:val="21"/>
  </w:num>
  <w:num w:numId="22" w16cid:durableId="1910651222">
    <w:abstractNumId w:val="18"/>
  </w:num>
  <w:num w:numId="23" w16cid:durableId="1348941568">
    <w:abstractNumId w:val="14"/>
  </w:num>
  <w:num w:numId="24" w16cid:durableId="5328838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E2"/>
    <w:rsid w:val="0022223C"/>
    <w:rsid w:val="005558C3"/>
    <w:rsid w:val="00670998"/>
    <w:rsid w:val="008C3A8B"/>
    <w:rsid w:val="0097547A"/>
    <w:rsid w:val="00E2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5EBA"/>
  <w15:chartTrackingRefBased/>
  <w15:docId w15:val="{4398B7E0-48D0-43BC-9DB3-9741788C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4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1900</Words>
  <Characters>9389</Characters>
  <Application>Microsoft Office Word</Application>
  <DocSecurity>0</DocSecurity>
  <Lines>853</Lines>
  <Paragraphs>4</Paragraphs>
  <ScaleCrop>false</ScaleCrop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MARKELL</dc:creator>
  <cp:keywords/>
  <dc:description/>
  <cp:lastModifiedBy>J M MARKELL</cp:lastModifiedBy>
  <cp:revision>2</cp:revision>
  <dcterms:created xsi:type="dcterms:W3CDTF">2026-01-03T21:30:00Z</dcterms:created>
  <dcterms:modified xsi:type="dcterms:W3CDTF">2026-01-03T21:30:00Z</dcterms:modified>
</cp:coreProperties>
</file>