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TW"/>
        </w:rPr>
        <w:id w:val="-16698606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6671953E" w14:textId="7BA04321" w:rsidR="003417CA" w:rsidRDefault="003417CA">
          <w:pPr>
            <w:pStyle w:val="ae"/>
          </w:pPr>
          <w:r>
            <w:rPr>
              <w:lang w:val="zh-TW"/>
            </w:rPr>
            <w:t>目錄</w:t>
          </w:r>
        </w:p>
        <w:p w14:paraId="2D4ABA2F" w14:textId="5D4EE658" w:rsidR="003417CA" w:rsidRDefault="003417CA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32806" w:history="1">
            <w:r w:rsidRPr="00AD738D">
              <w:rPr>
                <w:rStyle w:val="af"/>
                <w:rFonts w:hint="eastAsia"/>
                <w:noProof/>
              </w:rPr>
              <w:t>範例：增資發行新股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6FF2" w14:textId="6EC5E5B6" w:rsidR="003417CA" w:rsidRDefault="003417CA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532807" w:history="1">
            <w:r w:rsidRPr="00AD738D">
              <w:rPr>
                <w:rStyle w:val="af"/>
                <w:rFonts w:hint="eastAsia"/>
                <w:noProof/>
              </w:rPr>
              <w:t>範例：減資退還股款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6CB4" w14:textId="60EF5DC7" w:rsidR="003417CA" w:rsidRDefault="003417CA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532808" w:history="1">
            <w:r w:rsidRPr="00AD738D">
              <w:rPr>
                <w:rStyle w:val="af"/>
                <w:rFonts w:hint="eastAsia"/>
                <w:noProof/>
              </w:rPr>
              <w:t>範例：選舉董事長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5EC4" w14:textId="41ABEC97" w:rsidR="003417CA" w:rsidRDefault="003417CA">
          <w:r>
            <w:rPr>
              <w:b/>
              <w:bCs/>
              <w:lang w:val="zh-TW"/>
            </w:rPr>
            <w:fldChar w:fldCharType="end"/>
          </w:r>
        </w:p>
      </w:sdtContent>
    </w:sdt>
    <w:p w14:paraId="06C47EBE" w14:textId="0292270F" w:rsidR="003417CA" w:rsidRDefault="003417CA" w:rsidP="003417CA">
      <w:pPr>
        <w:pStyle w:val="1"/>
        <w:tabs>
          <w:tab w:val="left" w:pos="7605"/>
        </w:tabs>
      </w:pPr>
      <w:bookmarkStart w:id="0" w:name="_Toc216532806"/>
      <w:r>
        <w:tab/>
      </w:r>
    </w:p>
    <w:p w14:paraId="77AAD886" w14:textId="77777777" w:rsidR="003417CA" w:rsidRDefault="003417CA" w:rsidP="003417CA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</w:p>
    <w:p w14:paraId="7B3B5EBC" w14:textId="77777777" w:rsidR="003417CA" w:rsidRPr="003417CA" w:rsidRDefault="003417CA" w:rsidP="003417CA">
      <w:pPr>
        <w:sectPr w:rsidR="003417CA" w:rsidRPr="003417CA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52DDAF5" w14:textId="2E8AFB91" w:rsidR="00B908EB" w:rsidRDefault="003417CA" w:rsidP="003417CA">
      <w:pPr>
        <w:pStyle w:val="1"/>
      </w:pPr>
      <w:r>
        <w:rPr>
          <w:rFonts w:hint="eastAsia"/>
        </w:rPr>
        <w:lastRenderedPageBreak/>
        <w:t>範例：增資發行新股</w:t>
      </w:r>
      <w:bookmarkEnd w:id="0"/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3"/>
        <w:gridCol w:w="7433"/>
      </w:tblGrid>
      <w:tr w:rsidR="003417CA" w:rsidRPr="00F121AA" w14:paraId="50F69E8F" w14:textId="77777777" w:rsidTr="005523A0">
        <w:trPr>
          <w:cantSplit/>
        </w:trPr>
        <w:tc>
          <w:tcPr>
            <w:tcW w:w="900" w:type="dxa"/>
          </w:tcPr>
          <w:p w14:paraId="05AC7BC5" w14:textId="77777777" w:rsidR="003417CA" w:rsidRPr="00F121AA" w:rsidRDefault="003417CA" w:rsidP="005523A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</w:tcPr>
          <w:p w14:paraId="4514FB39" w14:textId="77777777" w:rsidR="003417CA" w:rsidRPr="00F121AA" w:rsidRDefault="003417CA" w:rsidP="005523A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bookmarkStart w:id="1" w:name="動作"/>
            <w:bookmarkEnd w:id="1"/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討論增資事宜</w:t>
            </w:r>
          </w:p>
        </w:tc>
      </w:tr>
      <w:tr w:rsidR="003417CA" w:rsidRPr="003B19EB" w14:paraId="61B2C796" w14:textId="77777777" w:rsidTr="005523A0">
        <w:trPr>
          <w:cantSplit/>
        </w:trPr>
        <w:tc>
          <w:tcPr>
            <w:tcW w:w="900" w:type="dxa"/>
          </w:tcPr>
          <w:p w14:paraId="202DC086" w14:textId="77777777" w:rsidR="003417CA" w:rsidRPr="00B57E56" w:rsidRDefault="003417CA" w:rsidP="005523A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922" w:type="dxa"/>
          </w:tcPr>
          <w:p w14:paraId="163F8FBA" w14:textId="77777777" w:rsidR="003417CA" w:rsidRPr="00A340CD" w:rsidRDefault="003417CA" w:rsidP="005523A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(1)</w:t>
            </w:r>
            <w:proofErr w:type="gramStart"/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本次擬增資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新台幣(以下同)4,316,250元，發行新股431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股，每股面額10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元；增資後股本總額仍為30,000,000元，每股面額10元，實收資本總額增為15,000,000元，分為1,500,000股，每股面額10元。</w:t>
            </w:r>
          </w:p>
          <w:p w14:paraId="1F798B25" w14:textId="77777777" w:rsidR="003417CA" w:rsidRPr="00A340CD" w:rsidRDefault="003417CA" w:rsidP="005523A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)有關上述增資發行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發行，除依法保留10%由員工認股外，餘由股東依持股比例</w:t>
            </w:r>
            <w:proofErr w:type="gramStart"/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優先分認</w:t>
            </w:r>
            <w:proofErr w:type="gramEnd"/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，期限內未認股繳款者視為棄權，授權董事長</w:t>
            </w:r>
            <w:proofErr w:type="gramStart"/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洽</w:t>
            </w:r>
            <w:proofErr w:type="gramEnd"/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特定人認足，茲擬定相關日期如下:</w:t>
            </w:r>
          </w:p>
          <w:p w14:paraId="14DBC33D" w14:textId="77777777" w:rsidR="003417CA" w:rsidRPr="00A340CD" w:rsidRDefault="003417CA" w:rsidP="005523A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a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)股東及員工繳納期間：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03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4DDDC8DC" w14:textId="77777777" w:rsidR="003417CA" w:rsidRPr="00A340CD" w:rsidRDefault="003417CA" w:rsidP="005523A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b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)特定人繳納期間：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506F879F" w14:textId="77777777" w:rsidR="003417CA" w:rsidRPr="003B19EB" w:rsidRDefault="003417CA" w:rsidP="005523A0">
            <w:pPr>
              <w:snapToGrid w:val="0"/>
              <w:spacing w:before="40" w:after="40" w:line="420" w:lineRule="atLeast"/>
              <w:ind w:firstLineChars="200" w:firstLine="520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color w:val="000000"/>
                <w:sz w:val="26"/>
                <w:szCs w:val="26"/>
              </w:rPr>
              <w:t>c</w:t>
            </w: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)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現金增資基準日：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</w:tc>
      </w:tr>
    </w:tbl>
    <w:p w14:paraId="2745297E" w14:textId="31F238DD" w:rsidR="003417CA" w:rsidRDefault="003417CA"/>
    <w:p w14:paraId="347C4E2D" w14:textId="77777777" w:rsidR="003417CA" w:rsidRDefault="003417CA">
      <w:pPr>
        <w:widowControl/>
      </w:pPr>
      <w:r>
        <w:br w:type="page"/>
      </w:r>
    </w:p>
    <w:p w14:paraId="25BB24A7" w14:textId="5F8D4AC9" w:rsidR="003417CA" w:rsidRDefault="003417CA" w:rsidP="003417CA">
      <w:pPr>
        <w:pStyle w:val="1"/>
        <w:rPr>
          <w:rFonts w:hint="eastAsia"/>
        </w:rPr>
      </w:pPr>
      <w:bookmarkStart w:id="2" w:name="_Toc216532807"/>
      <w:r>
        <w:rPr>
          <w:rFonts w:hint="eastAsia"/>
        </w:rPr>
        <w:lastRenderedPageBreak/>
        <w:t>範例：</w:t>
      </w:r>
      <w:r>
        <w:rPr>
          <w:rFonts w:hint="eastAsia"/>
        </w:rPr>
        <w:t>減資退還股款</w:t>
      </w:r>
      <w:bookmarkEnd w:id="2"/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6"/>
        <w:gridCol w:w="7430"/>
      </w:tblGrid>
      <w:tr w:rsidR="003417CA" w:rsidRPr="00B57E56" w14:paraId="6AD02728" w14:textId="77777777" w:rsidTr="005523A0">
        <w:trPr>
          <w:cantSplit/>
        </w:trPr>
        <w:tc>
          <w:tcPr>
            <w:tcW w:w="900" w:type="dxa"/>
          </w:tcPr>
          <w:p w14:paraId="6682D2C0" w14:textId="77777777" w:rsidR="003417CA" w:rsidRPr="00B57E56" w:rsidRDefault="003417CA" w:rsidP="005523A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</w:tcPr>
          <w:p w14:paraId="43DC059D" w14:textId="77777777" w:rsidR="003417CA" w:rsidRPr="00B57E56" w:rsidRDefault="003417CA" w:rsidP="005523A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減資基準日討論</w:t>
            </w:r>
          </w:p>
        </w:tc>
      </w:tr>
      <w:tr w:rsidR="003417CA" w:rsidRPr="00B57E56" w14:paraId="573747D9" w14:textId="77777777" w:rsidTr="005523A0">
        <w:trPr>
          <w:cantSplit/>
        </w:trPr>
        <w:tc>
          <w:tcPr>
            <w:tcW w:w="900" w:type="dxa"/>
          </w:tcPr>
          <w:p w14:paraId="4E7B228A" w14:textId="77777777" w:rsidR="003417CA" w:rsidRPr="00B57E56" w:rsidRDefault="003417CA" w:rsidP="005523A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說明：</w:t>
            </w:r>
          </w:p>
        </w:tc>
        <w:tc>
          <w:tcPr>
            <w:tcW w:w="7922" w:type="dxa"/>
          </w:tcPr>
          <w:p w14:paraId="64E8EF75" w14:textId="42C6D023" w:rsidR="003417CA" w:rsidRPr="00B57E56" w:rsidRDefault="003417CA" w:rsidP="005523A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本公司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於民國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108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年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11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月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30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日經股東會決議減資退還股款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1,000,000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元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，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相關時程授權董事會辦理；擬定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民國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109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年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1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月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1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日</w:t>
            </w:r>
            <w:r w:rsidRPr="00B57E56">
              <w:rPr>
                <w:rFonts w:eastAsia="標楷體" w:hAnsi="標楷體" w:hint="eastAsia"/>
                <w:color w:val="000000"/>
                <w:sz w:val="26"/>
                <w:szCs w:val="26"/>
              </w:rPr>
              <w:t>為減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資基準日。</w:t>
            </w:r>
          </w:p>
        </w:tc>
      </w:tr>
    </w:tbl>
    <w:p w14:paraId="22A50664" w14:textId="77777777" w:rsidR="003417CA" w:rsidRPr="003417CA" w:rsidRDefault="003417CA" w:rsidP="003417CA"/>
    <w:p w14:paraId="37986B19" w14:textId="4A7AFBE7" w:rsidR="003417CA" w:rsidRDefault="003417CA">
      <w:pPr>
        <w:widowControl/>
      </w:pPr>
      <w:r>
        <w:br w:type="page"/>
      </w:r>
    </w:p>
    <w:p w14:paraId="04814FA2" w14:textId="1779D2CB" w:rsidR="003417CA" w:rsidRDefault="003417CA" w:rsidP="003417CA">
      <w:pPr>
        <w:pStyle w:val="1"/>
      </w:pPr>
      <w:bookmarkStart w:id="3" w:name="_Toc216532808"/>
      <w:r>
        <w:rPr>
          <w:rFonts w:hint="eastAsia"/>
        </w:rPr>
        <w:lastRenderedPageBreak/>
        <w:t>範例：</w:t>
      </w:r>
      <w:r>
        <w:rPr>
          <w:rFonts w:hint="eastAsia"/>
        </w:rPr>
        <w:t>選舉董事長</w:t>
      </w:r>
      <w:bookmarkEnd w:id="3"/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3"/>
        <w:gridCol w:w="7433"/>
      </w:tblGrid>
      <w:tr w:rsidR="003417CA" w:rsidRPr="00F121AA" w14:paraId="6151C9A3" w14:textId="77777777" w:rsidTr="003417CA">
        <w:trPr>
          <w:cantSplit/>
        </w:trPr>
        <w:tc>
          <w:tcPr>
            <w:tcW w:w="873" w:type="dxa"/>
          </w:tcPr>
          <w:p w14:paraId="6FD8B03F" w14:textId="77777777" w:rsidR="003417CA" w:rsidRPr="00F121AA" w:rsidRDefault="003417CA" w:rsidP="003417CA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433" w:type="dxa"/>
          </w:tcPr>
          <w:p w14:paraId="66EE5C24" w14:textId="2335F975" w:rsidR="003417CA" w:rsidRPr="00F121AA" w:rsidRDefault="003417CA" w:rsidP="003417CA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選任董事長</w:t>
            </w:r>
          </w:p>
        </w:tc>
      </w:tr>
      <w:tr w:rsidR="003417CA" w:rsidRPr="003B19EB" w14:paraId="58FCAA28" w14:textId="77777777" w:rsidTr="003417CA">
        <w:trPr>
          <w:cantSplit/>
        </w:trPr>
        <w:tc>
          <w:tcPr>
            <w:tcW w:w="873" w:type="dxa"/>
          </w:tcPr>
          <w:p w14:paraId="19B15606" w14:textId="77777777" w:rsidR="003417CA" w:rsidRPr="00B57E56" w:rsidRDefault="003417CA" w:rsidP="003417CA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433" w:type="dxa"/>
          </w:tcPr>
          <w:p w14:paraId="36FE6886" w14:textId="38D76B54" w:rsidR="003417CA" w:rsidRPr="003B19EB" w:rsidRDefault="003417CA" w:rsidP="003417CA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3B19EB">
              <w:rPr>
                <w:rFonts w:eastAsia="標楷體" w:hAnsi="標楷體" w:hint="eastAsia"/>
                <w:color w:val="000000"/>
                <w:sz w:val="26"/>
                <w:szCs w:val="26"/>
              </w:rPr>
              <w:t>全體出席董事同意選任</w:t>
            </w:r>
            <w:r w:rsidRPr="00F121AA">
              <w:rPr>
                <w:rFonts w:eastAsia="標楷體" w:hAnsi="標楷體" w:hint="eastAsia"/>
                <w:color w:val="000000"/>
                <w:sz w:val="26"/>
                <w:szCs w:val="26"/>
              </w:rPr>
              <w:t>徐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 xml:space="preserve"> </w:t>
            </w:r>
            <w:r w:rsidRPr="00F121AA">
              <w:rPr>
                <w:rFonts w:eastAsia="標楷體" w:hAnsi="標楷體" w:hint="eastAsia"/>
                <w:color w:val="000000"/>
                <w:sz w:val="26"/>
                <w:szCs w:val="26"/>
              </w:rPr>
              <w:t>峻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121AA">
              <w:rPr>
                <w:rFonts w:eastAsia="標楷體" w:hAnsi="標楷體" w:hint="eastAsia"/>
                <w:color w:val="000000"/>
                <w:sz w:val="26"/>
                <w:szCs w:val="26"/>
              </w:rPr>
              <w:t>祥</w:t>
            </w:r>
            <w:proofErr w:type="gramEnd"/>
            <w:r w:rsidRPr="00F121AA">
              <w:rPr>
                <w:rFonts w:eastAsia="標楷體" w:hAnsi="標楷體" w:hint="eastAsia"/>
                <w:color w:val="000000"/>
                <w:sz w:val="26"/>
                <w:szCs w:val="26"/>
              </w:rPr>
              <w:t>先生擔任本公司董事長。</w:t>
            </w:r>
          </w:p>
        </w:tc>
      </w:tr>
    </w:tbl>
    <w:p w14:paraId="496B3C39" w14:textId="55B7D155" w:rsidR="003417CA" w:rsidRDefault="003417CA"/>
    <w:p w14:paraId="07E69841" w14:textId="77777777" w:rsidR="003417CA" w:rsidRDefault="003417CA">
      <w:pPr>
        <w:widowControl/>
      </w:pPr>
      <w:r>
        <w:br w:type="page"/>
      </w:r>
    </w:p>
    <w:sectPr w:rsidR="003417CA" w:rsidSect="003417CA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B92E7" w14:textId="77777777" w:rsidR="00042320" w:rsidRDefault="00042320" w:rsidP="003417CA">
      <w:pPr>
        <w:spacing w:after="0" w:line="240" w:lineRule="auto"/>
      </w:pPr>
      <w:r>
        <w:separator/>
      </w:r>
    </w:p>
  </w:endnote>
  <w:endnote w:type="continuationSeparator" w:id="0">
    <w:p w14:paraId="44698749" w14:textId="77777777" w:rsidR="00042320" w:rsidRDefault="00042320" w:rsidP="0034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820003"/>
      <w:docPartObj>
        <w:docPartGallery w:val="Page Numbers (Bottom of Page)"/>
        <w:docPartUnique/>
      </w:docPartObj>
    </w:sdtPr>
    <w:sdtContent>
      <w:p w14:paraId="63B113BC" w14:textId="434A2B92" w:rsidR="003417CA" w:rsidRDefault="003417C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08212C2" w14:textId="77777777" w:rsidR="003417CA" w:rsidRDefault="003417CA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349976"/>
      <w:docPartObj>
        <w:docPartGallery w:val="Page Numbers (Bottom of Page)"/>
        <w:docPartUnique/>
      </w:docPartObj>
    </w:sdtPr>
    <w:sdtContent>
      <w:p w14:paraId="7A4EF717" w14:textId="77777777" w:rsidR="003417CA" w:rsidRDefault="003417C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26A24F1" w14:textId="77777777" w:rsidR="003417CA" w:rsidRDefault="003417C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1884" w14:textId="77777777" w:rsidR="00042320" w:rsidRDefault="00042320" w:rsidP="003417CA">
      <w:pPr>
        <w:spacing w:after="0" w:line="240" w:lineRule="auto"/>
      </w:pPr>
      <w:r>
        <w:separator/>
      </w:r>
    </w:p>
  </w:footnote>
  <w:footnote w:type="continuationSeparator" w:id="0">
    <w:p w14:paraId="586D67E3" w14:textId="77777777" w:rsidR="00042320" w:rsidRDefault="00042320" w:rsidP="00341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CA"/>
    <w:rsid w:val="00042320"/>
    <w:rsid w:val="00053E3A"/>
    <w:rsid w:val="000D7C37"/>
    <w:rsid w:val="003417CA"/>
    <w:rsid w:val="00A36D83"/>
    <w:rsid w:val="00A5095A"/>
    <w:rsid w:val="00B5342A"/>
    <w:rsid w:val="00B908EB"/>
    <w:rsid w:val="00C33131"/>
    <w:rsid w:val="00C97489"/>
    <w:rsid w:val="00ED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5AD4"/>
  <w15:chartTrackingRefBased/>
  <w15:docId w15:val="{F953B1F7-4432-44FB-A5C2-BF32BF75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17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7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7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7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7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7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7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directortable">
    <w:name w:val="director_table"/>
    <w:basedOn w:val="a1"/>
    <w:uiPriority w:val="99"/>
    <w:rsid w:val="00053E3A"/>
    <w:pPr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/>
  </w:style>
  <w:style w:type="table" w:customStyle="1" w:styleId="directortabletemlate">
    <w:name w:val="director_table_temlate"/>
    <w:basedOn w:val="a1"/>
    <w:uiPriority w:val="99"/>
    <w:rsid w:val="00C97489"/>
    <w:pPr>
      <w:spacing w:after="0" w:line="240" w:lineRule="auto"/>
    </w:pPr>
    <w:tblPr/>
  </w:style>
  <w:style w:type="character" w:customStyle="1" w:styleId="10">
    <w:name w:val="標題 1 字元"/>
    <w:basedOn w:val="a0"/>
    <w:link w:val="1"/>
    <w:uiPriority w:val="9"/>
    <w:rsid w:val="003417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17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17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17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17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17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1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7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7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1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1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7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7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17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17CA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3417C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417CA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417CA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417CA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">
    <w:name w:val="Hyperlink"/>
    <w:basedOn w:val="a0"/>
    <w:uiPriority w:val="99"/>
    <w:unhideWhenUsed/>
    <w:rsid w:val="003417CA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3417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417CA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417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417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C9747-E2B8-4BC1-AFA9-545017865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2997</dc:creator>
  <cp:keywords/>
  <dc:description/>
  <cp:lastModifiedBy>2997</cp:lastModifiedBy>
  <cp:revision>1</cp:revision>
  <dcterms:created xsi:type="dcterms:W3CDTF">2025-12-13T07:33:00Z</dcterms:created>
  <dcterms:modified xsi:type="dcterms:W3CDTF">2025-12-13T07:43:00Z</dcterms:modified>
</cp:coreProperties>
</file>