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6EBA9" w14:textId="1E4A463A" w:rsidR="000B44AC" w:rsidRPr="000B44AC" w:rsidRDefault="000B44AC" w:rsidP="000B44AC"/>
    <w:p w14:paraId="0C4B66D9" w14:textId="77777777" w:rsidR="000B44AC" w:rsidRPr="000B44AC" w:rsidRDefault="000B44AC" w:rsidP="000B44AC">
      <w:pPr>
        <w:rPr>
          <w:b/>
          <w:bCs/>
        </w:rPr>
      </w:pPr>
      <w:r w:rsidRPr="000B44AC">
        <w:rPr>
          <w:rFonts w:ascii="Segoe UI Emoji" w:hAnsi="Segoe UI Emoji" w:cs="Segoe UI Emoji"/>
          <w:b/>
          <w:bCs/>
        </w:rPr>
        <w:t>🧪</w:t>
      </w:r>
      <w:r w:rsidRPr="000B44AC">
        <w:rPr>
          <w:b/>
          <w:bCs/>
        </w:rPr>
        <w:t xml:space="preserve"> Gruppenarbeit 1: Radioaktivität – Woher kommt sie?</w:t>
      </w:r>
    </w:p>
    <w:p w14:paraId="43B54C01" w14:textId="77777777" w:rsidR="000B44AC" w:rsidRPr="000B44AC" w:rsidRDefault="000B44AC" w:rsidP="000B44AC">
      <w:pPr>
        <w:rPr>
          <w:b/>
          <w:bCs/>
        </w:rPr>
      </w:pPr>
      <w:r w:rsidRPr="000B44AC">
        <w:rPr>
          <w:b/>
          <w:bCs/>
        </w:rPr>
        <w:t>Radioaktivität ist überall</w:t>
      </w:r>
    </w:p>
    <w:p w14:paraId="1D318C8B" w14:textId="77777777" w:rsidR="000B44AC" w:rsidRPr="000B44AC" w:rsidRDefault="000B44AC" w:rsidP="000B44AC">
      <w:r w:rsidRPr="000B44AC">
        <w:t>Radioaktive Strahlung ist ein natürlicher Bestandteil unserer Umwelt. Das bedeutet: Egal wo wir sind – draußen, im Haus oder sogar im Flugzeug – wir sind immer von Strahlung umgeben. Allerdings ist diese Strahlung in der Regel sehr schwach und daher ungefährlich. Man kann sich das wie einen ganz feinen, unsichtbaren Regen vorstellen, der ständig auf uns „herunterrieselt“, ohne dass wir ihn bemerken.</w:t>
      </w:r>
    </w:p>
    <w:p w14:paraId="10E98398" w14:textId="77777777" w:rsidR="000B44AC" w:rsidRPr="000B44AC" w:rsidRDefault="000B44AC" w:rsidP="000B44AC">
      <w:r w:rsidRPr="000B44AC">
        <w:t xml:space="preserve">Diese natürliche Strahlung nennt man </w:t>
      </w:r>
      <w:r w:rsidRPr="000B44AC">
        <w:rPr>
          <w:b/>
          <w:bCs/>
        </w:rPr>
        <w:t>Umgebungsstrahlung</w:t>
      </w:r>
      <w:r w:rsidRPr="000B44AC">
        <w:t>. Sie gehört ganz normal zur Erde und existiert schon seit Millionen von Jahren, lange bevor es Menschen gab.</w:t>
      </w:r>
    </w:p>
    <w:p w14:paraId="696A228D" w14:textId="77777777" w:rsidR="000B44AC" w:rsidRPr="000B44AC" w:rsidRDefault="000B44AC" w:rsidP="000B44AC">
      <w:pPr>
        <w:rPr>
          <w:b/>
          <w:bCs/>
        </w:rPr>
      </w:pPr>
      <w:r w:rsidRPr="000B44AC">
        <w:rPr>
          <w:b/>
          <w:bCs/>
        </w:rPr>
        <w:t>Bodenstrahlung – Strahlung aus Gesteinen</w:t>
      </w:r>
    </w:p>
    <w:p w14:paraId="27BC6E3D" w14:textId="77777777" w:rsidR="000B44AC" w:rsidRPr="000B44AC" w:rsidRDefault="000B44AC" w:rsidP="000B44AC">
      <w:r w:rsidRPr="000B44AC">
        <w:t>Ein großer Teil der natürlichen Strahlung kommt aus dem Boden. In vielen Gesteinen befinden sich radioaktive Stoffe, zum Beispiel Uran oder Thorium. Diese Stoffe zerfallen langsam und geben dabei Strahlung ab.</w:t>
      </w:r>
    </w:p>
    <w:p w14:paraId="02DDED09" w14:textId="77777777" w:rsidR="000B44AC" w:rsidRPr="000B44AC" w:rsidRDefault="000B44AC" w:rsidP="000B44AC">
      <w:r w:rsidRPr="000B44AC">
        <w:t>Je nachdem, welche Gesteine in einer Region vorkommen, ist die Strahlung unterschiedlich stark. Besonders hoch ist die Bodenstrahlung in Gebieten mit viel Granit, wie zum Beispiel im Bayerischen Wald. Granit enthält vergleichsweise viele radioaktive Bestandteile.</w:t>
      </w:r>
    </w:p>
    <w:p w14:paraId="16DB21B4" w14:textId="77777777" w:rsidR="000B44AC" w:rsidRPr="000B44AC" w:rsidRDefault="000B44AC" w:rsidP="000B44AC">
      <w:r w:rsidRPr="000B44AC">
        <w:t>Das bedeutet: Wenn du in einer solchen Region lebst oder dich dort aufhältst, bist du automatisch einer etwas höheren natürlichen Strahlung ausgesetzt. Man kann sich den Boden wie eine große Fläche vorstellen, die ganz schwach „strahlt“, ähnlich wie ein Heizkörper, der nur minimal Wärme abgibt – so wenig, dass man es nicht direkt merkt.</w:t>
      </w:r>
    </w:p>
    <w:p w14:paraId="6FA8A90B" w14:textId="77777777" w:rsidR="000B44AC" w:rsidRPr="000B44AC" w:rsidRDefault="000B44AC" w:rsidP="000B44AC">
      <w:pPr>
        <w:rPr>
          <w:b/>
          <w:bCs/>
        </w:rPr>
      </w:pPr>
      <w:r w:rsidRPr="000B44AC">
        <w:rPr>
          <w:b/>
          <w:bCs/>
        </w:rPr>
        <w:t>Höhenstrahlung – Strahlung aus dem Weltraum</w:t>
      </w:r>
    </w:p>
    <w:p w14:paraId="3469F3BF" w14:textId="77777777" w:rsidR="000B44AC" w:rsidRPr="000B44AC" w:rsidRDefault="000B44AC" w:rsidP="000B44AC">
      <w:r w:rsidRPr="000B44AC">
        <w:t xml:space="preserve">Ein weiterer Teil der Strahlung kommt aus dem Weltall. Diese sogenannte </w:t>
      </w:r>
      <w:r w:rsidRPr="000B44AC">
        <w:rPr>
          <w:b/>
          <w:bCs/>
        </w:rPr>
        <w:t>kosmische Strahlung</w:t>
      </w:r>
      <w:r w:rsidRPr="000B44AC">
        <w:t xml:space="preserve"> trifft ständig auf die Erde. Unsere Atmosphäre schützt uns davor, indem sie einen großen Teil dieser Strahlung abfängt.</w:t>
      </w:r>
    </w:p>
    <w:p w14:paraId="5FB8BDD4" w14:textId="77777777" w:rsidR="000B44AC" w:rsidRPr="000B44AC" w:rsidRDefault="000B44AC" w:rsidP="000B44AC">
      <w:r w:rsidRPr="000B44AC">
        <w:t>Allerdings gilt: Je höher man sich befindet, desto dünner wird die Atmosphäre und desto weniger Schutz bietet sie. Deshalb nimmt die Strahlenbelastung mit der Höhe zu.</w:t>
      </w:r>
    </w:p>
    <w:p w14:paraId="4D5746E1" w14:textId="77777777" w:rsidR="000B44AC" w:rsidRPr="000B44AC" w:rsidRDefault="000B44AC" w:rsidP="000B44AC">
      <w:r w:rsidRPr="000B44AC">
        <w:t>Ein gutes Beispiel ist die Zugspitze. Dort ist die Strahlung deutlich stärker als im Flachland. Noch stärker ist sie im Flugzeug, weil man sich dort in großer Höhe befindet. Piloten und Flugbegleiter sind deshalb regelmäßig einer höheren Strahlenbelastung ausgesetzt.</w:t>
      </w:r>
    </w:p>
    <w:p w14:paraId="28470FEA" w14:textId="77777777" w:rsidR="000B44AC" w:rsidRPr="000B44AC" w:rsidRDefault="000B44AC" w:rsidP="000B44AC">
      <w:r w:rsidRPr="000B44AC">
        <w:t>Man kann sich die Atmosphäre wie einen Regenschirm vorstellen: Am Boden ist der „Schirm“ dick und hält viel Strahlung ab. Weiter oben wird er dünner – und mehr Strahlung kommt durch.</w:t>
      </w:r>
    </w:p>
    <w:p w14:paraId="493A463F" w14:textId="77777777" w:rsidR="000B44AC" w:rsidRPr="000B44AC" w:rsidRDefault="000B44AC" w:rsidP="000B44AC">
      <w:pPr>
        <w:rPr>
          <w:b/>
          <w:bCs/>
        </w:rPr>
      </w:pPr>
      <w:r w:rsidRPr="000B44AC">
        <w:rPr>
          <w:b/>
          <w:bCs/>
        </w:rPr>
        <w:lastRenderedPageBreak/>
        <w:t>Eigenstrahlung – Strahlung aus dem Körper</w:t>
      </w:r>
    </w:p>
    <w:p w14:paraId="5BA5A83D" w14:textId="77777777" w:rsidR="000B44AC" w:rsidRPr="000B44AC" w:rsidRDefault="000B44AC" w:rsidP="000B44AC">
      <w:r w:rsidRPr="000B44AC">
        <w:t>Auch unser eigener Körper trägt zur Strahlung bei. Das klingt zunächst überraschend, ist aber ganz normal. Über unsere Nahrung, das Trinkwasser und die Atemluft nehmen wir kleine Mengen radioaktiver Stoffe auf.</w:t>
      </w:r>
    </w:p>
    <w:p w14:paraId="7D3425B1" w14:textId="77777777" w:rsidR="000B44AC" w:rsidRPr="000B44AC" w:rsidRDefault="000B44AC" w:rsidP="000B44AC">
      <w:r w:rsidRPr="000B44AC">
        <w:t>Ein bekanntes Beispiel ist das Element Kalium, das in vielen Lebensmitteln enthalten ist, zum Beispiel in Bananen. Ein kleiner Teil dieses Kaliums ist radioaktiv und sendet Strahlung aus.</w:t>
      </w:r>
    </w:p>
    <w:p w14:paraId="5496E8F7" w14:textId="77777777" w:rsidR="000B44AC" w:rsidRPr="000B44AC" w:rsidRDefault="000B44AC" w:rsidP="000B44AC">
      <w:r w:rsidRPr="000B44AC">
        <w:t xml:space="preserve">Dadurch wird unser Körper selbst zu einer sehr schwachen Strahlungsquelle. Diese sogenannte </w:t>
      </w:r>
      <w:r w:rsidRPr="000B44AC">
        <w:rPr>
          <w:b/>
          <w:bCs/>
        </w:rPr>
        <w:t>Eigenstrahlung</w:t>
      </w:r>
      <w:r w:rsidRPr="000B44AC">
        <w:t xml:space="preserve"> ist jedoch so gering, dass sie keine Gefahr darstellt. Man kann sich das so vorstellen, als wäre jeder Mensch eine winzige „Strahlungsquelle“, die aber extrem schwach ist.</w:t>
      </w:r>
    </w:p>
    <w:p w14:paraId="3C743AB3" w14:textId="77777777" w:rsidR="000B44AC" w:rsidRPr="000B44AC" w:rsidRDefault="000B44AC" w:rsidP="000B44AC">
      <w:pPr>
        <w:rPr>
          <w:b/>
          <w:bCs/>
        </w:rPr>
      </w:pPr>
      <w:r w:rsidRPr="000B44AC">
        <w:rPr>
          <w:b/>
          <w:bCs/>
        </w:rPr>
        <w:t>Künstliche Radioaktivität – vom Menschen erzeugt</w:t>
      </w:r>
    </w:p>
    <w:p w14:paraId="51FCBF3E" w14:textId="77777777" w:rsidR="000B44AC" w:rsidRPr="000B44AC" w:rsidRDefault="000B44AC" w:rsidP="000B44AC">
      <w:r w:rsidRPr="000B44AC">
        <w:t xml:space="preserve">Neben der natürlichen Strahlung gibt es auch </w:t>
      </w:r>
      <w:r w:rsidRPr="000B44AC">
        <w:rPr>
          <w:b/>
          <w:bCs/>
        </w:rPr>
        <w:t>künstliche Radioaktivität</w:t>
      </w:r>
      <w:r w:rsidRPr="000B44AC">
        <w:t>, die vom Menschen erzeugt wird. Diese entsteht vor allem in zwei Bereichen:</w:t>
      </w:r>
    </w:p>
    <w:p w14:paraId="68417BAC" w14:textId="77777777" w:rsidR="000B44AC" w:rsidRPr="000B44AC" w:rsidRDefault="000B44AC" w:rsidP="000B44AC">
      <w:r w:rsidRPr="000B44AC">
        <w:t xml:space="preserve">Zum einen in </w:t>
      </w:r>
      <w:r w:rsidRPr="000B44AC">
        <w:rPr>
          <w:b/>
          <w:bCs/>
        </w:rPr>
        <w:t>Kernkraftwerken</w:t>
      </w:r>
      <w:r w:rsidRPr="000B44AC">
        <w:t xml:space="preserve">, wo radioaktive Stoffe genutzt werden, um Energie zu gewinnen und Strom zu erzeugen. Zum anderen in der </w:t>
      </w:r>
      <w:r w:rsidRPr="000B44AC">
        <w:rPr>
          <w:b/>
          <w:bCs/>
        </w:rPr>
        <w:t>Medizin</w:t>
      </w:r>
      <w:r w:rsidRPr="000B44AC">
        <w:t>, zum Beispiel bei Röntgenuntersuchungen oder in der Computertomographie (CT).</w:t>
      </w:r>
    </w:p>
    <w:p w14:paraId="333260A2" w14:textId="77777777" w:rsidR="000B44AC" w:rsidRPr="000B44AC" w:rsidRDefault="000B44AC" w:rsidP="000B44AC">
      <w:r w:rsidRPr="000B44AC">
        <w:t>In der Medizin wird Strahlung gezielt eingesetzt, um Bilder vom Körperinneren zu machen. Dabei achten Ärzte sehr genau darauf, dass die Strahlendosis so gering wie möglich bleibt. Man verwendet also nur so viel Strahlung, wie unbedingt nötig ist.</w:t>
      </w:r>
    </w:p>
    <w:p w14:paraId="2EB1F6F4" w14:textId="77777777" w:rsidR="000B44AC" w:rsidRPr="000B44AC" w:rsidRDefault="000B44AC" w:rsidP="000B44AC">
      <w:pPr>
        <w:rPr>
          <w:b/>
          <w:bCs/>
        </w:rPr>
      </w:pPr>
      <w:r w:rsidRPr="000B44AC">
        <w:rPr>
          <w:b/>
          <w:bCs/>
        </w:rPr>
        <w:t>Die Entdeckung der Radioaktivität</w:t>
      </w:r>
    </w:p>
    <w:p w14:paraId="7C5BA8C8" w14:textId="77777777" w:rsidR="000B44AC" w:rsidRPr="000B44AC" w:rsidRDefault="000B44AC" w:rsidP="000B44AC">
      <w:r w:rsidRPr="000B44AC">
        <w:t>Die Radioaktivität wurde im Jahr 1896 vom französischen Physiker Henri Becquerel entdeckt – und zwar eher zufällig.</w:t>
      </w:r>
    </w:p>
    <w:p w14:paraId="6366FF0F" w14:textId="77777777" w:rsidR="000B44AC" w:rsidRPr="000B44AC" w:rsidRDefault="000B44AC" w:rsidP="000B44AC">
      <w:r w:rsidRPr="000B44AC">
        <w:t>Er untersuchte ein Mineral, das Uran enthält. Dieses Material leuchtete nach, wenn es vorher dem Sonnenlicht ausgesetzt war. Becquerel wollte herausfinden, ob dieses Nachleuchten stark genug ist, um durch Papier hindurchzugehen.</w:t>
      </w:r>
    </w:p>
    <w:p w14:paraId="0153CCC7" w14:textId="77777777" w:rsidR="000B44AC" w:rsidRPr="000B44AC" w:rsidRDefault="000B44AC" w:rsidP="000B44AC">
      <w:r w:rsidRPr="000B44AC">
        <w:t>Dazu legte er das Uran auf eine Fotoplatte, die in schwarzes, lichtundurchlässiges Papier eingewickelt war. Eigentlich hätte die Fotoplatte dadurch völlig dunkel bleiben müssen. Als er sie später entwickelte, stellte er jedoch fest, dass sie geschwärzt war.</w:t>
      </w:r>
    </w:p>
    <w:p w14:paraId="06E3981B" w14:textId="77777777" w:rsidR="000B44AC" w:rsidRPr="000B44AC" w:rsidRDefault="000B44AC" w:rsidP="000B44AC">
      <w:r w:rsidRPr="000B44AC">
        <w:t>Das bedeutete: Irgendetwas musste durch das Papier hindurch auf die Fotoplatte gewirkt haben – und das konnte nur das Uran gewesen sein. Becquerel erkannte daraus, dass Uran eine unsichtbare Strahlung aussendet, ganz ohne Licht. Damit war die Radioaktivität entdeckt.</w:t>
      </w:r>
    </w:p>
    <w:p w14:paraId="644F04EC" w14:textId="77777777" w:rsidR="000B44AC" w:rsidRPr="000B44AC" w:rsidRDefault="000B44AC" w:rsidP="000B44AC">
      <w:r w:rsidRPr="000B44AC">
        <w:pict w14:anchorId="4CFEF782">
          <v:rect id="_x0000_i1135" style="width:0;height:1.5pt" o:hralign="center" o:hrstd="t" o:hr="t" fillcolor="#a0a0a0" stroked="f"/>
        </w:pict>
      </w:r>
    </w:p>
    <w:p w14:paraId="7A89AAD1" w14:textId="77777777" w:rsidR="000B44AC" w:rsidRDefault="000B44AC" w:rsidP="000B44AC">
      <w:pPr>
        <w:rPr>
          <w:rFonts w:ascii="Segoe UI Emoji" w:hAnsi="Segoe UI Emoji" w:cs="Segoe UI Emoji"/>
          <w:b/>
          <w:bCs/>
        </w:rPr>
      </w:pPr>
    </w:p>
    <w:p w14:paraId="467CB128" w14:textId="2274EBE0" w:rsidR="000B44AC" w:rsidRPr="000B44AC" w:rsidRDefault="000B44AC" w:rsidP="000B44AC">
      <w:pPr>
        <w:rPr>
          <w:b/>
          <w:bCs/>
        </w:rPr>
      </w:pPr>
      <w:r w:rsidRPr="000B44AC">
        <w:rPr>
          <w:rFonts w:ascii="Segoe UI Emoji" w:hAnsi="Segoe UI Emoji" w:cs="Segoe UI Emoji"/>
          <w:b/>
          <w:bCs/>
        </w:rPr>
        <w:lastRenderedPageBreak/>
        <w:t>☢️</w:t>
      </w:r>
      <w:r w:rsidRPr="000B44AC">
        <w:rPr>
          <w:b/>
          <w:bCs/>
        </w:rPr>
        <w:t xml:space="preserve"> Gruppenarbeit 2: Wie kann man Radioaktivität nachweisen?</w:t>
      </w:r>
    </w:p>
    <w:p w14:paraId="38A51E67" w14:textId="77777777" w:rsidR="000B44AC" w:rsidRPr="000B44AC" w:rsidRDefault="000B44AC" w:rsidP="000B44AC">
      <w:pPr>
        <w:rPr>
          <w:b/>
          <w:bCs/>
        </w:rPr>
      </w:pPr>
      <w:r w:rsidRPr="000B44AC">
        <w:rPr>
          <w:b/>
          <w:bCs/>
        </w:rPr>
        <w:t>Unsichtbare Strahlung – ein Problem für die Forschung</w:t>
      </w:r>
    </w:p>
    <w:p w14:paraId="318C2B36" w14:textId="77777777" w:rsidR="000B44AC" w:rsidRPr="000B44AC" w:rsidRDefault="000B44AC" w:rsidP="000B44AC">
      <w:r w:rsidRPr="000B44AC">
        <w:t xml:space="preserve">Radioaktive Strahlung kann man mit den menschlichen Sinnen nicht wahrnehmen. Wir können sie weder sehen noch hören oder fühlen. Deshalb standen Wissenschaftler vor dem Problem: Wie kann man etwas nachweisen, </w:t>
      </w:r>
      <w:proofErr w:type="spellStart"/>
      <w:r w:rsidRPr="000B44AC">
        <w:t>das</w:t>
      </w:r>
      <w:proofErr w:type="spellEnd"/>
      <w:r w:rsidRPr="000B44AC">
        <w:t xml:space="preserve"> man nicht direkt beobachten kann?</w:t>
      </w:r>
    </w:p>
    <w:p w14:paraId="69628FA1" w14:textId="77777777" w:rsidR="000B44AC" w:rsidRPr="000B44AC" w:rsidRDefault="000B44AC" w:rsidP="000B44AC">
      <w:r w:rsidRPr="000B44AC">
        <w:t xml:space="preserve">Die Lösung: Man nutzt die </w:t>
      </w:r>
      <w:r w:rsidRPr="000B44AC">
        <w:rPr>
          <w:b/>
          <w:bCs/>
        </w:rPr>
        <w:t>Wirkungen der Strahlung</w:t>
      </w:r>
      <w:r w:rsidRPr="000B44AC">
        <w:t xml:space="preserve"> auf Materialien oder Geräte.</w:t>
      </w:r>
    </w:p>
    <w:p w14:paraId="052D0B9A" w14:textId="77777777" w:rsidR="000B44AC" w:rsidRPr="000B44AC" w:rsidRDefault="000B44AC" w:rsidP="000B44AC">
      <w:pPr>
        <w:rPr>
          <w:b/>
          <w:bCs/>
        </w:rPr>
      </w:pPr>
      <w:r w:rsidRPr="000B44AC">
        <w:rPr>
          <w:b/>
          <w:bCs/>
        </w:rPr>
        <w:t>Fotopapier – Strahlung wirkt wie Licht</w:t>
      </w:r>
    </w:p>
    <w:p w14:paraId="2C22CCF1" w14:textId="77777777" w:rsidR="000B44AC" w:rsidRPr="000B44AC" w:rsidRDefault="000B44AC" w:rsidP="000B44AC">
      <w:r w:rsidRPr="000B44AC">
        <w:t>Eine der einfachsten Methoden ist die Verwendung von Fotopapier. Dieses reagiert normalerweise auf Licht und wird dadurch dunkel.</w:t>
      </w:r>
    </w:p>
    <w:p w14:paraId="4E1D03A8" w14:textId="77777777" w:rsidR="000B44AC" w:rsidRPr="000B44AC" w:rsidRDefault="000B44AC" w:rsidP="000B44AC">
      <w:r w:rsidRPr="000B44AC">
        <w:t>Wenn man Fotopapier lichtdicht verpackt und einen radioaktiven Stoff darauflegt, passiert etwas Überraschendes: Das Papier wird trotzdem geschwärzt. Das bedeutet, dass die Strahlung durch die Verpackung hindurchgeht und ähnlich wie Licht wirkt.</w:t>
      </w:r>
    </w:p>
    <w:p w14:paraId="4A221028" w14:textId="77777777" w:rsidR="000B44AC" w:rsidRPr="000B44AC" w:rsidRDefault="000B44AC" w:rsidP="000B44AC">
      <w:r w:rsidRPr="000B44AC">
        <w:t>So kann man zeigen, dass radioaktive Strahlung vorhanden ist – auch wenn man sie nicht direkt sieht.</w:t>
      </w:r>
    </w:p>
    <w:p w14:paraId="17D2BD5A" w14:textId="77777777" w:rsidR="000B44AC" w:rsidRPr="000B44AC" w:rsidRDefault="000B44AC" w:rsidP="000B44AC">
      <w:pPr>
        <w:rPr>
          <w:b/>
          <w:bCs/>
        </w:rPr>
      </w:pPr>
      <w:r w:rsidRPr="000B44AC">
        <w:rPr>
          <w:b/>
          <w:bCs/>
        </w:rPr>
        <w:t>Nebelkammer – Strahlung wird sichtbar</w:t>
      </w:r>
    </w:p>
    <w:p w14:paraId="0AB6F1FA" w14:textId="77777777" w:rsidR="000B44AC" w:rsidRPr="000B44AC" w:rsidRDefault="000B44AC" w:rsidP="000B44AC">
      <w:r w:rsidRPr="000B44AC">
        <w:t>Eine besonders anschauliche Methode ist die Nebelkammer. In dieser Kammer befindet sich ein feiner Alkoholdampf.</w:t>
      </w:r>
    </w:p>
    <w:p w14:paraId="276DB3DA" w14:textId="77777777" w:rsidR="000B44AC" w:rsidRPr="000B44AC" w:rsidRDefault="000B44AC" w:rsidP="000B44AC">
      <w:r w:rsidRPr="000B44AC">
        <w:t>Wenn radioaktive Strahlung durch diesen Dampf fliegt, hinterlässt sie Spuren. Diese entstehen, weil die Strahlung Teilchen in der Luft beeinflusst, sodass kleine Tröpfchen entstehen. Diese Tröpfchen bilden Linien, die man sehen kann.</w:t>
      </w:r>
    </w:p>
    <w:p w14:paraId="3699763B" w14:textId="77777777" w:rsidR="000B44AC" w:rsidRPr="000B44AC" w:rsidRDefault="000B44AC" w:rsidP="000B44AC">
      <w:r w:rsidRPr="000B44AC">
        <w:t>Die Linien sehen aus wie feine Streifen oder Spuren, ähnlich wie die Kondensstreifen von Flugzeugen am Himmel. Manche dieser Spuren sind gerade, andere gekrümmt. Das zeigt, dass es verschiedene Arten von Strahlung gibt, die sich unterschiedlich verhalten.</w:t>
      </w:r>
    </w:p>
    <w:p w14:paraId="38598C93" w14:textId="77777777" w:rsidR="000B44AC" w:rsidRPr="000B44AC" w:rsidRDefault="000B44AC" w:rsidP="000B44AC">
      <w:pPr>
        <w:rPr>
          <w:b/>
          <w:bCs/>
        </w:rPr>
      </w:pPr>
      <w:r w:rsidRPr="000B44AC">
        <w:rPr>
          <w:b/>
          <w:bCs/>
        </w:rPr>
        <w:t>Geiger-Müller-Zähler – Strahlung messen</w:t>
      </w:r>
    </w:p>
    <w:p w14:paraId="5E72C6C1" w14:textId="77777777" w:rsidR="000B44AC" w:rsidRPr="000B44AC" w:rsidRDefault="000B44AC" w:rsidP="000B44AC">
      <w:r w:rsidRPr="000B44AC">
        <w:t>Der Geiger-Müller-Zähler ist ein Gerät, mit dem man die Stärke der Strahlung genau messen kann.</w:t>
      </w:r>
    </w:p>
    <w:p w14:paraId="743FD4C5" w14:textId="77777777" w:rsidR="000B44AC" w:rsidRPr="000B44AC" w:rsidRDefault="000B44AC" w:rsidP="000B44AC">
      <w:r w:rsidRPr="000B44AC">
        <w:t>Im Inneren des Geräts befindet sich ein Gas. Wenn Strahlung in das Gerät eindringt, verändert sie dieses Gas und löst einen elektrischen Impuls aus. Dieser Impuls wird hörbar gemacht – als typisches „Klicken“.</w:t>
      </w:r>
    </w:p>
    <w:p w14:paraId="4FD270AB" w14:textId="77777777" w:rsidR="000B44AC" w:rsidRPr="000B44AC" w:rsidRDefault="000B44AC" w:rsidP="000B44AC">
      <w:r w:rsidRPr="000B44AC">
        <w:t xml:space="preserve">Je mehr Klicks pro Minute gezählt werden, desto stärker ist die Strahlung. Diese Anzahl nennt man </w:t>
      </w:r>
      <w:r w:rsidRPr="000B44AC">
        <w:rPr>
          <w:b/>
          <w:bCs/>
        </w:rPr>
        <w:t>Zählrate</w:t>
      </w:r>
      <w:r w:rsidRPr="000B44AC">
        <w:t>.</w:t>
      </w:r>
    </w:p>
    <w:p w14:paraId="57392790" w14:textId="77777777" w:rsidR="000B44AC" w:rsidRPr="000B44AC" w:rsidRDefault="000B44AC" w:rsidP="000B44AC">
      <w:r w:rsidRPr="000B44AC">
        <w:t>Der Geigerzähler ist besonders wichtig, weil er nicht nur zeigt, ob Strahlung vorhanden ist, sondern auch, wie stark sie ist.</w:t>
      </w:r>
    </w:p>
    <w:p w14:paraId="46AF982D" w14:textId="77777777" w:rsidR="000B44AC" w:rsidRPr="000B44AC" w:rsidRDefault="000B44AC" w:rsidP="000B44AC">
      <w:pPr>
        <w:rPr>
          <w:b/>
          <w:bCs/>
        </w:rPr>
      </w:pPr>
      <w:r w:rsidRPr="000B44AC">
        <w:rPr>
          <w:b/>
          <w:bCs/>
        </w:rPr>
        <w:lastRenderedPageBreak/>
        <w:t xml:space="preserve">Die </w:t>
      </w:r>
      <w:proofErr w:type="spellStart"/>
      <w:r w:rsidRPr="000B44AC">
        <w:rPr>
          <w:b/>
          <w:bCs/>
        </w:rPr>
        <w:t>Nullrate</w:t>
      </w:r>
      <w:proofErr w:type="spellEnd"/>
      <w:r w:rsidRPr="000B44AC">
        <w:rPr>
          <w:b/>
          <w:bCs/>
        </w:rPr>
        <w:t xml:space="preserve"> – Strahlung ist immer da</w:t>
      </w:r>
    </w:p>
    <w:p w14:paraId="596DE085" w14:textId="77777777" w:rsidR="000B44AC" w:rsidRPr="000B44AC" w:rsidRDefault="000B44AC" w:rsidP="000B44AC">
      <w:r w:rsidRPr="000B44AC">
        <w:t xml:space="preserve">Ein wichtiger Punkt ist: Auch ohne eine radioaktive Quelle zeigt der Geigerzähler immer eine gewisse Zählrate an. Diese nennt man </w:t>
      </w:r>
      <w:proofErr w:type="spellStart"/>
      <w:r w:rsidRPr="000B44AC">
        <w:rPr>
          <w:b/>
          <w:bCs/>
        </w:rPr>
        <w:t>Nullrate</w:t>
      </w:r>
      <w:proofErr w:type="spellEnd"/>
      <w:r w:rsidRPr="000B44AC">
        <w:t>.</w:t>
      </w:r>
    </w:p>
    <w:p w14:paraId="674B36EA" w14:textId="77777777" w:rsidR="000B44AC" w:rsidRPr="000B44AC" w:rsidRDefault="000B44AC" w:rsidP="000B44AC">
      <w:r w:rsidRPr="000B44AC">
        <w:t>Sie entsteht durch die natürliche Hintergrundstrahlung, die überall vorhanden ist. Typischerweise liegt sie bei etwa 20 Klicks pro Minute.</w:t>
      </w:r>
    </w:p>
    <w:p w14:paraId="4B869EBA" w14:textId="77777777" w:rsidR="000B44AC" w:rsidRPr="000B44AC" w:rsidRDefault="000B44AC" w:rsidP="000B44AC">
      <w:r w:rsidRPr="000B44AC">
        <w:t xml:space="preserve">Wenn man also eine Messung durchführt, muss man diese </w:t>
      </w:r>
      <w:proofErr w:type="spellStart"/>
      <w:r w:rsidRPr="000B44AC">
        <w:t>Nullrate</w:t>
      </w:r>
      <w:proofErr w:type="spellEnd"/>
      <w:r w:rsidRPr="000B44AC">
        <w:t xml:space="preserve"> abziehen, um die tatsächliche zusätzliche Strahlung zu bestimmen.</w:t>
      </w:r>
    </w:p>
    <w:p w14:paraId="068418BF" w14:textId="77777777" w:rsidR="000B44AC" w:rsidRPr="000B44AC" w:rsidRDefault="000B44AC" w:rsidP="000B44AC">
      <w:pPr>
        <w:rPr>
          <w:b/>
          <w:bCs/>
        </w:rPr>
      </w:pPr>
      <w:r w:rsidRPr="000B44AC">
        <w:rPr>
          <w:b/>
          <w:bCs/>
        </w:rPr>
        <w:t>Beispiel: Glühstrumpf</w:t>
      </w:r>
    </w:p>
    <w:p w14:paraId="14B5FC54" w14:textId="77777777" w:rsidR="000B44AC" w:rsidRPr="000B44AC" w:rsidRDefault="000B44AC" w:rsidP="000B44AC">
      <w:r w:rsidRPr="000B44AC">
        <w:t xml:space="preserve">Ein Glühstrumpf aus einer Campinglampe enthält schwach radioaktive Stoffe. Wenn man ihn mit einem Geigerzähler misst, erhält man eine Zählrate, die nur leicht über der </w:t>
      </w:r>
      <w:proofErr w:type="spellStart"/>
      <w:r w:rsidRPr="000B44AC">
        <w:t>Nullrate</w:t>
      </w:r>
      <w:proofErr w:type="spellEnd"/>
      <w:r w:rsidRPr="000B44AC">
        <w:t xml:space="preserve"> liegt.</w:t>
      </w:r>
    </w:p>
    <w:p w14:paraId="249DEB0C" w14:textId="77777777" w:rsidR="000B44AC" w:rsidRPr="000B44AC" w:rsidRDefault="000B44AC" w:rsidP="000B44AC">
      <w:r w:rsidRPr="000B44AC">
        <w:t>Das bedeutet: Die Strahlung ist vorhanden, aber sehr schwach. Sie kann gerade noch nachgewiesen werden. Dieses Beispiel zeigt, wie empfindlich der Geiger-Müller-Zähler ist und dass auch sehr geringe Strahlung messbar ist.</w:t>
      </w:r>
    </w:p>
    <w:p w14:paraId="594EFE9A" w14:textId="77777777" w:rsidR="000B44AC" w:rsidRPr="000B44AC" w:rsidRDefault="000B44AC" w:rsidP="000B44AC">
      <w:r w:rsidRPr="000B44AC">
        <w:pict w14:anchorId="6C6A1130">
          <v:rect id="_x0000_i1136" style="width:0;height:1.5pt" o:hralign="center" o:hrstd="t" o:hr="t" fillcolor="#a0a0a0" stroked="f"/>
        </w:pict>
      </w:r>
    </w:p>
    <w:p w14:paraId="468A5294" w14:textId="77777777" w:rsidR="000B44AC" w:rsidRPr="000B44AC" w:rsidRDefault="000B44AC" w:rsidP="000B44AC">
      <w:r w:rsidRPr="000B44AC">
        <w:t>Wenn du willst, erstelle ich dir jetzt direkt dazu:</w:t>
      </w:r>
    </w:p>
    <w:p w14:paraId="438EE28A" w14:textId="77777777" w:rsidR="000B44AC" w:rsidRPr="000B44AC" w:rsidRDefault="000B44AC" w:rsidP="000B44AC">
      <w:pPr>
        <w:numPr>
          <w:ilvl w:val="0"/>
          <w:numId w:val="10"/>
        </w:numPr>
      </w:pPr>
      <w:r w:rsidRPr="000B44AC">
        <w:rPr>
          <w:b/>
          <w:bCs/>
        </w:rPr>
        <w:t>passende Gruppenarbeits-Aufträge (mit Differenzierung stark/schwach)</w:t>
      </w:r>
    </w:p>
    <w:p w14:paraId="5B959BC0" w14:textId="77777777" w:rsidR="000B44AC" w:rsidRPr="000B44AC" w:rsidRDefault="000B44AC" w:rsidP="000B44AC">
      <w:pPr>
        <w:numPr>
          <w:ilvl w:val="0"/>
          <w:numId w:val="10"/>
        </w:numPr>
      </w:pPr>
      <w:r w:rsidRPr="000B44AC">
        <w:rPr>
          <w:b/>
          <w:bCs/>
        </w:rPr>
        <w:t>Lösungen + Erwartungshorizont (perfekt für UB)</w:t>
      </w:r>
    </w:p>
    <w:p w14:paraId="158509DE" w14:textId="77777777" w:rsidR="000B44AC" w:rsidRPr="000B44AC" w:rsidRDefault="000B44AC" w:rsidP="000B44AC">
      <w:pPr>
        <w:numPr>
          <w:ilvl w:val="0"/>
          <w:numId w:val="10"/>
        </w:numPr>
      </w:pPr>
      <w:r w:rsidRPr="000B44AC">
        <w:rPr>
          <w:b/>
          <w:bCs/>
        </w:rPr>
        <w:t>oder ein fertiges Arbeitsblatt als PDF / Word</w:t>
      </w:r>
      <w:r w:rsidRPr="000B44AC">
        <w:t xml:space="preserve"> </w:t>
      </w:r>
      <w:r w:rsidRPr="000B44AC">
        <w:rPr>
          <w:rFonts w:ascii="Segoe UI Emoji" w:hAnsi="Segoe UI Emoji" w:cs="Segoe UI Emoji"/>
        </w:rPr>
        <w:t>👍</w:t>
      </w:r>
    </w:p>
    <w:p w14:paraId="23B020C5" w14:textId="77777777" w:rsidR="000B44AC" w:rsidRPr="000B44AC" w:rsidRDefault="000B44AC" w:rsidP="000B44AC">
      <w:r w:rsidRPr="000B44AC">
        <w:pict w14:anchorId="254BEBD1">
          <v:rect id="_x0000_i1097" style="width:0;height:1.5pt" o:hralign="center" o:hrstd="t" o:hr="t" fillcolor="#a0a0a0" stroked="f"/>
        </w:pict>
      </w:r>
    </w:p>
    <w:p w14:paraId="36E5EE9F" w14:textId="77777777" w:rsidR="000B44AC" w:rsidRPr="000B44AC" w:rsidRDefault="000B44AC" w:rsidP="000B44AC">
      <w:pPr>
        <w:rPr>
          <w:b/>
          <w:bCs/>
        </w:rPr>
      </w:pPr>
      <w:r w:rsidRPr="000B44AC">
        <w:rPr>
          <w:rFonts w:ascii="Segoe UI Emoji" w:hAnsi="Segoe UI Emoji" w:cs="Segoe UI Emoji"/>
          <w:b/>
          <w:bCs/>
        </w:rPr>
        <w:t>🧪</w:t>
      </w:r>
      <w:r w:rsidRPr="000B44AC">
        <w:rPr>
          <w:b/>
          <w:bCs/>
        </w:rPr>
        <w:t xml:space="preserve"> Gruppenarbeit: Radioaktivität verstehen und erklären</w:t>
      </w:r>
    </w:p>
    <w:p w14:paraId="2E00276C" w14:textId="77777777" w:rsidR="000B44AC" w:rsidRPr="000B44AC" w:rsidRDefault="000B44AC" w:rsidP="000B44AC">
      <w:pPr>
        <w:rPr>
          <w:b/>
          <w:bCs/>
        </w:rPr>
      </w:pPr>
      <w:r w:rsidRPr="000B44AC">
        <w:rPr>
          <w:rFonts w:ascii="Segoe UI Emoji" w:hAnsi="Segoe UI Emoji" w:cs="Segoe UI Emoji"/>
          <w:b/>
          <w:bCs/>
        </w:rPr>
        <w:t>🎯</w:t>
      </w:r>
      <w:r w:rsidRPr="000B44AC">
        <w:rPr>
          <w:b/>
          <w:bCs/>
        </w:rPr>
        <w:t xml:space="preserve"> Ziel der Aufgabe</w:t>
      </w:r>
    </w:p>
    <w:p w14:paraId="56F53605" w14:textId="77777777" w:rsidR="000B44AC" w:rsidRPr="000B44AC" w:rsidRDefault="000B44AC" w:rsidP="000B44AC">
      <w:r w:rsidRPr="000B44AC">
        <w:t xml:space="preserve">Ihr erstellt in eurer Gruppe ein </w:t>
      </w:r>
      <w:r w:rsidRPr="000B44AC">
        <w:rPr>
          <w:b/>
          <w:bCs/>
        </w:rPr>
        <w:t>anschauliches Plakat</w:t>
      </w:r>
      <w:r w:rsidRPr="000B44AC">
        <w:t xml:space="preserve">, mit dem ihr euren Mitschülern das Thema </w:t>
      </w:r>
      <w:r w:rsidRPr="000B44AC">
        <w:rPr>
          <w:b/>
          <w:bCs/>
        </w:rPr>
        <w:t>Radioaktivität</w:t>
      </w:r>
      <w:r w:rsidRPr="000B44AC">
        <w:t xml:space="preserve"> verständlich erklärt.</w:t>
      </w:r>
      <w:r w:rsidRPr="000B44AC">
        <w:br/>
        <w:t>Am Ende präsentiert ihr eure Ergebnisse kurz vor der Klasse.</w:t>
      </w:r>
    </w:p>
    <w:p w14:paraId="18264B37" w14:textId="77777777" w:rsidR="000B44AC" w:rsidRPr="000B44AC" w:rsidRDefault="000B44AC" w:rsidP="000B44AC">
      <w:r w:rsidRPr="000B44AC">
        <w:pict w14:anchorId="6CA28897">
          <v:rect id="_x0000_i1098" style="width:0;height:1.5pt" o:hralign="center" o:hrstd="t" o:hr="t" fillcolor="#a0a0a0" stroked="f"/>
        </w:pict>
      </w:r>
    </w:p>
    <w:p w14:paraId="102037F4" w14:textId="77777777" w:rsidR="000B44AC" w:rsidRPr="000B44AC" w:rsidRDefault="000B44AC" w:rsidP="000B44AC">
      <w:pPr>
        <w:rPr>
          <w:b/>
          <w:bCs/>
        </w:rPr>
      </w:pPr>
      <w:r w:rsidRPr="000B44AC">
        <w:rPr>
          <w:rFonts w:ascii="Segoe UI Emoji" w:hAnsi="Segoe UI Emoji" w:cs="Segoe UI Emoji"/>
          <w:b/>
          <w:bCs/>
        </w:rPr>
        <w:t>👥</w:t>
      </w:r>
      <w:r w:rsidRPr="000B44AC">
        <w:rPr>
          <w:b/>
          <w:bCs/>
        </w:rPr>
        <w:t xml:space="preserve"> Arbeitsauftrag</w:t>
      </w:r>
    </w:p>
    <w:p w14:paraId="3F0F3D3E" w14:textId="77777777" w:rsidR="000B44AC" w:rsidRPr="000B44AC" w:rsidRDefault="000B44AC" w:rsidP="000B44AC">
      <w:r w:rsidRPr="000B44AC">
        <w:t>Arbeitet in eurer Gruppe zusammen und nutzt den Informationstext.</w:t>
      </w:r>
    </w:p>
    <w:p w14:paraId="46AD56CE" w14:textId="77777777" w:rsidR="000B44AC" w:rsidRPr="000B44AC" w:rsidRDefault="000B44AC" w:rsidP="000B44AC">
      <w:pPr>
        <w:rPr>
          <w:b/>
          <w:bCs/>
        </w:rPr>
      </w:pPr>
      <w:r w:rsidRPr="000B44AC">
        <w:rPr>
          <w:b/>
          <w:bCs/>
        </w:rPr>
        <w:t>1. Inhalt erarbeiten</w:t>
      </w:r>
    </w:p>
    <w:p w14:paraId="02E7EA2A" w14:textId="77777777" w:rsidR="000B44AC" w:rsidRPr="000B44AC" w:rsidRDefault="000B44AC" w:rsidP="000B44AC">
      <w:r w:rsidRPr="000B44AC">
        <w:t xml:space="preserve">Euer Plakat soll die wichtigsten Inhalte </w:t>
      </w:r>
      <w:r w:rsidRPr="000B44AC">
        <w:rPr>
          <w:b/>
          <w:bCs/>
        </w:rPr>
        <w:t>einfach und verständlich</w:t>
      </w:r>
      <w:r w:rsidRPr="000B44AC">
        <w:t xml:space="preserve"> erklären:</w:t>
      </w:r>
    </w:p>
    <w:p w14:paraId="160F121F" w14:textId="77777777" w:rsidR="000B44AC" w:rsidRPr="000B44AC" w:rsidRDefault="000B44AC" w:rsidP="000B44AC">
      <w:pPr>
        <w:rPr>
          <w:b/>
          <w:bCs/>
        </w:rPr>
      </w:pPr>
      <w:r w:rsidRPr="000B44AC">
        <w:rPr>
          <w:b/>
          <w:bCs/>
        </w:rPr>
        <w:t>Gruppe A (Thema: Entstehung von Radioaktivität)</w:t>
      </w:r>
    </w:p>
    <w:p w14:paraId="5B36DFF7" w14:textId="77777777" w:rsidR="000B44AC" w:rsidRPr="000B44AC" w:rsidRDefault="000B44AC" w:rsidP="000B44AC">
      <w:r w:rsidRPr="000B44AC">
        <w:lastRenderedPageBreak/>
        <w:t>Erklärt auf eurem Plakat:</w:t>
      </w:r>
    </w:p>
    <w:p w14:paraId="633AFA1E" w14:textId="77777777" w:rsidR="000B44AC" w:rsidRPr="000B44AC" w:rsidRDefault="000B44AC" w:rsidP="000B44AC">
      <w:pPr>
        <w:numPr>
          <w:ilvl w:val="0"/>
          <w:numId w:val="3"/>
        </w:numPr>
      </w:pPr>
      <w:r w:rsidRPr="000B44AC">
        <w:t xml:space="preserve">Was ist </w:t>
      </w:r>
      <w:r w:rsidRPr="000B44AC">
        <w:rPr>
          <w:b/>
          <w:bCs/>
        </w:rPr>
        <w:t>Radioaktivität</w:t>
      </w:r>
      <w:r w:rsidRPr="000B44AC">
        <w:t>?</w:t>
      </w:r>
    </w:p>
    <w:p w14:paraId="689A469C" w14:textId="77777777" w:rsidR="000B44AC" w:rsidRPr="000B44AC" w:rsidRDefault="000B44AC" w:rsidP="000B44AC">
      <w:pPr>
        <w:numPr>
          <w:ilvl w:val="0"/>
          <w:numId w:val="3"/>
        </w:numPr>
      </w:pPr>
      <w:r w:rsidRPr="000B44AC">
        <w:t xml:space="preserve">Welche </w:t>
      </w:r>
      <w:r w:rsidRPr="000B44AC">
        <w:rPr>
          <w:b/>
          <w:bCs/>
        </w:rPr>
        <w:t>drei Arten</w:t>
      </w:r>
      <w:r w:rsidRPr="000B44AC">
        <w:t xml:space="preserve"> gibt es?</w:t>
      </w:r>
    </w:p>
    <w:p w14:paraId="0193B63A" w14:textId="77777777" w:rsidR="000B44AC" w:rsidRPr="000B44AC" w:rsidRDefault="000B44AC" w:rsidP="000B44AC">
      <w:pPr>
        <w:numPr>
          <w:ilvl w:val="1"/>
          <w:numId w:val="3"/>
        </w:numPr>
      </w:pPr>
      <w:r w:rsidRPr="000B44AC">
        <w:t>Bodenstrahlung</w:t>
      </w:r>
    </w:p>
    <w:p w14:paraId="1AC28399" w14:textId="77777777" w:rsidR="000B44AC" w:rsidRPr="000B44AC" w:rsidRDefault="000B44AC" w:rsidP="000B44AC">
      <w:pPr>
        <w:numPr>
          <w:ilvl w:val="1"/>
          <w:numId w:val="3"/>
        </w:numPr>
      </w:pPr>
      <w:r w:rsidRPr="000B44AC">
        <w:t>Höhenstrahlung</w:t>
      </w:r>
    </w:p>
    <w:p w14:paraId="333F44B9" w14:textId="77777777" w:rsidR="000B44AC" w:rsidRPr="000B44AC" w:rsidRDefault="000B44AC" w:rsidP="000B44AC">
      <w:pPr>
        <w:numPr>
          <w:ilvl w:val="1"/>
          <w:numId w:val="3"/>
        </w:numPr>
      </w:pPr>
      <w:r w:rsidRPr="000B44AC">
        <w:t>Eigenstrahlung</w:t>
      </w:r>
    </w:p>
    <w:p w14:paraId="1D3C3EC5" w14:textId="77777777" w:rsidR="000B44AC" w:rsidRPr="000B44AC" w:rsidRDefault="000B44AC" w:rsidP="000B44AC">
      <w:pPr>
        <w:numPr>
          <w:ilvl w:val="0"/>
          <w:numId w:val="3"/>
        </w:numPr>
      </w:pPr>
      <w:r w:rsidRPr="000B44AC">
        <w:t xml:space="preserve">Gebt zu jeder Art </w:t>
      </w:r>
      <w:r w:rsidRPr="000B44AC">
        <w:rPr>
          <w:b/>
          <w:bCs/>
        </w:rPr>
        <w:t>ein Beispiel aus dem Alltag</w:t>
      </w:r>
    </w:p>
    <w:p w14:paraId="2B40C753" w14:textId="77777777" w:rsidR="000B44AC" w:rsidRPr="000B44AC" w:rsidRDefault="000B44AC" w:rsidP="000B44AC">
      <w:pPr>
        <w:numPr>
          <w:ilvl w:val="0"/>
          <w:numId w:val="3"/>
        </w:numPr>
      </w:pPr>
      <w:r w:rsidRPr="000B44AC">
        <w:t>Erklärt kurz:</w:t>
      </w:r>
    </w:p>
    <w:p w14:paraId="6F2B7C60" w14:textId="77777777" w:rsidR="000B44AC" w:rsidRPr="000B44AC" w:rsidRDefault="000B44AC" w:rsidP="000B44AC">
      <w:pPr>
        <w:numPr>
          <w:ilvl w:val="1"/>
          <w:numId w:val="3"/>
        </w:numPr>
      </w:pPr>
      <w:r w:rsidRPr="000B44AC">
        <w:t xml:space="preserve">Warum ist Radioaktivität </w:t>
      </w:r>
      <w:r w:rsidRPr="000B44AC">
        <w:rPr>
          <w:b/>
          <w:bCs/>
        </w:rPr>
        <w:t>nicht immer gefährlich</w:t>
      </w:r>
      <w:r w:rsidRPr="000B44AC">
        <w:t>?</w:t>
      </w:r>
    </w:p>
    <w:p w14:paraId="724F606D" w14:textId="77777777" w:rsidR="000B44AC" w:rsidRPr="000B44AC" w:rsidRDefault="000B44AC" w:rsidP="000B44AC">
      <w:r w:rsidRPr="000B44AC">
        <w:pict w14:anchorId="325EF6A0">
          <v:rect id="_x0000_i1099" style="width:0;height:1.5pt" o:hralign="center" o:hrstd="t" o:hr="t" fillcolor="#a0a0a0" stroked="f"/>
        </w:pict>
      </w:r>
    </w:p>
    <w:p w14:paraId="6A332D42" w14:textId="77777777" w:rsidR="000B44AC" w:rsidRPr="000B44AC" w:rsidRDefault="000B44AC" w:rsidP="000B44AC">
      <w:pPr>
        <w:rPr>
          <w:b/>
          <w:bCs/>
        </w:rPr>
      </w:pPr>
      <w:r w:rsidRPr="000B44AC">
        <w:rPr>
          <w:b/>
          <w:bCs/>
        </w:rPr>
        <w:t>Gruppe B (Thema: Nachweis von Radioaktivität)</w:t>
      </w:r>
    </w:p>
    <w:p w14:paraId="485C19F6" w14:textId="77777777" w:rsidR="000B44AC" w:rsidRPr="000B44AC" w:rsidRDefault="000B44AC" w:rsidP="000B44AC">
      <w:r w:rsidRPr="000B44AC">
        <w:t>Erklärt auf eurem Plakat:</w:t>
      </w:r>
    </w:p>
    <w:p w14:paraId="105CDC2B" w14:textId="77777777" w:rsidR="000B44AC" w:rsidRPr="000B44AC" w:rsidRDefault="000B44AC" w:rsidP="000B44AC">
      <w:pPr>
        <w:numPr>
          <w:ilvl w:val="0"/>
          <w:numId w:val="4"/>
        </w:numPr>
      </w:pPr>
      <w:r w:rsidRPr="000B44AC">
        <w:t xml:space="preserve">Warum kann man Radioaktivität </w:t>
      </w:r>
      <w:r w:rsidRPr="000B44AC">
        <w:rPr>
          <w:b/>
          <w:bCs/>
        </w:rPr>
        <w:t>nicht direkt sehen</w:t>
      </w:r>
      <w:r w:rsidRPr="000B44AC">
        <w:t>?</w:t>
      </w:r>
    </w:p>
    <w:p w14:paraId="55772361" w14:textId="77777777" w:rsidR="000B44AC" w:rsidRPr="000B44AC" w:rsidRDefault="000B44AC" w:rsidP="000B44AC">
      <w:pPr>
        <w:numPr>
          <w:ilvl w:val="0"/>
          <w:numId w:val="4"/>
        </w:numPr>
      </w:pPr>
      <w:r w:rsidRPr="000B44AC">
        <w:t xml:space="preserve">Welche </w:t>
      </w:r>
      <w:r w:rsidRPr="000B44AC">
        <w:rPr>
          <w:b/>
          <w:bCs/>
        </w:rPr>
        <w:t>drei Methoden</w:t>
      </w:r>
      <w:r w:rsidRPr="000B44AC">
        <w:t xml:space="preserve"> gibt es zum Nachweis?</w:t>
      </w:r>
    </w:p>
    <w:p w14:paraId="56951E33" w14:textId="77777777" w:rsidR="000B44AC" w:rsidRPr="000B44AC" w:rsidRDefault="000B44AC" w:rsidP="000B44AC">
      <w:pPr>
        <w:numPr>
          <w:ilvl w:val="1"/>
          <w:numId w:val="4"/>
        </w:numPr>
      </w:pPr>
      <w:r w:rsidRPr="000B44AC">
        <w:t>Fotopapier</w:t>
      </w:r>
    </w:p>
    <w:p w14:paraId="31B45BD3" w14:textId="77777777" w:rsidR="000B44AC" w:rsidRPr="000B44AC" w:rsidRDefault="000B44AC" w:rsidP="000B44AC">
      <w:pPr>
        <w:numPr>
          <w:ilvl w:val="1"/>
          <w:numId w:val="4"/>
        </w:numPr>
      </w:pPr>
      <w:r w:rsidRPr="000B44AC">
        <w:t>Nebelkammer</w:t>
      </w:r>
    </w:p>
    <w:p w14:paraId="6F338A90" w14:textId="77777777" w:rsidR="000B44AC" w:rsidRPr="000B44AC" w:rsidRDefault="000B44AC" w:rsidP="000B44AC">
      <w:pPr>
        <w:numPr>
          <w:ilvl w:val="1"/>
          <w:numId w:val="4"/>
        </w:numPr>
      </w:pPr>
      <w:r w:rsidRPr="000B44AC">
        <w:t>Geiger-Müller-Zähler</w:t>
      </w:r>
    </w:p>
    <w:p w14:paraId="27579925" w14:textId="77777777" w:rsidR="000B44AC" w:rsidRPr="000B44AC" w:rsidRDefault="000B44AC" w:rsidP="000B44AC">
      <w:pPr>
        <w:numPr>
          <w:ilvl w:val="0"/>
          <w:numId w:val="4"/>
        </w:numPr>
      </w:pPr>
      <w:r w:rsidRPr="000B44AC">
        <w:t>Erklärt den Begriff:</w:t>
      </w:r>
    </w:p>
    <w:p w14:paraId="669AEA65" w14:textId="77777777" w:rsidR="000B44AC" w:rsidRPr="000B44AC" w:rsidRDefault="000B44AC" w:rsidP="000B44AC">
      <w:pPr>
        <w:numPr>
          <w:ilvl w:val="1"/>
          <w:numId w:val="4"/>
        </w:numPr>
      </w:pPr>
      <w:r w:rsidRPr="000B44AC">
        <w:rPr>
          <w:b/>
          <w:bCs/>
        </w:rPr>
        <w:t>Zählrate</w:t>
      </w:r>
    </w:p>
    <w:p w14:paraId="601F093E" w14:textId="77777777" w:rsidR="000B44AC" w:rsidRPr="000B44AC" w:rsidRDefault="000B44AC" w:rsidP="000B44AC">
      <w:pPr>
        <w:numPr>
          <w:ilvl w:val="1"/>
          <w:numId w:val="4"/>
        </w:numPr>
      </w:pPr>
      <w:proofErr w:type="spellStart"/>
      <w:r w:rsidRPr="000B44AC">
        <w:rPr>
          <w:b/>
          <w:bCs/>
        </w:rPr>
        <w:t>Nullrate</w:t>
      </w:r>
      <w:proofErr w:type="spellEnd"/>
    </w:p>
    <w:p w14:paraId="21B28696" w14:textId="77777777" w:rsidR="000B44AC" w:rsidRPr="000B44AC" w:rsidRDefault="000B44AC" w:rsidP="000B44AC">
      <w:pPr>
        <w:numPr>
          <w:ilvl w:val="0"/>
          <w:numId w:val="4"/>
        </w:numPr>
      </w:pPr>
      <w:r w:rsidRPr="000B44AC">
        <w:t>Gebt ein Beispiel:</w:t>
      </w:r>
    </w:p>
    <w:p w14:paraId="58E1F405" w14:textId="77777777" w:rsidR="000B44AC" w:rsidRPr="000B44AC" w:rsidRDefault="000B44AC" w:rsidP="000B44AC">
      <w:pPr>
        <w:numPr>
          <w:ilvl w:val="1"/>
          <w:numId w:val="4"/>
        </w:numPr>
      </w:pPr>
      <w:r w:rsidRPr="000B44AC">
        <w:t xml:space="preserve">Warum ist ein Glühstrumpf nur </w:t>
      </w:r>
      <w:r w:rsidRPr="000B44AC">
        <w:rPr>
          <w:b/>
          <w:bCs/>
        </w:rPr>
        <w:t>schwach messbar</w:t>
      </w:r>
      <w:r w:rsidRPr="000B44AC">
        <w:t>?</w:t>
      </w:r>
    </w:p>
    <w:p w14:paraId="6F5B4140" w14:textId="77777777" w:rsidR="000B44AC" w:rsidRPr="000B44AC" w:rsidRDefault="000B44AC" w:rsidP="000B44AC">
      <w:r w:rsidRPr="000B44AC">
        <w:pict w14:anchorId="00283604">
          <v:rect id="_x0000_i1100" style="width:0;height:1.5pt" o:hralign="center" o:hrstd="t" o:hr="t" fillcolor="#a0a0a0" stroked="f"/>
        </w:pict>
      </w:r>
    </w:p>
    <w:p w14:paraId="1AE32180" w14:textId="77777777" w:rsidR="000B44AC" w:rsidRPr="000B44AC" w:rsidRDefault="000B44AC" w:rsidP="000B44AC">
      <w:pPr>
        <w:rPr>
          <w:b/>
          <w:bCs/>
        </w:rPr>
      </w:pPr>
      <w:r w:rsidRPr="000B44AC">
        <w:rPr>
          <w:rFonts w:ascii="Segoe UI Emoji" w:hAnsi="Segoe UI Emoji" w:cs="Segoe UI Emoji"/>
          <w:b/>
          <w:bCs/>
        </w:rPr>
        <w:t>🎨</w:t>
      </w:r>
      <w:r w:rsidRPr="000B44AC">
        <w:rPr>
          <w:b/>
          <w:bCs/>
        </w:rPr>
        <w:t xml:space="preserve"> 2. Plakat gestalten</w:t>
      </w:r>
    </w:p>
    <w:p w14:paraId="1688D8AF" w14:textId="77777777" w:rsidR="000B44AC" w:rsidRPr="000B44AC" w:rsidRDefault="000B44AC" w:rsidP="000B44AC">
      <w:r w:rsidRPr="000B44AC">
        <w:t>Euer Plakat muss:</w:t>
      </w:r>
    </w:p>
    <w:p w14:paraId="1AED795C" w14:textId="77777777" w:rsidR="000B44AC" w:rsidRPr="000B44AC" w:rsidRDefault="000B44AC" w:rsidP="000B44AC">
      <w:r w:rsidRPr="000B44AC">
        <w:rPr>
          <w:rFonts w:ascii="Segoe UI Emoji" w:hAnsi="Segoe UI Emoji" w:cs="Segoe UI Emoji"/>
        </w:rPr>
        <w:t>✅</w:t>
      </w:r>
      <w:r w:rsidRPr="000B44AC">
        <w:t xml:space="preserve"> </w:t>
      </w:r>
      <w:r w:rsidRPr="000B44AC">
        <w:rPr>
          <w:b/>
          <w:bCs/>
        </w:rPr>
        <w:t>übersichtlich</w:t>
      </w:r>
      <w:r w:rsidRPr="000B44AC">
        <w:t xml:space="preserve"> sein</w:t>
      </w:r>
      <w:r w:rsidRPr="000B44AC">
        <w:br/>
      </w:r>
      <w:r w:rsidRPr="000B44AC">
        <w:rPr>
          <w:rFonts w:ascii="Segoe UI Emoji" w:hAnsi="Segoe UI Emoji" w:cs="Segoe UI Emoji"/>
        </w:rPr>
        <w:t>✅</w:t>
      </w:r>
      <w:r w:rsidRPr="000B44AC">
        <w:t xml:space="preserve"> eine </w:t>
      </w:r>
      <w:r w:rsidRPr="000B44AC">
        <w:rPr>
          <w:b/>
          <w:bCs/>
        </w:rPr>
        <w:t>klare Überschrift</w:t>
      </w:r>
      <w:r w:rsidRPr="000B44AC">
        <w:t xml:space="preserve"> haben</w:t>
      </w:r>
      <w:r w:rsidRPr="000B44AC">
        <w:br/>
      </w:r>
      <w:r w:rsidRPr="000B44AC">
        <w:rPr>
          <w:rFonts w:ascii="Segoe UI Emoji" w:hAnsi="Segoe UI Emoji" w:cs="Segoe UI Emoji"/>
        </w:rPr>
        <w:t>✅</w:t>
      </w:r>
      <w:r w:rsidRPr="000B44AC">
        <w:t xml:space="preserve"> </w:t>
      </w:r>
      <w:r w:rsidRPr="000B44AC">
        <w:rPr>
          <w:b/>
          <w:bCs/>
        </w:rPr>
        <w:t>kurze, verständliche Sätze</w:t>
      </w:r>
      <w:r w:rsidRPr="000B44AC">
        <w:t xml:space="preserve"> enthalten</w:t>
      </w:r>
      <w:r w:rsidRPr="000B44AC">
        <w:br/>
      </w:r>
      <w:r w:rsidRPr="000B44AC">
        <w:rPr>
          <w:rFonts w:ascii="Segoe UI Emoji" w:hAnsi="Segoe UI Emoji" w:cs="Segoe UI Emoji"/>
        </w:rPr>
        <w:t>✅</w:t>
      </w:r>
      <w:r w:rsidRPr="000B44AC">
        <w:t xml:space="preserve"> </w:t>
      </w:r>
      <w:r w:rsidRPr="000B44AC">
        <w:rPr>
          <w:b/>
          <w:bCs/>
        </w:rPr>
        <w:t>Fachbegriffe erklären</w:t>
      </w:r>
      <w:r w:rsidRPr="000B44AC">
        <w:br/>
      </w:r>
      <w:r w:rsidRPr="000B44AC">
        <w:rPr>
          <w:rFonts w:ascii="Segoe UI Emoji" w:hAnsi="Segoe UI Emoji" w:cs="Segoe UI Emoji"/>
        </w:rPr>
        <w:lastRenderedPageBreak/>
        <w:t>✅</w:t>
      </w:r>
      <w:r w:rsidRPr="000B44AC">
        <w:t xml:space="preserve"> mindestens </w:t>
      </w:r>
      <w:r w:rsidRPr="000B44AC">
        <w:rPr>
          <w:b/>
          <w:bCs/>
        </w:rPr>
        <w:t>2 Zeichnungen oder Skizzen</w:t>
      </w:r>
      <w:r w:rsidRPr="000B44AC">
        <w:t xml:space="preserve"> enthalten</w:t>
      </w:r>
      <w:r w:rsidRPr="000B44AC">
        <w:br/>
        <w:t>(z. B. Erde + Strahlung, Geigerzähler, Nebelkammer)</w:t>
      </w:r>
    </w:p>
    <w:p w14:paraId="23557259" w14:textId="77777777" w:rsidR="000B44AC" w:rsidRPr="000B44AC" w:rsidRDefault="000B44AC" w:rsidP="000B44AC">
      <w:r w:rsidRPr="000B44AC">
        <w:rPr>
          <w:rFonts w:ascii="Segoe UI Emoji" w:hAnsi="Segoe UI Emoji" w:cs="Segoe UI Emoji"/>
        </w:rPr>
        <w:t>👉</w:t>
      </w:r>
      <w:r w:rsidRPr="000B44AC">
        <w:t xml:space="preserve"> Wichtig:</w:t>
      </w:r>
      <w:r w:rsidRPr="000B44AC">
        <w:br/>
        <w:t xml:space="preserve">Das Plakat soll so erklärt sein, dass es auch ein </w:t>
      </w:r>
      <w:r w:rsidRPr="000B44AC">
        <w:rPr>
          <w:b/>
          <w:bCs/>
        </w:rPr>
        <w:t>jüngerer Schüler versteht</w:t>
      </w:r>
      <w:r w:rsidRPr="000B44AC">
        <w:t>.</w:t>
      </w:r>
    </w:p>
    <w:p w14:paraId="20109574" w14:textId="77777777" w:rsidR="000B44AC" w:rsidRPr="000B44AC" w:rsidRDefault="000B44AC" w:rsidP="000B44AC">
      <w:r w:rsidRPr="000B44AC">
        <w:pict w14:anchorId="21ACDB6C">
          <v:rect id="_x0000_i1101" style="width:0;height:1.5pt" o:hralign="center" o:hrstd="t" o:hr="t" fillcolor="#a0a0a0" stroked="f"/>
        </w:pict>
      </w:r>
    </w:p>
    <w:p w14:paraId="374243CE" w14:textId="77777777" w:rsidR="000B44AC" w:rsidRPr="000B44AC" w:rsidRDefault="000B44AC" w:rsidP="000B44AC">
      <w:pPr>
        <w:rPr>
          <w:b/>
          <w:bCs/>
        </w:rPr>
      </w:pPr>
      <w:r w:rsidRPr="000B44AC">
        <w:rPr>
          <w:rFonts w:ascii="Segoe UI Emoji" w:hAnsi="Segoe UI Emoji" w:cs="Segoe UI Emoji"/>
          <w:b/>
          <w:bCs/>
        </w:rPr>
        <w:t>🗣️</w:t>
      </w:r>
      <w:r w:rsidRPr="000B44AC">
        <w:rPr>
          <w:b/>
          <w:bCs/>
        </w:rPr>
        <w:t xml:space="preserve"> 3. Präsentation</w:t>
      </w:r>
    </w:p>
    <w:p w14:paraId="04300650" w14:textId="77777777" w:rsidR="000B44AC" w:rsidRPr="000B44AC" w:rsidRDefault="000B44AC" w:rsidP="000B44AC">
      <w:pPr>
        <w:numPr>
          <w:ilvl w:val="0"/>
          <w:numId w:val="5"/>
        </w:numPr>
      </w:pPr>
      <w:r w:rsidRPr="000B44AC">
        <w:t>Jede Gruppe präsentiert ihr Plakat</w:t>
      </w:r>
    </w:p>
    <w:p w14:paraId="416EE1AF" w14:textId="77777777" w:rsidR="000B44AC" w:rsidRPr="000B44AC" w:rsidRDefault="000B44AC" w:rsidP="000B44AC">
      <w:pPr>
        <w:numPr>
          <w:ilvl w:val="0"/>
          <w:numId w:val="5"/>
        </w:numPr>
      </w:pPr>
      <w:r w:rsidRPr="000B44AC">
        <w:t xml:space="preserve">Dauer: </w:t>
      </w:r>
      <w:r w:rsidRPr="000B44AC">
        <w:rPr>
          <w:b/>
          <w:bCs/>
        </w:rPr>
        <w:t>3–5 Minuten</w:t>
      </w:r>
    </w:p>
    <w:p w14:paraId="55D4E05F" w14:textId="77777777" w:rsidR="000B44AC" w:rsidRPr="000B44AC" w:rsidRDefault="000B44AC" w:rsidP="000B44AC">
      <w:pPr>
        <w:numPr>
          <w:ilvl w:val="0"/>
          <w:numId w:val="5"/>
        </w:numPr>
      </w:pPr>
      <w:r w:rsidRPr="000B44AC">
        <w:t xml:space="preserve">Alle Gruppenmitglieder sollen </w:t>
      </w:r>
      <w:r w:rsidRPr="000B44AC">
        <w:rPr>
          <w:b/>
          <w:bCs/>
        </w:rPr>
        <w:t>beteiligt sein</w:t>
      </w:r>
    </w:p>
    <w:p w14:paraId="62B088A2" w14:textId="77777777" w:rsidR="000B44AC" w:rsidRPr="000B44AC" w:rsidRDefault="000B44AC" w:rsidP="000B44AC">
      <w:r w:rsidRPr="000B44AC">
        <w:rPr>
          <w:rFonts w:ascii="Segoe UI Emoji" w:hAnsi="Segoe UI Emoji" w:cs="Segoe UI Emoji"/>
        </w:rPr>
        <w:t>👉</w:t>
      </w:r>
      <w:r w:rsidRPr="000B44AC">
        <w:t xml:space="preserve"> Erklärt:</w:t>
      </w:r>
    </w:p>
    <w:p w14:paraId="29768CD0" w14:textId="77777777" w:rsidR="000B44AC" w:rsidRPr="000B44AC" w:rsidRDefault="000B44AC" w:rsidP="000B44AC">
      <w:pPr>
        <w:numPr>
          <w:ilvl w:val="0"/>
          <w:numId w:val="6"/>
        </w:numPr>
      </w:pPr>
      <w:r w:rsidRPr="000B44AC">
        <w:t>die wichtigsten Inhalte</w:t>
      </w:r>
    </w:p>
    <w:p w14:paraId="4404D8DC" w14:textId="77777777" w:rsidR="000B44AC" w:rsidRPr="000B44AC" w:rsidRDefault="000B44AC" w:rsidP="000B44AC">
      <w:pPr>
        <w:numPr>
          <w:ilvl w:val="0"/>
          <w:numId w:val="6"/>
        </w:numPr>
      </w:pPr>
      <w:r w:rsidRPr="000B44AC">
        <w:t>eure Beispiele</w:t>
      </w:r>
    </w:p>
    <w:p w14:paraId="09004CD6" w14:textId="77777777" w:rsidR="000B44AC" w:rsidRPr="000B44AC" w:rsidRDefault="000B44AC" w:rsidP="000B44AC">
      <w:pPr>
        <w:numPr>
          <w:ilvl w:val="0"/>
          <w:numId w:val="6"/>
        </w:numPr>
      </w:pPr>
      <w:r w:rsidRPr="000B44AC">
        <w:t>eure Zeichnungen</w:t>
      </w:r>
    </w:p>
    <w:p w14:paraId="6B906A35" w14:textId="77777777" w:rsidR="000B44AC" w:rsidRPr="000B44AC" w:rsidRDefault="000B44AC" w:rsidP="000B44AC">
      <w:r w:rsidRPr="000B44AC">
        <w:pict w14:anchorId="7F6A78E7">
          <v:rect id="_x0000_i1102" style="width:0;height:1.5pt" o:hralign="center" o:hrstd="t" o:hr="t" fillcolor="#a0a0a0" stroked="f"/>
        </w:pict>
      </w:r>
    </w:p>
    <w:p w14:paraId="1E476380" w14:textId="77777777" w:rsidR="000B44AC" w:rsidRPr="000B44AC" w:rsidRDefault="000B44AC" w:rsidP="000B44AC">
      <w:pPr>
        <w:rPr>
          <w:b/>
          <w:bCs/>
        </w:rPr>
      </w:pPr>
      <w:r w:rsidRPr="000B44AC">
        <w:rPr>
          <w:rFonts w:ascii="Segoe UI Emoji" w:hAnsi="Segoe UI Emoji" w:cs="Segoe UI Emoji"/>
          <w:b/>
          <w:bCs/>
        </w:rPr>
        <w:t>⭐</w:t>
      </w:r>
      <w:r w:rsidRPr="000B44AC">
        <w:rPr>
          <w:b/>
          <w:bCs/>
        </w:rPr>
        <w:t xml:space="preserve"> Bewertungskriterien (transparent für Schüler)</w:t>
      </w:r>
    </w:p>
    <w:p w14:paraId="33C0DCE0" w14:textId="77777777" w:rsidR="000B44AC" w:rsidRPr="000B44AC" w:rsidRDefault="000B44AC" w:rsidP="000B44AC">
      <w:r w:rsidRPr="000B44AC">
        <w:t>Euer Plakat wird bewertet nach:</w:t>
      </w:r>
    </w:p>
    <w:p w14:paraId="08E639C5" w14:textId="77777777" w:rsidR="000B44AC" w:rsidRPr="000B44AC" w:rsidRDefault="000B44AC" w:rsidP="000B44AC">
      <w:pPr>
        <w:numPr>
          <w:ilvl w:val="0"/>
          <w:numId w:val="7"/>
        </w:numPr>
      </w:pPr>
      <w:r w:rsidRPr="000B44AC">
        <w:rPr>
          <w:b/>
          <w:bCs/>
        </w:rPr>
        <w:t>Inhalt</w:t>
      </w:r>
      <w:r w:rsidRPr="000B44AC">
        <w:t xml:space="preserve"> (richtig &amp; vollständig)</w:t>
      </w:r>
    </w:p>
    <w:p w14:paraId="0342FD7B" w14:textId="77777777" w:rsidR="000B44AC" w:rsidRPr="000B44AC" w:rsidRDefault="000B44AC" w:rsidP="000B44AC">
      <w:pPr>
        <w:numPr>
          <w:ilvl w:val="0"/>
          <w:numId w:val="7"/>
        </w:numPr>
      </w:pPr>
      <w:r w:rsidRPr="000B44AC">
        <w:rPr>
          <w:b/>
          <w:bCs/>
        </w:rPr>
        <w:t>Verständlichkeit</w:t>
      </w:r>
      <w:r w:rsidRPr="000B44AC">
        <w:t xml:space="preserve"> (einfach erklärt)</w:t>
      </w:r>
    </w:p>
    <w:p w14:paraId="3C031307" w14:textId="77777777" w:rsidR="000B44AC" w:rsidRPr="000B44AC" w:rsidRDefault="000B44AC" w:rsidP="000B44AC">
      <w:pPr>
        <w:numPr>
          <w:ilvl w:val="0"/>
          <w:numId w:val="7"/>
        </w:numPr>
      </w:pPr>
      <w:r w:rsidRPr="000B44AC">
        <w:rPr>
          <w:b/>
          <w:bCs/>
        </w:rPr>
        <w:t>Gestaltung</w:t>
      </w:r>
      <w:r w:rsidRPr="000B44AC">
        <w:t xml:space="preserve"> (übersichtlich, ordentlich)</w:t>
      </w:r>
    </w:p>
    <w:p w14:paraId="5CFDC7FD" w14:textId="77777777" w:rsidR="000B44AC" w:rsidRPr="000B44AC" w:rsidRDefault="000B44AC" w:rsidP="000B44AC">
      <w:pPr>
        <w:numPr>
          <w:ilvl w:val="0"/>
          <w:numId w:val="7"/>
        </w:numPr>
      </w:pPr>
      <w:r w:rsidRPr="000B44AC">
        <w:rPr>
          <w:b/>
          <w:bCs/>
        </w:rPr>
        <w:t>Mitarbeit &amp; Präsentation</w:t>
      </w:r>
    </w:p>
    <w:p w14:paraId="0EEE1A97" w14:textId="77777777" w:rsidR="000B44AC" w:rsidRPr="000B44AC" w:rsidRDefault="000B44AC" w:rsidP="000B44AC">
      <w:r w:rsidRPr="000B44AC">
        <w:pict w14:anchorId="32AD26C3">
          <v:rect id="_x0000_i1103" style="width:0;height:1.5pt" o:hralign="center" o:hrstd="t" o:hr="t" fillcolor="#a0a0a0" stroked="f"/>
        </w:pict>
      </w:r>
    </w:p>
    <w:p w14:paraId="5F7ED8FD" w14:textId="77777777" w:rsidR="000B44AC" w:rsidRPr="000B44AC" w:rsidRDefault="000B44AC" w:rsidP="000B44AC">
      <w:pPr>
        <w:rPr>
          <w:b/>
          <w:bCs/>
        </w:rPr>
      </w:pPr>
      <w:r w:rsidRPr="000B44AC">
        <w:rPr>
          <w:rFonts w:ascii="Segoe UI Emoji" w:hAnsi="Segoe UI Emoji" w:cs="Segoe UI Emoji"/>
          <w:b/>
          <w:bCs/>
        </w:rPr>
        <w:t>⏱️</w:t>
      </w:r>
      <w:r w:rsidRPr="000B44AC">
        <w:rPr>
          <w:b/>
          <w:bCs/>
        </w:rPr>
        <w:t xml:space="preserve"> Zeit</w:t>
      </w:r>
    </w:p>
    <w:p w14:paraId="20573C5A" w14:textId="77777777" w:rsidR="000B44AC" w:rsidRPr="000B44AC" w:rsidRDefault="000B44AC" w:rsidP="000B44AC">
      <w:pPr>
        <w:numPr>
          <w:ilvl w:val="0"/>
          <w:numId w:val="8"/>
        </w:numPr>
      </w:pPr>
      <w:r w:rsidRPr="000B44AC">
        <w:t xml:space="preserve">Arbeitsphase: </w:t>
      </w:r>
      <w:r w:rsidRPr="000B44AC">
        <w:rPr>
          <w:b/>
          <w:bCs/>
        </w:rPr>
        <w:t>20–25 Minuten</w:t>
      </w:r>
    </w:p>
    <w:p w14:paraId="4DB30563" w14:textId="77777777" w:rsidR="000B44AC" w:rsidRPr="000B44AC" w:rsidRDefault="000B44AC" w:rsidP="000B44AC">
      <w:pPr>
        <w:numPr>
          <w:ilvl w:val="0"/>
          <w:numId w:val="8"/>
        </w:numPr>
      </w:pPr>
      <w:r w:rsidRPr="000B44AC">
        <w:t xml:space="preserve">Präsentation: </w:t>
      </w:r>
      <w:r w:rsidRPr="000B44AC">
        <w:rPr>
          <w:b/>
          <w:bCs/>
        </w:rPr>
        <w:t>ca. 5 Minuten pro Gruppe</w:t>
      </w:r>
    </w:p>
    <w:p w14:paraId="67E285BF" w14:textId="77777777" w:rsidR="000B44AC" w:rsidRPr="000B44AC" w:rsidRDefault="000B44AC" w:rsidP="000B44AC">
      <w:r w:rsidRPr="000B44AC">
        <w:pict w14:anchorId="37B4CF99">
          <v:rect id="_x0000_i1104" style="width:0;height:1.5pt" o:hralign="center" o:hrstd="t" o:hr="t" fillcolor="#a0a0a0" stroked="f"/>
        </w:pict>
      </w:r>
    </w:p>
    <w:p w14:paraId="7831E7F8" w14:textId="77777777" w:rsidR="000B44AC" w:rsidRPr="000B44AC" w:rsidRDefault="000B44AC" w:rsidP="000B44AC">
      <w:pPr>
        <w:rPr>
          <w:b/>
          <w:bCs/>
        </w:rPr>
      </w:pPr>
      <w:r w:rsidRPr="000B44AC">
        <w:rPr>
          <w:rFonts w:ascii="Segoe UI Emoji" w:hAnsi="Segoe UI Emoji" w:cs="Segoe UI Emoji"/>
          <w:b/>
          <w:bCs/>
        </w:rPr>
        <w:t>💡</w:t>
      </w:r>
      <w:r w:rsidRPr="000B44AC">
        <w:rPr>
          <w:b/>
          <w:bCs/>
        </w:rPr>
        <w:t xml:space="preserve"> Tipp</w:t>
      </w:r>
    </w:p>
    <w:p w14:paraId="2D9D1167" w14:textId="77777777" w:rsidR="000B44AC" w:rsidRPr="000B44AC" w:rsidRDefault="000B44AC" w:rsidP="000B44AC">
      <w:r w:rsidRPr="000B44AC">
        <w:t>Stellt euch beim Arbeiten immer die Frage:</w:t>
      </w:r>
      <w:r w:rsidRPr="000B44AC">
        <w:br/>
      </w:r>
      <w:r w:rsidRPr="000B44AC">
        <w:rPr>
          <w:rFonts w:ascii="Segoe UI Emoji" w:hAnsi="Segoe UI Emoji" w:cs="Segoe UI Emoji"/>
        </w:rPr>
        <w:t>👉</w:t>
      </w:r>
      <w:r w:rsidRPr="000B44AC">
        <w:t xml:space="preserve"> </w:t>
      </w:r>
      <w:r w:rsidRPr="000B44AC">
        <w:rPr>
          <w:i/>
          <w:iCs/>
        </w:rPr>
        <w:t>„Würde ein 12-jähriger Schüler das verstehen?“</w:t>
      </w:r>
    </w:p>
    <w:p w14:paraId="28225DAB" w14:textId="77777777" w:rsidR="00931131" w:rsidRDefault="00931131"/>
    <w:sectPr w:rsidR="0093113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97A59"/>
    <w:multiLevelType w:val="multilevel"/>
    <w:tmpl w:val="03D0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7C7397"/>
    <w:multiLevelType w:val="multilevel"/>
    <w:tmpl w:val="6DDC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E7961"/>
    <w:multiLevelType w:val="multilevel"/>
    <w:tmpl w:val="934C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4A4C74"/>
    <w:multiLevelType w:val="multilevel"/>
    <w:tmpl w:val="A81E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4F552A"/>
    <w:multiLevelType w:val="multilevel"/>
    <w:tmpl w:val="E07E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B05C5E"/>
    <w:multiLevelType w:val="multilevel"/>
    <w:tmpl w:val="AC9EA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B6203"/>
    <w:multiLevelType w:val="multilevel"/>
    <w:tmpl w:val="91B65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B3790"/>
    <w:multiLevelType w:val="multilevel"/>
    <w:tmpl w:val="ABAE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33E42"/>
    <w:multiLevelType w:val="multilevel"/>
    <w:tmpl w:val="630C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CF4C60"/>
    <w:multiLevelType w:val="multilevel"/>
    <w:tmpl w:val="8E2C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636248">
    <w:abstractNumId w:val="3"/>
  </w:num>
  <w:num w:numId="2" w16cid:durableId="576746094">
    <w:abstractNumId w:val="2"/>
  </w:num>
  <w:num w:numId="3" w16cid:durableId="1891990708">
    <w:abstractNumId w:val="5"/>
  </w:num>
  <w:num w:numId="4" w16cid:durableId="1955550348">
    <w:abstractNumId w:val="6"/>
  </w:num>
  <w:num w:numId="5" w16cid:durableId="28068591">
    <w:abstractNumId w:val="4"/>
  </w:num>
  <w:num w:numId="6" w16cid:durableId="1339387324">
    <w:abstractNumId w:val="7"/>
  </w:num>
  <w:num w:numId="7" w16cid:durableId="1706174360">
    <w:abstractNumId w:val="0"/>
  </w:num>
  <w:num w:numId="8" w16cid:durableId="1604877936">
    <w:abstractNumId w:val="1"/>
  </w:num>
  <w:num w:numId="9" w16cid:durableId="1896967534">
    <w:abstractNumId w:val="8"/>
  </w:num>
  <w:num w:numId="10" w16cid:durableId="136996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4AC"/>
    <w:rsid w:val="000A26DA"/>
    <w:rsid w:val="000B44AC"/>
    <w:rsid w:val="00931131"/>
    <w:rsid w:val="009D4F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D129C"/>
  <w15:chartTrackingRefBased/>
  <w15:docId w15:val="{CFA0821D-1799-492B-BCF6-CBF68FB3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B4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B4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B44A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B44A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B44A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B44A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B44A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B44A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B44A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B44A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B44A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B44A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B44A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B44A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B44A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B44A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B44A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B44AC"/>
    <w:rPr>
      <w:rFonts w:eastAsiaTheme="majorEastAsia" w:cstheme="majorBidi"/>
      <w:color w:val="272727" w:themeColor="text1" w:themeTint="D8"/>
    </w:rPr>
  </w:style>
  <w:style w:type="paragraph" w:styleId="Titel">
    <w:name w:val="Title"/>
    <w:basedOn w:val="Standard"/>
    <w:next w:val="Standard"/>
    <w:link w:val="TitelZchn"/>
    <w:uiPriority w:val="10"/>
    <w:qFormat/>
    <w:rsid w:val="000B4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B44A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B44A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B44A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B44A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B44AC"/>
    <w:rPr>
      <w:i/>
      <w:iCs/>
      <w:color w:val="404040" w:themeColor="text1" w:themeTint="BF"/>
    </w:rPr>
  </w:style>
  <w:style w:type="paragraph" w:styleId="Listenabsatz">
    <w:name w:val="List Paragraph"/>
    <w:basedOn w:val="Standard"/>
    <w:uiPriority w:val="34"/>
    <w:qFormat/>
    <w:rsid w:val="000B44AC"/>
    <w:pPr>
      <w:ind w:left="720"/>
      <w:contextualSpacing/>
    </w:pPr>
  </w:style>
  <w:style w:type="character" w:styleId="IntensiveHervorhebung">
    <w:name w:val="Intense Emphasis"/>
    <w:basedOn w:val="Absatz-Standardschriftart"/>
    <w:uiPriority w:val="21"/>
    <w:qFormat/>
    <w:rsid w:val="000B44AC"/>
    <w:rPr>
      <w:i/>
      <w:iCs/>
      <w:color w:val="0F4761" w:themeColor="accent1" w:themeShade="BF"/>
    </w:rPr>
  </w:style>
  <w:style w:type="paragraph" w:styleId="IntensivesZitat">
    <w:name w:val="Intense Quote"/>
    <w:basedOn w:val="Standard"/>
    <w:next w:val="Standard"/>
    <w:link w:val="IntensivesZitatZchn"/>
    <w:uiPriority w:val="30"/>
    <w:qFormat/>
    <w:rsid w:val="000B4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B44AC"/>
    <w:rPr>
      <w:i/>
      <w:iCs/>
      <w:color w:val="0F4761" w:themeColor="accent1" w:themeShade="BF"/>
    </w:rPr>
  </w:style>
  <w:style w:type="character" w:styleId="IntensiverVerweis">
    <w:name w:val="Intense Reference"/>
    <w:basedOn w:val="Absatz-Standardschriftart"/>
    <w:uiPriority w:val="32"/>
    <w:qFormat/>
    <w:rsid w:val="000B44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1358</Words>
  <Characters>8559</Characters>
  <Application>Microsoft Office Word</Application>
  <DocSecurity>0</DocSecurity>
  <Lines>71</Lines>
  <Paragraphs>19</Paragraphs>
  <ScaleCrop>false</ScaleCrop>
  <Company/>
  <LinksUpToDate>false</LinksUpToDate>
  <CharactersWithSpaces>9898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Johannes Peter Moessner</dc:creator>
  <cp:keywords/>
  <dc:description/>
  <cp:lastModifiedBy>Johannes Peter Moessner</cp:lastModifiedBy>
  <cp:revision>1</cp:revision>
  <dcterms:created xsi:type="dcterms:W3CDTF">2026-03-21T22:26:00Z</dcterms:created>
  <dcterms:modified xsi:type="dcterms:W3CDTF">2026-03-21T22:35:00Z</dcterms:modified>
</cp:coreProperties>
</file>