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Joseph Dante Giusti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1762 Malvern Hill Circle, Celebration FL, 34747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JoeDGiusti</w:t>
      </w: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(407) 604 - 1296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SKILLSET &amp; INTERESTS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I am looking for a junior developer role where I can utilize my skills and degree in the computer science field. I have experience designing games, apps, desktop software, and web sites. I'm hard working, driven, a solid communicator, and excited to be part of the team.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PROGRAMMING LANGUAGES                                                                        _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 have experience with C#, C, Python, Java, Javascript, HTML,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PROJECTS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_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rtl w:val="0"/>
        </w:rPr>
        <w:t xml:space="preserve">Portfolio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portfolio containing videos, live demos, and code examples for some of my favorite projects is viewable on my website: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JoeHome.org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Neural Net Controlled Camera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Using python tensorflow for machine learning and the Unity MLAgents plugin a neural net was trained to follow a target in a virtual environment.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Augmented reality classroom App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Integrating the Vuforia API in Unity 3D this mobile application allows students to view a virtual microscope with various slides on their desk using augmented reality.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Bubble Pop Vr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A casual VR game soon to be released on steam. The player pops balloons with various tools in a cartoon world. It supports local multiplayer and uses custom vr input scripts (C#).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SpeakNotes App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native Android Java app loads notes from google's firebase database and reads them to headphones with a text to speech API so notes can be reviewed on the go.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Experiments with Portals 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A 3D game in unity experimenting with portals like in the game portal.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“BeFluent” Language Learning App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native android java application that teaches a language of the users choice.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Plane game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 webGL game where the player uses the keyboard to avoid oncoming obstacles.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Virtual Memory garden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anniversary gift created in Unity 3d with C#.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Atomic Simulation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attempt to simulate matter at the atomic level to more intuitively understand chemistry. Created in Unity using the C# programming language.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Western Governer’s University: 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Bachelors 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Computer Science  </w:t>
        <w:tab/>
        <w:tab/>
        <w:tab/>
        <w:tab/>
        <w:tab/>
        <w:tab/>
        <w:tab/>
        <w:tab/>
        <w:t xml:space="preserve">           2018-2020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PROFESSIONAL EXPERIENCE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James F Mullen Co.                                                                                                               Merrimac, Ma                                    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Technical Design                                                                                                                                             June 2011-August 2013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⦁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CAD Draftsman and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⦁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Process engineer                              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⦁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Quality control manager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⦁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Machine Operator (whenever engineering office was closed ands production floor was open)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Bradford Ski Resort                                                                                                                 Bradford, MA  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Instructor &amp; Relations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December 2010 - March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⦁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Taught downhill ski lessons to groups of varying ages and backgrounds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⦁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Led groups of 4 - 12 on the slopes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eDGiusti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