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B098457" w:rsidR="40C8B4D8" w:rsidRPr="000D59CE" w:rsidRDefault="40C8B4D8" w:rsidP="00475581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>Análisis y Dise</w:t>
      </w:r>
      <w:proofErr w:type="spellStart"/>
      <w:r w:rsidRPr="40C8B4D8">
        <w:rPr>
          <w:rFonts w:ascii="Proxima Nova" w:hAnsi="Proxima Nova"/>
          <w:sz w:val="30"/>
          <w:szCs w:val="30"/>
          <w:lang w:val="es-MX"/>
        </w:rPr>
        <w:t>ño</w:t>
      </w:r>
      <w:proofErr w:type="spellEnd"/>
      <w:r w:rsidRPr="40C8B4D8">
        <w:rPr>
          <w:rFonts w:ascii="Proxima Nova" w:hAnsi="Proxima Nova"/>
          <w:sz w:val="30"/>
          <w:szCs w:val="30"/>
          <w:lang w:val="es-MX"/>
        </w:rPr>
        <w:t xml:space="preserve"> de Sistemas</w:t>
      </w:r>
      <w:r w:rsidRPr="40C8B4D8">
        <w:rPr>
          <w:rFonts w:ascii="Proxima Nova" w:hAnsi="Proxima Nova"/>
          <w:sz w:val="30"/>
          <w:szCs w:val="30"/>
        </w:rPr>
        <w:t>.</w:t>
      </w:r>
    </w:p>
    <w:p w14:paraId="39660C99" w14:textId="194BCC7C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40C8B4D8">
        <w:rPr>
          <w:rFonts w:ascii="Proxima Nova" w:eastAsia="Proxima Nova" w:hAnsi="Proxima Nova" w:cs="Proxima Nova"/>
          <w:sz w:val="52"/>
          <w:szCs w:val="52"/>
        </w:rPr>
        <w:t>Proyecto</w:t>
      </w:r>
      <w:r w:rsidR="00F97707">
        <w:rPr>
          <w:rFonts w:ascii="Proxima Nova" w:eastAsia="Proxima Nova" w:hAnsi="Proxima Nova" w:cs="Proxima Nova"/>
          <w:sz w:val="52"/>
          <w:szCs w:val="52"/>
        </w:rPr>
        <w:t>:</w:t>
      </w:r>
    </w:p>
    <w:p w14:paraId="7873AA44" w14:textId="6120AA7A" w:rsidR="40C8B4D8" w:rsidRPr="00F97707" w:rsidRDefault="55418494" w:rsidP="40C8B4D8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55418494">
        <w:rPr>
          <w:rFonts w:ascii="Proxima Nova" w:eastAsia="Proxima Nova" w:hAnsi="Proxima Nova" w:cs="Proxima Nova"/>
          <w:sz w:val="52"/>
          <w:szCs w:val="52"/>
        </w:rPr>
        <w:t>Sistema POS (Point of Sale)</w:t>
      </w:r>
    </w:p>
    <w:p w14:paraId="53C0064B" w14:textId="413CC1DB" w:rsidR="40C8B4D8" w:rsidRDefault="40C8B4D8" w:rsidP="00F97707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F97707">
        <w:rPr>
          <w:rFonts w:ascii="Proxima Nova" w:eastAsia="Proxima Nova" w:hAnsi="Proxima Nova" w:cs="Proxima Nova"/>
          <w:sz w:val="52"/>
          <w:szCs w:val="52"/>
        </w:rPr>
        <w:t>Punto de Venta</w:t>
      </w:r>
    </w:p>
    <w:p w14:paraId="54F4FEAB" w14:textId="77777777" w:rsidR="007C21FB" w:rsidRDefault="007C21FB" w:rsidP="00F97707">
      <w:pPr>
        <w:jc w:val="center"/>
        <w:rPr>
          <w:rFonts w:ascii="Proxima Nova" w:eastAsia="Proxima Nova" w:hAnsi="Proxima Nova" w:cs="Proxima Nova"/>
          <w:sz w:val="52"/>
          <w:szCs w:val="52"/>
        </w:rPr>
      </w:pPr>
    </w:p>
    <w:p w14:paraId="3A708213" w14:textId="513D840D" w:rsidR="00206A7B" w:rsidRPr="00F97707" w:rsidRDefault="007C21FB" w:rsidP="00F97707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>Elección de Arquitectura</w:t>
      </w:r>
    </w:p>
    <w:p w14:paraId="7D28472F" w14:textId="1AA8448F" w:rsidR="40C8B4D8" w:rsidRPr="00F97707" w:rsidRDefault="40C8B4D8" w:rsidP="00F97707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45E3BD7F" w14:textId="2A0702CC" w:rsidR="0024664D" w:rsidRPr="00727021" w:rsidRDefault="40C8B4D8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6399C493" w14:textId="2B07F479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40C8B4D8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Andrés Eduardo Fabara C</w:t>
      </w:r>
      <w:r w:rsidR="00F97707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.</w:t>
      </w:r>
      <w:r w:rsidR="00F97707" w:rsidRPr="00F97707">
        <w:rPr>
          <w:rFonts w:ascii="Proxima Nova" w:hAnsi="Proxima Nova"/>
          <w:sz w:val="30"/>
          <w:szCs w:val="30"/>
          <w:lang w:val="es-ES"/>
        </w:rPr>
        <w:t xml:space="preserve"> </w:t>
      </w:r>
      <w:r w:rsidR="00F97707" w:rsidRPr="40C8B4D8">
        <w:rPr>
          <w:rFonts w:ascii="Proxima Nova" w:hAnsi="Proxima Nova"/>
          <w:sz w:val="30"/>
          <w:szCs w:val="30"/>
          <w:lang w:val="es-ES"/>
        </w:rPr>
        <w:t>–</w:t>
      </w:r>
      <w:r w:rsidR="00F97707" w:rsidRPr="40C8B4D8">
        <w:rPr>
          <w:rFonts w:ascii="Proxima Nova" w:eastAsia="Proxima Nova" w:hAnsi="Proxima Nova" w:cs="Proxima Nova"/>
          <w:sz w:val="30"/>
          <w:szCs w:val="30"/>
          <w:lang w:val="es-ES"/>
        </w:rPr>
        <w:t xml:space="preserve"> </w:t>
      </w:r>
      <w:r w:rsidRPr="40C8B4D8">
        <w:rPr>
          <w:rFonts w:ascii="Proxima Nova" w:eastAsia="Proxima Nova" w:hAnsi="Proxima Nova" w:cs="Proxima Nova"/>
          <w:sz w:val="30"/>
          <w:szCs w:val="30"/>
          <w:lang w:val="es-ES"/>
        </w:rPr>
        <w:t>1280728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59DA6DE0" w:rsidR="0040080B" w:rsidRPr="00786D82" w:rsidRDefault="40C8B4D8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 w:rsidRPr="40C8B4D8">
        <w:rPr>
          <w:rFonts w:ascii="Proxima Nova" w:eastAsia="Proxima Nova" w:hAnsi="Proxima Nova" w:cs="Proxima Nova"/>
          <w:sz w:val="30"/>
          <w:szCs w:val="30"/>
        </w:rPr>
        <w:t>1</w:t>
      </w:r>
      <w:r w:rsidR="007C21FB">
        <w:rPr>
          <w:rFonts w:ascii="Proxima Nova" w:eastAsia="Proxima Nova" w:hAnsi="Proxima Nova" w:cs="Proxima Nova"/>
          <w:sz w:val="30"/>
          <w:szCs w:val="30"/>
        </w:rPr>
        <w:t>5</w:t>
      </w:r>
      <w:r w:rsidRPr="40C8B4D8">
        <w:rPr>
          <w:rFonts w:ascii="Proxima Nova" w:eastAsia="Proxima Nova" w:hAnsi="Proxima Nova" w:cs="Proxima Nova"/>
          <w:sz w:val="30"/>
          <w:szCs w:val="30"/>
        </w:rPr>
        <w:t>/0</w:t>
      </w:r>
      <w:r w:rsidR="007C21FB">
        <w:rPr>
          <w:rFonts w:ascii="Proxima Nova" w:eastAsia="Proxima Nova" w:hAnsi="Proxima Nova" w:cs="Proxima Nova"/>
          <w:sz w:val="30"/>
          <w:szCs w:val="30"/>
        </w:rPr>
        <w:t>4</w:t>
      </w:r>
      <w:r w:rsidRPr="40C8B4D8">
        <w:rPr>
          <w:rFonts w:ascii="Proxima Nova" w:eastAsia="Proxima Nova" w:hAnsi="Proxima Nova" w:cs="Proxima Nova"/>
          <w:sz w:val="30"/>
          <w:szCs w:val="30"/>
        </w:rPr>
        <w:t xml:space="preserve">/2026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16989008" w14:textId="01DC0E52" w:rsidR="00FB5BFD" w:rsidRDefault="003D0BB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74939" w:history="1">
            <w:r w:rsidR="00FB5BFD" w:rsidRPr="00705072">
              <w:rPr>
                <w:rStyle w:val="Hipervnculo"/>
                <w:b/>
                <w:bCs/>
                <w:noProof/>
                <w:lang w:val="es-ES"/>
              </w:rPr>
              <w:t>Descripción general del sistema</w:t>
            </w:r>
            <w:r w:rsidR="00FB5BFD">
              <w:rPr>
                <w:noProof/>
                <w:webHidden/>
              </w:rPr>
              <w:tab/>
            </w:r>
            <w:r w:rsidR="00FB5BFD">
              <w:rPr>
                <w:noProof/>
                <w:webHidden/>
              </w:rPr>
              <w:fldChar w:fldCharType="begin"/>
            </w:r>
            <w:r w:rsidR="00FB5BFD">
              <w:rPr>
                <w:noProof/>
                <w:webHidden/>
              </w:rPr>
              <w:instrText xml:space="preserve"> PAGEREF _Toc229074939 \h </w:instrText>
            </w:r>
            <w:r w:rsidR="00FB5BFD">
              <w:rPr>
                <w:noProof/>
                <w:webHidden/>
              </w:rPr>
            </w:r>
            <w:r w:rsidR="00FB5BFD">
              <w:rPr>
                <w:noProof/>
                <w:webHidden/>
              </w:rPr>
              <w:fldChar w:fldCharType="separate"/>
            </w:r>
            <w:r w:rsidR="00FB5BFD">
              <w:rPr>
                <w:noProof/>
                <w:webHidden/>
              </w:rPr>
              <w:t>2</w:t>
            </w:r>
            <w:r w:rsidR="00FB5BFD">
              <w:rPr>
                <w:noProof/>
                <w:webHidden/>
              </w:rPr>
              <w:fldChar w:fldCharType="end"/>
            </w:r>
          </w:hyperlink>
        </w:p>
        <w:p w14:paraId="75DA4298" w14:textId="06856D01" w:rsidR="00FB5BFD" w:rsidRDefault="00FB5BF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74940" w:history="1">
            <w:r w:rsidRPr="00705072">
              <w:rPr>
                <w:rStyle w:val="Hipervnculo"/>
                <w:b/>
                <w:bCs/>
                <w:noProof/>
                <w:lang w:val="es-ES"/>
              </w:rPr>
              <w:t>Arquitectura Seleccionada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AA31" w14:textId="47F94E6B" w:rsidR="00FB5BFD" w:rsidRDefault="00FB5BF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74941" w:history="1">
            <w:r w:rsidRPr="00705072">
              <w:rPr>
                <w:rStyle w:val="Hipervnculo"/>
                <w:b/>
                <w:bCs/>
                <w:noProof/>
              </w:rPr>
              <w:t>Justificación de la 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8659D" w14:textId="2C430613" w:rsidR="008E647D" w:rsidRDefault="003D0BB5" w:rsidP="008E647D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MON_1832520280" w:displacedByCustomXml="prev"/>
    <w:bookmarkEnd w:id="0" w:displacedByCustomXml="prev"/>
    <w:bookmarkStart w:id="1" w:name="_MON_1832520585" w:displacedByCustomXml="prev"/>
    <w:bookmarkEnd w:id="1" w:displacedByCustomXml="prev"/>
    <w:bookmarkStart w:id="2" w:name="_MON_1832513400" w:displacedByCustomXml="prev"/>
    <w:bookmarkEnd w:id="2" w:displacedByCustomXml="prev"/>
    <w:bookmarkStart w:id="3" w:name="_MON_1832513226" w:displacedByCustomXml="prev"/>
    <w:bookmarkEnd w:id="3" w:displacedByCustomXml="prev"/>
    <w:bookmarkStart w:id="4" w:name="_MON_1832513007" w:displacedByCustomXml="prev"/>
    <w:bookmarkEnd w:id="4" w:displacedByCustomXml="prev"/>
    <w:bookmarkStart w:id="5" w:name="_MON_1832512834" w:displacedByCustomXml="prev"/>
    <w:bookmarkEnd w:id="5" w:displacedByCustomXml="prev"/>
    <w:bookmarkStart w:id="6" w:name="_MON_1832512791" w:displacedByCustomXml="prev"/>
    <w:bookmarkEnd w:id="6" w:displacedByCustomXml="prev"/>
    <w:bookmarkStart w:id="7" w:name="_MON_1832512724" w:displacedByCustomXml="prev"/>
    <w:bookmarkEnd w:id="7" w:displacedByCustomXml="prev"/>
    <w:bookmarkStart w:id="8" w:name="_MON_1832512151" w:displacedByCustomXml="prev"/>
    <w:bookmarkEnd w:id="8" w:displacedByCustomXml="prev"/>
    <w:p w14:paraId="595B9D1C" w14:textId="3561A05D" w:rsidR="7AD09FFA" w:rsidRPr="006D7572" w:rsidRDefault="7AD09FFA" w:rsidP="7AD09FFA">
      <w:pPr>
        <w:pStyle w:val="Ttulo2"/>
        <w:rPr>
          <w:b/>
          <w:bCs/>
        </w:rPr>
      </w:pPr>
      <w:bookmarkStart w:id="9" w:name="_Toc229074939"/>
      <w:r w:rsidRPr="006D7572">
        <w:rPr>
          <w:b/>
          <w:bCs/>
          <w:lang w:val="es-ES"/>
        </w:rPr>
        <w:t>Descripción general del sistema</w:t>
      </w:r>
      <w:bookmarkEnd w:id="9"/>
    </w:p>
    <w:p w14:paraId="5DCE398F" w14:textId="77777777" w:rsidR="00F25140" w:rsidRPr="006D7572" w:rsidRDefault="7AD09FFA" w:rsidP="7AD09FFA">
      <w:pPr>
        <w:jc w:val="both"/>
        <w:rPr>
          <w:sz w:val="24"/>
          <w:szCs w:val="24"/>
          <w:lang w:val="es-ES"/>
        </w:rPr>
      </w:pPr>
      <w:r w:rsidRPr="006D7572">
        <w:rPr>
          <w:sz w:val="24"/>
          <w:szCs w:val="24"/>
          <w:lang w:val="es-ES"/>
        </w:rPr>
        <w:t>El sistema POS permitirá registrar y gestionar las ventas de un comercio, así como administrar productos, precios y reportes básicos. Está dirigido a pequeños y medianos negocios que requieren automatizar su proceso de ventas de manera eficiente y confiable.</w:t>
      </w:r>
    </w:p>
    <w:p w14:paraId="0D1C9D8C" w14:textId="6BFBA900" w:rsidR="7AD09FFA" w:rsidRPr="006D7572" w:rsidRDefault="5253E6C2" w:rsidP="7AD09FFA">
      <w:pPr>
        <w:jc w:val="both"/>
        <w:rPr>
          <w:sz w:val="24"/>
          <w:szCs w:val="24"/>
          <w:lang w:val="es-ES"/>
        </w:rPr>
      </w:pPr>
      <w:r w:rsidRPr="006D7572">
        <w:rPr>
          <w:sz w:val="24"/>
          <w:szCs w:val="24"/>
          <w:lang w:val="es-ES"/>
        </w:rPr>
        <w:t xml:space="preserve">Es la </w:t>
      </w:r>
      <w:r w:rsidR="6F47C62E" w:rsidRPr="006D7572">
        <w:rPr>
          <w:sz w:val="24"/>
          <w:szCs w:val="24"/>
          <w:lang w:val="es-ES"/>
        </w:rPr>
        <w:t>combinación</w:t>
      </w:r>
      <w:r w:rsidRPr="006D7572">
        <w:rPr>
          <w:sz w:val="24"/>
          <w:szCs w:val="24"/>
          <w:lang w:val="es-ES"/>
        </w:rPr>
        <w:t xml:space="preserve"> de software y hardware que ayuda a </w:t>
      </w:r>
      <w:r w:rsidR="47DC1E50" w:rsidRPr="006D7572">
        <w:rPr>
          <w:sz w:val="24"/>
          <w:szCs w:val="24"/>
          <w:lang w:val="es-ES"/>
        </w:rPr>
        <w:t xml:space="preserve">cobrar, registrar ventas y controlar </w:t>
      </w:r>
      <w:r w:rsidR="2C1F577E" w:rsidRPr="006D7572">
        <w:rPr>
          <w:sz w:val="24"/>
          <w:szCs w:val="24"/>
          <w:lang w:val="es-ES"/>
        </w:rPr>
        <w:t>el negocio.</w:t>
      </w:r>
      <w:r w:rsidR="006D7572" w:rsidRPr="006D7572">
        <w:rPr>
          <w:sz w:val="24"/>
          <w:szCs w:val="24"/>
          <w:lang w:val="es-ES"/>
        </w:rPr>
        <w:t xml:space="preserve"> </w:t>
      </w:r>
      <w:r w:rsidR="006D7572" w:rsidRPr="006D7572">
        <w:rPr>
          <w:rStyle w:val="citation-64"/>
          <w:sz w:val="24"/>
          <w:szCs w:val="24"/>
        </w:rPr>
        <w:t>El objetivo es facilitar el registro de ventas, el control de productos y la generación de reportes, mejorando la organización, precisión y rapidez en las operaciones comerciales</w:t>
      </w:r>
      <w:r w:rsidR="006D7572" w:rsidRPr="006D7572">
        <w:rPr>
          <w:sz w:val="24"/>
          <w:szCs w:val="24"/>
        </w:rPr>
        <w:t>.</w:t>
      </w:r>
    </w:p>
    <w:p w14:paraId="35A83735" w14:textId="4E23DB7D" w:rsidR="00F25140" w:rsidRPr="006D7572" w:rsidRDefault="00F25140" w:rsidP="00F25140">
      <w:pPr>
        <w:pStyle w:val="Ttulo2"/>
        <w:rPr>
          <w:b/>
          <w:bCs/>
        </w:rPr>
      </w:pPr>
      <w:bookmarkStart w:id="10" w:name="_Toc229074940"/>
      <w:r w:rsidRPr="006D7572">
        <w:rPr>
          <w:b/>
          <w:bCs/>
          <w:lang w:val="es-ES"/>
        </w:rPr>
        <w:t>Arquitectura Seleccionada</w:t>
      </w:r>
      <w:bookmarkEnd w:id="10"/>
    </w:p>
    <w:p w14:paraId="40B5A2D1" w14:textId="2AD812D2" w:rsidR="00F25140" w:rsidRPr="00F25140" w:rsidRDefault="00F25140" w:rsidP="006D7572">
      <w:pPr>
        <w:jc w:val="both"/>
      </w:pPr>
      <w:r w:rsidRPr="006D7572">
        <w:rPr>
          <w:b/>
          <w:bCs/>
        </w:rPr>
        <w:t>Arquitectura Monolítica</w:t>
      </w:r>
      <w:r w:rsidR="006D7572">
        <w:t xml:space="preserve">: </w:t>
      </w:r>
      <w:r w:rsidRPr="00F25140">
        <w:t>El sistema se construirá como una aplicación autónoma e integrada donde la capa de presentación (interfaz de usuario), la lógica de negocio y la capa de acceso a datos coexisten dentro de la misma base de código. Dependiendo de la implementación de la base de datos, funcionará de manera local o como un sistema Cliente-Servidor clásico conectándose directamente al gestor de base de datos.</w:t>
      </w:r>
    </w:p>
    <w:p w14:paraId="7395A227" w14:textId="77777777" w:rsidR="00392096" w:rsidRPr="00392096" w:rsidRDefault="00392096" w:rsidP="00392096">
      <w:pPr>
        <w:pStyle w:val="Ttulo3"/>
        <w:rPr>
          <w:b/>
          <w:bCs/>
          <w:color w:val="auto"/>
        </w:rPr>
      </w:pPr>
      <w:bookmarkStart w:id="11" w:name="_Toc229074941"/>
      <w:r w:rsidRPr="00392096">
        <w:rPr>
          <w:b/>
          <w:bCs/>
          <w:color w:val="auto"/>
        </w:rPr>
        <w:t>Justificación de la elección</w:t>
      </w:r>
      <w:bookmarkEnd w:id="11"/>
    </w:p>
    <w:p w14:paraId="4E7AB43E" w14:textId="45FAE691" w:rsidR="00392096" w:rsidRPr="00392096" w:rsidRDefault="00392096" w:rsidP="00392096">
      <w:pPr>
        <w:pStyle w:val="NormalWeb"/>
        <w:numPr>
          <w:ilvl w:val="0"/>
          <w:numId w:val="14"/>
        </w:numPr>
        <w:rPr>
          <w:rFonts w:ascii="Arial" w:hAnsi="Arial" w:cs="Arial"/>
          <w:lang w:val="es-MX"/>
        </w:rPr>
      </w:pPr>
      <w:r w:rsidRPr="00392096">
        <w:rPr>
          <w:rStyle w:val="citation-62"/>
          <w:rFonts w:ascii="Arial" w:hAnsi="Arial" w:cs="Arial"/>
          <w:b/>
          <w:bCs/>
          <w:lang w:val="es-MX"/>
        </w:rPr>
        <w:t>Naturaleza del proyecto:</w:t>
      </w:r>
      <w:r w:rsidRPr="00392096">
        <w:rPr>
          <w:rStyle w:val="citation-62"/>
          <w:rFonts w:ascii="Arial" w:hAnsi="Arial" w:cs="Arial"/>
          <w:lang w:val="es-MX"/>
        </w:rPr>
        <w:t xml:space="preserve"> Al ser un sistema de tipo transaccional enfocado en una aplicación de escritorio</w:t>
      </w:r>
      <w:r w:rsidRPr="00392096">
        <w:rPr>
          <w:rFonts w:ascii="Arial" w:hAnsi="Arial" w:cs="Arial"/>
          <w:lang w:val="es-MX"/>
        </w:rPr>
        <w:t>, una arquitectura monolítica es el estándar más eficiente, evitando la sobrecarga innecesaria que tendrían las arquitecturas distribuidas.</w:t>
      </w:r>
    </w:p>
    <w:p w14:paraId="546194F3" w14:textId="77777777" w:rsidR="00392096" w:rsidRPr="00392096" w:rsidRDefault="00392096" w:rsidP="00392096">
      <w:pPr>
        <w:pStyle w:val="NormalWeb"/>
        <w:numPr>
          <w:ilvl w:val="0"/>
          <w:numId w:val="14"/>
        </w:numPr>
        <w:rPr>
          <w:rFonts w:ascii="Arial" w:hAnsi="Arial" w:cs="Arial"/>
          <w:lang w:val="es-MX"/>
        </w:rPr>
      </w:pPr>
      <w:r w:rsidRPr="00392096">
        <w:rPr>
          <w:rStyle w:val="citation-61"/>
          <w:rFonts w:ascii="Arial" w:hAnsi="Arial" w:cs="Arial"/>
          <w:b/>
          <w:bCs/>
          <w:lang w:val="es-MX"/>
        </w:rPr>
        <w:t>Herramientas de desarrollo:</w:t>
      </w:r>
      <w:r w:rsidRPr="00392096">
        <w:rPr>
          <w:rStyle w:val="citation-61"/>
          <w:rFonts w:ascii="Arial" w:hAnsi="Arial" w:cs="Arial"/>
          <w:lang w:val="es-MX"/>
        </w:rPr>
        <w:t xml:space="preserve"> El uso del lenguaje Java en conjunto con la biblioteca de interfaz gráfica Swing </w:t>
      </w:r>
      <w:r w:rsidRPr="00392096">
        <w:rPr>
          <w:rFonts w:ascii="Arial" w:hAnsi="Arial" w:cs="Arial"/>
          <w:lang w:val="es-MX"/>
        </w:rPr>
        <w:t>se adapta naturalmente a la creación de ejecutables monolíticos.</w:t>
      </w:r>
    </w:p>
    <w:p w14:paraId="3E9C13BB" w14:textId="09774689" w:rsidR="00392096" w:rsidRPr="00392096" w:rsidRDefault="00392096" w:rsidP="00392096">
      <w:pPr>
        <w:pStyle w:val="NormalWeb"/>
        <w:numPr>
          <w:ilvl w:val="0"/>
          <w:numId w:val="14"/>
        </w:numPr>
        <w:rPr>
          <w:rFonts w:ascii="Arial" w:hAnsi="Arial" w:cs="Arial"/>
          <w:lang w:val="es-MX"/>
        </w:rPr>
      </w:pPr>
      <w:r w:rsidRPr="00392096">
        <w:rPr>
          <w:rStyle w:val="citation-60"/>
          <w:rFonts w:ascii="Arial" w:hAnsi="Arial" w:cs="Arial"/>
          <w:b/>
          <w:bCs/>
          <w:lang w:val="es-MX"/>
        </w:rPr>
        <w:t>Escalabilidad y usuarios:</w:t>
      </w:r>
      <w:r w:rsidRPr="00392096">
        <w:rPr>
          <w:rStyle w:val="citation-60"/>
          <w:rFonts w:ascii="Arial" w:hAnsi="Arial" w:cs="Arial"/>
          <w:lang w:val="es-MX"/>
        </w:rPr>
        <w:t xml:space="preserve"> Está pensado para negocios pequeños y medianos </w:t>
      </w:r>
      <w:r w:rsidRPr="00392096">
        <w:rPr>
          <w:rStyle w:val="citation-59"/>
          <w:rFonts w:ascii="Arial" w:hAnsi="Arial" w:cs="Arial"/>
          <w:lang w:val="es-MX"/>
        </w:rPr>
        <w:t>con roles centralizados (cajero, administrador del sistema)</w:t>
      </w:r>
      <w:r w:rsidRPr="00392096">
        <w:rPr>
          <w:rFonts w:ascii="Arial" w:hAnsi="Arial" w:cs="Arial"/>
          <w:lang w:val="es-MX"/>
        </w:rPr>
        <w:t xml:space="preserve">. Un </w:t>
      </w:r>
      <w:r w:rsidR="00A96FA6" w:rsidRPr="00392096">
        <w:rPr>
          <w:rFonts w:ascii="Arial" w:hAnsi="Arial" w:cs="Arial"/>
          <w:lang w:val="es-MX"/>
        </w:rPr>
        <w:t>monolít</w:t>
      </w:r>
      <w:r w:rsidR="00A96FA6">
        <w:rPr>
          <w:rFonts w:ascii="Arial" w:hAnsi="Arial" w:cs="Arial"/>
          <w:lang w:val="es-MX"/>
        </w:rPr>
        <w:t>ico</w:t>
      </w:r>
      <w:r w:rsidRPr="00392096">
        <w:rPr>
          <w:rFonts w:ascii="Arial" w:hAnsi="Arial" w:cs="Arial"/>
          <w:lang w:val="es-MX"/>
        </w:rPr>
        <w:t xml:space="preserve"> facilita la instalación y el despliegue directo en los equipos de estos comercios.</w:t>
      </w:r>
    </w:p>
    <w:p w14:paraId="04ADC487" w14:textId="77777777" w:rsidR="00392096" w:rsidRPr="00392096" w:rsidRDefault="00392096" w:rsidP="00392096">
      <w:pPr>
        <w:pStyle w:val="NormalWeb"/>
        <w:numPr>
          <w:ilvl w:val="0"/>
          <w:numId w:val="14"/>
        </w:numPr>
        <w:rPr>
          <w:rFonts w:ascii="Arial" w:hAnsi="Arial" w:cs="Arial"/>
          <w:lang w:val="es-MX"/>
        </w:rPr>
      </w:pPr>
      <w:r w:rsidRPr="00392096">
        <w:rPr>
          <w:rStyle w:val="citation-58"/>
          <w:rFonts w:ascii="Arial" w:hAnsi="Arial" w:cs="Arial"/>
          <w:b/>
          <w:bCs/>
          <w:lang w:val="es-MX"/>
        </w:rPr>
        <w:t>Gestión de la información:</w:t>
      </w:r>
      <w:r w:rsidRPr="00392096">
        <w:rPr>
          <w:rStyle w:val="citation-58"/>
          <w:rFonts w:ascii="Arial" w:hAnsi="Arial" w:cs="Arial"/>
          <w:lang w:val="es-MX"/>
        </w:rPr>
        <w:t xml:space="preserve"> La integración con una base de datos, ya sea local (SQLite) o remota (MySQL</w:t>
      </w:r>
      <w:proofErr w:type="gramStart"/>
      <w:r w:rsidRPr="00392096">
        <w:rPr>
          <w:rStyle w:val="citation-58"/>
          <w:rFonts w:ascii="Arial" w:hAnsi="Arial" w:cs="Arial"/>
          <w:lang w:val="es-MX"/>
        </w:rPr>
        <w:t xml:space="preserve">) </w:t>
      </w:r>
      <w:r w:rsidRPr="00392096">
        <w:rPr>
          <w:rStyle w:val="citation-57"/>
          <w:rFonts w:ascii="Arial" w:hAnsi="Arial" w:cs="Arial"/>
          <w:lang w:val="es-MX"/>
        </w:rPr>
        <w:t>,</w:t>
      </w:r>
      <w:proofErr w:type="gramEnd"/>
      <w:r w:rsidRPr="00392096">
        <w:rPr>
          <w:rStyle w:val="citation-57"/>
          <w:rFonts w:ascii="Arial" w:hAnsi="Arial" w:cs="Arial"/>
          <w:lang w:val="es-MX"/>
        </w:rPr>
        <w:t xml:space="preserve"> es directa y robusta dentro de esta arquitectura, </w:t>
      </w:r>
      <w:r w:rsidRPr="00392096">
        <w:rPr>
          <w:rStyle w:val="citation-57"/>
          <w:rFonts w:ascii="Arial" w:hAnsi="Arial" w:cs="Arial"/>
          <w:lang w:val="es-MX"/>
        </w:rPr>
        <w:lastRenderedPageBreak/>
        <w:t>permitiendo un manejo rápido para el registro de ventas y el control básico de inventario</w:t>
      </w:r>
    </w:p>
    <w:p w14:paraId="7EB3F2C8" w14:textId="7F88FF9C" w:rsidR="00E4320E" w:rsidRDefault="00900981" w:rsidP="005C248D">
      <w:pPr>
        <w:spacing w:line="480" w:lineRule="auto"/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>Bibliografía</w:t>
      </w:r>
    </w:p>
    <w:p w14:paraId="786E9DEA" w14:textId="793989C5" w:rsidR="0026629C" w:rsidRPr="00C30DE9" w:rsidRDefault="0026629C" w:rsidP="0026629C">
      <w:pPr>
        <w:ind w:firstLine="360"/>
        <w:rPr>
          <w:rFonts w:eastAsia="Times New Roman"/>
          <w:sz w:val="24"/>
          <w:szCs w:val="24"/>
          <w:lang w:val="es-MX"/>
        </w:rPr>
      </w:pPr>
      <w:r w:rsidRPr="00C30DE9">
        <w:rPr>
          <w:rFonts w:eastAsia="Times New Roman"/>
          <w:sz w:val="24"/>
          <w:szCs w:val="24"/>
          <w:lang w:val="es-MX"/>
        </w:rPr>
        <w:t>[</w:t>
      </w:r>
      <w:r w:rsidR="00C73059" w:rsidRPr="00C30DE9">
        <w:rPr>
          <w:rFonts w:eastAsia="Times New Roman"/>
          <w:sz w:val="24"/>
          <w:szCs w:val="24"/>
          <w:lang w:val="es-MX"/>
        </w:rPr>
        <w:t>1</w:t>
      </w:r>
      <w:r w:rsidRPr="00C30DE9">
        <w:rPr>
          <w:rFonts w:eastAsia="Times New Roman"/>
          <w:sz w:val="24"/>
          <w:szCs w:val="24"/>
          <w:lang w:val="es-MX"/>
        </w:rPr>
        <w:t>] “Arquitectura de Monolítico.” https://reactiveprogramming.io/blog/es/estilos-</w:t>
      </w:r>
    </w:p>
    <w:p w14:paraId="6319F555" w14:textId="46AD00A9" w:rsidR="005C248D" w:rsidRPr="009A7FA3" w:rsidRDefault="0026629C" w:rsidP="0026629C">
      <w:pPr>
        <w:ind w:firstLine="360"/>
        <w:rPr>
          <w:rFonts w:eastAsia="Times New Roman"/>
          <w:sz w:val="24"/>
          <w:szCs w:val="24"/>
          <w:lang w:val="es-MX"/>
        </w:rPr>
      </w:pPr>
      <w:r w:rsidRPr="009A7FA3">
        <w:rPr>
          <w:rFonts w:eastAsia="Times New Roman"/>
          <w:sz w:val="24"/>
          <w:szCs w:val="24"/>
          <w:lang w:val="es-MX"/>
        </w:rPr>
        <w:t>arquitectonicos/monolitico</w:t>
      </w:r>
    </w:p>
    <w:p w14:paraId="24EF0475" w14:textId="2828EEBF" w:rsidR="00C73059" w:rsidRPr="00C30DE9" w:rsidRDefault="00C30DE9" w:rsidP="00C30DE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[2] </w:t>
      </w:r>
      <w:r w:rsidRPr="00C30DE9">
        <w:rPr>
          <w:sz w:val="24"/>
          <w:szCs w:val="24"/>
        </w:rPr>
        <w:t xml:space="preserve">Amazon Web </w:t>
      </w:r>
      <w:proofErr w:type="spellStart"/>
      <w:r w:rsidRPr="00C30DE9">
        <w:rPr>
          <w:sz w:val="24"/>
          <w:szCs w:val="24"/>
        </w:rPr>
        <w:t>Services</w:t>
      </w:r>
      <w:proofErr w:type="spellEnd"/>
      <w:r w:rsidRPr="00C30DE9">
        <w:rPr>
          <w:sz w:val="24"/>
          <w:szCs w:val="24"/>
        </w:rPr>
        <w:t xml:space="preserve">, “¿Cuál es la diferencia entre la arquitectura monolítica y la de microservicios?,” Amazon Web </w:t>
      </w:r>
      <w:proofErr w:type="spellStart"/>
      <w:r w:rsidRPr="00C30DE9">
        <w:rPr>
          <w:sz w:val="24"/>
          <w:szCs w:val="24"/>
        </w:rPr>
        <w:t>Services</w:t>
      </w:r>
      <w:proofErr w:type="spellEnd"/>
      <w:r w:rsidRPr="00C30DE9">
        <w:rPr>
          <w:sz w:val="24"/>
          <w:szCs w:val="24"/>
        </w:rPr>
        <w:t>, Inc. https://aws.amazon.com/es/compare/the-difference-between-monolithic-and-microservices-architecture/</w:t>
      </w:r>
    </w:p>
    <w:sectPr w:rsidR="00C73059" w:rsidRPr="00C30DE9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06160" w14:textId="77777777" w:rsidR="00F125DD" w:rsidRDefault="00F125DD">
      <w:pPr>
        <w:spacing w:line="240" w:lineRule="auto"/>
      </w:pPr>
      <w:r>
        <w:separator/>
      </w:r>
    </w:p>
  </w:endnote>
  <w:endnote w:type="continuationSeparator" w:id="0">
    <w:p w14:paraId="73CF8D54" w14:textId="77777777" w:rsidR="00F125DD" w:rsidRDefault="00F125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E0B398D8-2BE8-4CF8-83E5-AEC54072D9A0}"/>
    <w:embedBold r:id="rId2" w:fontKey="{3E4331BF-083C-456C-BD04-792551320B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7827426-E85D-4978-AD70-00DFF53D758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EB2E7B9-3BAF-49F9-948F-4A36FAE63A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968B452-A854-4D2B-ADEA-F454A86F9398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3CD96" w14:textId="77777777" w:rsidR="00F125DD" w:rsidRDefault="00F125DD">
      <w:pPr>
        <w:spacing w:line="240" w:lineRule="auto"/>
      </w:pPr>
      <w:r>
        <w:separator/>
      </w:r>
    </w:p>
  </w:footnote>
  <w:footnote w:type="continuationSeparator" w:id="0">
    <w:p w14:paraId="3BD3F4DF" w14:textId="77777777" w:rsidR="00F125DD" w:rsidRDefault="00F125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7DE6"/>
    <w:multiLevelType w:val="multilevel"/>
    <w:tmpl w:val="8556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14991">
    <w:abstractNumId w:val="13"/>
  </w:num>
  <w:num w:numId="2" w16cid:durableId="2007902246">
    <w:abstractNumId w:val="5"/>
  </w:num>
  <w:num w:numId="3" w16cid:durableId="664555585">
    <w:abstractNumId w:val="11"/>
  </w:num>
  <w:num w:numId="4" w16cid:durableId="571356456">
    <w:abstractNumId w:val="1"/>
  </w:num>
  <w:num w:numId="5" w16cid:durableId="779029638">
    <w:abstractNumId w:val="6"/>
  </w:num>
  <w:num w:numId="6" w16cid:durableId="1638223741">
    <w:abstractNumId w:val="4"/>
  </w:num>
  <w:num w:numId="7" w16cid:durableId="316612619">
    <w:abstractNumId w:val="3"/>
  </w:num>
  <w:num w:numId="8" w16cid:durableId="1542589874">
    <w:abstractNumId w:val="7"/>
  </w:num>
  <w:num w:numId="9" w16cid:durableId="668558477">
    <w:abstractNumId w:val="9"/>
  </w:num>
  <w:num w:numId="10" w16cid:durableId="1980499335">
    <w:abstractNumId w:val="2"/>
  </w:num>
  <w:num w:numId="11" w16cid:durableId="12995903">
    <w:abstractNumId w:val="10"/>
  </w:num>
  <w:num w:numId="12" w16cid:durableId="860627073">
    <w:abstractNumId w:val="8"/>
  </w:num>
  <w:num w:numId="13" w16cid:durableId="294682547">
    <w:abstractNumId w:val="12"/>
  </w:num>
  <w:num w:numId="14" w16cid:durableId="102297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65F"/>
    <w:rsid w:val="00006192"/>
    <w:rsid w:val="00006A61"/>
    <w:rsid w:val="00007FC5"/>
    <w:rsid w:val="00030C5B"/>
    <w:rsid w:val="00032C80"/>
    <w:rsid w:val="000362A9"/>
    <w:rsid w:val="00036470"/>
    <w:rsid w:val="00045A3E"/>
    <w:rsid w:val="00046DB6"/>
    <w:rsid w:val="000536DE"/>
    <w:rsid w:val="000553C9"/>
    <w:rsid w:val="00057FB1"/>
    <w:rsid w:val="000620A3"/>
    <w:rsid w:val="000624C9"/>
    <w:rsid w:val="00073A1F"/>
    <w:rsid w:val="00080ECA"/>
    <w:rsid w:val="00081E92"/>
    <w:rsid w:val="000A04C9"/>
    <w:rsid w:val="000A2E0F"/>
    <w:rsid w:val="000A504B"/>
    <w:rsid w:val="000A75AE"/>
    <w:rsid w:val="000B6EE2"/>
    <w:rsid w:val="000C281D"/>
    <w:rsid w:val="000D2B9F"/>
    <w:rsid w:val="000D463F"/>
    <w:rsid w:val="000D59CE"/>
    <w:rsid w:val="000E3781"/>
    <w:rsid w:val="000F47AB"/>
    <w:rsid w:val="000F5D83"/>
    <w:rsid w:val="00102111"/>
    <w:rsid w:val="00107840"/>
    <w:rsid w:val="00110E9F"/>
    <w:rsid w:val="00143366"/>
    <w:rsid w:val="0014780A"/>
    <w:rsid w:val="00154CAC"/>
    <w:rsid w:val="00155602"/>
    <w:rsid w:val="00161DBB"/>
    <w:rsid w:val="00171724"/>
    <w:rsid w:val="00173284"/>
    <w:rsid w:val="001758D3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B4626"/>
    <w:rsid w:val="001B6CFE"/>
    <w:rsid w:val="001C6CB7"/>
    <w:rsid w:val="001D1E2F"/>
    <w:rsid w:val="001D6895"/>
    <w:rsid w:val="001E1E91"/>
    <w:rsid w:val="001E50BB"/>
    <w:rsid w:val="001E55ED"/>
    <w:rsid w:val="001E571A"/>
    <w:rsid w:val="001E7FBD"/>
    <w:rsid w:val="00200552"/>
    <w:rsid w:val="00206A7B"/>
    <w:rsid w:val="00206A9F"/>
    <w:rsid w:val="00210E79"/>
    <w:rsid w:val="002124CC"/>
    <w:rsid w:val="002139F1"/>
    <w:rsid w:val="0021426D"/>
    <w:rsid w:val="00217F5B"/>
    <w:rsid w:val="00222C55"/>
    <w:rsid w:val="00224A51"/>
    <w:rsid w:val="00237748"/>
    <w:rsid w:val="00244983"/>
    <w:rsid w:val="0024664D"/>
    <w:rsid w:val="002607BB"/>
    <w:rsid w:val="002644DF"/>
    <w:rsid w:val="0026629C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922"/>
    <w:rsid w:val="002F6BF7"/>
    <w:rsid w:val="003078F7"/>
    <w:rsid w:val="00321C43"/>
    <w:rsid w:val="00323CBA"/>
    <w:rsid w:val="00324C16"/>
    <w:rsid w:val="00326229"/>
    <w:rsid w:val="00331329"/>
    <w:rsid w:val="0033152E"/>
    <w:rsid w:val="00344754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66B"/>
    <w:rsid w:val="003872C6"/>
    <w:rsid w:val="003906A5"/>
    <w:rsid w:val="00391AB9"/>
    <w:rsid w:val="00392096"/>
    <w:rsid w:val="00394563"/>
    <w:rsid w:val="003958F0"/>
    <w:rsid w:val="0039699B"/>
    <w:rsid w:val="003A19F4"/>
    <w:rsid w:val="003A56CA"/>
    <w:rsid w:val="003A7B08"/>
    <w:rsid w:val="003B46B4"/>
    <w:rsid w:val="003B4E2D"/>
    <w:rsid w:val="003C2792"/>
    <w:rsid w:val="003C4761"/>
    <w:rsid w:val="003C5B12"/>
    <w:rsid w:val="003C5FF8"/>
    <w:rsid w:val="003D0BB5"/>
    <w:rsid w:val="003D40AF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40CB2"/>
    <w:rsid w:val="0044257B"/>
    <w:rsid w:val="004437A1"/>
    <w:rsid w:val="00444CBF"/>
    <w:rsid w:val="004502E7"/>
    <w:rsid w:val="00455684"/>
    <w:rsid w:val="00456FC5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D0C3B"/>
    <w:rsid w:val="004D2068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3DCA"/>
    <w:rsid w:val="00524091"/>
    <w:rsid w:val="00524F5B"/>
    <w:rsid w:val="00530FDF"/>
    <w:rsid w:val="00540E3F"/>
    <w:rsid w:val="005417B0"/>
    <w:rsid w:val="00545A9B"/>
    <w:rsid w:val="005469B0"/>
    <w:rsid w:val="0055282E"/>
    <w:rsid w:val="005569D4"/>
    <w:rsid w:val="005600C4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C0A68"/>
    <w:rsid w:val="005C2487"/>
    <w:rsid w:val="005C248D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7920"/>
    <w:rsid w:val="00612C6C"/>
    <w:rsid w:val="00612D3E"/>
    <w:rsid w:val="006139AF"/>
    <w:rsid w:val="00615518"/>
    <w:rsid w:val="0062002A"/>
    <w:rsid w:val="00627EDD"/>
    <w:rsid w:val="006332EB"/>
    <w:rsid w:val="00640491"/>
    <w:rsid w:val="00645152"/>
    <w:rsid w:val="006500F3"/>
    <w:rsid w:val="00652200"/>
    <w:rsid w:val="0066203C"/>
    <w:rsid w:val="006657B8"/>
    <w:rsid w:val="006668FB"/>
    <w:rsid w:val="00671DEB"/>
    <w:rsid w:val="0068047E"/>
    <w:rsid w:val="00684CE0"/>
    <w:rsid w:val="00685E1C"/>
    <w:rsid w:val="0068747E"/>
    <w:rsid w:val="006875F7"/>
    <w:rsid w:val="006909B3"/>
    <w:rsid w:val="006B33D6"/>
    <w:rsid w:val="006C1CC8"/>
    <w:rsid w:val="006C1F1C"/>
    <w:rsid w:val="006C3E74"/>
    <w:rsid w:val="006D7572"/>
    <w:rsid w:val="006D75E2"/>
    <w:rsid w:val="006E3F89"/>
    <w:rsid w:val="006F4FF0"/>
    <w:rsid w:val="006F63B9"/>
    <w:rsid w:val="00701136"/>
    <w:rsid w:val="00705262"/>
    <w:rsid w:val="0071007F"/>
    <w:rsid w:val="00720B52"/>
    <w:rsid w:val="00727021"/>
    <w:rsid w:val="00730F76"/>
    <w:rsid w:val="00735892"/>
    <w:rsid w:val="0074210E"/>
    <w:rsid w:val="0074235A"/>
    <w:rsid w:val="00750BCF"/>
    <w:rsid w:val="00761532"/>
    <w:rsid w:val="00766662"/>
    <w:rsid w:val="007722F9"/>
    <w:rsid w:val="0077379F"/>
    <w:rsid w:val="00774D45"/>
    <w:rsid w:val="00780131"/>
    <w:rsid w:val="007816AA"/>
    <w:rsid w:val="007821F0"/>
    <w:rsid w:val="007862A4"/>
    <w:rsid w:val="00786D82"/>
    <w:rsid w:val="00794139"/>
    <w:rsid w:val="007A22E8"/>
    <w:rsid w:val="007B06EE"/>
    <w:rsid w:val="007B1E41"/>
    <w:rsid w:val="007C1BB8"/>
    <w:rsid w:val="007C21FB"/>
    <w:rsid w:val="007C3971"/>
    <w:rsid w:val="007C440F"/>
    <w:rsid w:val="007C45E3"/>
    <w:rsid w:val="007C5A83"/>
    <w:rsid w:val="007D08EE"/>
    <w:rsid w:val="007D5DAD"/>
    <w:rsid w:val="007F56F4"/>
    <w:rsid w:val="007F6665"/>
    <w:rsid w:val="007F7158"/>
    <w:rsid w:val="008020D4"/>
    <w:rsid w:val="00807992"/>
    <w:rsid w:val="00813C39"/>
    <w:rsid w:val="0082060C"/>
    <w:rsid w:val="00830D20"/>
    <w:rsid w:val="0083147F"/>
    <w:rsid w:val="00842B8F"/>
    <w:rsid w:val="008558BF"/>
    <w:rsid w:val="00856597"/>
    <w:rsid w:val="00860656"/>
    <w:rsid w:val="0086281D"/>
    <w:rsid w:val="00862FDE"/>
    <w:rsid w:val="00873E87"/>
    <w:rsid w:val="0088334E"/>
    <w:rsid w:val="0088397B"/>
    <w:rsid w:val="00895620"/>
    <w:rsid w:val="00895E4D"/>
    <w:rsid w:val="0089646C"/>
    <w:rsid w:val="008A196B"/>
    <w:rsid w:val="008B3E4E"/>
    <w:rsid w:val="008B5763"/>
    <w:rsid w:val="008B73D9"/>
    <w:rsid w:val="008D312A"/>
    <w:rsid w:val="008E647D"/>
    <w:rsid w:val="008F0721"/>
    <w:rsid w:val="008F5FC0"/>
    <w:rsid w:val="00900981"/>
    <w:rsid w:val="00912234"/>
    <w:rsid w:val="00913D95"/>
    <w:rsid w:val="00914E5F"/>
    <w:rsid w:val="00921C1E"/>
    <w:rsid w:val="00925CD7"/>
    <w:rsid w:val="00930E83"/>
    <w:rsid w:val="00932AB5"/>
    <w:rsid w:val="00932B26"/>
    <w:rsid w:val="00941AFB"/>
    <w:rsid w:val="009438C6"/>
    <w:rsid w:val="00950DF7"/>
    <w:rsid w:val="00952445"/>
    <w:rsid w:val="00955336"/>
    <w:rsid w:val="00961084"/>
    <w:rsid w:val="00971BD8"/>
    <w:rsid w:val="0097304E"/>
    <w:rsid w:val="00973F09"/>
    <w:rsid w:val="00975E14"/>
    <w:rsid w:val="00982145"/>
    <w:rsid w:val="009867EF"/>
    <w:rsid w:val="00991313"/>
    <w:rsid w:val="00993A76"/>
    <w:rsid w:val="009A2529"/>
    <w:rsid w:val="009A41E5"/>
    <w:rsid w:val="009A7FA3"/>
    <w:rsid w:val="009B252E"/>
    <w:rsid w:val="009B51A4"/>
    <w:rsid w:val="009C475A"/>
    <w:rsid w:val="009D712F"/>
    <w:rsid w:val="009E18B6"/>
    <w:rsid w:val="00A14331"/>
    <w:rsid w:val="00A277CE"/>
    <w:rsid w:val="00A31BE9"/>
    <w:rsid w:val="00A3675B"/>
    <w:rsid w:val="00A369B4"/>
    <w:rsid w:val="00A37A8B"/>
    <w:rsid w:val="00A42619"/>
    <w:rsid w:val="00A51256"/>
    <w:rsid w:val="00A571A5"/>
    <w:rsid w:val="00A61403"/>
    <w:rsid w:val="00A7538A"/>
    <w:rsid w:val="00A96758"/>
    <w:rsid w:val="00A96FA6"/>
    <w:rsid w:val="00A9780E"/>
    <w:rsid w:val="00AA5A89"/>
    <w:rsid w:val="00AA6E0A"/>
    <w:rsid w:val="00AA717F"/>
    <w:rsid w:val="00AD11CE"/>
    <w:rsid w:val="00AD16A7"/>
    <w:rsid w:val="00AD4494"/>
    <w:rsid w:val="00AD5B78"/>
    <w:rsid w:val="00AE219F"/>
    <w:rsid w:val="00AE3ADE"/>
    <w:rsid w:val="00AF0DD4"/>
    <w:rsid w:val="00AF4140"/>
    <w:rsid w:val="00AF736B"/>
    <w:rsid w:val="00B0134B"/>
    <w:rsid w:val="00B12221"/>
    <w:rsid w:val="00B13F20"/>
    <w:rsid w:val="00B16E13"/>
    <w:rsid w:val="00B231AF"/>
    <w:rsid w:val="00B268E6"/>
    <w:rsid w:val="00B34AA0"/>
    <w:rsid w:val="00B407AC"/>
    <w:rsid w:val="00B41082"/>
    <w:rsid w:val="00B5196F"/>
    <w:rsid w:val="00B53EBC"/>
    <w:rsid w:val="00B63298"/>
    <w:rsid w:val="00B64428"/>
    <w:rsid w:val="00B6648F"/>
    <w:rsid w:val="00B739FB"/>
    <w:rsid w:val="00B85863"/>
    <w:rsid w:val="00BA0915"/>
    <w:rsid w:val="00BA6B23"/>
    <w:rsid w:val="00BA7E17"/>
    <w:rsid w:val="00BD0812"/>
    <w:rsid w:val="00BD27BA"/>
    <w:rsid w:val="00BD2B01"/>
    <w:rsid w:val="00BD6662"/>
    <w:rsid w:val="00BE0399"/>
    <w:rsid w:val="00BE3A14"/>
    <w:rsid w:val="00BE5729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65F0"/>
    <w:rsid w:val="00C30DE9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62BAC"/>
    <w:rsid w:val="00C66D81"/>
    <w:rsid w:val="00C73059"/>
    <w:rsid w:val="00C732FF"/>
    <w:rsid w:val="00C934EC"/>
    <w:rsid w:val="00C94D77"/>
    <w:rsid w:val="00CA145C"/>
    <w:rsid w:val="00CA4F83"/>
    <w:rsid w:val="00CA5760"/>
    <w:rsid w:val="00CA6266"/>
    <w:rsid w:val="00CB2515"/>
    <w:rsid w:val="00CB440B"/>
    <w:rsid w:val="00CB7B44"/>
    <w:rsid w:val="00CC02DA"/>
    <w:rsid w:val="00CC2A70"/>
    <w:rsid w:val="00CD16A6"/>
    <w:rsid w:val="00CE16CD"/>
    <w:rsid w:val="00CE4961"/>
    <w:rsid w:val="00CE5608"/>
    <w:rsid w:val="00D01982"/>
    <w:rsid w:val="00D13BAB"/>
    <w:rsid w:val="00D14400"/>
    <w:rsid w:val="00D17E17"/>
    <w:rsid w:val="00D25899"/>
    <w:rsid w:val="00D2637C"/>
    <w:rsid w:val="00D37645"/>
    <w:rsid w:val="00D461E7"/>
    <w:rsid w:val="00D52778"/>
    <w:rsid w:val="00D84DF0"/>
    <w:rsid w:val="00DA24E1"/>
    <w:rsid w:val="00DA7E12"/>
    <w:rsid w:val="00DB2323"/>
    <w:rsid w:val="00DB2532"/>
    <w:rsid w:val="00DB2ABF"/>
    <w:rsid w:val="00DB4BEC"/>
    <w:rsid w:val="00DC4224"/>
    <w:rsid w:val="00DD07B1"/>
    <w:rsid w:val="00DD1842"/>
    <w:rsid w:val="00DD69E5"/>
    <w:rsid w:val="00DE6659"/>
    <w:rsid w:val="00DF2B3A"/>
    <w:rsid w:val="00E01623"/>
    <w:rsid w:val="00E017D9"/>
    <w:rsid w:val="00E01B95"/>
    <w:rsid w:val="00E10E80"/>
    <w:rsid w:val="00E16385"/>
    <w:rsid w:val="00E1781C"/>
    <w:rsid w:val="00E21C0E"/>
    <w:rsid w:val="00E22AA4"/>
    <w:rsid w:val="00E25252"/>
    <w:rsid w:val="00E277F2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2A54"/>
    <w:rsid w:val="00EA4F6E"/>
    <w:rsid w:val="00EA6EA5"/>
    <w:rsid w:val="00EB1A96"/>
    <w:rsid w:val="00EC61CC"/>
    <w:rsid w:val="00EC6652"/>
    <w:rsid w:val="00EE50CD"/>
    <w:rsid w:val="00EF0C77"/>
    <w:rsid w:val="00F125DD"/>
    <w:rsid w:val="00F14576"/>
    <w:rsid w:val="00F214FA"/>
    <w:rsid w:val="00F25140"/>
    <w:rsid w:val="00F253BA"/>
    <w:rsid w:val="00F279F4"/>
    <w:rsid w:val="00F3266D"/>
    <w:rsid w:val="00F32C4C"/>
    <w:rsid w:val="00F473DD"/>
    <w:rsid w:val="00F477F5"/>
    <w:rsid w:val="00F52A76"/>
    <w:rsid w:val="00F56381"/>
    <w:rsid w:val="00F60EB3"/>
    <w:rsid w:val="00F61A6E"/>
    <w:rsid w:val="00F66CA3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B5BFD"/>
    <w:rsid w:val="00FC0A72"/>
    <w:rsid w:val="00FD643F"/>
    <w:rsid w:val="00FD7383"/>
    <w:rsid w:val="00FE0B5A"/>
    <w:rsid w:val="00FE7A81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63">
    <w:name w:val="citation-63"/>
    <w:basedOn w:val="Fuentedeprrafopredeter"/>
    <w:rsid w:val="00F25140"/>
  </w:style>
  <w:style w:type="character" w:customStyle="1" w:styleId="citation-64">
    <w:name w:val="citation-64"/>
    <w:basedOn w:val="Fuentedeprrafopredeter"/>
    <w:rsid w:val="006D7572"/>
  </w:style>
  <w:style w:type="character" w:customStyle="1" w:styleId="citation-62">
    <w:name w:val="citation-62"/>
    <w:basedOn w:val="Fuentedeprrafopredeter"/>
    <w:rsid w:val="00392096"/>
  </w:style>
  <w:style w:type="character" w:customStyle="1" w:styleId="citation-61">
    <w:name w:val="citation-61"/>
    <w:basedOn w:val="Fuentedeprrafopredeter"/>
    <w:rsid w:val="00392096"/>
  </w:style>
  <w:style w:type="character" w:customStyle="1" w:styleId="citation-60">
    <w:name w:val="citation-60"/>
    <w:basedOn w:val="Fuentedeprrafopredeter"/>
    <w:rsid w:val="00392096"/>
  </w:style>
  <w:style w:type="character" w:customStyle="1" w:styleId="citation-59">
    <w:name w:val="citation-59"/>
    <w:basedOn w:val="Fuentedeprrafopredeter"/>
    <w:rsid w:val="00392096"/>
  </w:style>
  <w:style w:type="character" w:customStyle="1" w:styleId="citation-58">
    <w:name w:val="citation-58"/>
    <w:basedOn w:val="Fuentedeprrafopredeter"/>
    <w:rsid w:val="00392096"/>
  </w:style>
  <w:style w:type="character" w:customStyle="1" w:styleId="citation-57">
    <w:name w:val="citation-57"/>
    <w:basedOn w:val="Fuentedeprrafopredeter"/>
    <w:rsid w:val="00392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382</Words>
  <Characters>2532</Characters>
  <Application>Microsoft Office Word</Application>
  <DocSecurity>0</DocSecurity>
  <Lines>133</Lines>
  <Paragraphs>63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</cp:lastModifiedBy>
  <cp:revision>302</cp:revision>
  <cp:lastPrinted>2026-04-15T17:41:00Z</cp:lastPrinted>
  <dcterms:created xsi:type="dcterms:W3CDTF">2026-02-05T04:51:00Z</dcterms:created>
  <dcterms:modified xsi:type="dcterms:W3CDTF">2026-05-08T02:35:00Z</dcterms:modified>
</cp:coreProperties>
</file>