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rchitecture-and-design-overview"/>
    <w:p>
      <w:pPr>
        <w:pStyle w:val="Heading1"/>
      </w:pPr>
      <w:r>
        <w:t xml:space="preserve">Architecture and Design Overview</w:t>
      </w:r>
    </w:p>
    <w:bookmarkStart w:id="9" w:name="X7ddbd35a775125ce596174202b2fc70f5daed59"/>
    <w:p>
      <w:pPr>
        <w:pStyle w:val="Heading2"/>
      </w:pPr>
      <w:r>
        <w:t xml:space="preserve">Agentic Software Engineering System — URL Shortener</w:t>
      </w:r>
    </w:p>
    <w:p>
      <w:pPr>
        <w:pStyle w:val="FirstParagraph"/>
      </w:pPr>
      <w:r>
        <w:rPr>
          <w:b/>
          <w:bCs/>
        </w:rPr>
        <w:t xml:space="preserve">Status:</w:t>
      </w:r>
      <w:r>
        <w:t xml:space="preserve"> </w:t>
      </w:r>
      <w:r>
        <w:t xml:space="preserve">Proposed</w:t>
      </w:r>
      <w:r>
        <w:br/>
      </w:r>
      <w:r>
        <w:rPr>
          <w:b/>
          <w:bCs/>
        </w:rPr>
        <w:t xml:space="preserve">Version:</w:t>
      </w:r>
      <w:r>
        <w:t xml:space="preserve"> </w:t>
      </w:r>
      <w:r>
        <w:t xml:space="preserve">1.0</w:t>
      </w:r>
      <w:r>
        <w:br/>
      </w:r>
      <w:r>
        <w:rPr>
          <w:b/>
          <w:bCs/>
        </w:rPr>
        <w:t xml:space="preserve">Purpose:</w:t>
      </w:r>
      <w:r>
        <w:t xml:space="preserve"> </w:t>
      </w:r>
      <w:r>
        <w:t xml:space="preserve">Architecture and design overview for the Agentic URL Shortener Assessment</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This solution consists of two cooperating systems:</w:t>
      </w:r>
    </w:p>
    <w:p>
      <w:pPr>
        <w:pStyle w:val="Compact"/>
        <w:numPr>
          <w:ilvl w:val="0"/>
          <w:numId w:val="1001"/>
        </w:numPr>
      </w:pPr>
      <w:r>
        <w:rPr>
          <w:b/>
          <w:bCs/>
        </w:rPr>
        <w:t xml:space="preserve">URL Shortener Application</w:t>
      </w:r>
      <w:r>
        <w:t xml:space="preserve"> </w:t>
      </w:r>
      <w:r>
        <w:t xml:space="preserve">— provides URL creation, redirection, basic analytics, validation, expiration handling, and persistent storage.</w:t>
      </w:r>
    </w:p>
    <w:p>
      <w:pPr>
        <w:pStyle w:val="Compact"/>
        <w:numPr>
          <w:ilvl w:val="0"/>
          <w:numId w:val="1001"/>
        </w:numPr>
      </w:pPr>
      <w:r>
        <w:rPr>
          <w:b/>
          <w:bCs/>
        </w:rPr>
        <w:t xml:space="preserve">Agentic Engineering Orchestrator</w:t>
      </w:r>
      <w:r>
        <w:t xml:space="preserve"> </w:t>
      </w:r>
      <w:r>
        <w:t xml:space="preserve">— coordinates AI-assisted engineering activities across requirements analysis, architecture, implementation, testing, validation, documentation, and release readiness.</w:t>
      </w:r>
    </w:p>
    <w:p>
      <w:pPr>
        <w:pStyle w:val="FirstParagraph"/>
      </w:pPr>
      <w:r>
        <w:t xml:space="preserve">The URL Shortener is intentionally implemented as a modular application rather than decomposed into independently deployed microservices. The assessment does not establish a requirement for distributed deployment, and introducing unnecessary infrastructure would increase operational complexity without materially improving the solution. Logical boundaries are maintained so components can be separated later if actual scale, deployment, or organizational requirements justify doing so.</w:t>
      </w:r>
    </w:p>
    <w:p>
      <w:pPr>
        <w:pStyle w:val="BodyText"/>
      </w:pPr>
      <w:r>
        <w:t xml:space="preserve">The Agentic Engineering Orchestrator is the primary architectural differentiator. It uses an explicit dependency graph and stateful workflow to coordinate specialized agents while enforcing dependencies, governance, validation, approval gates, bounded retries, recovery, and safe-stop behavior.</w:t>
      </w:r>
    </w:p>
    <w:p>
      <w:pPr>
        <w:pStyle w:val="BodyText"/>
      </w:pPr>
      <w:r>
        <w:t xml:space="preserve">The fundamental design principle is:</w:t>
      </w:r>
    </w:p>
    <w:p>
      <w:pPr>
        <w:pStyle w:val="BlockText"/>
      </w:pPr>
      <w:r>
        <w:rPr>
          <w:b/>
          <w:bCs/>
        </w:rPr>
        <w:t xml:space="preserve">Agents perform bounded engineering work; the orchestrator controls execution; humans retain ownership of consequential decisions and final release approval.</w:t>
      </w:r>
    </w:p>
    <w:p>
      <w:r>
        <w:pict>
          <v:rect style="width:0;height:1.5pt" o:hralign="center" o:hrstd="t" o:hr="t"/>
        </w:pict>
      </w:r>
    </w:p>
    <w:bookmarkEnd w:id="10"/>
    <w:bookmarkEnd w:id="11"/>
    <w:bookmarkStart w:id="15" w:name="architectural-goals"/>
    <w:p>
      <w:pPr>
        <w:pStyle w:val="Heading1"/>
      </w:pPr>
      <w:r>
        <w:t xml:space="preserve">2. Architectural Goals</w:t>
      </w:r>
    </w:p>
    <w:p>
      <w:pPr>
        <w:pStyle w:val="FirstParagraph"/>
      </w:pPr>
      <w:r>
        <w:t xml:space="preserve">The architecture is designed to demonstrate the following capabilities.</w:t>
      </w:r>
    </w:p>
    <w:bookmarkStart w:id="12" w:name="engineering-lifecycle"/>
    <w:p>
      <w:pPr>
        <w:pStyle w:val="Heading3"/>
      </w:pPr>
      <w:r>
        <w:t xml:space="preserve">Engineering Lifecycle</w:t>
      </w:r>
    </w:p>
    <w:p>
      <w:pPr>
        <w:pStyle w:val="Compact"/>
        <w:numPr>
          <w:ilvl w:val="0"/>
          <w:numId w:val="1002"/>
        </w:numPr>
      </w:pPr>
      <w:r>
        <w:t xml:space="preserve">Requirement interpretation and clarification</w:t>
      </w:r>
    </w:p>
    <w:p>
      <w:pPr>
        <w:pStyle w:val="Compact"/>
        <w:numPr>
          <w:ilvl w:val="0"/>
          <w:numId w:val="1002"/>
        </w:numPr>
      </w:pPr>
      <w:r>
        <w:t xml:space="preserve">Task decomposition</w:t>
      </w:r>
    </w:p>
    <w:p>
      <w:pPr>
        <w:pStyle w:val="Compact"/>
        <w:numPr>
          <w:ilvl w:val="0"/>
          <w:numId w:val="1002"/>
        </w:numPr>
      </w:pPr>
      <w:r>
        <w:t xml:space="preserve">Architecture and design analysis</w:t>
      </w:r>
    </w:p>
    <w:p>
      <w:pPr>
        <w:pStyle w:val="Compact"/>
        <w:numPr>
          <w:ilvl w:val="0"/>
          <w:numId w:val="1002"/>
        </w:numPr>
      </w:pPr>
      <w:r>
        <w:t xml:space="preserve">AI-assisted implementation</w:t>
      </w:r>
    </w:p>
    <w:p>
      <w:pPr>
        <w:pStyle w:val="Compact"/>
        <w:numPr>
          <w:ilvl w:val="0"/>
          <w:numId w:val="1002"/>
        </w:numPr>
      </w:pPr>
      <w:r>
        <w:t xml:space="preserve">Automated testing</w:t>
      </w:r>
    </w:p>
    <w:p>
      <w:pPr>
        <w:pStyle w:val="Compact"/>
        <w:numPr>
          <w:ilvl w:val="0"/>
          <w:numId w:val="1002"/>
        </w:numPr>
      </w:pPr>
      <w:r>
        <w:t xml:space="preserve">Security and quality validation</w:t>
      </w:r>
    </w:p>
    <w:p>
      <w:pPr>
        <w:pStyle w:val="Compact"/>
        <w:numPr>
          <w:ilvl w:val="0"/>
          <w:numId w:val="1002"/>
        </w:numPr>
      </w:pPr>
      <w:r>
        <w:t xml:space="preserve">Documentation generation</w:t>
      </w:r>
    </w:p>
    <w:p>
      <w:pPr>
        <w:pStyle w:val="Compact"/>
        <w:numPr>
          <w:ilvl w:val="0"/>
          <w:numId w:val="1002"/>
        </w:numPr>
      </w:pPr>
      <w:r>
        <w:t xml:space="preserve">Release-readiness assessment</w:t>
      </w:r>
    </w:p>
    <w:bookmarkEnd w:id="12"/>
    <w:bookmarkStart w:id="13" w:name="agentic-orchestration"/>
    <w:p>
      <w:pPr>
        <w:pStyle w:val="Heading3"/>
      </w:pPr>
      <w:r>
        <w:t xml:space="preserve">Agentic Orchestration</w:t>
      </w:r>
    </w:p>
    <w:p>
      <w:pPr>
        <w:pStyle w:val="Compact"/>
        <w:numPr>
          <w:ilvl w:val="0"/>
          <w:numId w:val="1003"/>
        </w:numPr>
      </w:pPr>
      <w:r>
        <w:t xml:space="preserve">Explicit dependency graph</w:t>
      </w:r>
    </w:p>
    <w:p>
      <w:pPr>
        <w:pStyle w:val="Compact"/>
        <w:numPr>
          <w:ilvl w:val="0"/>
          <w:numId w:val="1003"/>
        </w:numPr>
      </w:pPr>
      <w:r>
        <w:t xml:space="preserve">Stateful workflow execution</w:t>
      </w:r>
    </w:p>
    <w:p>
      <w:pPr>
        <w:pStyle w:val="Compact"/>
        <w:numPr>
          <w:ilvl w:val="0"/>
          <w:numId w:val="1003"/>
        </w:numPr>
      </w:pPr>
      <w:r>
        <w:t xml:space="preserve">Sequential and parallel execution</w:t>
      </w:r>
    </w:p>
    <w:p>
      <w:pPr>
        <w:pStyle w:val="Compact"/>
        <w:numPr>
          <w:ilvl w:val="0"/>
          <w:numId w:val="1003"/>
        </w:numPr>
      </w:pPr>
      <w:r>
        <w:t xml:space="preserve">Synchronization</w:t>
      </w:r>
    </w:p>
    <w:p>
      <w:pPr>
        <w:pStyle w:val="Compact"/>
        <w:numPr>
          <w:ilvl w:val="0"/>
          <w:numId w:val="1003"/>
        </w:numPr>
      </w:pPr>
      <w:r>
        <w:t xml:space="preserve">Cross-stage context preservation</w:t>
      </w:r>
    </w:p>
    <w:p>
      <w:pPr>
        <w:pStyle w:val="Compact"/>
        <w:numPr>
          <w:ilvl w:val="0"/>
          <w:numId w:val="1003"/>
        </w:numPr>
      </w:pPr>
      <w:r>
        <w:t xml:space="preserve">Decision lineage</w:t>
      </w:r>
    </w:p>
    <w:p>
      <w:pPr>
        <w:pStyle w:val="Compact"/>
        <w:numPr>
          <w:ilvl w:val="0"/>
          <w:numId w:val="1003"/>
        </w:numPr>
      </w:pPr>
      <w:r>
        <w:t xml:space="preserve">Human approval checkpoints</w:t>
      </w:r>
    </w:p>
    <w:p>
      <w:pPr>
        <w:pStyle w:val="Compact"/>
        <w:numPr>
          <w:ilvl w:val="0"/>
          <w:numId w:val="1003"/>
        </w:numPr>
      </w:pPr>
      <w:r>
        <w:t xml:space="preserve">Bounded retries</w:t>
      </w:r>
    </w:p>
    <w:p>
      <w:pPr>
        <w:pStyle w:val="Compact"/>
        <w:numPr>
          <w:ilvl w:val="0"/>
          <w:numId w:val="1003"/>
        </w:numPr>
      </w:pPr>
      <w:r>
        <w:t xml:space="preserve">Fallback</w:t>
      </w:r>
    </w:p>
    <w:p>
      <w:pPr>
        <w:pStyle w:val="Compact"/>
        <w:numPr>
          <w:ilvl w:val="0"/>
          <w:numId w:val="1003"/>
        </w:numPr>
      </w:pPr>
      <w:r>
        <w:t xml:space="preserve">Rollback</w:t>
      </w:r>
    </w:p>
    <w:p>
      <w:pPr>
        <w:pStyle w:val="Compact"/>
        <w:numPr>
          <w:ilvl w:val="0"/>
          <w:numId w:val="1003"/>
        </w:numPr>
      </w:pPr>
      <w:r>
        <w:t xml:space="preserve">Safe-stop controls</w:t>
      </w:r>
    </w:p>
    <w:p>
      <w:pPr>
        <w:pStyle w:val="Compact"/>
        <w:numPr>
          <w:ilvl w:val="0"/>
          <w:numId w:val="1003"/>
        </w:numPr>
      </w:pPr>
      <w:r>
        <w:t xml:space="preserve">Policy guardrails</w:t>
      </w:r>
    </w:p>
    <w:p>
      <w:pPr>
        <w:pStyle w:val="Compact"/>
        <w:numPr>
          <w:ilvl w:val="0"/>
          <w:numId w:val="1003"/>
        </w:numPr>
      </w:pPr>
      <w:r>
        <w:t xml:space="preserve">Auditability</w:t>
      </w:r>
    </w:p>
    <w:p>
      <w:pPr>
        <w:pStyle w:val="Compact"/>
        <w:numPr>
          <w:ilvl w:val="0"/>
          <w:numId w:val="1003"/>
        </w:numPr>
      </w:pPr>
      <w:r>
        <w:t xml:space="preserve">Reliability metrics</w:t>
      </w:r>
    </w:p>
    <w:p>
      <w:pPr>
        <w:pStyle w:val="Compact"/>
        <w:numPr>
          <w:ilvl w:val="0"/>
          <w:numId w:val="1003"/>
        </w:numPr>
      </w:pPr>
      <w:r>
        <w:t xml:space="preserve">Dynamic replanning</w:t>
      </w:r>
    </w:p>
    <w:bookmarkEnd w:id="13"/>
    <w:bookmarkStart w:id="14" w:name="url-shortener"/>
    <w:p>
      <w:pPr>
        <w:pStyle w:val="Heading3"/>
      </w:pPr>
      <w:r>
        <w:t xml:space="preserve">URL Shortener</w:t>
      </w:r>
    </w:p>
    <w:p>
      <w:pPr>
        <w:pStyle w:val="Compact"/>
        <w:numPr>
          <w:ilvl w:val="0"/>
          <w:numId w:val="1004"/>
        </w:numPr>
      </w:pPr>
      <w:r>
        <w:t xml:space="preserve">URL shortening</w:t>
      </w:r>
    </w:p>
    <w:p>
      <w:pPr>
        <w:pStyle w:val="Compact"/>
        <w:numPr>
          <w:ilvl w:val="0"/>
          <w:numId w:val="1004"/>
        </w:numPr>
      </w:pPr>
      <w:r>
        <w:t xml:space="preserve">Redirect functionality</w:t>
      </w:r>
    </w:p>
    <w:p>
      <w:pPr>
        <w:pStyle w:val="Compact"/>
        <w:numPr>
          <w:ilvl w:val="0"/>
          <w:numId w:val="1004"/>
        </w:numPr>
      </w:pPr>
      <w:r>
        <w:t xml:space="preserve">Basic analytics</w:t>
      </w:r>
    </w:p>
    <w:p>
      <w:pPr>
        <w:pStyle w:val="Compact"/>
        <w:numPr>
          <w:ilvl w:val="0"/>
          <w:numId w:val="1004"/>
        </w:numPr>
      </w:pPr>
      <w:r>
        <w:t xml:space="preserve">Validation</w:t>
      </w:r>
    </w:p>
    <w:p>
      <w:pPr>
        <w:pStyle w:val="Compact"/>
        <w:numPr>
          <w:ilvl w:val="0"/>
          <w:numId w:val="1004"/>
        </w:numPr>
      </w:pPr>
      <w:r>
        <w:t xml:space="preserve">Persistence</w:t>
      </w:r>
    </w:p>
    <w:p>
      <w:pPr>
        <w:pStyle w:val="Compact"/>
        <w:numPr>
          <w:ilvl w:val="0"/>
          <w:numId w:val="1004"/>
        </w:numPr>
      </w:pPr>
      <w:r>
        <w:t xml:space="preserve">Expiration handling</w:t>
      </w:r>
    </w:p>
    <w:p>
      <w:pPr>
        <w:pStyle w:val="Compact"/>
        <w:numPr>
          <w:ilvl w:val="0"/>
          <w:numId w:val="1004"/>
        </w:numPr>
      </w:pPr>
      <w:r>
        <w:t xml:space="preserve">Automated testing</w:t>
      </w:r>
    </w:p>
    <w:p>
      <w:pPr>
        <w:pStyle w:val="Compact"/>
        <w:numPr>
          <w:ilvl w:val="0"/>
          <w:numId w:val="1004"/>
        </w:numPr>
      </w:pPr>
      <w:r>
        <w:t xml:space="preserve">Appropriate error handling</w:t>
      </w:r>
    </w:p>
    <w:p>
      <w:r>
        <w:pict>
          <v:rect style="width:0;height:1.5pt" o:hralign="center" o:hrstd="t" o:hr="t"/>
        </w:pict>
      </w:r>
    </w:p>
    <w:bookmarkEnd w:id="14"/>
    <w:bookmarkEnd w:id="15"/>
    <w:bookmarkStart w:id="16" w:name="non-goals"/>
    <w:p>
      <w:pPr>
        <w:pStyle w:val="Heading1"/>
      </w:pPr>
      <w:r>
        <w:t xml:space="preserve">3. Non-Goals</w:t>
      </w:r>
    </w:p>
    <w:p>
      <w:pPr>
        <w:pStyle w:val="FirstParagraph"/>
      </w:pPr>
      <w:r>
        <w:t xml:space="preserve">The prototype intentionally does not attempt to implement:</w:t>
      </w:r>
    </w:p>
    <w:p>
      <w:pPr>
        <w:pStyle w:val="Compact"/>
        <w:numPr>
          <w:ilvl w:val="0"/>
          <w:numId w:val="1005"/>
        </w:numPr>
      </w:pPr>
      <w:r>
        <w:t xml:space="preserve">An Internet-scale URL-shortening platform</w:t>
      </w:r>
    </w:p>
    <w:p>
      <w:pPr>
        <w:pStyle w:val="Compact"/>
        <w:numPr>
          <w:ilvl w:val="0"/>
          <w:numId w:val="1005"/>
        </w:numPr>
      </w:pPr>
      <w:r>
        <w:t xml:space="preserve">A general-purpose autonomous software engineering platform</w:t>
      </w:r>
    </w:p>
    <w:p>
      <w:pPr>
        <w:pStyle w:val="Compact"/>
        <w:numPr>
          <w:ilvl w:val="0"/>
          <w:numId w:val="1005"/>
        </w:numPr>
      </w:pPr>
      <w:r>
        <w:t xml:space="preserve">Unrestricted AI-generated code execution</w:t>
      </w:r>
    </w:p>
    <w:p>
      <w:pPr>
        <w:pStyle w:val="Compact"/>
        <w:numPr>
          <w:ilvl w:val="0"/>
          <w:numId w:val="1005"/>
        </w:numPr>
      </w:pPr>
      <w:r>
        <w:t xml:space="preserve">Fully autonomous production deployment</w:t>
      </w:r>
    </w:p>
    <w:p>
      <w:pPr>
        <w:pStyle w:val="Compact"/>
        <w:numPr>
          <w:ilvl w:val="0"/>
          <w:numId w:val="1005"/>
        </w:numPr>
      </w:pPr>
      <w:r>
        <w:t xml:space="preserve">Multi-region infrastructure</w:t>
      </w:r>
    </w:p>
    <w:p>
      <w:pPr>
        <w:pStyle w:val="Compact"/>
        <w:numPr>
          <w:ilvl w:val="0"/>
          <w:numId w:val="1005"/>
        </w:numPr>
      </w:pPr>
      <w:r>
        <w:t xml:space="preserve">Enterprise identity management</w:t>
      </w:r>
    </w:p>
    <w:p>
      <w:pPr>
        <w:pStyle w:val="Compact"/>
        <w:numPr>
          <w:ilvl w:val="0"/>
          <w:numId w:val="1005"/>
        </w:numPr>
      </w:pPr>
      <w:r>
        <w:t xml:space="preserve">Comprehensive analytics or user profiling</w:t>
      </w:r>
    </w:p>
    <w:p>
      <w:pPr>
        <w:pStyle w:val="Compact"/>
        <w:numPr>
          <w:ilvl w:val="0"/>
          <w:numId w:val="1005"/>
        </w:numPr>
      </w:pPr>
      <w:r>
        <w:t xml:space="preserve">Collection of unnecessary personal information</w:t>
      </w:r>
    </w:p>
    <w:p>
      <w:pPr>
        <w:pStyle w:val="FirstParagraph"/>
      </w:pPr>
      <w:r>
        <w:t xml:space="preserve">These capabilities may be appropriate for a larger production system but are outside the scope of this assessment.</w:t>
      </w:r>
    </w:p>
    <w:p>
      <w:r>
        <w:pict>
          <v:rect style="width:0;height:1.5pt" o:hralign="center" o:hrstd="t" o:hr="t"/>
        </w:pict>
      </w:r>
    </w:p>
    <w:bookmarkEnd w:id="16"/>
    <w:bookmarkStart w:id="22" w:name="architectural-principles"/>
    <w:p>
      <w:pPr>
        <w:pStyle w:val="Heading1"/>
      </w:pPr>
      <w:r>
        <w:t xml:space="preserve">4. Architectural Principles</w:t>
      </w:r>
    </w:p>
    <w:bookmarkStart w:id="17" w:name="controlled-autonomy"/>
    <w:p>
      <w:pPr>
        <w:pStyle w:val="Heading2"/>
      </w:pPr>
      <w:r>
        <w:t xml:space="preserve">4.1 Controlled Autonomy</w:t>
      </w:r>
    </w:p>
    <w:p>
      <w:pPr>
        <w:pStyle w:val="FirstParagraph"/>
      </w:pPr>
      <w:r>
        <w:t xml:space="preserve">Agents are workers within a governed workflow. They do not independently control the overall engineering process.</w:t>
      </w:r>
    </w:p>
    <w:p>
      <w:pPr>
        <w:pStyle w:val="BodyText"/>
      </w:pPr>
      <w:r>
        <w:t xml:space="preserve">The orchestrator determines:</w:t>
      </w:r>
    </w:p>
    <w:p>
      <w:pPr>
        <w:pStyle w:val="Compact"/>
        <w:numPr>
          <w:ilvl w:val="0"/>
          <w:numId w:val="1006"/>
        </w:numPr>
      </w:pPr>
      <w:r>
        <w:t xml:space="preserve">Which agent may execute</w:t>
      </w:r>
    </w:p>
    <w:p>
      <w:pPr>
        <w:pStyle w:val="Compact"/>
        <w:numPr>
          <w:ilvl w:val="0"/>
          <w:numId w:val="1006"/>
        </w:numPr>
      </w:pPr>
      <w:r>
        <w:t xml:space="preserve">When an agent may execute</w:t>
      </w:r>
    </w:p>
    <w:p>
      <w:pPr>
        <w:pStyle w:val="Compact"/>
        <w:numPr>
          <w:ilvl w:val="0"/>
          <w:numId w:val="1006"/>
        </w:numPr>
      </w:pPr>
      <w:r>
        <w:t xml:space="preserve">What context it receives</w:t>
      </w:r>
    </w:p>
    <w:p>
      <w:pPr>
        <w:pStyle w:val="Compact"/>
        <w:numPr>
          <w:ilvl w:val="0"/>
          <w:numId w:val="1006"/>
        </w:numPr>
      </w:pPr>
      <w:r>
        <w:t xml:space="preserve">What artifacts it may modify</w:t>
      </w:r>
    </w:p>
    <w:p>
      <w:pPr>
        <w:pStyle w:val="Compact"/>
        <w:numPr>
          <w:ilvl w:val="0"/>
          <w:numId w:val="1006"/>
        </w:numPr>
      </w:pPr>
      <w:r>
        <w:t xml:space="preserve">Which policies apply</w:t>
      </w:r>
    </w:p>
    <w:p>
      <w:pPr>
        <w:pStyle w:val="Compact"/>
        <w:numPr>
          <w:ilvl w:val="0"/>
          <w:numId w:val="1006"/>
        </w:numPr>
      </w:pPr>
      <w:r>
        <w:t xml:space="preserve">Whether human approval is required</w:t>
      </w:r>
    </w:p>
    <w:p>
      <w:pPr>
        <w:pStyle w:val="Compact"/>
        <w:numPr>
          <w:ilvl w:val="0"/>
          <w:numId w:val="1006"/>
        </w:numPr>
      </w:pPr>
      <w:r>
        <w:t xml:space="preserve">Whether a failure may be retried</w:t>
      </w:r>
    </w:p>
    <w:p>
      <w:pPr>
        <w:pStyle w:val="Compact"/>
        <w:numPr>
          <w:ilvl w:val="0"/>
          <w:numId w:val="1006"/>
        </w:numPr>
      </w:pPr>
      <w:r>
        <w:t xml:space="preserve">How the workflow recovers from failure</w:t>
      </w:r>
    </w:p>
    <w:bookmarkEnd w:id="17"/>
    <w:bookmarkStart w:id="18" w:name="human-accountability"/>
    <w:p>
      <w:pPr>
        <w:pStyle w:val="Heading2"/>
      </w:pPr>
      <w:r>
        <w:t xml:space="preserve">4.2 Human Accountability</w:t>
      </w:r>
    </w:p>
    <w:p>
      <w:pPr>
        <w:pStyle w:val="FirstParagraph"/>
      </w:pPr>
      <w:r>
        <w:t xml:space="preserve">Humans retain responsibility for consequential engineering decisions.</w:t>
      </w:r>
    </w:p>
    <w:p>
      <w:pPr>
        <w:pStyle w:val="BodyText"/>
      </w:pPr>
      <w:r>
        <w:t xml:space="preserve">Human approval is required for actions such as:</w:t>
      </w:r>
    </w:p>
    <w:p>
      <w:pPr>
        <w:pStyle w:val="Compact"/>
        <w:numPr>
          <w:ilvl w:val="0"/>
          <w:numId w:val="1007"/>
        </w:numPr>
      </w:pPr>
      <w:r>
        <w:t xml:space="preserve">Major architectural changes</w:t>
      </w:r>
    </w:p>
    <w:p>
      <w:pPr>
        <w:pStyle w:val="Compact"/>
        <w:numPr>
          <w:ilvl w:val="0"/>
          <w:numId w:val="1007"/>
        </w:numPr>
      </w:pPr>
      <w:r>
        <w:t xml:space="preserve">Destructive database changes</w:t>
      </w:r>
    </w:p>
    <w:p>
      <w:pPr>
        <w:pStyle w:val="Compact"/>
        <w:numPr>
          <w:ilvl w:val="0"/>
          <w:numId w:val="1007"/>
        </w:numPr>
      </w:pPr>
      <w:r>
        <w:t xml:space="preserve">Security-sensitive changes</w:t>
      </w:r>
    </w:p>
    <w:p>
      <w:pPr>
        <w:pStyle w:val="Compact"/>
        <w:numPr>
          <w:ilvl w:val="0"/>
          <w:numId w:val="1007"/>
        </w:numPr>
      </w:pPr>
      <w:r>
        <w:t xml:space="preserve">Changes outside approved scope</w:t>
      </w:r>
    </w:p>
    <w:p>
      <w:pPr>
        <w:pStyle w:val="Compact"/>
        <w:numPr>
          <w:ilvl w:val="0"/>
          <w:numId w:val="1007"/>
        </w:numPr>
      </w:pPr>
      <w:r>
        <w:t xml:space="preserve">Production deployment</w:t>
      </w:r>
    </w:p>
    <w:p>
      <w:pPr>
        <w:pStyle w:val="Compact"/>
        <w:numPr>
          <w:ilvl w:val="0"/>
          <w:numId w:val="1007"/>
        </w:numPr>
      </w:pPr>
      <w:r>
        <w:t xml:space="preserve">Final release approval</w:t>
      </w:r>
    </w:p>
    <w:bookmarkEnd w:id="18"/>
    <w:bookmarkStart w:id="19" w:name="explicit-state"/>
    <w:p>
      <w:pPr>
        <w:pStyle w:val="Heading2"/>
      </w:pPr>
      <w:r>
        <w:t xml:space="preserve">4.3 Explicit State</w:t>
      </w:r>
    </w:p>
    <w:p>
      <w:pPr>
        <w:pStyle w:val="FirstParagraph"/>
      </w:pPr>
      <w:r>
        <w:t xml:space="preserve">Workflow state is represented explicitly rather than relying solely on an agent’s conversational context.</w:t>
      </w:r>
    </w:p>
    <w:p>
      <w:pPr>
        <w:pStyle w:val="BodyText"/>
      </w:pPr>
      <w:r>
        <w:t xml:space="preserve">This supports:</w:t>
      </w:r>
    </w:p>
    <w:p>
      <w:pPr>
        <w:pStyle w:val="Compact"/>
        <w:numPr>
          <w:ilvl w:val="0"/>
          <w:numId w:val="1008"/>
        </w:numPr>
      </w:pPr>
      <w:r>
        <w:t xml:space="preserve">Recovery</w:t>
      </w:r>
    </w:p>
    <w:p>
      <w:pPr>
        <w:pStyle w:val="Compact"/>
        <w:numPr>
          <w:ilvl w:val="0"/>
          <w:numId w:val="1008"/>
        </w:numPr>
      </w:pPr>
      <w:r>
        <w:t xml:space="preserve">Auditing</w:t>
      </w:r>
    </w:p>
    <w:p>
      <w:pPr>
        <w:pStyle w:val="Compact"/>
        <w:numPr>
          <w:ilvl w:val="0"/>
          <w:numId w:val="1008"/>
        </w:numPr>
      </w:pPr>
      <w:r>
        <w:t xml:space="preserve">Resumption</w:t>
      </w:r>
    </w:p>
    <w:p>
      <w:pPr>
        <w:pStyle w:val="Compact"/>
        <w:numPr>
          <w:ilvl w:val="0"/>
          <w:numId w:val="1008"/>
        </w:numPr>
      </w:pPr>
      <w:r>
        <w:t xml:space="preserve">Replanning</w:t>
      </w:r>
    </w:p>
    <w:p>
      <w:pPr>
        <w:pStyle w:val="Compact"/>
        <w:numPr>
          <w:ilvl w:val="0"/>
          <w:numId w:val="1008"/>
        </w:numPr>
      </w:pPr>
      <w:r>
        <w:t xml:space="preserve">Traceability</w:t>
      </w:r>
    </w:p>
    <w:p>
      <w:pPr>
        <w:pStyle w:val="Compact"/>
        <w:numPr>
          <w:ilvl w:val="0"/>
          <w:numId w:val="1008"/>
        </w:numPr>
      </w:pPr>
      <w:r>
        <w:t xml:space="preserve">Investigation</w:t>
      </w:r>
    </w:p>
    <w:bookmarkEnd w:id="19"/>
    <w:bookmarkStart w:id="20" w:name="validation-over-trust"/>
    <w:p>
      <w:pPr>
        <w:pStyle w:val="Heading2"/>
      </w:pPr>
      <w:r>
        <w:t xml:space="preserve">4.4 Validation Over Trust</w:t>
      </w:r>
    </w:p>
    <w:p>
      <w:pPr>
        <w:pStyle w:val="FirstParagraph"/>
      </w:pPr>
      <w:r>
        <w:t xml:space="preserve">AI-generated output is treated as proposed engineering work.</w:t>
      </w:r>
    </w:p>
    <w:p>
      <w:pPr>
        <w:pStyle w:val="BodyText"/>
      </w:pPr>
      <w:r>
        <w:t xml:space="preserve">Code, architecture, tests, and documentation must pass appropriate validation before being accepted as completed workflow artifacts.</w:t>
      </w:r>
    </w:p>
    <w:bookmarkEnd w:id="20"/>
    <w:bookmarkStart w:id="21" w:name="justified-complexity"/>
    <w:p>
      <w:pPr>
        <w:pStyle w:val="Heading2"/>
      </w:pPr>
      <w:r>
        <w:t xml:space="preserve">4.5 Justified Complexity</w:t>
      </w:r>
    </w:p>
    <w:p>
      <w:pPr>
        <w:pStyle w:val="FirstParagraph"/>
      </w:pPr>
      <w:r>
        <w:t xml:space="preserve">Architectural complexity should be driven by requirements rather than by the availability of technology.</w:t>
      </w:r>
    </w:p>
    <w:p>
      <w:pPr>
        <w:pStyle w:val="BodyText"/>
      </w:pPr>
      <w:r>
        <w:t xml:space="preserve">The solution should prefer the simplest architecture that adequately demonstrates the required capabilities.</w:t>
      </w:r>
    </w:p>
    <w:p>
      <w:r>
        <w:pict>
          <v:rect style="width:0;height:1.5pt" o:hralign="center" o:hrstd="t" o:hr="t"/>
        </w:pict>
      </w:r>
    </w:p>
    <w:bookmarkEnd w:id="21"/>
    <w:bookmarkEnd w:id="22"/>
    <w:bookmarkStart w:id="23" w:name="high-level-architecture"/>
    <w:p>
      <w:pPr>
        <w:pStyle w:val="Heading1"/>
      </w:pPr>
      <w:r>
        <w:t xml:space="preserve">5. High-Level Architecture</w:t>
      </w:r>
    </w:p>
    <w:p>
      <w:pPr>
        <w:pStyle w:val="SourceCode"/>
      </w:pPr>
      <w:r>
        <w:rPr>
          <w:rStyle w:val="VerbatimChar"/>
        </w:rPr>
        <w:t xml:space="preserve">                         +----------------------+</w:t>
      </w:r>
      <w:r>
        <w:br/>
      </w:r>
      <w:r>
        <w:rPr>
          <w:rStyle w:val="VerbatimChar"/>
        </w:rPr>
        <w:t xml:space="preserve">                         |   Human / Reviewer   |</w:t>
      </w:r>
      <w:r>
        <w:br/>
      </w:r>
      <w:r>
        <w:rPr>
          <w:rStyle w:val="VerbatimChar"/>
        </w:rPr>
        <w:t xml:space="preserve">                         +----------+-----------+</w:t>
      </w:r>
      <w:r>
        <w:br/>
      </w:r>
      <w:r>
        <w:rPr>
          <w:rStyle w:val="VerbatimChar"/>
        </w:rPr>
        <w:t xml:space="preserve">                                    |</w:t>
      </w:r>
      <w:r>
        <w:br/>
      </w:r>
      <w:r>
        <w:rPr>
          <w:rStyle w:val="VerbatimChar"/>
        </w:rPr>
        <w:t xml:space="preserve">                           Input / Approvals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Agentic Orchestrator      |</w:t>
      </w:r>
      <w:r>
        <w:br/>
      </w:r>
      <w:r>
        <w:rPr>
          <w:rStyle w:val="VerbatimChar"/>
        </w:rPr>
        <w:t xml:space="preserve">                   |--------------------------------|</w:t>
      </w:r>
      <w:r>
        <w:br/>
      </w:r>
      <w:r>
        <w:rPr>
          <w:rStyle w:val="VerbatimChar"/>
        </w:rPr>
        <w:t xml:space="preserve">                   | Workflow Engine                 |</w:t>
      </w:r>
      <w:r>
        <w:br/>
      </w:r>
      <w:r>
        <w:rPr>
          <w:rStyle w:val="VerbatimChar"/>
        </w:rPr>
        <w:t xml:space="preserve">                   | Dependency Graph                |</w:t>
      </w:r>
      <w:r>
        <w:br/>
      </w:r>
      <w:r>
        <w:rPr>
          <w:rStyle w:val="VerbatimChar"/>
        </w:rPr>
        <w:t xml:space="preserve">                   | State Management                |</w:t>
      </w:r>
      <w:r>
        <w:br/>
      </w:r>
      <w:r>
        <w:rPr>
          <w:rStyle w:val="VerbatimChar"/>
        </w:rPr>
        <w:t xml:space="preserve">                   | Policy / Guardrails             |</w:t>
      </w:r>
      <w:r>
        <w:br/>
      </w:r>
      <w:r>
        <w:rPr>
          <w:rStyle w:val="VerbatimChar"/>
        </w:rPr>
        <w:t xml:space="preserve">                   | Approval Gates                  |</w:t>
      </w:r>
      <w:r>
        <w:br/>
      </w:r>
      <w:r>
        <w:rPr>
          <w:rStyle w:val="VerbatimChar"/>
        </w:rPr>
        <w:t xml:space="preserve">                   | Retry / Recovery                |</w:t>
      </w:r>
      <w:r>
        <w:br/>
      </w:r>
      <w:r>
        <w:rPr>
          <w:rStyle w:val="VerbatimChar"/>
        </w:rPr>
        <w:t xml:space="preserve">                   | Replanning                      |</w:t>
      </w:r>
      <w:r>
        <w:br/>
      </w:r>
      <w:r>
        <w:rPr>
          <w:rStyle w:val="VerbatimChar"/>
        </w:rPr>
        <w:t xml:space="preserve">                   | Audit / Observability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Requirements Agent   Architecture Agent   Validation Agent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Implementation Agent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Test Agent        Security Agent</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Documentation Agent</w:t>
      </w:r>
      <w:r>
        <w:br/>
      </w:r>
      <w:r>
        <w:rPr>
          <w:rStyle w:val="VerbatimChar"/>
        </w:rPr>
        <w:t xml:space="preserve">                                   |</w:t>
      </w:r>
      <w:r>
        <w:br/>
      </w:r>
      <w:r>
        <w:rPr>
          <w:rStyle w:val="VerbatimChar"/>
        </w:rPr>
        <w:t xml:space="preserve">                                   v</w:t>
      </w:r>
      <w:r>
        <w:br/>
      </w:r>
      <w:r>
        <w:rPr>
          <w:rStyle w:val="VerbatimChar"/>
        </w:rPr>
        <w:t xml:space="preserve">                      Release Readiness Agent</w:t>
      </w:r>
      <w:r>
        <w:br/>
      </w:r>
      <w:r>
        <w:rPr>
          <w:rStyle w:val="VerbatimChar"/>
        </w:rPr>
        <w:t xml:space="preserve">                                   |</w:t>
      </w:r>
      <w:r>
        <w:br/>
      </w:r>
      <w:r>
        <w:rPr>
          <w:rStyle w:val="VerbatimChar"/>
        </w:rPr>
        <w:t xml:space="preserve">                                   v</w:t>
      </w:r>
      <w:r>
        <w:br/>
      </w:r>
      <w:r>
        <w:rPr>
          <w:rStyle w:val="VerbatimChar"/>
        </w:rPr>
        <w:t xml:space="preserve">                             Human Approval</w:t>
      </w:r>
      <w:r>
        <w:br/>
      </w:r>
      <w:r>
        <w:rPr>
          <w:rStyle w:val="VerbatimChar"/>
        </w:rPr>
        <w:t xml:space="preserve">                                   |</w:t>
      </w:r>
      <w:r>
        <w:br/>
      </w:r>
      <w:r>
        <w:rPr>
          <w:rStyle w:val="VerbatimChar"/>
        </w:rPr>
        <w:t xml:space="preserve">                                   v</w:t>
      </w:r>
      <w:r>
        <w:br/>
      </w:r>
      <w:r>
        <w:rPr>
          <w:rStyle w:val="VerbatimChar"/>
        </w:rPr>
        <w:t xml:space="preserve">                                Release</w:t>
      </w:r>
    </w:p>
    <w:p>
      <w:pPr>
        <w:pStyle w:val="FirstParagraph"/>
      </w:pPr>
      <w:r>
        <w:t xml:space="preserve">The key architectural separation is between</w:t>
      </w:r>
      <w:r>
        <w:t xml:space="preserve"> </w:t>
      </w:r>
      <w:r>
        <w:rPr>
          <w:b/>
          <w:bCs/>
        </w:rPr>
        <w:t xml:space="preserve">orchestration</w:t>
      </w:r>
      <w:r>
        <w:t xml:space="preserve"> </w:t>
      </w:r>
      <w:r>
        <w:t xml:space="preserve">and</w:t>
      </w:r>
      <w:r>
        <w:t xml:space="preserve"> </w:t>
      </w:r>
      <w:r>
        <w:rPr>
          <w:b/>
          <w:bCs/>
        </w:rPr>
        <w:t xml:space="preserve">agent execution</w:t>
      </w:r>
      <w:r>
        <w:t xml:space="preserve">.</w:t>
      </w:r>
    </w:p>
    <w:p>
      <w:pPr>
        <w:pStyle w:val="BodyText"/>
      </w:pPr>
      <w:r>
        <w:t xml:space="preserve">Agents perform specialized engineering activities. The orchestrator controls the lifecycle in which those activities occur.</w:t>
      </w:r>
    </w:p>
    <w:p>
      <w:r>
        <w:pict>
          <v:rect style="width:0;height:1.5pt" o:hralign="center" o:hrstd="t" o:hr="t"/>
        </w:pict>
      </w:r>
    </w:p>
    <w:bookmarkEnd w:id="23"/>
    <w:bookmarkStart w:id="25" w:name="agentic-orchestrator"/>
    <w:p>
      <w:pPr>
        <w:pStyle w:val="Heading1"/>
      </w:pPr>
      <w:r>
        <w:t xml:space="preserve">6. Agentic Orchestrator</w:t>
      </w:r>
    </w:p>
    <w:bookmarkStart w:id="24" w:name="responsibilities"/>
    <w:p>
      <w:pPr>
        <w:pStyle w:val="Heading2"/>
      </w:pPr>
      <w:r>
        <w:t xml:space="preserve">6.1 Responsibilities</w:t>
      </w:r>
    </w:p>
    <w:p>
      <w:pPr>
        <w:pStyle w:val="FirstParagraph"/>
      </w:pPr>
      <w:r>
        <w:t xml:space="preserve">The orchestrator is responsible for:</w:t>
      </w:r>
    </w:p>
    <w:p>
      <w:pPr>
        <w:pStyle w:val="Compact"/>
        <w:numPr>
          <w:ilvl w:val="0"/>
          <w:numId w:val="1009"/>
        </w:numPr>
      </w:pPr>
      <w:r>
        <w:t xml:space="preserve">Loading workflow definitions</w:t>
      </w:r>
    </w:p>
    <w:p>
      <w:pPr>
        <w:pStyle w:val="Compact"/>
        <w:numPr>
          <w:ilvl w:val="0"/>
          <w:numId w:val="1009"/>
        </w:numPr>
      </w:pPr>
      <w:r>
        <w:t xml:space="preserve">Maintaining workflow state</w:t>
      </w:r>
    </w:p>
    <w:p>
      <w:pPr>
        <w:pStyle w:val="Compact"/>
        <w:numPr>
          <w:ilvl w:val="0"/>
          <w:numId w:val="1009"/>
        </w:numPr>
      </w:pPr>
      <w:r>
        <w:t xml:space="preserve">Resolving dependencies</w:t>
      </w:r>
    </w:p>
    <w:p>
      <w:pPr>
        <w:pStyle w:val="Compact"/>
        <w:numPr>
          <w:ilvl w:val="0"/>
          <w:numId w:val="1009"/>
        </w:numPr>
      </w:pPr>
      <w:r>
        <w:t xml:space="preserve">Determining runnable tasks</w:t>
      </w:r>
    </w:p>
    <w:p>
      <w:pPr>
        <w:pStyle w:val="Compact"/>
        <w:numPr>
          <w:ilvl w:val="0"/>
          <w:numId w:val="1009"/>
        </w:numPr>
      </w:pPr>
      <w:r>
        <w:t xml:space="preserve">Scheduling sequential and parallel work</w:t>
      </w:r>
    </w:p>
    <w:p>
      <w:pPr>
        <w:pStyle w:val="Compact"/>
        <w:numPr>
          <w:ilvl w:val="0"/>
          <w:numId w:val="1009"/>
        </w:numPr>
      </w:pPr>
      <w:r>
        <w:t xml:space="preserve">Synchronizing dependent branches</w:t>
      </w:r>
    </w:p>
    <w:p>
      <w:pPr>
        <w:pStyle w:val="Compact"/>
        <w:numPr>
          <w:ilvl w:val="0"/>
          <w:numId w:val="1009"/>
        </w:numPr>
      </w:pPr>
      <w:r>
        <w:t xml:space="preserve">Invoking agents</w:t>
      </w:r>
    </w:p>
    <w:p>
      <w:pPr>
        <w:pStyle w:val="Compact"/>
        <w:numPr>
          <w:ilvl w:val="0"/>
          <w:numId w:val="1009"/>
        </w:numPr>
      </w:pPr>
      <w:r>
        <w:t xml:space="preserve">Passing approved context between stages</w:t>
      </w:r>
    </w:p>
    <w:p>
      <w:pPr>
        <w:pStyle w:val="Compact"/>
        <w:numPr>
          <w:ilvl w:val="0"/>
          <w:numId w:val="1009"/>
        </w:numPr>
      </w:pPr>
      <w:r>
        <w:t xml:space="preserve">Enforcing policy</w:t>
      </w:r>
    </w:p>
    <w:p>
      <w:pPr>
        <w:pStyle w:val="Compact"/>
        <w:numPr>
          <w:ilvl w:val="0"/>
          <w:numId w:val="1009"/>
        </w:numPr>
      </w:pPr>
      <w:r>
        <w:t xml:space="preserve">Enforcing approval gates</w:t>
      </w:r>
    </w:p>
    <w:p>
      <w:pPr>
        <w:pStyle w:val="Compact"/>
        <w:numPr>
          <w:ilvl w:val="0"/>
          <w:numId w:val="1009"/>
        </w:numPr>
      </w:pPr>
      <w:r>
        <w:t xml:space="preserve">Managing retries</w:t>
      </w:r>
    </w:p>
    <w:p>
      <w:pPr>
        <w:pStyle w:val="Compact"/>
        <w:numPr>
          <w:ilvl w:val="0"/>
          <w:numId w:val="1009"/>
        </w:numPr>
      </w:pPr>
      <w:r>
        <w:t xml:space="preserve">Handling failures</w:t>
      </w:r>
    </w:p>
    <w:p>
      <w:pPr>
        <w:pStyle w:val="Compact"/>
        <w:numPr>
          <w:ilvl w:val="0"/>
          <w:numId w:val="1009"/>
        </w:numPr>
      </w:pPr>
      <w:r>
        <w:t xml:space="preserve">Triggering rollback</w:t>
      </w:r>
    </w:p>
    <w:p>
      <w:pPr>
        <w:pStyle w:val="Compact"/>
        <w:numPr>
          <w:ilvl w:val="0"/>
          <w:numId w:val="1009"/>
        </w:numPr>
      </w:pPr>
      <w:r>
        <w:t xml:space="preserve">Triggering replanning</w:t>
      </w:r>
    </w:p>
    <w:p>
      <w:pPr>
        <w:pStyle w:val="Compact"/>
        <w:numPr>
          <w:ilvl w:val="0"/>
          <w:numId w:val="1009"/>
        </w:numPr>
      </w:pPr>
      <w:r>
        <w:t xml:space="preserve">Safely stopping execution</w:t>
      </w:r>
    </w:p>
    <w:p>
      <w:pPr>
        <w:pStyle w:val="Compact"/>
        <w:numPr>
          <w:ilvl w:val="0"/>
          <w:numId w:val="1009"/>
        </w:numPr>
      </w:pPr>
      <w:r>
        <w:t xml:space="preserve">Recording execution history and metrics</w:t>
      </w:r>
    </w:p>
    <w:p>
      <w:pPr>
        <w:pStyle w:val="FirstParagraph"/>
      </w:pPr>
      <w:r>
        <w:t xml:space="preserve">The orchestrator should remain independent of URL-shortener-specific business logic.</w:t>
      </w:r>
    </w:p>
    <w:p>
      <w:r>
        <w:pict>
          <v:rect style="width:0;height:1.5pt" o:hralign="center" o:hrstd="t" o:hr="t"/>
        </w:pict>
      </w:r>
    </w:p>
    <w:bookmarkEnd w:id="24"/>
    <w:bookmarkEnd w:id="25"/>
    <w:bookmarkStart w:id="26" w:name="dependency-graph"/>
    <w:p>
      <w:pPr>
        <w:pStyle w:val="Heading1"/>
      </w:pPr>
      <w:r>
        <w:t xml:space="preserve">7. Dependency Graph</w:t>
      </w:r>
    </w:p>
    <w:p>
      <w:pPr>
        <w:pStyle w:val="FirstParagraph"/>
      </w:pPr>
      <w:r>
        <w:t xml:space="preserve">Engineering work is represented as an explicit directed dependency graph.</w:t>
      </w:r>
    </w:p>
    <w:p>
      <w:pPr>
        <w:pStyle w:val="BodyText"/>
      </w:pPr>
      <w:r>
        <w:t xml:space="preserve">A simplified workflow might be:</w:t>
      </w:r>
    </w:p>
    <w:p>
      <w:pPr>
        <w:pStyle w:val="SourceCode"/>
      </w:pPr>
      <w:r>
        <w:rPr>
          <w:rStyle w:val="VerbatimChar"/>
        </w:rPr>
        <w:t xml:space="preserve">REQ-001 Requirements Analysis</w:t>
      </w:r>
      <w:r>
        <w:br/>
      </w:r>
      <w:r>
        <w:rPr>
          <w:rStyle w:val="VerbatimChar"/>
        </w:rPr>
        <w:t xml:space="preserve">        |</w:t>
      </w:r>
      <w:r>
        <w:br/>
      </w:r>
      <w:r>
        <w:rPr>
          <w:rStyle w:val="VerbatimChar"/>
        </w:rPr>
        <w:t xml:space="preserve">        v</w:t>
      </w:r>
      <w:r>
        <w:br/>
      </w:r>
      <w:r>
        <w:rPr>
          <w:rStyle w:val="VerbatimChar"/>
        </w:rPr>
        <w:t xml:space="preserve">ARCH-001 Architecture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IMPL-001 API            IMPL-002 Data Layer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TEST-001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SEC-001           DOC-001</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RELEASE-001</w:t>
      </w:r>
      <w:r>
        <w:br/>
      </w:r>
      <w:r>
        <w:rPr>
          <w:rStyle w:val="VerbatimChar"/>
        </w:rPr>
        <w:t xml:space="preserve">                   |</w:t>
      </w:r>
      <w:r>
        <w:br/>
      </w:r>
      <w:r>
        <w:rPr>
          <w:rStyle w:val="VerbatimChar"/>
        </w:rPr>
        <w:t xml:space="preserve">                   v</w:t>
      </w:r>
      <w:r>
        <w:br/>
      </w:r>
      <w:r>
        <w:rPr>
          <w:rStyle w:val="VerbatimChar"/>
        </w:rPr>
        <w:t xml:space="preserve">            HUMAN APPROVAL</w:t>
      </w:r>
      <w:r>
        <w:br/>
      </w:r>
      <w:r>
        <w:rPr>
          <w:rStyle w:val="VerbatimChar"/>
        </w:rPr>
        <w:t xml:space="preserve">                   |</w:t>
      </w:r>
      <w:r>
        <w:br/>
      </w:r>
      <w:r>
        <w:rPr>
          <w:rStyle w:val="VerbatimChar"/>
        </w:rPr>
        <w:t xml:space="preserve">                   v</w:t>
      </w:r>
      <w:r>
        <w:br/>
      </w:r>
      <w:r>
        <w:rPr>
          <w:rStyle w:val="VerbatimChar"/>
        </w:rPr>
        <w:t xml:space="preserve">                 DONE</w:t>
      </w:r>
    </w:p>
    <w:p>
      <w:pPr>
        <w:pStyle w:val="FirstParagraph"/>
      </w:pPr>
      <w:r>
        <w:t xml:space="preserve">Each workflow node should contain, at minimum:</w:t>
      </w:r>
    </w:p>
    <w:p>
      <w:pPr>
        <w:pStyle w:val="Compact"/>
        <w:numPr>
          <w:ilvl w:val="0"/>
          <w:numId w:val="1010"/>
        </w:numPr>
      </w:pPr>
      <w:r>
        <w:t xml:space="preserve">Node ID</w:t>
      </w:r>
    </w:p>
    <w:p>
      <w:pPr>
        <w:pStyle w:val="Compact"/>
        <w:numPr>
          <w:ilvl w:val="0"/>
          <w:numId w:val="1010"/>
        </w:numPr>
      </w:pPr>
      <w:r>
        <w:t xml:space="preserve">Node type</w:t>
      </w:r>
    </w:p>
    <w:p>
      <w:pPr>
        <w:pStyle w:val="Compact"/>
        <w:numPr>
          <w:ilvl w:val="0"/>
          <w:numId w:val="1010"/>
        </w:numPr>
      </w:pPr>
      <w:r>
        <w:t xml:space="preserve">Dependencies</w:t>
      </w:r>
    </w:p>
    <w:p>
      <w:pPr>
        <w:pStyle w:val="Compact"/>
        <w:numPr>
          <w:ilvl w:val="0"/>
          <w:numId w:val="1010"/>
        </w:numPr>
      </w:pPr>
      <w:r>
        <w:t xml:space="preserve">Current status</w:t>
      </w:r>
    </w:p>
    <w:p>
      <w:pPr>
        <w:pStyle w:val="Compact"/>
        <w:numPr>
          <w:ilvl w:val="0"/>
          <w:numId w:val="1010"/>
        </w:numPr>
      </w:pPr>
      <w:r>
        <w:t xml:space="preserve">Input/context references</w:t>
      </w:r>
    </w:p>
    <w:p>
      <w:pPr>
        <w:pStyle w:val="Compact"/>
        <w:numPr>
          <w:ilvl w:val="0"/>
          <w:numId w:val="1010"/>
        </w:numPr>
      </w:pPr>
      <w:r>
        <w:t xml:space="preserve">Expected output</w:t>
      </w:r>
    </w:p>
    <w:p>
      <w:pPr>
        <w:pStyle w:val="Compact"/>
        <w:numPr>
          <w:ilvl w:val="0"/>
          <w:numId w:val="1010"/>
        </w:numPr>
      </w:pPr>
      <w:r>
        <w:t xml:space="preserve">Attempt count</w:t>
      </w:r>
    </w:p>
    <w:p>
      <w:pPr>
        <w:pStyle w:val="Compact"/>
        <w:numPr>
          <w:ilvl w:val="0"/>
          <w:numId w:val="1010"/>
        </w:numPr>
      </w:pPr>
      <w:r>
        <w:t xml:space="preserve">Validation status</w:t>
      </w:r>
    </w:p>
    <w:p>
      <w:pPr>
        <w:pStyle w:val="Compact"/>
        <w:numPr>
          <w:ilvl w:val="0"/>
          <w:numId w:val="1010"/>
        </w:numPr>
      </w:pPr>
      <w:r>
        <w:t xml:space="preserve">Artifact references</w:t>
      </w:r>
    </w:p>
    <w:p>
      <w:pPr>
        <w:pStyle w:val="Compact"/>
        <w:numPr>
          <w:ilvl w:val="0"/>
          <w:numId w:val="1010"/>
        </w:numPr>
      </w:pPr>
      <w:r>
        <w:t xml:space="preserve">Decision references</w:t>
      </w:r>
    </w:p>
    <w:p>
      <w:pPr>
        <w:pStyle w:val="FirstParagraph"/>
      </w:pPr>
      <w:r>
        <w:t xml:space="preserve">This makes the workflow an executable dependency graph rather than a fixed sequence of prompts.</w:t>
      </w:r>
    </w:p>
    <w:p>
      <w:r>
        <w:pict>
          <v:rect style="width:0;height:1.5pt" o:hralign="center" o:hrstd="t" o:hr="t"/>
        </w:pict>
      </w:r>
    </w:p>
    <w:bookmarkEnd w:id="26"/>
    <w:bookmarkStart w:id="27" w:name="workflow-state"/>
    <w:p>
      <w:pPr>
        <w:pStyle w:val="Heading1"/>
      </w:pPr>
      <w:r>
        <w:t xml:space="preserve">8. Workflow State</w:t>
      </w:r>
    </w:p>
    <w:p>
      <w:pPr>
        <w:pStyle w:val="FirstParagraph"/>
      </w:pPr>
      <w:r>
        <w:t xml:space="preserve">A conceptual workflow state model is:</w:t>
      </w:r>
    </w:p>
    <w:p>
      <w:pPr>
        <w:pStyle w:val="SourceCode"/>
      </w:pPr>
      <w:r>
        <w:rPr>
          <w:rStyle w:val="VerbatimChar"/>
        </w:rPr>
        <w:t xml:space="preserve">Created</w:t>
      </w:r>
      <w:r>
        <w:br/>
      </w:r>
      <w:r>
        <w:rPr>
          <w:rStyle w:val="VerbatimChar"/>
        </w:rPr>
        <w:t xml:space="preserve">   |</w:t>
      </w:r>
      <w:r>
        <w:br/>
      </w:r>
      <w:r>
        <w:rPr>
          <w:rStyle w:val="VerbatimChar"/>
        </w:rPr>
        <w:t xml:space="preserve">   v</w:t>
      </w:r>
      <w:r>
        <w:br/>
      </w:r>
      <w:r>
        <w:rPr>
          <w:rStyle w:val="VerbatimChar"/>
        </w:rPr>
        <w:t xml:space="preserve">Planning</w:t>
      </w:r>
      <w:r>
        <w:br/>
      </w:r>
      <w:r>
        <w:rPr>
          <w:rStyle w:val="VerbatimChar"/>
        </w:rPr>
        <w:t xml:space="preserve">   |</w:t>
      </w:r>
      <w:r>
        <w:br/>
      </w:r>
      <w:r>
        <w:rPr>
          <w:rStyle w:val="VerbatimChar"/>
        </w:rPr>
        <w:t xml:space="preserve">   v</w:t>
      </w:r>
      <w:r>
        <w:br/>
      </w:r>
      <w:r>
        <w:rPr>
          <w:rStyle w:val="VerbatimChar"/>
        </w:rPr>
        <w:t xml:space="preserve">Awaiting Approval</w:t>
      </w:r>
      <w:r>
        <w:br/>
      </w:r>
      <w:r>
        <w:rPr>
          <w:rStyle w:val="VerbatimChar"/>
        </w:rPr>
        <w:t xml:space="preserve">   |</w:t>
      </w:r>
      <w:r>
        <w:br/>
      </w:r>
      <w:r>
        <w:rPr>
          <w:rStyle w:val="VerbatimChar"/>
        </w:rPr>
        <w:t xml:space="preserve">   v</w:t>
      </w:r>
      <w:r>
        <w:br/>
      </w:r>
      <w:r>
        <w:rPr>
          <w:rStyle w:val="VerbatimChar"/>
        </w:rPr>
        <w:t xml:space="preserve">Executing</w:t>
      </w:r>
      <w:r>
        <w:br/>
      </w:r>
      <w:r>
        <w:rPr>
          <w:rStyle w:val="VerbatimChar"/>
        </w:rPr>
        <w:t xml:space="preserve">   |</w:t>
      </w:r>
      <w:r>
        <w:br/>
      </w:r>
      <w:r>
        <w:rPr>
          <w:rStyle w:val="VerbatimChar"/>
        </w:rPr>
        <w:t xml:space="preserve">   +----------&gt; Blocked</w:t>
      </w:r>
      <w:r>
        <w:br/>
      </w:r>
      <w:r>
        <w:rPr>
          <w:rStyle w:val="VerbatimChar"/>
        </w:rPr>
        <w:t xml:space="preserve">   |</w:t>
      </w:r>
      <w:r>
        <w:br/>
      </w:r>
      <w:r>
        <w:rPr>
          <w:rStyle w:val="VerbatimChar"/>
        </w:rPr>
        <w:t xml:space="preserve">   +----------&gt; Failed</w:t>
      </w:r>
      <w:r>
        <w:br/>
      </w:r>
      <w:r>
        <w:rPr>
          <w:rStyle w:val="VerbatimChar"/>
        </w:rPr>
        <w:t xml:space="preserve">   |</w:t>
      </w:r>
      <w:r>
        <w:br/>
      </w:r>
      <w:r>
        <w:rPr>
          <w:rStyle w:val="VerbatimChar"/>
        </w:rPr>
        <w:t xml:space="preserve">   v</w:t>
      </w:r>
      <w:r>
        <w:br/>
      </w:r>
      <w:r>
        <w:rPr>
          <w:rStyle w:val="VerbatimChar"/>
        </w:rPr>
        <w:t xml:space="preserve">Validating</w:t>
      </w:r>
      <w:r>
        <w:br/>
      </w:r>
      <w:r>
        <w:rPr>
          <w:rStyle w:val="VerbatimChar"/>
        </w:rPr>
        <w:t xml:space="preserve">   |</w:t>
      </w:r>
      <w:r>
        <w:br/>
      </w:r>
      <w:r>
        <w:rPr>
          <w:rStyle w:val="VerbatimChar"/>
        </w:rPr>
        <w:t xml:space="preserve">   +----------&gt; Replanning</w:t>
      </w:r>
      <w:r>
        <w:br/>
      </w:r>
      <w:r>
        <w:rPr>
          <w:rStyle w:val="VerbatimChar"/>
        </w:rPr>
        <w:t xml:space="preserve">   |                |</w:t>
      </w:r>
      <w:r>
        <w:br/>
      </w:r>
      <w:r>
        <w:rPr>
          <w:rStyle w:val="VerbatimChar"/>
        </w:rPr>
        <w:t xml:space="preserve">   |                v</w:t>
      </w:r>
      <w:r>
        <w:br/>
      </w:r>
      <w:r>
        <w:rPr>
          <w:rStyle w:val="VerbatimChar"/>
        </w:rPr>
        <w:t xml:space="preserve">   |             Planning</w:t>
      </w:r>
      <w:r>
        <w:br/>
      </w:r>
      <w:r>
        <w:rPr>
          <w:rStyle w:val="VerbatimChar"/>
        </w:rPr>
        <w:t xml:space="preserve">   |</w:t>
      </w:r>
      <w:r>
        <w:br/>
      </w:r>
      <w:r>
        <w:rPr>
          <w:rStyle w:val="VerbatimChar"/>
        </w:rPr>
        <w:t xml:space="preserve">   v</w:t>
      </w:r>
      <w:r>
        <w:br/>
      </w:r>
      <w:r>
        <w:rPr>
          <w:rStyle w:val="VerbatimChar"/>
        </w:rPr>
        <w:t xml:space="preserve">Release Ready</w:t>
      </w:r>
      <w:r>
        <w:br/>
      </w:r>
      <w:r>
        <w:rPr>
          <w:rStyle w:val="VerbatimChar"/>
        </w:rPr>
        <w:t xml:space="preserve">   |</w:t>
      </w:r>
      <w:r>
        <w:br/>
      </w:r>
      <w:r>
        <w:rPr>
          <w:rStyle w:val="VerbatimChar"/>
        </w:rPr>
        <w:t xml:space="preserve">   v</w:t>
      </w:r>
      <w:r>
        <w:br/>
      </w:r>
      <w:r>
        <w:rPr>
          <w:rStyle w:val="VerbatimChar"/>
        </w:rPr>
        <w:t xml:space="preserve">Awaiting Release Approval</w:t>
      </w:r>
      <w:r>
        <w:br/>
      </w:r>
      <w:r>
        <w:rPr>
          <w:rStyle w:val="VerbatimChar"/>
        </w:rPr>
        <w:t xml:space="preserve">   |</w:t>
      </w:r>
      <w:r>
        <w:br/>
      </w:r>
      <w:r>
        <w:rPr>
          <w:rStyle w:val="VerbatimChar"/>
        </w:rPr>
        <w:t xml:space="preserve">   v</w:t>
      </w:r>
      <w:r>
        <w:br/>
      </w:r>
      <w:r>
        <w:rPr>
          <w:rStyle w:val="VerbatimChar"/>
        </w:rPr>
        <w:t xml:space="preserve">Completed</w:t>
      </w:r>
    </w:p>
    <w:p>
      <w:pPr>
        <w:pStyle w:val="FirstParagraph"/>
      </w:pPr>
      <w:r>
        <w:t xml:space="preserve">The implementation should distinguish at least:</w:t>
      </w:r>
    </w:p>
    <w:p>
      <w:pPr>
        <w:pStyle w:val="Compact"/>
        <w:numPr>
          <w:ilvl w:val="0"/>
          <w:numId w:val="1011"/>
        </w:numPr>
      </w:pPr>
      <w:r>
        <w:t xml:space="preserve">Runnable</w:t>
      </w:r>
    </w:p>
    <w:p>
      <w:pPr>
        <w:pStyle w:val="Compact"/>
        <w:numPr>
          <w:ilvl w:val="0"/>
          <w:numId w:val="1011"/>
        </w:numPr>
      </w:pPr>
      <w:r>
        <w:t xml:space="preserve">Running</w:t>
      </w:r>
    </w:p>
    <w:p>
      <w:pPr>
        <w:pStyle w:val="Compact"/>
        <w:numPr>
          <w:ilvl w:val="0"/>
          <w:numId w:val="1011"/>
        </w:numPr>
      </w:pPr>
      <w:r>
        <w:t xml:space="preserve">Completed</w:t>
      </w:r>
    </w:p>
    <w:p>
      <w:pPr>
        <w:pStyle w:val="Compact"/>
        <w:numPr>
          <w:ilvl w:val="0"/>
          <w:numId w:val="1011"/>
        </w:numPr>
      </w:pPr>
      <w:r>
        <w:t xml:space="preserve">Failed</w:t>
      </w:r>
    </w:p>
    <w:p>
      <w:pPr>
        <w:pStyle w:val="Compact"/>
        <w:numPr>
          <w:ilvl w:val="0"/>
          <w:numId w:val="1011"/>
        </w:numPr>
      </w:pPr>
      <w:r>
        <w:t xml:space="preserve">Blocked</w:t>
      </w:r>
    </w:p>
    <w:p>
      <w:pPr>
        <w:pStyle w:val="Compact"/>
        <w:numPr>
          <w:ilvl w:val="0"/>
          <w:numId w:val="1011"/>
        </w:numPr>
      </w:pPr>
      <w:r>
        <w:t xml:space="preserve">Awaiting approval</w:t>
      </w:r>
    </w:p>
    <w:p>
      <w:pPr>
        <w:pStyle w:val="Compact"/>
        <w:numPr>
          <w:ilvl w:val="0"/>
          <w:numId w:val="1011"/>
        </w:numPr>
      </w:pPr>
      <w:r>
        <w:t xml:space="preserve">Invalidated</w:t>
      </w:r>
    </w:p>
    <w:p>
      <w:pPr>
        <w:pStyle w:val="Compact"/>
        <w:numPr>
          <w:ilvl w:val="0"/>
          <w:numId w:val="1011"/>
        </w:numPr>
      </w:pPr>
      <w:r>
        <w:t xml:space="preserve">Replanning</w:t>
      </w:r>
    </w:p>
    <w:p>
      <w:pPr>
        <w:pStyle w:val="Compact"/>
        <w:numPr>
          <w:ilvl w:val="0"/>
          <w:numId w:val="1011"/>
        </w:numPr>
      </w:pPr>
      <w:r>
        <w:t xml:space="preserve">Safe-stopped</w:t>
      </w:r>
    </w:p>
    <w:p>
      <w:r>
        <w:pict>
          <v:rect style="width:0;height:1.5pt" o:hralign="center" o:hrstd="t" o:hr="t"/>
        </w:pict>
      </w:r>
    </w:p>
    <w:bookmarkEnd w:id="27"/>
    <w:bookmarkStart w:id="35" w:name="agent-responsibilities"/>
    <w:p>
      <w:pPr>
        <w:pStyle w:val="Heading1"/>
      </w:pPr>
      <w:r>
        <w:t xml:space="preserve">9. Agent Responsibilities</w:t>
      </w:r>
    </w:p>
    <w:bookmarkStart w:id="28" w:name="requirements-agent"/>
    <w:p>
      <w:pPr>
        <w:pStyle w:val="Heading2"/>
      </w:pPr>
      <w:r>
        <w:t xml:space="preserve">9.1 Requirements Agent</w:t>
      </w:r>
    </w:p>
    <w:p>
      <w:pPr>
        <w:pStyle w:val="FirstParagraph"/>
      </w:pPr>
      <w:r>
        <w:t xml:space="preserve">The Requirements Agent:</w:t>
      </w:r>
    </w:p>
    <w:p>
      <w:pPr>
        <w:pStyle w:val="Compact"/>
        <w:numPr>
          <w:ilvl w:val="0"/>
          <w:numId w:val="1012"/>
        </w:numPr>
      </w:pPr>
      <w:r>
        <w:t xml:space="preserve">Interprets incoming requirements</w:t>
      </w:r>
    </w:p>
    <w:p>
      <w:pPr>
        <w:pStyle w:val="Compact"/>
        <w:numPr>
          <w:ilvl w:val="0"/>
          <w:numId w:val="1012"/>
        </w:numPr>
      </w:pPr>
      <w:r>
        <w:t xml:space="preserve">Normalizes requirements</w:t>
      </w:r>
    </w:p>
    <w:p>
      <w:pPr>
        <w:pStyle w:val="Compact"/>
        <w:numPr>
          <w:ilvl w:val="0"/>
          <w:numId w:val="1012"/>
        </w:numPr>
      </w:pPr>
      <w:r>
        <w:t xml:space="preserve">Identifies ambiguity</w:t>
      </w:r>
    </w:p>
    <w:p>
      <w:pPr>
        <w:pStyle w:val="Compact"/>
        <w:numPr>
          <w:ilvl w:val="0"/>
          <w:numId w:val="1012"/>
        </w:numPr>
      </w:pPr>
      <w:r>
        <w:t xml:space="preserve">Produces acceptance criteria</w:t>
      </w:r>
    </w:p>
    <w:p>
      <w:pPr>
        <w:pStyle w:val="Compact"/>
        <w:numPr>
          <w:ilvl w:val="0"/>
          <w:numId w:val="1012"/>
        </w:numPr>
      </w:pPr>
      <w:r>
        <w:t xml:space="preserve">Identifies assumptions</w:t>
      </w:r>
    </w:p>
    <w:p>
      <w:pPr>
        <w:pStyle w:val="Compact"/>
        <w:numPr>
          <w:ilvl w:val="0"/>
          <w:numId w:val="1012"/>
        </w:numPr>
      </w:pPr>
      <w:r>
        <w:t xml:space="preserve">Identifies open questions</w:t>
      </w:r>
    </w:p>
    <w:p>
      <w:pPr>
        <w:pStyle w:val="Compact"/>
        <w:numPr>
          <w:ilvl w:val="0"/>
          <w:numId w:val="1012"/>
        </w:numPr>
      </w:pPr>
      <w:r>
        <w:t xml:space="preserve">Proposes task decomposition</w:t>
      </w:r>
    </w:p>
    <w:p>
      <w:pPr>
        <w:pStyle w:val="FirstParagraph"/>
      </w:pPr>
      <w:r>
        <w:t xml:space="preserve">It must not silently invent consequential requirements.</w:t>
      </w:r>
    </w:p>
    <w:p>
      <w:pPr>
        <w:pStyle w:val="BodyText"/>
      </w:pPr>
      <w:r>
        <w:t xml:space="preserve">If clarification is necessary, the workflow transitions to a controlled waiting or safe-stop state.</w:t>
      </w:r>
    </w:p>
    <w:p>
      <w:r>
        <w:pict>
          <v:rect style="width:0;height:1.5pt" o:hralign="center" o:hrstd="t" o:hr="t"/>
        </w:pict>
      </w:r>
    </w:p>
    <w:bookmarkEnd w:id="28"/>
    <w:bookmarkStart w:id="29" w:name="architecture-agent"/>
    <w:p>
      <w:pPr>
        <w:pStyle w:val="Heading2"/>
      </w:pPr>
      <w:r>
        <w:t xml:space="preserve">9.2 Architecture Agent</w:t>
      </w:r>
    </w:p>
    <w:p>
      <w:pPr>
        <w:pStyle w:val="FirstParagraph"/>
      </w:pPr>
      <w:r>
        <w:t xml:space="preserve">The Architecture Agent:</w:t>
      </w:r>
    </w:p>
    <w:p>
      <w:pPr>
        <w:pStyle w:val="Compact"/>
        <w:numPr>
          <w:ilvl w:val="0"/>
          <w:numId w:val="1013"/>
        </w:numPr>
      </w:pPr>
      <w:r>
        <w:t xml:space="preserve">Analyzes requirements</w:t>
      </w:r>
    </w:p>
    <w:p>
      <w:pPr>
        <w:pStyle w:val="Compact"/>
        <w:numPr>
          <w:ilvl w:val="0"/>
          <w:numId w:val="1013"/>
        </w:numPr>
      </w:pPr>
      <w:r>
        <w:t xml:space="preserve">Proposes architecture</w:t>
      </w:r>
    </w:p>
    <w:p>
      <w:pPr>
        <w:pStyle w:val="Compact"/>
        <w:numPr>
          <w:ilvl w:val="0"/>
          <w:numId w:val="1013"/>
        </w:numPr>
      </w:pPr>
      <w:r>
        <w:t xml:space="preserve">Identifies affected components</w:t>
      </w:r>
    </w:p>
    <w:p>
      <w:pPr>
        <w:pStyle w:val="Compact"/>
        <w:numPr>
          <w:ilvl w:val="0"/>
          <w:numId w:val="1013"/>
        </w:numPr>
      </w:pPr>
      <w:r>
        <w:t xml:space="preserve">Identifies data flows</w:t>
      </w:r>
    </w:p>
    <w:p>
      <w:pPr>
        <w:pStyle w:val="Compact"/>
        <w:numPr>
          <w:ilvl w:val="0"/>
          <w:numId w:val="1013"/>
        </w:numPr>
      </w:pPr>
      <w:r>
        <w:t xml:space="preserve">Evaluates alternatives</w:t>
      </w:r>
    </w:p>
    <w:p>
      <w:pPr>
        <w:pStyle w:val="Compact"/>
        <w:numPr>
          <w:ilvl w:val="0"/>
          <w:numId w:val="1013"/>
        </w:numPr>
      </w:pPr>
      <w:r>
        <w:t xml:space="preserve">Identifies risks</w:t>
      </w:r>
    </w:p>
    <w:p>
      <w:pPr>
        <w:pStyle w:val="Compact"/>
        <w:numPr>
          <w:ilvl w:val="0"/>
          <w:numId w:val="1013"/>
        </w:numPr>
      </w:pPr>
      <w:r>
        <w:t xml:space="preserve">Produces architecture decisions</w:t>
      </w:r>
    </w:p>
    <w:p>
      <w:pPr>
        <w:pStyle w:val="FirstParagraph"/>
      </w:pPr>
      <w:r>
        <w:t xml:space="preserve">Architecture output should include rationale and trade-offs.</w:t>
      </w:r>
    </w:p>
    <w:p>
      <w:r>
        <w:pict>
          <v:rect style="width:0;height:1.5pt" o:hralign="center" o:hrstd="t" o:hr="t"/>
        </w:pict>
      </w:r>
    </w:p>
    <w:bookmarkEnd w:id="29"/>
    <w:bookmarkStart w:id="30" w:name="implementation-agent"/>
    <w:p>
      <w:pPr>
        <w:pStyle w:val="Heading2"/>
      </w:pPr>
      <w:r>
        <w:t xml:space="preserve">9.3 Implementation Agent</w:t>
      </w:r>
    </w:p>
    <w:p>
      <w:pPr>
        <w:pStyle w:val="FirstParagraph"/>
      </w:pPr>
      <w:r>
        <w:t xml:space="preserve">The Implementation Agent:</w:t>
      </w:r>
    </w:p>
    <w:p>
      <w:pPr>
        <w:pStyle w:val="Compact"/>
        <w:numPr>
          <w:ilvl w:val="0"/>
          <w:numId w:val="1014"/>
        </w:numPr>
      </w:pPr>
      <w:r>
        <w:t xml:space="preserve">Implements approved tasks</w:t>
      </w:r>
    </w:p>
    <w:p>
      <w:pPr>
        <w:pStyle w:val="Compact"/>
        <w:numPr>
          <w:ilvl w:val="0"/>
          <w:numId w:val="1014"/>
        </w:numPr>
      </w:pPr>
      <w:r>
        <w:t xml:space="preserve">Modifies source code within the approved scope</w:t>
      </w:r>
    </w:p>
    <w:p>
      <w:pPr>
        <w:pStyle w:val="Compact"/>
        <w:numPr>
          <w:ilvl w:val="0"/>
          <w:numId w:val="1014"/>
        </w:numPr>
      </w:pPr>
      <w:r>
        <w:t xml:space="preserve">Adds or updates tests</w:t>
      </w:r>
    </w:p>
    <w:p>
      <w:pPr>
        <w:pStyle w:val="Compact"/>
        <w:numPr>
          <w:ilvl w:val="0"/>
          <w:numId w:val="1014"/>
        </w:numPr>
      </w:pPr>
      <w:r>
        <w:t xml:space="preserve">Reports assumptions and blockers</w:t>
      </w:r>
    </w:p>
    <w:p>
      <w:pPr>
        <w:pStyle w:val="Compact"/>
        <w:numPr>
          <w:ilvl w:val="0"/>
          <w:numId w:val="1014"/>
        </w:numPr>
      </w:pPr>
      <w:r>
        <w:t xml:space="preserve">Produces a change summary</w:t>
      </w:r>
    </w:p>
    <w:p>
      <w:pPr>
        <w:pStyle w:val="FirstParagraph"/>
      </w:pPr>
      <w:r>
        <w:t xml:space="preserve">It should not independently expand the scope of an approved task.</w:t>
      </w:r>
    </w:p>
    <w:p>
      <w:r>
        <w:pict>
          <v:rect style="width:0;height:1.5pt" o:hralign="center" o:hrstd="t" o:hr="t"/>
        </w:pict>
      </w:r>
    </w:p>
    <w:bookmarkEnd w:id="30"/>
    <w:bookmarkStart w:id="31" w:name="test-agent"/>
    <w:p>
      <w:pPr>
        <w:pStyle w:val="Heading2"/>
      </w:pPr>
      <w:r>
        <w:t xml:space="preserve">9.4 Test Agent</w:t>
      </w:r>
    </w:p>
    <w:p>
      <w:pPr>
        <w:pStyle w:val="FirstParagraph"/>
      </w:pPr>
      <w:r>
        <w:t xml:space="preserve">The Test Agent:</w:t>
      </w:r>
    </w:p>
    <w:p>
      <w:pPr>
        <w:pStyle w:val="Compact"/>
        <w:numPr>
          <w:ilvl w:val="0"/>
          <w:numId w:val="1015"/>
        </w:numPr>
      </w:pPr>
      <w:r>
        <w:t xml:space="preserve">Generates or modifies tests</w:t>
      </w:r>
    </w:p>
    <w:p>
      <w:pPr>
        <w:pStyle w:val="Compact"/>
        <w:numPr>
          <w:ilvl w:val="0"/>
          <w:numId w:val="1015"/>
        </w:numPr>
      </w:pPr>
      <w:r>
        <w:t xml:space="preserve">Executes automated tests</w:t>
      </w:r>
    </w:p>
    <w:p>
      <w:pPr>
        <w:pStyle w:val="Compact"/>
        <w:numPr>
          <w:ilvl w:val="0"/>
          <w:numId w:val="1015"/>
        </w:numPr>
      </w:pPr>
      <w:r>
        <w:t xml:space="preserve">Analyzes failures</w:t>
      </w:r>
    </w:p>
    <w:p>
      <w:pPr>
        <w:pStyle w:val="Compact"/>
        <w:numPr>
          <w:ilvl w:val="0"/>
          <w:numId w:val="1015"/>
        </w:numPr>
      </w:pPr>
      <w:r>
        <w:t xml:space="preserve">Identifies regression risk</w:t>
      </w:r>
    </w:p>
    <w:p>
      <w:pPr>
        <w:pStyle w:val="Compact"/>
        <w:numPr>
          <w:ilvl w:val="0"/>
          <w:numId w:val="1015"/>
        </w:numPr>
      </w:pPr>
      <w:r>
        <w:t xml:space="preserve">Reports validation results</w:t>
      </w:r>
    </w:p>
    <w:p>
      <w:r>
        <w:pict>
          <v:rect style="width:0;height:1.5pt" o:hralign="center" o:hrstd="t" o:hr="t"/>
        </w:pict>
      </w:r>
    </w:p>
    <w:bookmarkEnd w:id="31"/>
    <w:bookmarkStart w:id="32" w:name="security-and-validation-agent"/>
    <w:p>
      <w:pPr>
        <w:pStyle w:val="Heading2"/>
      </w:pPr>
      <w:r>
        <w:t xml:space="preserve">9.5 Security and Validation Agent</w:t>
      </w:r>
    </w:p>
    <w:p>
      <w:pPr>
        <w:pStyle w:val="FirstParagraph"/>
      </w:pPr>
      <w:r>
        <w:t xml:space="preserve">The Security/Validation Agent:</w:t>
      </w:r>
    </w:p>
    <w:p>
      <w:pPr>
        <w:pStyle w:val="Compact"/>
        <w:numPr>
          <w:ilvl w:val="0"/>
          <w:numId w:val="1016"/>
        </w:numPr>
      </w:pPr>
      <w:r>
        <w:t xml:space="preserve">Reviews security-sensitive changes</w:t>
      </w:r>
    </w:p>
    <w:p>
      <w:pPr>
        <w:pStyle w:val="Compact"/>
        <w:numPr>
          <w:ilvl w:val="0"/>
          <w:numId w:val="1016"/>
        </w:numPr>
      </w:pPr>
      <w:r>
        <w:t xml:space="preserve">Evaluates input validation</w:t>
      </w:r>
    </w:p>
    <w:p>
      <w:pPr>
        <w:pStyle w:val="Compact"/>
        <w:numPr>
          <w:ilvl w:val="0"/>
          <w:numId w:val="1016"/>
        </w:numPr>
      </w:pPr>
      <w:r>
        <w:t xml:space="preserve">Reviews configuration changes</w:t>
      </w:r>
    </w:p>
    <w:p>
      <w:pPr>
        <w:pStyle w:val="Compact"/>
        <w:numPr>
          <w:ilvl w:val="0"/>
          <w:numId w:val="1016"/>
        </w:numPr>
      </w:pPr>
      <w:r>
        <w:t xml:space="preserve">Identifies obvious security risks</w:t>
      </w:r>
    </w:p>
    <w:p>
      <w:pPr>
        <w:pStyle w:val="Compact"/>
        <w:numPr>
          <w:ilvl w:val="0"/>
          <w:numId w:val="1016"/>
        </w:numPr>
      </w:pPr>
      <w:r>
        <w:t xml:space="preserve">Checks applicable policies</w:t>
      </w:r>
    </w:p>
    <w:p>
      <w:pPr>
        <w:pStyle w:val="Compact"/>
        <w:numPr>
          <w:ilvl w:val="0"/>
          <w:numId w:val="1016"/>
        </w:numPr>
      </w:pPr>
      <w:r>
        <w:t xml:space="preserve">Performs validation against defined acceptance criteria</w:t>
      </w:r>
    </w:p>
    <w:p>
      <w:r>
        <w:pict>
          <v:rect style="width:0;height:1.5pt" o:hralign="center" o:hrstd="t" o:hr="t"/>
        </w:pict>
      </w:r>
    </w:p>
    <w:bookmarkEnd w:id="32"/>
    <w:bookmarkStart w:id="33" w:name="documentation-agent"/>
    <w:p>
      <w:pPr>
        <w:pStyle w:val="Heading2"/>
      </w:pPr>
      <w:r>
        <w:t xml:space="preserve">9.6 Documentation Agent</w:t>
      </w:r>
    </w:p>
    <w:p>
      <w:pPr>
        <w:pStyle w:val="FirstParagraph"/>
      </w:pPr>
      <w:r>
        <w:t xml:space="preserve">The Documentation Agent:</w:t>
      </w:r>
    </w:p>
    <w:p>
      <w:pPr>
        <w:pStyle w:val="Compact"/>
        <w:numPr>
          <w:ilvl w:val="0"/>
          <w:numId w:val="1017"/>
        </w:numPr>
      </w:pPr>
      <w:r>
        <w:t xml:space="preserve">Updates API documentation</w:t>
      </w:r>
    </w:p>
    <w:p>
      <w:pPr>
        <w:pStyle w:val="Compact"/>
        <w:numPr>
          <w:ilvl w:val="0"/>
          <w:numId w:val="1017"/>
        </w:numPr>
      </w:pPr>
      <w:r>
        <w:t xml:space="preserve">Updates architecture documentation</w:t>
      </w:r>
    </w:p>
    <w:p>
      <w:pPr>
        <w:pStyle w:val="Compact"/>
        <w:numPr>
          <w:ilvl w:val="0"/>
          <w:numId w:val="1017"/>
        </w:numPr>
      </w:pPr>
      <w:r>
        <w:t xml:space="preserve">Maintains setup/run instructions</w:t>
      </w:r>
    </w:p>
    <w:p>
      <w:pPr>
        <w:pStyle w:val="Compact"/>
        <w:numPr>
          <w:ilvl w:val="0"/>
          <w:numId w:val="1017"/>
        </w:numPr>
      </w:pPr>
      <w:r>
        <w:t xml:space="preserve">Records relevant engineering decisions</w:t>
      </w:r>
    </w:p>
    <w:p>
      <w:pPr>
        <w:pStyle w:val="Compact"/>
        <w:numPr>
          <w:ilvl w:val="0"/>
          <w:numId w:val="1017"/>
        </w:numPr>
      </w:pPr>
      <w:r>
        <w:t xml:space="preserve">Documents scenario execution and results</w:t>
      </w:r>
    </w:p>
    <w:p>
      <w:r>
        <w:pict>
          <v:rect style="width:0;height:1.5pt" o:hralign="center" o:hrstd="t" o:hr="t"/>
        </w:pict>
      </w:r>
    </w:p>
    <w:bookmarkEnd w:id="33"/>
    <w:bookmarkStart w:id="34" w:name="release-readiness-agent"/>
    <w:p>
      <w:pPr>
        <w:pStyle w:val="Heading2"/>
      </w:pPr>
      <w:r>
        <w:t xml:space="preserve">9.7 Release Readiness Agent</w:t>
      </w:r>
    </w:p>
    <w:p>
      <w:pPr>
        <w:pStyle w:val="FirstParagraph"/>
      </w:pPr>
      <w:r>
        <w:t xml:space="preserve">The Release Readiness Agent verifies:</w:t>
      </w:r>
    </w:p>
    <w:p>
      <w:pPr>
        <w:pStyle w:val="Compact"/>
        <w:numPr>
          <w:ilvl w:val="0"/>
          <w:numId w:val="1018"/>
        </w:numPr>
      </w:pPr>
      <w:r>
        <w:t xml:space="preserve">Build status</w:t>
      </w:r>
    </w:p>
    <w:p>
      <w:pPr>
        <w:pStyle w:val="Compact"/>
        <w:numPr>
          <w:ilvl w:val="0"/>
          <w:numId w:val="1018"/>
        </w:numPr>
      </w:pPr>
      <w:r>
        <w:t xml:space="preserve">Test status</w:t>
      </w:r>
    </w:p>
    <w:p>
      <w:pPr>
        <w:pStyle w:val="Compact"/>
        <w:numPr>
          <w:ilvl w:val="0"/>
          <w:numId w:val="1018"/>
        </w:numPr>
      </w:pPr>
      <w:r>
        <w:t xml:space="preserve">Required documentation</w:t>
      </w:r>
    </w:p>
    <w:p>
      <w:pPr>
        <w:pStyle w:val="Compact"/>
        <w:numPr>
          <w:ilvl w:val="0"/>
          <w:numId w:val="1018"/>
        </w:numPr>
      </w:pPr>
      <w:r>
        <w:t xml:space="preserve">Known risks</w:t>
      </w:r>
    </w:p>
    <w:p>
      <w:pPr>
        <w:pStyle w:val="Compact"/>
        <w:numPr>
          <w:ilvl w:val="0"/>
          <w:numId w:val="1018"/>
        </w:numPr>
      </w:pPr>
      <w:r>
        <w:t xml:space="preserve">Configuration requirements</w:t>
      </w:r>
    </w:p>
    <w:p>
      <w:pPr>
        <w:pStyle w:val="Compact"/>
        <w:numPr>
          <w:ilvl w:val="0"/>
          <w:numId w:val="1018"/>
        </w:numPr>
      </w:pPr>
      <w:r>
        <w:t xml:space="preserve">Validation results</w:t>
      </w:r>
    </w:p>
    <w:p>
      <w:pPr>
        <w:pStyle w:val="FirstParagraph"/>
      </w:pPr>
      <w:r>
        <w:t xml:space="preserve">It produces a release-readiness recommendation.</w:t>
      </w:r>
    </w:p>
    <w:p>
      <w:pPr>
        <w:pStyle w:val="BodyText"/>
      </w:pPr>
      <w:r>
        <w:t xml:space="preserve">It does</w:t>
      </w:r>
      <w:r>
        <w:t xml:space="preserve"> </w:t>
      </w:r>
      <w:r>
        <w:rPr>
          <w:b/>
          <w:bCs/>
        </w:rPr>
        <w:t xml:space="preserve">not</w:t>
      </w:r>
      <w:r>
        <w:t xml:space="preserve"> </w:t>
      </w:r>
      <w:r>
        <w:t xml:space="preserve">independently authorize release.</w:t>
      </w:r>
    </w:p>
    <w:p>
      <w:r>
        <w:pict>
          <v:rect style="width:0;height:1.5pt" o:hralign="center" o:hrstd="t" o:hr="t"/>
        </w:pict>
      </w:r>
    </w:p>
    <w:bookmarkEnd w:id="34"/>
    <w:bookmarkEnd w:id="35"/>
    <w:bookmarkStart w:id="36" w:name="context-and-artifact-management"/>
    <w:p>
      <w:pPr>
        <w:pStyle w:val="Heading1"/>
      </w:pPr>
      <w:r>
        <w:t xml:space="preserve">10. Context and Artifact Management</w:t>
      </w:r>
    </w:p>
    <w:p>
      <w:pPr>
        <w:pStyle w:val="FirstParagraph"/>
      </w:pPr>
      <w:r>
        <w:t xml:space="preserve">Agents should receive structured context rather than an uncontrolled conversational transcript.</w:t>
      </w:r>
    </w:p>
    <w:p>
      <w:pPr>
        <w:pStyle w:val="BodyText"/>
      </w:pPr>
      <w:r>
        <w:t xml:space="preserve">Typical context includes:</w:t>
      </w:r>
    </w:p>
    <w:p>
      <w:pPr>
        <w:pStyle w:val="SourceCode"/>
      </w:pPr>
      <w:r>
        <w:rPr>
          <w:rStyle w:val="VerbatimChar"/>
        </w:rPr>
        <w:t xml:space="preserve">Workflow</w:t>
      </w:r>
      <w:r>
        <w:br/>
      </w:r>
      <w:r>
        <w:rPr>
          <w:rStyle w:val="VerbatimChar"/>
        </w:rPr>
        <w:t xml:space="preserve">Requirement</w:t>
      </w:r>
      <w:r>
        <w:br/>
      </w:r>
      <w:r>
        <w:rPr>
          <w:rStyle w:val="VerbatimChar"/>
        </w:rPr>
        <w:t xml:space="preserve">Acceptance Criteria</w:t>
      </w:r>
      <w:r>
        <w:br/>
      </w:r>
      <w:r>
        <w:rPr>
          <w:rStyle w:val="VerbatimChar"/>
        </w:rPr>
        <w:t xml:space="preserve">Current Task</w:t>
      </w:r>
      <w:r>
        <w:br/>
      </w:r>
      <w:r>
        <w:rPr>
          <w:rStyle w:val="VerbatimChar"/>
        </w:rPr>
        <w:t xml:space="preserve">Upstream Artifacts</w:t>
      </w:r>
      <w:r>
        <w:br/>
      </w:r>
      <w:r>
        <w:rPr>
          <w:rStyle w:val="VerbatimChar"/>
        </w:rPr>
        <w:t xml:space="preserve">Relevant Decisions</w:t>
      </w:r>
      <w:r>
        <w:br/>
      </w:r>
      <w:r>
        <w:rPr>
          <w:rStyle w:val="VerbatimChar"/>
        </w:rPr>
        <w:t xml:space="preserve">Repository State</w:t>
      </w:r>
      <w:r>
        <w:br/>
      </w:r>
      <w:r>
        <w:rPr>
          <w:rStyle w:val="VerbatimChar"/>
        </w:rPr>
        <w:t xml:space="preserve">Applicable Policies</w:t>
      </w:r>
      <w:r>
        <w:br/>
      </w:r>
      <w:r>
        <w:rPr>
          <w:rStyle w:val="VerbatimChar"/>
        </w:rPr>
        <w:t xml:space="preserve">Previous Validation Results</w:t>
      </w:r>
      <w:r>
        <w:br/>
      </w:r>
      <w:r>
        <w:rPr>
          <w:rStyle w:val="VerbatimChar"/>
        </w:rPr>
        <w:t xml:space="preserve">Known Risks</w:t>
      </w:r>
    </w:p>
    <w:p>
      <w:pPr>
        <w:pStyle w:val="FirstParagraph"/>
      </w:pPr>
      <w:r>
        <w:t xml:space="preserve">Engineering outputs should be represented as traceable artifacts.</w:t>
      </w:r>
    </w:p>
    <w:p>
      <w:pPr>
        <w:pStyle w:val="BodyText"/>
      </w:pPr>
      <w:r>
        <w:t xml:space="preserve">Examples include:</w:t>
      </w:r>
    </w:p>
    <w:p>
      <w:pPr>
        <w:pStyle w:val="Compact"/>
        <w:numPr>
          <w:ilvl w:val="0"/>
          <w:numId w:val="1019"/>
        </w:numPr>
      </w:pPr>
      <w:r>
        <w:t xml:space="preserve">Normalized requirements</w:t>
      </w:r>
    </w:p>
    <w:p>
      <w:pPr>
        <w:pStyle w:val="Compact"/>
        <w:numPr>
          <w:ilvl w:val="0"/>
          <w:numId w:val="1019"/>
        </w:numPr>
      </w:pPr>
      <w:r>
        <w:t xml:space="preserve">Acceptance criteria</w:t>
      </w:r>
    </w:p>
    <w:p>
      <w:pPr>
        <w:pStyle w:val="Compact"/>
        <w:numPr>
          <w:ilvl w:val="0"/>
          <w:numId w:val="1019"/>
        </w:numPr>
      </w:pPr>
      <w:r>
        <w:t xml:space="preserve">Task plans</w:t>
      </w:r>
    </w:p>
    <w:p>
      <w:pPr>
        <w:pStyle w:val="Compact"/>
        <w:numPr>
          <w:ilvl w:val="0"/>
          <w:numId w:val="1019"/>
        </w:numPr>
      </w:pPr>
      <w:r>
        <w:t xml:space="preserve">Architecture proposals</w:t>
      </w:r>
    </w:p>
    <w:p>
      <w:pPr>
        <w:pStyle w:val="Compact"/>
        <w:numPr>
          <w:ilvl w:val="0"/>
          <w:numId w:val="1019"/>
        </w:numPr>
      </w:pPr>
      <w:r>
        <w:t xml:space="preserve">Architecture decisions</w:t>
      </w:r>
    </w:p>
    <w:p>
      <w:pPr>
        <w:pStyle w:val="Compact"/>
        <w:numPr>
          <w:ilvl w:val="0"/>
          <w:numId w:val="1019"/>
        </w:numPr>
      </w:pPr>
      <w:r>
        <w:t xml:space="preserve">Risk assessments</w:t>
      </w:r>
    </w:p>
    <w:p>
      <w:pPr>
        <w:pStyle w:val="Compact"/>
        <w:numPr>
          <w:ilvl w:val="0"/>
          <w:numId w:val="1019"/>
        </w:numPr>
      </w:pPr>
      <w:r>
        <w:t xml:space="preserve">Source-code changes</w:t>
      </w:r>
    </w:p>
    <w:p>
      <w:pPr>
        <w:pStyle w:val="Compact"/>
        <w:numPr>
          <w:ilvl w:val="0"/>
          <w:numId w:val="1019"/>
        </w:numPr>
      </w:pPr>
      <w:r>
        <w:t xml:space="preserve">Test results</w:t>
      </w:r>
    </w:p>
    <w:p>
      <w:pPr>
        <w:pStyle w:val="Compact"/>
        <w:numPr>
          <w:ilvl w:val="0"/>
          <w:numId w:val="1019"/>
        </w:numPr>
      </w:pPr>
      <w:r>
        <w:t xml:space="preserve">Security assessments</w:t>
      </w:r>
    </w:p>
    <w:p>
      <w:pPr>
        <w:pStyle w:val="Compact"/>
        <w:numPr>
          <w:ilvl w:val="0"/>
          <w:numId w:val="1019"/>
        </w:numPr>
      </w:pPr>
      <w:r>
        <w:t xml:space="preserve">Documentation</w:t>
      </w:r>
    </w:p>
    <w:p>
      <w:pPr>
        <w:pStyle w:val="Compact"/>
        <w:numPr>
          <w:ilvl w:val="0"/>
          <w:numId w:val="1019"/>
        </w:numPr>
      </w:pPr>
      <w:r>
        <w:t xml:space="preserve">Release-readiness reports</w:t>
      </w:r>
    </w:p>
    <w:p>
      <w:pPr>
        <w:pStyle w:val="FirstParagraph"/>
      </w:pPr>
      <w:r>
        <w:t xml:space="preserve">Artifacts should retain references to the workflow, task, agent, revision, dependencies, and validation state where practical.</w:t>
      </w:r>
    </w:p>
    <w:p>
      <w:r>
        <w:pict>
          <v:rect style="width:0;height:1.5pt" o:hralign="center" o:hrstd="t" o:hr="t"/>
        </w:pict>
      </w:r>
    </w:p>
    <w:bookmarkEnd w:id="36"/>
    <w:bookmarkStart w:id="42" w:name="gates-and-governance"/>
    <w:p>
      <w:pPr>
        <w:pStyle w:val="Heading1"/>
      </w:pPr>
      <w:r>
        <w:t xml:space="preserve">11. Gates and Governance</w:t>
      </w:r>
    </w:p>
    <w:bookmarkStart w:id="37" w:name="requirements-gate"/>
    <w:p>
      <w:pPr>
        <w:pStyle w:val="Heading2"/>
      </w:pPr>
      <w:r>
        <w:t xml:space="preserve">11.1 Requirements Gate</w:t>
      </w:r>
    </w:p>
    <w:p>
      <w:pPr>
        <w:pStyle w:val="FirstParagraph"/>
      </w:pPr>
      <w:r>
        <w:t xml:space="preserve">Verify:</w:t>
      </w:r>
    </w:p>
    <w:p>
      <w:pPr>
        <w:pStyle w:val="Compact"/>
        <w:numPr>
          <w:ilvl w:val="0"/>
          <w:numId w:val="1020"/>
        </w:numPr>
      </w:pPr>
      <w:r>
        <w:t xml:space="preserve">Requirements are sufficiently understood</w:t>
      </w:r>
    </w:p>
    <w:p>
      <w:pPr>
        <w:pStyle w:val="Compact"/>
        <w:numPr>
          <w:ilvl w:val="0"/>
          <w:numId w:val="1020"/>
        </w:numPr>
      </w:pPr>
      <w:r>
        <w:t xml:space="preserve">Ambiguities have been identified</w:t>
      </w:r>
    </w:p>
    <w:p>
      <w:pPr>
        <w:pStyle w:val="Compact"/>
        <w:numPr>
          <w:ilvl w:val="0"/>
          <w:numId w:val="1020"/>
        </w:numPr>
      </w:pPr>
      <w:r>
        <w:t xml:space="preserve">Acceptance criteria exist</w:t>
      </w:r>
    </w:p>
    <w:p>
      <w:pPr>
        <w:pStyle w:val="Compact"/>
        <w:numPr>
          <w:ilvl w:val="0"/>
          <w:numId w:val="1020"/>
        </w:numPr>
      </w:pPr>
      <w:r>
        <w:t xml:space="preserve">Required clarification has been obtained</w:t>
      </w:r>
    </w:p>
    <w:bookmarkEnd w:id="37"/>
    <w:bookmarkStart w:id="38" w:name="architecture-gate"/>
    <w:p>
      <w:pPr>
        <w:pStyle w:val="Heading2"/>
      </w:pPr>
      <w:r>
        <w:t xml:space="preserve">11.2 Architecture Gate</w:t>
      </w:r>
    </w:p>
    <w:p>
      <w:pPr>
        <w:pStyle w:val="FirstParagraph"/>
      </w:pPr>
      <w:r>
        <w:t xml:space="preserve">Verify:</w:t>
      </w:r>
    </w:p>
    <w:p>
      <w:pPr>
        <w:pStyle w:val="Compact"/>
        <w:numPr>
          <w:ilvl w:val="0"/>
          <w:numId w:val="1021"/>
        </w:numPr>
      </w:pPr>
      <w:r>
        <w:t xml:space="preserve">Architecture is documented</w:t>
      </w:r>
    </w:p>
    <w:p>
      <w:pPr>
        <w:pStyle w:val="Compact"/>
        <w:numPr>
          <w:ilvl w:val="0"/>
          <w:numId w:val="1021"/>
        </w:numPr>
      </w:pPr>
      <w:r>
        <w:t xml:space="preserve">Key decisions are documented</w:t>
      </w:r>
    </w:p>
    <w:p>
      <w:pPr>
        <w:pStyle w:val="Compact"/>
        <w:numPr>
          <w:ilvl w:val="0"/>
          <w:numId w:val="1021"/>
        </w:numPr>
      </w:pPr>
      <w:r>
        <w:t xml:space="preserve">Risks are identified</w:t>
      </w:r>
    </w:p>
    <w:p>
      <w:pPr>
        <w:pStyle w:val="Compact"/>
        <w:numPr>
          <w:ilvl w:val="0"/>
          <w:numId w:val="1021"/>
        </w:numPr>
      </w:pPr>
      <w:r>
        <w:t xml:space="preserve">Alternatives and trade-offs are recorded</w:t>
      </w:r>
    </w:p>
    <w:p>
      <w:pPr>
        <w:pStyle w:val="Compact"/>
        <w:numPr>
          <w:ilvl w:val="0"/>
          <w:numId w:val="1021"/>
        </w:numPr>
      </w:pPr>
      <w:r>
        <w:t xml:space="preserve">Required human approval has been obtained</w:t>
      </w:r>
    </w:p>
    <w:bookmarkEnd w:id="38"/>
    <w:bookmarkStart w:id="39" w:name="implementation-gate"/>
    <w:p>
      <w:pPr>
        <w:pStyle w:val="Heading2"/>
      </w:pPr>
      <w:r>
        <w:t xml:space="preserve">11.3 Implementation Gate</w:t>
      </w:r>
    </w:p>
    <w:p>
      <w:pPr>
        <w:pStyle w:val="FirstParagraph"/>
      </w:pPr>
      <w:r>
        <w:t xml:space="preserve">Verify:</w:t>
      </w:r>
    </w:p>
    <w:p>
      <w:pPr>
        <w:pStyle w:val="Compact"/>
        <w:numPr>
          <w:ilvl w:val="0"/>
          <w:numId w:val="1022"/>
        </w:numPr>
      </w:pPr>
      <w:r>
        <w:t xml:space="preserve">Required implementation artifacts exist</w:t>
      </w:r>
    </w:p>
    <w:p>
      <w:pPr>
        <w:pStyle w:val="Compact"/>
        <w:numPr>
          <w:ilvl w:val="0"/>
          <w:numId w:val="1022"/>
        </w:numPr>
      </w:pPr>
      <w:r>
        <w:t xml:space="preserve">Changes remain within approved scope</w:t>
      </w:r>
    </w:p>
    <w:p>
      <w:pPr>
        <w:pStyle w:val="Compact"/>
        <w:numPr>
          <w:ilvl w:val="0"/>
          <w:numId w:val="1022"/>
        </w:numPr>
      </w:pPr>
      <w:r>
        <w:t xml:space="preserve">Basic validation succeeds</w:t>
      </w:r>
    </w:p>
    <w:bookmarkEnd w:id="39"/>
    <w:bookmarkStart w:id="40" w:name="test-gate"/>
    <w:p>
      <w:pPr>
        <w:pStyle w:val="Heading2"/>
      </w:pPr>
      <w:r>
        <w:t xml:space="preserve">11.4 Test Gate</w:t>
      </w:r>
    </w:p>
    <w:p>
      <w:pPr>
        <w:pStyle w:val="FirstParagraph"/>
      </w:pPr>
      <w:r>
        <w:t xml:space="preserve">Verify:</w:t>
      </w:r>
    </w:p>
    <w:p>
      <w:pPr>
        <w:pStyle w:val="Compact"/>
        <w:numPr>
          <w:ilvl w:val="0"/>
          <w:numId w:val="1023"/>
        </w:numPr>
      </w:pPr>
      <w:r>
        <w:t xml:space="preserve">Required tests execute</w:t>
      </w:r>
    </w:p>
    <w:p>
      <w:pPr>
        <w:pStyle w:val="Compact"/>
        <w:numPr>
          <w:ilvl w:val="0"/>
          <w:numId w:val="1023"/>
        </w:numPr>
      </w:pPr>
      <w:r>
        <w:t xml:space="preserve">Required validation passes</w:t>
      </w:r>
    </w:p>
    <w:p>
      <w:pPr>
        <w:pStyle w:val="Compact"/>
        <w:numPr>
          <w:ilvl w:val="0"/>
          <w:numId w:val="1023"/>
        </w:numPr>
      </w:pPr>
      <w:r>
        <w:t xml:space="preserve">Known failures have been explicitly dispositioned</w:t>
      </w:r>
    </w:p>
    <w:bookmarkEnd w:id="40"/>
    <w:bookmarkStart w:id="41" w:name="release-gate"/>
    <w:p>
      <w:pPr>
        <w:pStyle w:val="Heading2"/>
      </w:pPr>
      <w:r>
        <w:t xml:space="preserve">11.5 Release Gate</w:t>
      </w:r>
    </w:p>
    <w:p>
      <w:pPr>
        <w:pStyle w:val="FirstParagraph"/>
      </w:pPr>
      <w:r>
        <w:t xml:space="preserve">Verify:</w:t>
      </w:r>
    </w:p>
    <w:p>
      <w:pPr>
        <w:pStyle w:val="Compact"/>
        <w:numPr>
          <w:ilvl w:val="0"/>
          <w:numId w:val="1024"/>
        </w:numPr>
      </w:pPr>
      <w:r>
        <w:t xml:space="preserve">Build succeeds</w:t>
      </w:r>
    </w:p>
    <w:p>
      <w:pPr>
        <w:pStyle w:val="Compact"/>
        <w:numPr>
          <w:ilvl w:val="0"/>
          <w:numId w:val="1024"/>
        </w:numPr>
      </w:pPr>
      <w:r>
        <w:t xml:space="preserve">Tests pass</w:t>
      </w:r>
    </w:p>
    <w:p>
      <w:pPr>
        <w:pStyle w:val="Compact"/>
        <w:numPr>
          <w:ilvl w:val="0"/>
          <w:numId w:val="1024"/>
        </w:numPr>
      </w:pPr>
      <w:r>
        <w:t xml:space="preserve">Security/validation checks are complete</w:t>
      </w:r>
    </w:p>
    <w:p>
      <w:pPr>
        <w:pStyle w:val="Compact"/>
        <w:numPr>
          <w:ilvl w:val="0"/>
          <w:numId w:val="1024"/>
        </w:numPr>
      </w:pPr>
      <w:r>
        <w:t xml:space="preserve">Required documentation exists</w:t>
      </w:r>
    </w:p>
    <w:p>
      <w:pPr>
        <w:pStyle w:val="Compact"/>
        <w:numPr>
          <w:ilvl w:val="0"/>
          <w:numId w:val="1024"/>
        </w:numPr>
      </w:pPr>
      <w:r>
        <w:t xml:space="preserve">Known risks are documented</w:t>
      </w:r>
    </w:p>
    <w:p>
      <w:pPr>
        <w:pStyle w:val="Compact"/>
        <w:numPr>
          <w:ilvl w:val="0"/>
          <w:numId w:val="1024"/>
        </w:numPr>
      </w:pPr>
      <w:r>
        <w:t xml:space="preserve">No critical unresolved findings remain</w:t>
      </w:r>
    </w:p>
    <w:p>
      <w:pPr>
        <w:pStyle w:val="Compact"/>
        <w:numPr>
          <w:ilvl w:val="0"/>
          <w:numId w:val="1024"/>
        </w:numPr>
      </w:pPr>
      <w:r>
        <w:t xml:space="preserve">Required human approval is recorded</w:t>
      </w:r>
    </w:p>
    <w:p>
      <w:r>
        <w:pict>
          <v:rect style="width:0;height:1.5pt" o:hralign="center" o:hrstd="t" o:hr="t"/>
        </w:pict>
      </w:r>
    </w:p>
    <w:bookmarkEnd w:id="41"/>
    <w:bookmarkEnd w:id="42"/>
    <w:bookmarkStart w:id="46" w:name="controlled-autonomy-model"/>
    <w:p>
      <w:pPr>
        <w:pStyle w:val="Heading1"/>
      </w:pPr>
      <w:r>
        <w:t xml:space="preserve">12. Controlled Autonomy Model</w:t>
      </w:r>
    </w:p>
    <w:p>
      <w:pPr>
        <w:pStyle w:val="FirstParagraph"/>
      </w:pPr>
      <w:r>
        <w:t xml:space="preserve">Actions are classified according to their potential impact.</w:t>
      </w:r>
    </w:p>
    <w:bookmarkStart w:id="43" w:name="generally-autonomous"/>
    <w:p>
      <w:pPr>
        <w:pStyle w:val="Heading3"/>
      </w:pPr>
      <w:r>
        <w:t xml:space="preserve">Generally Autonomous</w:t>
      </w:r>
    </w:p>
    <w:p>
      <w:pPr>
        <w:pStyle w:val="FirstParagraph"/>
      </w:pPr>
      <w:r>
        <w:t xml:space="preserve">Examples:</w:t>
      </w:r>
    </w:p>
    <w:p>
      <w:pPr>
        <w:pStyle w:val="Compact"/>
        <w:numPr>
          <w:ilvl w:val="0"/>
          <w:numId w:val="1025"/>
        </w:numPr>
      </w:pPr>
      <w:r>
        <w:t xml:space="preserve">Requirement analysis</w:t>
      </w:r>
    </w:p>
    <w:p>
      <w:pPr>
        <w:pStyle w:val="Compact"/>
        <w:numPr>
          <w:ilvl w:val="0"/>
          <w:numId w:val="1025"/>
        </w:numPr>
      </w:pPr>
      <w:r>
        <w:t xml:space="preserve">Codebase analysis</w:t>
      </w:r>
    </w:p>
    <w:p>
      <w:pPr>
        <w:pStyle w:val="Compact"/>
        <w:numPr>
          <w:ilvl w:val="0"/>
          <w:numId w:val="1025"/>
        </w:numPr>
      </w:pPr>
      <w:r>
        <w:t xml:space="preserve">Task decomposition</w:t>
      </w:r>
    </w:p>
    <w:p>
      <w:pPr>
        <w:pStyle w:val="Compact"/>
        <w:numPr>
          <w:ilvl w:val="0"/>
          <w:numId w:val="1025"/>
        </w:numPr>
      </w:pPr>
      <w:r>
        <w:t xml:space="preserve">Documentation generation</w:t>
      </w:r>
    </w:p>
    <w:p>
      <w:pPr>
        <w:pStyle w:val="Compact"/>
        <w:numPr>
          <w:ilvl w:val="0"/>
          <w:numId w:val="1025"/>
        </w:numPr>
      </w:pPr>
      <w:r>
        <w:t xml:space="preserve">Test generation</w:t>
      </w:r>
    </w:p>
    <w:p>
      <w:pPr>
        <w:pStyle w:val="Compact"/>
        <w:numPr>
          <w:ilvl w:val="0"/>
          <w:numId w:val="1025"/>
        </w:numPr>
      </w:pPr>
      <w:r>
        <w:t xml:space="preserve">Technical analysis</w:t>
      </w:r>
    </w:p>
    <w:bookmarkEnd w:id="43"/>
    <w:bookmarkStart w:id="44" w:name="validation-required"/>
    <w:p>
      <w:pPr>
        <w:pStyle w:val="Heading3"/>
      </w:pPr>
      <w:r>
        <w:t xml:space="preserve">Validation Required</w:t>
      </w:r>
    </w:p>
    <w:p>
      <w:pPr>
        <w:pStyle w:val="FirstParagraph"/>
      </w:pPr>
      <w:r>
        <w:t xml:space="preserve">Examples:</w:t>
      </w:r>
    </w:p>
    <w:p>
      <w:pPr>
        <w:pStyle w:val="Compact"/>
        <w:numPr>
          <w:ilvl w:val="0"/>
          <w:numId w:val="1026"/>
        </w:numPr>
      </w:pPr>
      <w:r>
        <w:t xml:space="preserve">Source-code modifications</w:t>
      </w:r>
    </w:p>
    <w:p>
      <w:pPr>
        <w:pStyle w:val="Compact"/>
        <w:numPr>
          <w:ilvl w:val="0"/>
          <w:numId w:val="1026"/>
        </w:numPr>
      </w:pPr>
      <w:r>
        <w:t xml:space="preserve">Database modifications</w:t>
      </w:r>
    </w:p>
    <w:p>
      <w:pPr>
        <w:pStyle w:val="Compact"/>
        <w:numPr>
          <w:ilvl w:val="0"/>
          <w:numId w:val="1026"/>
        </w:numPr>
      </w:pPr>
      <w:r>
        <w:t xml:space="preserve">API contract modifications</w:t>
      </w:r>
    </w:p>
    <w:p>
      <w:pPr>
        <w:pStyle w:val="Compact"/>
        <w:numPr>
          <w:ilvl w:val="0"/>
          <w:numId w:val="1026"/>
        </w:numPr>
      </w:pPr>
      <w:r>
        <w:t xml:space="preserve">Configuration changes</w:t>
      </w:r>
    </w:p>
    <w:p>
      <w:pPr>
        <w:pStyle w:val="Compact"/>
        <w:numPr>
          <w:ilvl w:val="0"/>
          <w:numId w:val="1026"/>
        </w:numPr>
      </w:pPr>
      <w:r>
        <w:t xml:space="preserve">Deployment configuration changes</w:t>
      </w:r>
    </w:p>
    <w:bookmarkEnd w:id="44"/>
    <w:bookmarkStart w:id="45" w:name="human-approval-required"/>
    <w:p>
      <w:pPr>
        <w:pStyle w:val="Heading3"/>
      </w:pPr>
      <w:r>
        <w:t xml:space="preserve">Human Approval Required</w:t>
      </w:r>
    </w:p>
    <w:p>
      <w:pPr>
        <w:pStyle w:val="FirstParagraph"/>
      </w:pPr>
      <w:r>
        <w:t xml:space="preserve">Examples:</w:t>
      </w:r>
    </w:p>
    <w:p>
      <w:pPr>
        <w:pStyle w:val="Compact"/>
        <w:numPr>
          <w:ilvl w:val="0"/>
          <w:numId w:val="1027"/>
        </w:numPr>
      </w:pPr>
      <w:r>
        <w:t xml:space="preserve">Major architecture changes</w:t>
      </w:r>
    </w:p>
    <w:p>
      <w:pPr>
        <w:pStyle w:val="Compact"/>
        <w:numPr>
          <w:ilvl w:val="0"/>
          <w:numId w:val="1027"/>
        </w:numPr>
      </w:pPr>
      <w:r>
        <w:t xml:space="preserve">Destructive schema changes</w:t>
      </w:r>
    </w:p>
    <w:p>
      <w:pPr>
        <w:pStyle w:val="Compact"/>
        <w:numPr>
          <w:ilvl w:val="0"/>
          <w:numId w:val="1027"/>
        </w:numPr>
      </w:pPr>
      <w:r>
        <w:t xml:space="preserve">Security-sensitive changes</w:t>
      </w:r>
    </w:p>
    <w:p>
      <w:pPr>
        <w:pStyle w:val="Compact"/>
        <w:numPr>
          <w:ilvl w:val="0"/>
          <w:numId w:val="1027"/>
        </w:numPr>
      </w:pPr>
      <w:r>
        <w:t xml:space="preserve">Out-of-scope changes</w:t>
      </w:r>
    </w:p>
    <w:p>
      <w:pPr>
        <w:pStyle w:val="Compact"/>
        <w:numPr>
          <w:ilvl w:val="0"/>
          <w:numId w:val="1027"/>
        </w:numPr>
      </w:pPr>
      <w:r>
        <w:t xml:space="preserve">Production deployment</w:t>
      </w:r>
    </w:p>
    <w:p>
      <w:pPr>
        <w:pStyle w:val="Compact"/>
        <w:numPr>
          <w:ilvl w:val="0"/>
          <w:numId w:val="1027"/>
        </w:numPr>
      </w:pPr>
      <w:r>
        <w:t xml:space="preserve">Final release</w:t>
      </w:r>
    </w:p>
    <w:p>
      <w:pPr>
        <w:pStyle w:val="FirstParagraph"/>
      </w:pPr>
      <w:r>
        <w:t xml:space="preserve">The orchestrator must enforce these boundaries.</w:t>
      </w:r>
    </w:p>
    <w:p>
      <w:r>
        <w:pict>
          <v:rect style="width:0;height:1.5pt" o:hralign="center" o:hrstd="t" o:hr="t"/>
        </w:pict>
      </w:r>
    </w:p>
    <w:bookmarkEnd w:id="45"/>
    <w:bookmarkEnd w:id="46"/>
    <w:bookmarkStart w:id="51" w:name="failure-and-recovery"/>
    <w:p>
      <w:pPr>
        <w:pStyle w:val="Heading1"/>
      </w:pPr>
      <w:r>
        <w:t xml:space="preserve">13. Failure and Recovery</w:t>
      </w:r>
    </w:p>
    <w:bookmarkStart w:id="47" w:name="bounded-retry"/>
    <w:p>
      <w:pPr>
        <w:pStyle w:val="Heading2"/>
      </w:pPr>
      <w:r>
        <w:t xml:space="preserve">13.1 Bounded Retry</w:t>
      </w:r>
    </w:p>
    <w:p>
      <w:pPr>
        <w:pStyle w:val="FirstParagraph"/>
      </w:pPr>
      <w:r>
        <w:t xml:space="preserve">Retryable operations have a maximum number of attempts.</w:t>
      </w:r>
    </w:p>
    <w:p>
      <w:pPr>
        <w:pStyle w:val="SourceCode"/>
      </w:pPr>
      <w:r>
        <w:rPr>
          <w:rStyle w:val="VerbatimChar"/>
        </w:rPr>
        <w:t xml:space="preserve">Attempt</w:t>
      </w:r>
      <w:r>
        <w:br/>
      </w:r>
      <w:r>
        <w:rPr>
          <w:rStyle w:val="VerbatimChar"/>
        </w:rPr>
        <w:t xml:space="preserve">   |</w:t>
      </w:r>
      <w:r>
        <w:br/>
      </w:r>
      <w:r>
        <w:rPr>
          <w:rStyle w:val="VerbatimChar"/>
        </w:rPr>
        <w:t xml:space="preserve"> Failure</w:t>
      </w:r>
      <w:r>
        <w:br/>
      </w:r>
      <w:r>
        <w:rPr>
          <w:rStyle w:val="VerbatimChar"/>
        </w:rPr>
        <w:t xml:space="preserve">   |</w:t>
      </w:r>
      <w:r>
        <w:br/>
      </w:r>
      <w:r>
        <w:rPr>
          <w:rStyle w:val="VerbatimChar"/>
        </w:rPr>
        <w:t xml:space="preserve">Retryable?</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Attempts Remaining?</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 Retry</w:t>
      </w:r>
    </w:p>
    <w:p>
      <w:pPr>
        <w:pStyle w:val="FirstParagraph"/>
      </w:pPr>
      <w:r>
        <w:t xml:space="preserve">After the retry limit is reached, the workflow enters a controlled failure state.</w:t>
      </w:r>
    </w:p>
    <w:p>
      <w:pPr>
        <w:pStyle w:val="BodyText"/>
      </w:pPr>
      <w:r>
        <w:t xml:space="preserve">Retry decisions must be recorded.</w:t>
      </w:r>
    </w:p>
    <w:p>
      <w:r>
        <w:pict>
          <v:rect style="width:0;height:1.5pt" o:hralign="center" o:hrstd="t" o:hr="t"/>
        </w:pict>
      </w:r>
    </w:p>
    <w:bookmarkEnd w:id="47"/>
    <w:bookmarkStart w:id="48" w:name="fallback"/>
    <w:p>
      <w:pPr>
        <w:pStyle w:val="Heading2"/>
      </w:pPr>
      <w:r>
        <w:t xml:space="preserve">13.2 Fallback</w:t>
      </w:r>
    </w:p>
    <w:p>
      <w:pPr>
        <w:pStyle w:val="FirstParagraph"/>
      </w:pPr>
      <w:r>
        <w:t xml:space="preserve">An approved fallback may be used when:</w:t>
      </w:r>
    </w:p>
    <w:p>
      <w:pPr>
        <w:pStyle w:val="Compact"/>
        <w:numPr>
          <w:ilvl w:val="0"/>
          <w:numId w:val="1028"/>
        </w:numPr>
      </w:pPr>
      <w:r>
        <w:t xml:space="preserve">An agent provider is unavailable</w:t>
      </w:r>
    </w:p>
    <w:p>
      <w:pPr>
        <w:pStyle w:val="Compact"/>
        <w:numPr>
          <w:ilvl w:val="0"/>
          <w:numId w:val="1028"/>
        </w:numPr>
      </w:pPr>
      <w:r>
        <w:t xml:space="preserve">A preferred execution mechanism fails</w:t>
      </w:r>
    </w:p>
    <w:p>
      <w:pPr>
        <w:pStyle w:val="Compact"/>
        <w:numPr>
          <w:ilvl w:val="0"/>
          <w:numId w:val="1028"/>
        </w:numPr>
      </w:pPr>
      <w:r>
        <w:t xml:space="preserve">An alternative approved strategy exists</w:t>
      </w:r>
    </w:p>
    <w:p>
      <w:pPr>
        <w:pStyle w:val="FirstParagraph"/>
      </w:pPr>
      <w:r>
        <w:t xml:space="preserve">Fallback use must be observable in the audit history.</w:t>
      </w:r>
    </w:p>
    <w:p>
      <w:r>
        <w:pict>
          <v:rect style="width:0;height:1.5pt" o:hralign="center" o:hrstd="t" o:hr="t"/>
        </w:pict>
      </w:r>
    </w:p>
    <w:bookmarkEnd w:id="48"/>
    <w:bookmarkStart w:id="49" w:name="rollback"/>
    <w:p>
      <w:pPr>
        <w:pStyle w:val="Heading2"/>
      </w:pPr>
      <w:r>
        <w:t xml:space="preserve">13.3 Rollback</w:t>
      </w:r>
    </w:p>
    <w:p>
      <w:pPr>
        <w:pStyle w:val="FirstParagraph"/>
      </w:pPr>
      <w:r>
        <w:t xml:space="preserve">Rollback returns affected workflow or artifact state to a known safe state.</w:t>
      </w:r>
    </w:p>
    <w:p>
      <w:pPr>
        <w:pStyle w:val="BodyText"/>
      </w:pPr>
      <w:r>
        <w:t xml:space="preserve">The prototype does not need distributed transaction semantics.</w:t>
      </w:r>
    </w:p>
    <w:p>
      <w:pPr>
        <w:pStyle w:val="BodyText"/>
      </w:pPr>
      <w:r>
        <w:t xml:space="preserve">The objective is to demonstrate that the orchestration system can recover from an unsuccessful consequential operation in a controlled manner.</w:t>
      </w:r>
    </w:p>
    <w:p>
      <w:r>
        <w:pict>
          <v:rect style="width:0;height:1.5pt" o:hralign="center" o:hrstd="t" o:hr="t"/>
        </w:pict>
      </w:r>
    </w:p>
    <w:bookmarkEnd w:id="49"/>
    <w:bookmarkStart w:id="50" w:name="safe-stop"/>
    <w:p>
      <w:pPr>
        <w:pStyle w:val="Heading2"/>
      </w:pPr>
      <w:r>
        <w:t xml:space="preserve">13.4 Safe Stop</w:t>
      </w:r>
    </w:p>
    <w:p>
      <w:pPr>
        <w:pStyle w:val="FirstParagraph"/>
      </w:pPr>
      <w:r>
        <w:t xml:space="preserve">The workflow must safely stop when:</w:t>
      </w:r>
    </w:p>
    <w:p>
      <w:pPr>
        <w:pStyle w:val="Compact"/>
        <w:numPr>
          <w:ilvl w:val="0"/>
          <w:numId w:val="1029"/>
        </w:numPr>
      </w:pPr>
      <w:r>
        <w:t xml:space="preserve">Human approval is required</w:t>
      </w:r>
    </w:p>
    <w:p>
      <w:pPr>
        <w:pStyle w:val="Compact"/>
        <w:numPr>
          <w:ilvl w:val="0"/>
          <w:numId w:val="1029"/>
        </w:numPr>
      </w:pPr>
      <w:r>
        <w:t xml:space="preserve">Requirements remain unresolved</w:t>
      </w:r>
    </w:p>
    <w:p>
      <w:pPr>
        <w:pStyle w:val="Compact"/>
        <w:numPr>
          <w:ilvl w:val="0"/>
          <w:numId w:val="1029"/>
        </w:numPr>
      </w:pPr>
      <w:r>
        <w:t xml:space="preserve">A policy violation is detected</w:t>
      </w:r>
    </w:p>
    <w:p>
      <w:pPr>
        <w:pStyle w:val="Compact"/>
        <w:numPr>
          <w:ilvl w:val="0"/>
          <w:numId w:val="1029"/>
        </w:numPr>
      </w:pPr>
      <w:r>
        <w:t xml:space="preserve">Retry limits are exceeded</w:t>
      </w:r>
    </w:p>
    <w:p>
      <w:pPr>
        <w:pStyle w:val="Compact"/>
        <w:numPr>
          <w:ilvl w:val="0"/>
          <w:numId w:val="1029"/>
        </w:numPr>
      </w:pPr>
      <w:r>
        <w:t xml:space="preserve">An unsafe action is proposed</w:t>
      </w:r>
    </w:p>
    <w:p>
      <w:pPr>
        <w:pStyle w:val="Compact"/>
        <w:numPr>
          <w:ilvl w:val="0"/>
          <w:numId w:val="1029"/>
        </w:numPr>
      </w:pPr>
      <w:r>
        <w:t xml:space="preserve">Required dependencies cannot be satisfied</w:t>
      </w:r>
    </w:p>
    <w:p>
      <w:pPr>
        <w:pStyle w:val="FirstParagraph"/>
      </w:pPr>
      <w:r>
        <w:t xml:space="preserve">State must be preserved so the workflow can be investigated and, where appropriate, resumed.</w:t>
      </w:r>
    </w:p>
    <w:p>
      <w:r>
        <w:pict>
          <v:rect style="width:0;height:1.5pt" o:hralign="center" o:hrstd="t" o:hr="t"/>
        </w:pict>
      </w:r>
    </w:p>
    <w:bookmarkEnd w:id="50"/>
    <w:bookmarkEnd w:id="51"/>
    <w:bookmarkStart w:id="52" w:name="dynamic-replanning"/>
    <w:p>
      <w:pPr>
        <w:pStyle w:val="Heading1"/>
      </w:pPr>
      <w:r>
        <w:t xml:space="preserve">14. Dynamic Replanning</w:t>
      </w:r>
    </w:p>
    <w:p>
      <w:pPr>
        <w:pStyle w:val="FirstParagraph"/>
      </w:pPr>
      <w:r>
        <w:t xml:space="preserve">New information may invalidate an existing plan.</w:t>
      </w:r>
    </w:p>
    <w:p>
      <w:pPr>
        <w:pStyle w:val="BodyText"/>
      </w:pPr>
      <w:r>
        <w:t xml:space="preserve">Example:</w:t>
      </w:r>
    </w:p>
    <w:p>
      <w:pPr>
        <w:pStyle w:val="SourceCode"/>
      </w:pPr>
      <w:r>
        <w:rPr>
          <w:rStyle w:val="VerbatimChar"/>
        </w:rPr>
        <w:t xml:space="preserve">Approved Architecture</w:t>
      </w:r>
      <w:r>
        <w:br/>
      </w:r>
      <w:r>
        <w:rPr>
          <w:rStyle w:val="VerbatimChar"/>
        </w:rPr>
        <w:t xml:space="preserve">        |</w:t>
      </w:r>
      <w:r>
        <w:br/>
      </w:r>
      <w:r>
        <w:rPr>
          <w:rStyle w:val="VerbatimChar"/>
        </w:rPr>
        <w:t xml:space="preserve">        v</w:t>
      </w:r>
      <w:r>
        <w:br/>
      </w:r>
      <w:r>
        <w:rPr>
          <w:rStyle w:val="VerbatimChar"/>
        </w:rPr>
        <w:t xml:space="preserve">Implementation</w:t>
      </w:r>
      <w:r>
        <w:br/>
      </w:r>
      <w:r>
        <w:rPr>
          <w:rStyle w:val="VerbatimChar"/>
        </w:rPr>
        <w:t xml:space="preserve">        |</w:t>
      </w:r>
      <w:r>
        <w:br/>
      </w:r>
      <w:r>
        <w:rPr>
          <w:rStyle w:val="VerbatimChar"/>
        </w:rPr>
        <w:t xml:space="preserve">        v</w:t>
      </w:r>
      <w:r>
        <w:br/>
      </w:r>
      <w:r>
        <w:rPr>
          <w:rStyle w:val="VerbatimChar"/>
        </w:rPr>
        <w:t xml:space="preserve">Technical Constraint Discovered</w:t>
      </w:r>
      <w:r>
        <w:br/>
      </w:r>
      <w:r>
        <w:rPr>
          <w:rStyle w:val="VerbatimChar"/>
        </w:rPr>
        <w:t xml:space="preserve">        |</w:t>
      </w:r>
      <w:r>
        <w:br/>
      </w:r>
      <w:r>
        <w:rPr>
          <w:rStyle w:val="VerbatimChar"/>
        </w:rPr>
        <w:t xml:space="preserve">        v</w:t>
      </w:r>
      <w:r>
        <w:br/>
      </w:r>
      <w:r>
        <w:rPr>
          <w:rStyle w:val="VerbatimChar"/>
        </w:rPr>
        <w:t xml:space="preserve">Architecture Impact Analysis</w:t>
      </w:r>
      <w:r>
        <w:br/>
      </w:r>
      <w:r>
        <w:rPr>
          <w:rStyle w:val="VerbatimChar"/>
        </w:rPr>
        <w:t xml:space="preserve">        |</w:t>
      </w:r>
      <w:r>
        <w:br/>
      </w:r>
      <w:r>
        <w:rPr>
          <w:rStyle w:val="VerbatimChar"/>
        </w:rPr>
        <w:t xml:space="preserve">        v</w:t>
      </w:r>
      <w:r>
        <w:br/>
      </w:r>
      <w:r>
        <w:rPr>
          <w:rStyle w:val="VerbatimChar"/>
        </w:rPr>
        <w:t xml:space="preserve">Affected Nodes Identified</w:t>
      </w:r>
      <w:r>
        <w:br/>
      </w:r>
      <w:r>
        <w:rPr>
          <w:rStyle w:val="VerbatimChar"/>
        </w:rPr>
        <w:t xml:space="preserve">        |</w:t>
      </w:r>
      <w:r>
        <w:br/>
      </w:r>
      <w:r>
        <w:rPr>
          <w:rStyle w:val="VerbatimChar"/>
        </w:rPr>
        <w:t xml:space="preserve">        v</w:t>
      </w:r>
      <w:r>
        <w:br/>
      </w:r>
      <w:r>
        <w:rPr>
          <w:rStyle w:val="VerbatimChar"/>
        </w:rPr>
        <w:t xml:space="preserve">Invalidate Stale Work</w:t>
      </w:r>
      <w:r>
        <w:br/>
      </w:r>
      <w:r>
        <w:rPr>
          <w:rStyle w:val="VerbatimChar"/>
        </w:rPr>
        <w:t xml:space="preserve">        |</w:t>
      </w:r>
      <w:r>
        <w:br/>
      </w:r>
      <w:r>
        <w:rPr>
          <w:rStyle w:val="VerbatimChar"/>
        </w:rPr>
        <w:t xml:space="preserve">        v</w:t>
      </w:r>
      <w:r>
        <w:br/>
      </w:r>
      <w:r>
        <w:rPr>
          <w:rStyle w:val="VerbatimChar"/>
        </w:rPr>
        <w:t xml:space="preserve">Revised Architecture</w:t>
      </w:r>
      <w:r>
        <w:br/>
      </w:r>
      <w:r>
        <w:rPr>
          <w:rStyle w:val="VerbatimChar"/>
        </w:rPr>
        <w:t xml:space="preserve">        |</w:t>
      </w:r>
      <w:r>
        <w:br/>
      </w:r>
      <w:r>
        <w:rPr>
          <w:rStyle w:val="VerbatimChar"/>
        </w:rPr>
        <w:t xml:space="preserve">        v</w:t>
      </w:r>
      <w:r>
        <w:br/>
      </w:r>
      <w:r>
        <w:rPr>
          <w:rStyle w:val="VerbatimChar"/>
        </w:rPr>
        <w:t xml:space="preserve">Approval Gate</w:t>
      </w:r>
      <w:r>
        <w:br/>
      </w:r>
      <w:r>
        <w:rPr>
          <w:rStyle w:val="VerbatimChar"/>
        </w:rPr>
        <w:t xml:space="preserve">        |</w:t>
      </w:r>
      <w:r>
        <w:br/>
      </w:r>
      <w:r>
        <w:rPr>
          <w:rStyle w:val="VerbatimChar"/>
        </w:rPr>
        <w:t xml:space="preserve">        v</w:t>
      </w:r>
      <w:r>
        <w:br/>
      </w:r>
      <w:r>
        <w:rPr>
          <w:rStyle w:val="VerbatimChar"/>
        </w:rPr>
        <w:t xml:space="preserve">Resume Execution</w:t>
      </w:r>
    </w:p>
    <w:p>
      <w:pPr>
        <w:pStyle w:val="FirstParagraph"/>
      </w:pPr>
      <w:r>
        <w:t xml:space="preserve">Only affected downstream work should be invalidated where practical.</w:t>
      </w:r>
    </w:p>
    <w:p>
      <w:pPr>
        <w:pStyle w:val="BodyText"/>
      </w:pPr>
      <w:r>
        <w:t xml:space="preserve">Superseded decisions remain part of the historical decision lineage.</w:t>
      </w:r>
    </w:p>
    <w:p>
      <w:r>
        <w:pict>
          <v:rect style="width:0;height:1.5pt" o:hralign="center" o:hrstd="t" o:hr="t"/>
        </w:pict>
      </w:r>
    </w:p>
    <w:bookmarkEnd w:id="52"/>
    <w:bookmarkStart w:id="53" w:name="decision-lineage"/>
    <w:p>
      <w:pPr>
        <w:pStyle w:val="Heading1"/>
      </w:pPr>
      <w:r>
        <w:t xml:space="preserve">15. Decision Lineage</w:t>
      </w:r>
    </w:p>
    <w:p>
      <w:pPr>
        <w:pStyle w:val="FirstParagraph"/>
      </w:pPr>
      <w:r>
        <w:t xml:space="preserve">The system should maintain a traceable relationship between engineering artifacts.</w:t>
      </w:r>
    </w:p>
    <w:p>
      <w:pPr>
        <w:pStyle w:val="SourceCode"/>
      </w:pPr>
      <w:r>
        <w:rPr>
          <w:rStyle w:val="VerbatimChar"/>
        </w:rPr>
        <w:t xml:space="preserve">Requirement</w:t>
      </w:r>
      <w:r>
        <w:br/>
      </w:r>
      <w:r>
        <w:rPr>
          <w:rStyle w:val="VerbatimChar"/>
        </w:rPr>
        <w:t xml:space="preserve">    |</w:t>
      </w:r>
      <w:r>
        <w:br/>
      </w:r>
      <w:r>
        <w:rPr>
          <w:rStyle w:val="VerbatimChar"/>
        </w:rPr>
        <w:t xml:space="preserve">    v</w:t>
      </w:r>
      <w:r>
        <w:br/>
      </w:r>
      <w:r>
        <w:rPr>
          <w:rStyle w:val="VerbatimChar"/>
        </w:rPr>
        <w:t xml:space="preserve">Architecture Decision</w:t>
      </w:r>
      <w:r>
        <w:br/>
      </w:r>
      <w:r>
        <w:rPr>
          <w:rStyle w:val="VerbatimChar"/>
        </w:rPr>
        <w:t xml:space="preserve">    |</w:t>
      </w:r>
      <w:r>
        <w:br/>
      </w:r>
      <w:r>
        <w:rPr>
          <w:rStyle w:val="VerbatimChar"/>
        </w:rPr>
        <w:t xml:space="preserve">    v</w:t>
      </w:r>
      <w:r>
        <w:br/>
      </w:r>
      <w:r>
        <w:rPr>
          <w:rStyle w:val="VerbatimChar"/>
        </w:rPr>
        <w:t xml:space="preserve">Implementation Task</w:t>
      </w:r>
      <w:r>
        <w:br/>
      </w:r>
      <w:r>
        <w:rPr>
          <w:rStyle w:val="VerbatimChar"/>
        </w:rPr>
        <w:t xml:space="preserve">    |</w:t>
      </w:r>
      <w:r>
        <w:br/>
      </w:r>
      <w:r>
        <w:rPr>
          <w:rStyle w:val="VerbatimChar"/>
        </w:rPr>
        <w:t xml:space="preserve">    v</w:t>
      </w:r>
      <w:r>
        <w:br/>
      </w:r>
      <w:r>
        <w:rPr>
          <w:rStyle w:val="VerbatimChar"/>
        </w:rPr>
        <w:t xml:space="preserve">Code Change</w:t>
      </w:r>
      <w:r>
        <w:br/>
      </w:r>
      <w:r>
        <w:rPr>
          <w:rStyle w:val="VerbatimChar"/>
        </w:rPr>
        <w:t xml:space="preserve">    |</w:t>
      </w:r>
      <w:r>
        <w:br/>
      </w:r>
      <w:r>
        <w:rPr>
          <w:rStyle w:val="VerbatimChar"/>
        </w:rPr>
        <w:t xml:space="preserve">    v</w:t>
      </w:r>
      <w:r>
        <w:br/>
      </w:r>
      <w:r>
        <w:rPr>
          <w:rStyle w:val="VerbatimChar"/>
        </w:rPr>
        <w:t xml:space="preserve">Test</w:t>
      </w:r>
      <w:r>
        <w:br/>
      </w:r>
      <w:r>
        <w:rPr>
          <w:rStyle w:val="VerbatimChar"/>
        </w:rPr>
        <w:t xml:space="preserve">    |</w:t>
      </w:r>
      <w:r>
        <w:br/>
      </w:r>
      <w:r>
        <w:rPr>
          <w:rStyle w:val="VerbatimChar"/>
        </w:rPr>
        <w:t xml:space="preserve">    v</w:t>
      </w:r>
      <w:r>
        <w:br/>
      </w:r>
      <w:r>
        <w:rPr>
          <w:rStyle w:val="VerbatimChar"/>
        </w:rPr>
        <w:t xml:space="preserve">Release Decision</w:t>
      </w:r>
    </w:p>
    <w:p>
      <w:pPr>
        <w:pStyle w:val="FirstParagraph"/>
      </w:pPr>
      <w:r>
        <w:t xml:space="preserve">A reviewer should be able to determine:</w:t>
      </w:r>
    </w:p>
    <w:p>
      <w:pPr>
        <w:pStyle w:val="Compact"/>
        <w:numPr>
          <w:ilvl w:val="0"/>
          <w:numId w:val="1030"/>
        </w:numPr>
      </w:pPr>
      <w:r>
        <w:t xml:space="preserve">Why a change was made</w:t>
      </w:r>
    </w:p>
    <w:p>
      <w:pPr>
        <w:pStyle w:val="Compact"/>
        <w:numPr>
          <w:ilvl w:val="0"/>
          <w:numId w:val="1030"/>
        </w:numPr>
      </w:pPr>
      <w:r>
        <w:t xml:space="preserve">Which requirement caused it</w:t>
      </w:r>
    </w:p>
    <w:p>
      <w:pPr>
        <w:pStyle w:val="Compact"/>
        <w:numPr>
          <w:ilvl w:val="0"/>
          <w:numId w:val="1030"/>
        </w:numPr>
      </w:pPr>
      <w:r>
        <w:t xml:space="preserve">Which architecture decision influenced it</w:t>
      </w:r>
    </w:p>
    <w:p>
      <w:pPr>
        <w:pStyle w:val="Compact"/>
        <w:numPr>
          <w:ilvl w:val="0"/>
          <w:numId w:val="1030"/>
        </w:numPr>
      </w:pPr>
      <w:r>
        <w:t xml:space="preserve">Which agent performed the work</w:t>
      </w:r>
    </w:p>
    <w:p>
      <w:pPr>
        <w:pStyle w:val="Compact"/>
        <w:numPr>
          <w:ilvl w:val="0"/>
          <w:numId w:val="1030"/>
        </w:numPr>
      </w:pPr>
      <w:r>
        <w:t xml:space="preserve">What validation occurred</w:t>
      </w:r>
    </w:p>
    <w:p>
      <w:pPr>
        <w:pStyle w:val="Compact"/>
        <w:numPr>
          <w:ilvl w:val="0"/>
          <w:numId w:val="1030"/>
        </w:numPr>
      </w:pPr>
      <w:r>
        <w:t xml:space="preserve">Whether human approval was required</w:t>
      </w:r>
    </w:p>
    <w:p>
      <w:pPr>
        <w:pStyle w:val="Compact"/>
        <w:numPr>
          <w:ilvl w:val="0"/>
          <w:numId w:val="1030"/>
        </w:numPr>
      </w:pPr>
      <w:r>
        <w:t xml:space="preserve">Whether the decision was later superseded</w:t>
      </w:r>
    </w:p>
    <w:p>
      <w:r>
        <w:pict>
          <v:rect style="width:0;height:1.5pt" o:hralign="center" o:hrstd="t" o:hr="t"/>
        </w:pict>
      </w:r>
    </w:p>
    <w:bookmarkEnd w:id="53"/>
    <w:bookmarkStart w:id="54" w:name="audit-and-observability"/>
    <w:p>
      <w:pPr>
        <w:pStyle w:val="Heading1"/>
      </w:pPr>
      <w:r>
        <w:t xml:space="preserve">16. Audit and Observability</w:t>
      </w:r>
    </w:p>
    <w:p>
      <w:pPr>
        <w:pStyle w:val="FirstParagraph"/>
      </w:pPr>
      <w:r>
        <w:t xml:space="preserve">The orchestrator should produce an inspectable execution history.</w:t>
      </w:r>
    </w:p>
    <w:p>
      <w:pPr>
        <w:pStyle w:val="BodyText"/>
      </w:pPr>
      <w:r>
        <w:t xml:space="preserve">A conceptual event might be:</w:t>
      </w:r>
    </w:p>
    <w:p>
      <w:pPr>
        <w:pStyle w:val="SourceCode"/>
      </w:pPr>
      <w:r>
        <w:rPr>
          <w:rStyle w:val="FunctionTok"/>
        </w:rPr>
        <w:t xml:space="preserve">{</w:t>
      </w:r>
      <w:r>
        <w:br/>
      </w:r>
      <w:r>
        <w:rPr>
          <w:rStyle w:val="NormalTok"/>
        </w:rPr>
        <w:t xml:space="preserve">  </w:t>
      </w:r>
      <w:r>
        <w:rPr>
          <w:rStyle w:val="DataTypeTok"/>
        </w:rPr>
        <w:t xml:space="preserve">"workflowId"</w:t>
      </w:r>
      <w:r>
        <w:rPr>
          <w:rStyle w:val="FunctionTok"/>
        </w:rPr>
        <w:t xml:space="preserve">:</w:t>
      </w:r>
      <w:r>
        <w:rPr>
          <w:rStyle w:val="NormalTok"/>
        </w:rPr>
        <w:t xml:space="preserve"> </w:t>
      </w:r>
      <w:r>
        <w:rPr>
          <w:rStyle w:val="StringTok"/>
        </w:rPr>
        <w:t xml:space="preserve">"workflow-001"</w:t>
      </w:r>
      <w:r>
        <w:rPr>
          <w:rStyle w:val="FunctionTok"/>
        </w:rPr>
        <w:t xml:space="preserve">,</w:t>
      </w:r>
      <w:r>
        <w:br/>
      </w:r>
      <w:r>
        <w:rPr>
          <w:rStyle w:val="NormalTok"/>
        </w:rPr>
        <w:t xml:space="preserve">  </w:t>
      </w:r>
      <w:r>
        <w:rPr>
          <w:rStyle w:val="DataTypeTok"/>
        </w:rPr>
        <w:t xml:space="preserve">"nodeId"</w:t>
      </w:r>
      <w:r>
        <w:rPr>
          <w:rStyle w:val="FunctionTok"/>
        </w:rPr>
        <w:t xml:space="preserve">:</w:t>
      </w:r>
      <w:r>
        <w:rPr>
          <w:rStyle w:val="NormalTok"/>
        </w:rPr>
        <w:t xml:space="preserve"> </w:t>
      </w:r>
      <w:r>
        <w:rPr>
          <w:rStyle w:val="StringTok"/>
        </w:rPr>
        <w:t xml:space="preserve">"ARCH-001"</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"architecture-agent"</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"approval-required"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"2026-09-16T12:00:00Z"</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"Persistence architecture changed"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"waiting-for-human"</w:t>
      </w:r>
      <w:r>
        <w:br/>
      </w:r>
      <w:r>
        <w:rPr>
          <w:rStyle w:val="FunctionTok"/>
        </w:rPr>
        <w:t xml:space="preserve">}</w:t>
      </w:r>
    </w:p>
    <w:p>
      <w:pPr>
        <w:pStyle w:val="FirstParagraph"/>
      </w:pPr>
      <w:r>
        <w:t xml:space="preserve">Useful event types include:</w:t>
      </w:r>
    </w:p>
    <w:p>
      <w:pPr>
        <w:pStyle w:val="Compact"/>
        <w:numPr>
          <w:ilvl w:val="0"/>
          <w:numId w:val="1031"/>
        </w:numPr>
      </w:pPr>
      <w:r>
        <w:rPr>
          <w:rStyle w:val="VerbatimChar"/>
        </w:rPr>
        <w:t xml:space="preserve">workflow-created</w:t>
      </w:r>
    </w:p>
    <w:p>
      <w:pPr>
        <w:pStyle w:val="Compact"/>
        <w:numPr>
          <w:ilvl w:val="0"/>
          <w:numId w:val="1031"/>
        </w:numPr>
      </w:pPr>
      <w:r>
        <w:rPr>
          <w:rStyle w:val="VerbatimChar"/>
        </w:rPr>
        <w:t xml:space="preserve">node-started</w:t>
      </w:r>
    </w:p>
    <w:p>
      <w:pPr>
        <w:pStyle w:val="Compact"/>
        <w:numPr>
          <w:ilvl w:val="0"/>
          <w:numId w:val="1031"/>
        </w:numPr>
      </w:pPr>
      <w:r>
        <w:rPr>
          <w:rStyle w:val="VerbatimChar"/>
        </w:rPr>
        <w:t xml:space="preserve">node-completed</w:t>
      </w:r>
    </w:p>
    <w:p>
      <w:pPr>
        <w:pStyle w:val="Compact"/>
        <w:numPr>
          <w:ilvl w:val="0"/>
          <w:numId w:val="1031"/>
        </w:numPr>
      </w:pPr>
      <w:r>
        <w:rPr>
          <w:rStyle w:val="VerbatimChar"/>
        </w:rPr>
        <w:t xml:space="preserve">node-failed</w:t>
      </w:r>
    </w:p>
    <w:p>
      <w:pPr>
        <w:pStyle w:val="Compact"/>
        <w:numPr>
          <w:ilvl w:val="0"/>
          <w:numId w:val="1031"/>
        </w:numPr>
      </w:pPr>
      <w:r>
        <w:rPr>
          <w:rStyle w:val="VerbatimChar"/>
        </w:rPr>
        <w:t xml:space="preserve">retry-requested</w:t>
      </w:r>
    </w:p>
    <w:p>
      <w:pPr>
        <w:pStyle w:val="Compact"/>
        <w:numPr>
          <w:ilvl w:val="0"/>
          <w:numId w:val="1031"/>
        </w:numPr>
      </w:pPr>
      <w:r>
        <w:rPr>
          <w:rStyle w:val="VerbatimChar"/>
        </w:rPr>
        <w:t xml:space="preserve">retry-executed</w:t>
      </w:r>
    </w:p>
    <w:p>
      <w:pPr>
        <w:pStyle w:val="Compact"/>
        <w:numPr>
          <w:ilvl w:val="0"/>
          <w:numId w:val="1031"/>
        </w:numPr>
      </w:pPr>
      <w:r>
        <w:rPr>
          <w:rStyle w:val="VerbatimChar"/>
        </w:rPr>
        <w:t xml:space="preserve">approval-required</w:t>
      </w:r>
    </w:p>
    <w:p>
      <w:pPr>
        <w:pStyle w:val="Compact"/>
        <w:numPr>
          <w:ilvl w:val="0"/>
          <w:numId w:val="1031"/>
        </w:numPr>
      </w:pPr>
      <w:r>
        <w:rPr>
          <w:rStyle w:val="VerbatimChar"/>
        </w:rPr>
        <w:t xml:space="preserve">approval-granted</w:t>
      </w:r>
    </w:p>
    <w:p>
      <w:pPr>
        <w:pStyle w:val="Compact"/>
        <w:numPr>
          <w:ilvl w:val="0"/>
          <w:numId w:val="1031"/>
        </w:numPr>
      </w:pPr>
      <w:r>
        <w:rPr>
          <w:rStyle w:val="VerbatimChar"/>
        </w:rPr>
        <w:t xml:space="preserve">approval-rejected</w:t>
      </w:r>
    </w:p>
    <w:p>
      <w:pPr>
        <w:pStyle w:val="Compact"/>
        <w:numPr>
          <w:ilvl w:val="0"/>
          <w:numId w:val="1031"/>
        </w:numPr>
      </w:pPr>
      <w:r>
        <w:rPr>
          <w:rStyle w:val="VerbatimChar"/>
        </w:rPr>
        <w:t xml:space="preserve">policy-violation</w:t>
      </w:r>
    </w:p>
    <w:p>
      <w:pPr>
        <w:pStyle w:val="Compact"/>
        <w:numPr>
          <w:ilvl w:val="0"/>
          <w:numId w:val="1031"/>
        </w:numPr>
      </w:pPr>
      <w:r>
        <w:rPr>
          <w:rStyle w:val="VerbatimChar"/>
        </w:rPr>
        <w:t xml:space="preserve">artifact-created</w:t>
      </w:r>
    </w:p>
    <w:p>
      <w:pPr>
        <w:pStyle w:val="Compact"/>
        <w:numPr>
          <w:ilvl w:val="0"/>
          <w:numId w:val="1031"/>
        </w:numPr>
      </w:pPr>
      <w:r>
        <w:rPr>
          <w:rStyle w:val="VerbatimChar"/>
        </w:rPr>
        <w:t xml:space="preserve">artifact-invalidated</w:t>
      </w:r>
    </w:p>
    <w:p>
      <w:pPr>
        <w:pStyle w:val="Compact"/>
        <w:numPr>
          <w:ilvl w:val="0"/>
          <w:numId w:val="1031"/>
        </w:numPr>
      </w:pPr>
      <w:r>
        <w:rPr>
          <w:rStyle w:val="VerbatimChar"/>
        </w:rPr>
        <w:t xml:space="preserve">replan-started</w:t>
      </w:r>
    </w:p>
    <w:p>
      <w:pPr>
        <w:pStyle w:val="Compact"/>
        <w:numPr>
          <w:ilvl w:val="0"/>
          <w:numId w:val="1031"/>
        </w:numPr>
      </w:pPr>
      <w:r>
        <w:rPr>
          <w:rStyle w:val="VerbatimChar"/>
        </w:rPr>
        <w:t xml:space="preserve">rollback-started</w:t>
      </w:r>
    </w:p>
    <w:p>
      <w:pPr>
        <w:pStyle w:val="Compact"/>
        <w:numPr>
          <w:ilvl w:val="0"/>
          <w:numId w:val="1031"/>
        </w:numPr>
      </w:pPr>
      <w:r>
        <w:rPr>
          <w:rStyle w:val="VerbatimChar"/>
        </w:rPr>
        <w:t xml:space="preserve">rollback-completed</w:t>
      </w:r>
    </w:p>
    <w:p>
      <w:pPr>
        <w:pStyle w:val="Compact"/>
        <w:numPr>
          <w:ilvl w:val="0"/>
          <w:numId w:val="1031"/>
        </w:numPr>
      </w:pPr>
      <w:r>
        <w:rPr>
          <w:rStyle w:val="VerbatimChar"/>
        </w:rPr>
        <w:t xml:space="preserve">safe-stop</w:t>
      </w:r>
    </w:p>
    <w:p>
      <w:pPr>
        <w:pStyle w:val="Compact"/>
        <w:numPr>
          <w:ilvl w:val="0"/>
          <w:numId w:val="1031"/>
        </w:numPr>
      </w:pPr>
      <w:r>
        <w:rPr>
          <w:rStyle w:val="VerbatimChar"/>
        </w:rPr>
        <w:t xml:space="preserve">workflow-completed</w:t>
      </w:r>
    </w:p>
    <w:p>
      <w:r>
        <w:pict>
          <v:rect style="width:0;height:1.5pt" o:hralign="center" o:hrstd="t" o:hr="t"/>
        </w:pict>
      </w:r>
    </w:p>
    <w:bookmarkEnd w:id="54"/>
    <w:bookmarkStart w:id="55" w:name="reliability-metrics"/>
    <w:p>
      <w:pPr>
        <w:pStyle w:val="Heading1"/>
      </w:pPr>
      <w:r>
        <w:t xml:space="preserve">17. Reliability Metrics</w:t>
      </w:r>
    </w:p>
    <w:p>
      <w:pPr>
        <w:pStyle w:val="FirstParagraph"/>
      </w:pPr>
      <w:r>
        <w:t xml:space="preserve">The system should capture enough information to report:</w:t>
      </w:r>
    </w:p>
    <w:p>
      <w:pPr>
        <w:pStyle w:val="Compact"/>
        <w:numPr>
          <w:ilvl w:val="0"/>
          <w:numId w:val="1032"/>
        </w:numPr>
      </w:pPr>
      <w:r>
        <w:t xml:space="preserve">Workflow success rate</w:t>
      </w:r>
    </w:p>
    <w:p>
      <w:pPr>
        <w:pStyle w:val="Compact"/>
        <w:numPr>
          <w:ilvl w:val="0"/>
          <w:numId w:val="1032"/>
        </w:numPr>
      </w:pPr>
      <w:r>
        <w:t xml:space="preserve">Agent/task success rate</w:t>
      </w:r>
    </w:p>
    <w:p>
      <w:pPr>
        <w:pStyle w:val="Compact"/>
        <w:numPr>
          <w:ilvl w:val="0"/>
          <w:numId w:val="1032"/>
        </w:numPr>
      </w:pPr>
      <w:r>
        <w:t xml:space="preserve">Retry frequency</w:t>
      </w:r>
    </w:p>
    <w:p>
      <w:pPr>
        <w:pStyle w:val="Compact"/>
        <w:numPr>
          <w:ilvl w:val="0"/>
          <w:numId w:val="1032"/>
        </w:numPr>
      </w:pPr>
      <w:r>
        <w:t xml:space="preserve">Rollback frequency</w:t>
      </w:r>
    </w:p>
    <w:p>
      <w:pPr>
        <w:pStyle w:val="Compact"/>
        <w:numPr>
          <w:ilvl w:val="0"/>
          <w:numId w:val="1032"/>
        </w:numPr>
      </w:pPr>
      <w:r>
        <w:t xml:space="preserve">Failure frequency</w:t>
      </w:r>
    </w:p>
    <w:p>
      <w:pPr>
        <w:pStyle w:val="Compact"/>
        <w:numPr>
          <w:ilvl w:val="0"/>
          <w:numId w:val="1032"/>
        </w:numPr>
      </w:pPr>
      <w:r>
        <w:t xml:space="preserve">End-to-end workflow latency</w:t>
      </w:r>
    </w:p>
    <w:p>
      <w:pPr>
        <w:pStyle w:val="Compact"/>
        <w:numPr>
          <w:ilvl w:val="0"/>
          <w:numId w:val="1032"/>
        </w:numPr>
      </w:pPr>
      <w:r>
        <w:t xml:space="preserve">Stage latency</w:t>
      </w:r>
    </w:p>
    <w:p>
      <w:pPr>
        <w:pStyle w:val="Compact"/>
        <w:numPr>
          <w:ilvl w:val="0"/>
          <w:numId w:val="1032"/>
        </w:numPr>
      </w:pPr>
      <w:r>
        <w:t xml:space="preserve">Mean time to recovery (MTTR), where meaningful</w:t>
      </w:r>
    </w:p>
    <w:p>
      <w:pPr>
        <w:pStyle w:val="Compact"/>
        <w:numPr>
          <w:ilvl w:val="0"/>
          <w:numId w:val="1032"/>
        </w:numPr>
      </w:pPr>
      <w:r>
        <w:t xml:space="preserve">Number of replans</w:t>
      </w:r>
    </w:p>
    <w:p>
      <w:pPr>
        <w:pStyle w:val="Compact"/>
        <w:numPr>
          <w:ilvl w:val="0"/>
          <w:numId w:val="1032"/>
        </w:numPr>
      </w:pPr>
      <w:r>
        <w:t xml:space="preserve">Number of human approval pauses</w:t>
      </w:r>
    </w:p>
    <w:p>
      <w:pPr>
        <w:pStyle w:val="FirstParagraph"/>
      </w:pPr>
      <w:r>
        <w:t xml:space="preserve">For this prototype, execution reports are sufficient. A dedicated enterprise telemetry platform is not required.</w:t>
      </w:r>
    </w:p>
    <w:p>
      <w:r>
        <w:pict>
          <v:rect style="width:0;height:1.5pt" o:hralign="center" o:hrstd="t" o:hr="t"/>
        </w:pict>
      </w:r>
    </w:p>
    <w:bookmarkEnd w:id="55"/>
    <w:bookmarkStart w:id="57" w:name="url-shortener-architecture"/>
    <w:p>
      <w:pPr>
        <w:pStyle w:val="Heading1"/>
      </w:pPr>
      <w:r>
        <w:t xml:space="preserve">18. URL Shortener Architecture</w:t>
      </w:r>
    </w:p>
    <w:bookmarkStart w:id="56" w:name="logical-components"/>
    <w:p>
      <w:pPr>
        <w:pStyle w:val="Heading2"/>
      </w:pPr>
      <w:r>
        <w:t xml:space="preserve">18.1 Logical Components</w:t>
      </w:r>
    </w:p>
    <w:p>
      <w:pPr>
        <w:pStyle w:val="SourceCode"/>
      </w:pPr>
      <w:r>
        <w:rPr>
          <w:rStyle w:val="VerbatimChar"/>
        </w:rPr>
        <w:t xml:space="preserve">                         +----------------+</w:t>
      </w:r>
      <w:r>
        <w:br/>
      </w:r>
      <w:r>
        <w:rPr>
          <w:rStyle w:val="VerbatimChar"/>
        </w:rPr>
        <w:t xml:space="preserve">                         |     Client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HTTP API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URL Management                 Analytics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Repository Layer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Relational Database|</w:t>
      </w:r>
      <w:r>
        <w:br/>
      </w:r>
      <w:r>
        <w:rPr>
          <w:rStyle w:val="VerbatimChar"/>
        </w:rPr>
        <w:t xml:space="preserve">                       +--------------------+</w:t>
      </w:r>
    </w:p>
    <w:p>
      <w:pPr>
        <w:pStyle w:val="FirstParagraph"/>
      </w:pPr>
      <w:r>
        <w:t xml:space="preserve">The logical boundaries do not necessarily imply separate deployable services.</w:t>
      </w:r>
    </w:p>
    <w:p>
      <w:r>
        <w:pict>
          <v:rect style="width:0;height:1.5pt" o:hralign="center" o:hrstd="t" o:hr="t"/>
        </w:pict>
      </w:r>
    </w:p>
    <w:bookmarkEnd w:id="56"/>
    <w:bookmarkEnd w:id="57"/>
    <w:bookmarkStart w:id="58" w:name="url-creation-flow"/>
    <w:p>
      <w:pPr>
        <w:pStyle w:val="Heading1"/>
      </w:pPr>
      <w:r>
        <w:t xml:space="preserve">19. URL Creation Flow</w:t>
      </w:r>
    </w:p>
    <w:p>
      <w:pPr>
        <w:pStyle w:val="SourceCode"/>
      </w:pPr>
      <w:r>
        <w:rPr>
          <w:rStyle w:val="VerbatimChar"/>
        </w:rPr>
        <w:t xml:space="preserve">POST /api/urls</w:t>
      </w:r>
      <w:r>
        <w:br/>
      </w:r>
      <w:r>
        <w:rPr>
          <w:rStyle w:val="VerbatimChar"/>
        </w:rPr>
        <w:t xml:space="preserve">      |</w:t>
      </w:r>
      <w:r>
        <w:br/>
      </w:r>
      <w:r>
        <w:rPr>
          <w:rStyle w:val="VerbatimChar"/>
        </w:rPr>
        <w:t xml:space="preserve">      v</w:t>
      </w:r>
      <w:r>
        <w:br/>
      </w:r>
      <w:r>
        <w:rPr>
          <w:rStyle w:val="VerbatimChar"/>
        </w:rPr>
        <w:t xml:space="preserve">Validate Request</w:t>
      </w:r>
      <w:r>
        <w:br/>
      </w:r>
      <w:r>
        <w:rPr>
          <w:rStyle w:val="VerbatimChar"/>
        </w:rPr>
        <w:t xml:space="preserve">      |</w:t>
      </w:r>
      <w:r>
        <w:br/>
      </w:r>
      <w:r>
        <w:rPr>
          <w:rStyle w:val="VerbatimChar"/>
        </w:rPr>
        <w:t xml:space="preserve">      v</w:t>
      </w:r>
      <w:r>
        <w:br/>
      </w:r>
      <w:r>
        <w:rPr>
          <w:rStyle w:val="VerbatimChar"/>
        </w:rPr>
        <w:t xml:space="preserve">Generate Short Code</w:t>
      </w:r>
      <w:r>
        <w:br/>
      </w:r>
      <w:r>
        <w:rPr>
          <w:rStyle w:val="VerbatimChar"/>
        </w:rPr>
        <w:t xml:space="preserve">      |</w:t>
      </w:r>
      <w:r>
        <w:br/>
      </w:r>
      <w:r>
        <w:rPr>
          <w:rStyle w:val="VerbatimChar"/>
        </w:rPr>
        <w:t xml:space="preserve">      v</w:t>
      </w:r>
      <w:r>
        <w:br/>
      </w:r>
      <w:r>
        <w:rPr>
          <w:rStyle w:val="VerbatimChar"/>
        </w:rPr>
        <w:t xml:space="preserve">Persist Mapping</w:t>
      </w:r>
      <w:r>
        <w:br/>
      </w:r>
      <w:r>
        <w:rPr>
          <w:rStyle w:val="VerbatimChar"/>
        </w:rPr>
        <w:t xml:space="preserve">      |</w:t>
      </w:r>
      <w:r>
        <w:br/>
      </w:r>
      <w:r>
        <w:rPr>
          <w:rStyle w:val="VerbatimChar"/>
        </w:rPr>
        <w:t xml:space="preserve">      v</w:t>
      </w:r>
      <w:r>
        <w:br/>
      </w:r>
      <w:r>
        <w:rPr>
          <w:rStyle w:val="VerbatimChar"/>
        </w:rPr>
        <w:t xml:space="preserve">Return Short URL</w:t>
      </w:r>
    </w:p>
    <w:p>
      <w:pPr>
        <w:pStyle w:val="FirstParagraph"/>
      </w:pPr>
      <w:r>
        <w:t xml:space="preserve">Validation should consider:</w:t>
      </w:r>
    </w:p>
    <w:p>
      <w:pPr>
        <w:pStyle w:val="Compact"/>
        <w:numPr>
          <w:ilvl w:val="0"/>
          <w:numId w:val="1033"/>
        </w:numPr>
      </w:pPr>
      <w:r>
        <w:t xml:space="preserve">Required fields</w:t>
      </w:r>
    </w:p>
    <w:p>
      <w:pPr>
        <w:pStyle w:val="Compact"/>
        <w:numPr>
          <w:ilvl w:val="0"/>
          <w:numId w:val="1033"/>
        </w:numPr>
      </w:pPr>
      <w:r>
        <w:t xml:space="preserve">URL format</w:t>
      </w:r>
    </w:p>
    <w:p>
      <w:pPr>
        <w:pStyle w:val="Compact"/>
        <w:numPr>
          <w:ilvl w:val="0"/>
          <w:numId w:val="1033"/>
        </w:numPr>
      </w:pPr>
      <w:r>
        <w:t xml:space="preserve">Maximum length</w:t>
      </w:r>
    </w:p>
    <w:p>
      <w:pPr>
        <w:pStyle w:val="Compact"/>
        <w:numPr>
          <w:ilvl w:val="0"/>
          <w:numId w:val="1033"/>
        </w:numPr>
      </w:pPr>
      <w:r>
        <w:t xml:space="preserve">Supported schemes</w:t>
      </w:r>
    </w:p>
    <w:p>
      <w:pPr>
        <w:pStyle w:val="Compact"/>
        <w:numPr>
          <w:ilvl w:val="0"/>
          <w:numId w:val="1033"/>
        </w:numPr>
      </w:pPr>
      <w:r>
        <w:t xml:space="preserve">Expiration constraints</w:t>
      </w:r>
    </w:p>
    <w:p>
      <w:pPr>
        <w:pStyle w:val="Compact"/>
        <w:numPr>
          <w:ilvl w:val="0"/>
          <w:numId w:val="1033"/>
        </w:numPr>
      </w:pPr>
      <w:r>
        <w:t xml:space="preserve">Custom alias rules, if supported</w:t>
      </w:r>
    </w:p>
    <w:p>
      <w:r>
        <w:pict>
          <v:rect style="width:0;height:1.5pt" o:hralign="center" o:hrstd="t" o:hr="t"/>
        </w:pict>
      </w:r>
    </w:p>
    <w:bookmarkEnd w:id="58"/>
    <w:bookmarkStart w:id="59" w:name="redirect-flow"/>
    <w:p>
      <w:pPr>
        <w:pStyle w:val="Heading1"/>
      </w:pPr>
      <w:r>
        <w:t xml:space="preserve">20. Redirect Flow</w:t>
      </w:r>
    </w:p>
    <w:p>
      <w:pPr>
        <w:pStyle w:val="SourceCode"/>
      </w:pPr>
      <w:r>
        <w:rPr>
          <w:rStyle w:val="VerbatimChar"/>
        </w:rPr>
        <w:t xml:space="preserve">GET /{shortCode}</w:t>
      </w:r>
      <w:r>
        <w:br/>
      </w:r>
      <w:r>
        <w:rPr>
          <w:rStyle w:val="VerbatimChar"/>
        </w:rPr>
        <w:t xml:space="preserve">       |</w:t>
      </w:r>
      <w:r>
        <w:br/>
      </w:r>
      <w:r>
        <w:rPr>
          <w:rStyle w:val="VerbatimChar"/>
        </w:rPr>
        <w:t xml:space="preserve">       v</w:t>
      </w:r>
      <w:r>
        <w:br/>
      </w:r>
      <w:r>
        <w:rPr>
          <w:rStyle w:val="VerbatimChar"/>
        </w:rPr>
        <w:t xml:space="preserve">Validate short code</w:t>
      </w:r>
      <w:r>
        <w:br/>
      </w:r>
      <w:r>
        <w:rPr>
          <w:rStyle w:val="VerbatimChar"/>
        </w:rPr>
        <w:t xml:space="preserve">       |</w:t>
      </w:r>
      <w:r>
        <w:br/>
      </w:r>
      <w:r>
        <w:rPr>
          <w:rStyle w:val="VerbatimChar"/>
        </w:rPr>
        <w:t xml:space="preserve">       v</w:t>
      </w:r>
      <w:r>
        <w:br/>
      </w:r>
      <w:r>
        <w:rPr>
          <w:rStyle w:val="VerbatimChar"/>
        </w:rPr>
        <w:t xml:space="preserve">Lookup URL</w:t>
      </w:r>
      <w:r>
        <w:br/>
      </w:r>
      <w:r>
        <w:rPr>
          <w:rStyle w:val="VerbatimChar"/>
        </w:rPr>
        <w:t xml:space="preserve">       |</w:t>
      </w:r>
      <w:r>
        <w:br/>
      </w:r>
      <w:r>
        <w:rPr>
          <w:rStyle w:val="VerbatimChar"/>
        </w:rPr>
        <w:t xml:space="preserve">       v</w:t>
      </w:r>
      <w:r>
        <w:br/>
      </w:r>
      <w:r>
        <w:rPr>
          <w:rStyle w:val="VerbatimChar"/>
        </w:rPr>
        <w:t xml:space="preserve">Exists?</w:t>
      </w:r>
      <w:r>
        <w:br/>
      </w:r>
      <w:r>
        <w:rPr>
          <w:rStyle w:val="VerbatimChar"/>
        </w:rPr>
        <w:t xml:space="preserve">   |       |</w:t>
      </w:r>
      <w:r>
        <w:br/>
      </w:r>
      <w:r>
        <w:rPr>
          <w:rStyle w:val="VerbatimChar"/>
        </w:rPr>
        <w:t xml:space="preserve">  No      Yes</w:t>
      </w:r>
      <w:r>
        <w:br/>
      </w:r>
      <w:r>
        <w:rPr>
          <w:rStyle w:val="VerbatimChar"/>
        </w:rPr>
        <w:t xml:space="preserve">   |       |</w:t>
      </w:r>
      <w:r>
        <w:br/>
      </w:r>
      <w:r>
        <w:rPr>
          <w:rStyle w:val="VerbatimChar"/>
        </w:rPr>
        <w:t xml:space="preserve">  404      v</w:t>
      </w:r>
      <w:r>
        <w:br/>
      </w:r>
      <w:r>
        <w:rPr>
          <w:rStyle w:val="VerbatimChar"/>
        </w:rPr>
        <w:t xml:space="preserve">       Check expiration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Expired      Active</w:t>
      </w:r>
      <w:r>
        <w:br/>
      </w:r>
      <w:r>
        <w:rPr>
          <w:rStyle w:val="VerbatimChar"/>
        </w:rPr>
        <w:t xml:space="preserve">      |           |</w:t>
      </w:r>
      <w:r>
        <w:br/>
      </w:r>
      <w:r>
        <w:rPr>
          <w:rStyle w:val="VerbatimChar"/>
        </w:rPr>
        <w:t xml:space="preserve">    Error         v</w:t>
      </w:r>
      <w:r>
        <w:br/>
      </w:r>
      <w:r>
        <w:rPr>
          <w:rStyle w:val="VerbatimChar"/>
        </w:rPr>
        <w:t xml:space="preserve">             Record analytics</w:t>
      </w:r>
      <w:r>
        <w:br/>
      </w:r>
      <w:r>
        <w:rPr>
          <w:rStyle w:val="VerbatimChar"/>
        </w:rPr>
        <w:t xml:space="preserve">                   |</w:t>
      </w:r>
      <w:r>
        <w:br/>
      </w:r>
      <w:r>
        <w:rPr>
          <w:rStyle w:val="VerbatimChar"/>
        </w:rPr>
        <w:t xml:space="preserve">                   v</w:t>
      </w:r>
      <w:r>
        <w:br/>
      </w:r>
      <w:r>
        <w:rPr>
          <w:rStyle w:val="VerbatimChar"/>
        </w:rPr>
        <w:t xml:space="preserve">               Redirect</w:t>
      </w:r>
    </w:p>
    <w:p>
      <w:pPr>
        <w:pStyle w:val="FirstParagraph"/>
      </w:pPr>
      <w:r>
        <w:t xml:space="preserve">The redirect path should remain lightweight.</w:t>
      </w:r>
    </w:p>
    <w:p>
      <w:pPr>
        <w:pStyle w:val="BodyText"/>
      </w:pPr>
      <w:r>
        <w:t xml:space="preserve">Analytics should not unnecessarily prevent successful redirection if the architecture can safely decouple non-critical analytics processing.</w:t>
      </w:r>
    </w:p>
    <w:p>
      <w:r>
        <w:pict>
          <v:rect style="width:0;height:1.5pt" o:hralign="center" o:hrstd="t" o:hr="t"/>
        </w:pict>
      </w:r>
    </w:p>
    <w:bookmarkEnd w:id="59"/>
    <w:bookmarkStart w:id="60" w:name="analytics"/>
    <w:p>
      <w:pPr>
        <w:pStyle w:val="Heading1"/>
      </w:pPr>
      <w:r>
        <w:t xml:space="preserve">21. Analytics</w:t>
      </w:r>
    </w:p>
    <w:p>
      <w:pPr>
        <w:pStyle w:val="FirstParagraph"/>
      </w:pPr>
      <w:r>
        <w:t xml:space="preserve">The initial analytics implementation should remain deliberately small.</w:t>
      </w:r>
    </w:p>
    <w:p>
      <w:pPr>
        <w:pStyle w:val="BodyText"/>
      </w:pPr>
      <w:r>
        <w:t xml:space="preserve">Potential metrics:</w:t>
      </w:r>
    </w:p>
    <w:p>
      <w:pPr>
        <w:pStyle w:val="Compact"/>
        <w:numPr>
          <w:ilvl w:val="0"/>
          <w:numId w:val="1034"/>
        </w:numPr>
      </w:pPr>
      <w:r>
        <w:t xml:space="preserve">Total redirects</w:t>
      </w:r>
    </w:p>
    <w:p>
      <w:pPr>
        <w:pStyle w:val="Compact"/>
        <w:numPr>
          <w:ilvl w:val="0"/>
          <w:numId w:val="1034"/>
        </w:numPr>
      </w:pPr>
      <w:r>
        <w:t xml:space="preserve">Redirects per shortened URL</w:t>
      </w:r>
    </w:p>
    <w:p>
      <w:pPr>
        <w:pStyle w:val="Compact"/>
        <w:numPr>
          <w:ilvl w:val="0"/>
          <w:numId w:val="1034"/>
        </w:numPr>
      </w:pPr>
      <w:r>
        <w:t xml:space="preserve">Redirect timestamps</w:t>
      </w:r>
    </w:p>
    <w:p>
      <w:pPr>
        <w:pStyle w:val="FirstParagraph"/>
      </w:pPr>
      <w:r>
        <w:t xml:space="preserve">Personal data should not be collected unless explicitly required.</w:t>
      </w:r>
    </w:p>
    <w:p>
      <w:pPr>
        <w:pStyle w:val="BodyText"/>
      </w:pPr>
      <w:r>
        <w:t xml:space="preserve">If future requirements create significant throughput or latency requirements, an event-driven analytics path could be introduced.</w:t>
      </w:r>
    </w:p>
    <w:p>
      <w:pPr>
        <w:pStyle w:val="BodyText"/>
      </w:pPr>
      <w:r>
        <w:t xml:space="preserve">For the prototype, synchronous persistence is acceptable if its trade-offs are documented.</w:t>
      </w:r>
    </w:p>
    <w:p>
      <w:r>
        <w:pict>
          <v:rect style="width:0;height:1.5pt" o:hralign="center" o:hrstd="t" o:hr="t"/>
        </w:pict>
      </w:r>
    </w:p>
    <w:bookmarkEnd w:id="60"/>
    <w:bookmarkStart w:id="61" w:name="data-model"/>
    <w:p>
      <w:pPr>
        <w:pStyle w:val="Heading1"/>
      </w:pPr>
      <w:r>
        <w:t xml:space="preserve">22. Data Model</w:t>
      </w:r>
    </w:p>
    <w:p>
      <w:pPr>
        <w:pStyle w:val="FirstParagraph"/>
      </w:pPr>
      <w:r>
        <w:t xml:space="preserve">A conceptual model is:</w:t>
      </w:r>
    </w:p>
    <w:p>
      <w:pPr>
        <w:pStyle w:val="SourceCode"/>
      </w:pPr>
      <w:r>
        <w:rPr>
          <w:rStyle w:val="VerbatimChar"/>
        </w:rPr>
        <w:t xml:space="preserve">ShortUrl</w:t>
      </w:r>
      <w:r>
        <w:br/>
      </w:r>
      <w:r>
        <w:rPr>
          <w:rStyle w:val="VerbatimChar"/>
        </w:rPr>
        <w:t xml:space="preserve">---------</w:t>
      </w:r>
      <w:r>
        <w:br/>
      </w:r>
      <w:r>
        <w:rPr>
          <w:rStyle w:val="VerbatimChar"/>
        </w:rPr>
        <w:t xml:space="preserve">Id</w:t>
      </w:r>
      <w:r>
        <w:br/>
      </w:r>
      <w:r>
        <w:rPr>
          <w:rStyle w:val="VerbatimChar"/>
        </w:rPr>
        <w:t xml:space="preserve">ShortCode</w:t>
      </w:r>
      <w:r>
        <w:br/>
      </w:r>
      <w:r>
        <w:rPr>
          <w:rStyle w:val="VerbatimChar"/>
        </w:rPr>
        <w:t xml:space="preserve">OriginalUrl</w:t>
      </w:r>
      <w:r>
        <w:br/>
      </w:r>
      <w:r>
        <w:rPr>
          <w:rStyle w:val="VerbatimChar"/>
        </w:rPr>
        <w:t xml:space="preserve">CreatedAt</w:t>
      </w:r>
      <w:r>
        <w:br/>
      </w:r>
      <w:r>
        <w:rPr>
          <w:rStyle w:val="VerbatimChar"/>
        </w:rPr>
        <w:t xml:space="preserve">ExpiresAt</w:t>
      </w:r>
      <w:r>
        <w:br/>
      </w:r>
      <w:r>
        <w:rPr>
          <w:rStyle w:val="VerbatimChar"/>
        </w:rPr>
        <w:t xml:space="preserve">IsActive</w:t>
      </w:r>
    </w:p>
    <w:p>
      <w:pPr>
        <w:pStyle w:val="SourceCode"/>
      </w:pPr>
      <w:r>
        <w:rPr>
          <w:rStyle w:val="VerbatimChar"/>
        </w:rPr>
        <w:t xml:space="preserve">RedirectEvent</w:t>
      </w:r>
      <w:r>
        <w:br/>
      </w:r>
      <w:r>
        <w:rPr>
          <w:rStyle w:val="VerbatimChar"/>
        </w:rPr>
        <w:t xml:space="preserve">-------------</w:t>
      </w:r>
      <w:r>
        <w:br/>
      </w:r>
      <w:r>
        <w:rPr>
          <w:rStyle w:val="VerbatimChar"/>
        </w:rPr>
        <w:t xml:space="preserve">Id</w:t>
      </w:r>
      <w:r>
        <w:br/>
      </w:r>
      <w:r>
        <w:rPr>
          <w:rStyle w:val="VerbatimChar"/>
        </w:rPr>
        <w:t xml:space="preserve">ShortUrlId</w:t>
      </w:r>
      <w:r>
        <w:br/>
      </w:r>
      <w:r>
        <w:rPr>
          <w:rStyle w:val="VerbatimChar"/>
        </w:rPr>
        <w:t xml:space="preserve">OccurredAt</w:t>
      </w:r>
    </w:p>
    <w:p>
      <w:pPr>
        <w:pStyle w:val="FirstParagraph"/>
      </w:pPr>
      <w:r>
        <w:t xml:space="preserve">The database should enforce uniqueness on</w:t>
      </w:r>
      <w:r>
        <w:t xml:space="preserve"> </w:t>
      </w:r>
      <w:r>
        <w:rPr>
          <w:rStyle w:val="VerbatimChar"/>
        </w:rPr>
        <w:t xml:space="preserve">ShortCode</w:t>
      </w:r>
      <w:r>
        <w:t xml:space="preserve">.</w:t>
      </w:r>
    </w:p>
    <w:p>
      <w:pPr>
        <w:pStyle w:val="BodyText"/>
      </w:pPr>
      <w:r>
        <w:t xml:space="preserve">If generated codes collide:</w:t>
      </w:r>
    </w:p>
    <w:p>
      <w:pPr>
        <w:pStyle w:val="Compact"/>
        <w:numPr>
          <w:ilvl w:val="0"/>
          <w:numId w:val="1035"/>
        </w:numPr>
      </w:pPr>
      <w:r>
        <w:t xml:space="preserve">Detect the persistence conflict.</w:t>
      </w:r>
    </w:p>
    <w:p>
      <w:pPr>
        <w:pStyle w:val="Compact"/>
        <w:numPr>
          <w:ilvl w:val="0"/>
          <w:numId w:val="1035"/>
        </w:numPr>
      </w:pPr>
      <w:r>
        <w:t xml:space="preserve">Generate another code.</w:t>
      </w:r>
    </w:p>
    <w:p>
      <w:pPr>
        <w:pStyle w:val="Compact"/>
        <w:numPr>
          <w:ilvl w:val="0"/>
          <w:numId w:val="1035"/>
        </w:numPr>
      </w:pPr>
      <w:r>
        <w:t xml:space="preserve">Retry within a bounded limit.</w:t>
      </w:r>
    </w:p>
    <w:p>
      <w:pPr>
        <w:pStyle w:val="Compact"/>
        <w:numPr>
          <w:ilvl w:val="0"/>
          <w:numId w:val="1035"/>
        </w:numPr>
      </w:pPr>
      <w:r>
        <w:t xml:space="preserve">Return an appropriate failure if the limit is exceeded.</w:t>
      </w:r>
    </w:p>
    <w:p>
      <w:r>
        <w:pict>
          <v:rect style="width:0;height:1.5pt" o:hralign="center" o:hrstd="t" o:hr="t"/>
        </w:pict>
      </w:r>
    </w:p>
    <w:bookmarkEnd w:id="61"/>
    <w:bookmarkStart w:id="62" w:name="api-design"/>
    <w:p>
      <w:pPr>
        <w:pStyle w:val="Heading1"/>
      </w:pPr>
      <w:r>
        <w:t xml:space="preserve">23. API Design</w:t>
      </w:r>
    </w:p>
    <w:p>
      <w:pPr>
        <w:pStyle w:val="FirstParagraph"/>
      </w:pPr>
      <w:r>
        <w:t xml:space="preserve">An initial API surface may be:</w:t>
      </w:r>
    </w:p>
    <w:p>
      <w:pPr>
        <w:pStyle w:val="SourceCode"/>
      </w:pPr>
      <w:r>
        <w:rPr>
          <w:rStyle w:val="VerbatimChar"/>
        </w:rPr>
        <w:t xml:space="preserve">POST /api/urls</w:t>
      </w:r>
      <w:r>
        <w:br/>
      </w:r>
      <w:r>
        <w:rPr>
          <w:rStyle w:val="VerbatimChar"/>
        </w:rPr>
        <w:t xml:space="preserve">GET  /api/urls/{shortCode}</w:t>
      </w:r>
      <w:r>
        <w:br/>
      </w:r>
      <w:r>
        <w:rPr>
          <w:rStyle w:val="VerbatimChar"/>
        </w:rPr>
        <w:t xml:space="preserve">GET  /api/urls/{shortCode}/analytics</w:t>
      </w:r>
      <w:r>
        <w:br/>
      </w:r>
      <w:r>
        <w:rPr>
          <w:rStyle w:val="VerbatimChar"/>
        </w:rPr>
        <w:t xml:space="preserve">GET  /{shortCode}</w:t>
      </w:r>
    </w:p>
    <w:p>
      <w:pPr>
        <w:pStyle w:val="FirstParagraph"/>
      </w:pPr>
      <w:r>
        <w:t xml:space="preserve">The final API should be established during requirements analysis.</w:t>
      </w:r>
    </w:p>
    <w:p>
      <w:pPr>
        <w:pStyle w:val="BodyText"/>
      </w:pPr>
      <w:r>
        <w:t xml:space="preserve">API documentation should define:</w:t>
      </w:r>
    </w:p>
    <w:p>
      <w:pPr>
        <w:pStyle w:val="Compact"/>
        <w:numPr>
          <w:ilvl w:val="0"/>
          <w:numId w:val="1036"/>
        </w:numPr>
      </w:pPr>
      <w:r>
        <w:t xml:space="preserve">Request schemas</w:t>
      </w:r>
    </w:p>
    <w:p>
      <w:pPr>
        <w:pStyle w:val="Compact"/>
        <w:numPr>
          <w:ilvl w:val="0"/>
          <w:numId w:val="1036"/>
        </w:numPr>
      </w:pPr>
      <w:r>
        <w:t xml:space="preserve">Response schemas</w:t>
      </w:r>
    </w:p>
    <w:p>
      <w:pPr>
        <w:pStyle w:val="Compact"/>
        <w:numPr>
          <w:ilvl w:val="0"/>
          <w:numId w:val="1036"/>
        </w:numPr>
      </w:pPr>
      <w:r>
        <w:t xml:space="preserve">HTTP status codes</w:t>
      </w:r>
    </w:p>
    <w:p>
      <w:pPr>
        <w:pStyle w:val="Compact"/>
        <w:numPr>
          <w:ilvl w:val="0"/>
          <w:numId w:val="1036"/>
        </w:numPr>
      </w:pPr>
      <w:r>
        <w:t xml:space="preserve">Validation errors</w:t>
      </w:r>
    </w:p>
    <w:p>
      <w:pPr>
        <w:pStyle w:val="Compact"/>
        <w:numPr>
          <w:ilvl w:val="0"/>
          <w:numId w:val="1036"/>
        </w:numPr>
      </w:pPr>
      <w:r>
        <w:t xml:space="preserve">Not-found behavior</w:t>
      </w:r>
    </w:p>
    <w:p>
      <w:pPr>
        <w:pStyle w:val="Compact"/>
        <w:numPr>
          <w:ilvl w:val="0"/>
          <w:numId w:val="1036"/>
        </w:numPr>
      </w:pPr>
      <w:r>
        <w:t xml:space="preserve">Expiration behavior</w:t>
      </w:r>
    </w:p>
    <w:p>
      <w:pPr>
        <w:pStyle w:val="Compact"/>
        <w:numPr>
          <w:ilvl w:val="0"/>
          <w:numId w:val="1036"/>
        </w:numPr>
      </w:pPr>
      <w:r>
        <w:t xml:space="preserve">Authentication requirements, if applicable</w:t>
      </w:r>
    </w:p>
    <w:p>
      <w:r>
        <w:pict>
          <v:rect style="width:0;height:1.5pt" o:hralign="center" o:hrstd="t" o:hr="t"/>
        </w:pict>
      </w:r>
    </w:p>
    <w:bookmarkEnd w:id="62"/>
    <w:bookmarkStart w:id="63" w:name="security-design"/>
    <w:p>
      <w:pPr>
        <w:pStyle w:val="Heading1"/>
      </w:pPr>
      <w:r>
        <w:t xml:space="preserve">24. Security Design</w:t>
      </w:r>
    </w:p>
    <w:p>
      <w:pPr>
        <w:pStyle w:val="FirstParagraph"/>
      </w:pPr>
      <w:r>
        <w:t xml:space="preserve">The system should evaluate:</w:t>
      </w:r>
    </w:p>
    <w:p>
      <w:pPr>
        <w:pStyle w:val="Compact"/>
        <w:numPr>
          <w:ilvl w:val="0"/>
          <w:numId w:val="1037"/>
        </w:numPr>
      </w:pPr>
      <w:r>
        <w:t xml:space="preserve">URL and input validation</w:t>
      </w:r>
    </w:p>
    <w:p>
      <w:pPr>
        <w:pStyle w:val="Compact"/>
        <w:numPr>
          <w:ilvl w:val="0"/>
          <w:numId w:val="1037"/>
        </w:numPr>
      </w:pPr>
      <w:r>
        <w:t xml:space="preserve">Safe URL schemes</w:t>
      </w:r>
    </w:p>
    <w:p>
      <w:pPr>
        <w:pStyle w:val="Compact"/>
        <w:numPr>
          <w:ilvl w:val="0"/>
          <w:numId w:val="1037"/>
        </w:numPr>
      </w:pPr>
      <w:r>
        <w:t xml:space="preserve">SQL injection prevention</w:t>
      </w:r>
    </w:p>
    <w:p>
      <w:pPr>
        <w:pStyle w:val="Compact"/>
        <w:numPr>
          <w:ilvl w:val="0"/>
          <w:numId w:val="1037"/>
        </w:numPr>
      </w:pPr>
      <w:r>
        <w:t xml:space="preserve">Secret/configuration handling</w:t>
      </w:r>
    </w:p>
    <w:p>
      <w:pPr>
        <w:pStyle w:val="Compact"/>
        <w:numPr>
          <w:ilvl w:val="0"/>
          <w:numId w:val="1037"/>
        </w:numPr>
      </w:pPr>
      <w:r>
        <w:t xml:space="preserve">Error information disclosure</w:t>
      </w:r>
    </w:p>
    <w:p>
      <w:pPr>
        <w:pStyle w:val="Compact"/>
        <w:numPr>
          <w:ilvl w:val="0"/>
          <w:numId w:val="1037"/>
        </w:numPr>
      </w:pPr>
      <w:r>
        <w:t xml:space="preserve">Abuse/rate-limiting considerations</w:t>
      </w:r>
    </w:p>
    <w:p>
      <w:pPr>
        <w:pStyle w:val="Compact"/>
        <w:numPr>
          <w:ilvl w:val="0"/>
          <w:numId w:val="1037"/>
        </w:numPr>
      </w:pPr>
      <w:r>
        <w:t xml:space="preserve">Open-redirect implications</w:t>
      </w:r>
    </w:p>
    <w:p>
      <w:pPr>
        <w:pStyle w:val="Compact"/>
        <w:numPr>
          <w:ilvl w:val="0"/>
          <w:numId w:val="1037"/>
        </w:numPr>
      </w:pPr>
      <w:r>
        <w:t xml:space="preserve">Analytics privacy</w:t>
      </w:r>
    </w:p>
    <w:p>
      <w:pPr>
        <w:pStyle w:val="FirstParagraph"/>
      </w:pPr>
      <w:r>
        <w:t xml:space="preserve">Internal exception details must not be exposed through public API responses.</w:t>
      </w:r>
    </w:p>
    <w:p>
      <w:pPr>
        <w:pStyle w:val="BodyText"/>
      </w:pPr>
      <w:r>
        <w:t xml:space="preserve">Security findings and remaining limitations must be documented.</w:t>
      </w:r>
    </w:p>
    <w:p>
      <w:r>
        <w:pict>
          <v:rect style="width:0;height:1.5pt" o:hralign="center" o:hrstd="t" o:hr="t"/>
        </w:pict>
      </w:r>
    </w:p>
    <w:bookmarkEnd w:id="63"/>
    <w:bookmarkStart w:id="64" w:name="testing-architecture"/>
    <w:p>
      <w:pPr>
        <w:pStyle w:val="Heading1"/>
      </w:pPr>
      <w:r>
        <w:t xml:space="preserve">25. Testing Architecture</w:t>
      </w:r>
    </w:p>
    <w:p>
      <w:pPr>
        <w:pStyle w:val="FirstParagraph"/>
      </w:pPr>
      <w:r>
        <w:t xml:space="preserve">The application should use multiple test levels.</w:t>
      </w:r>
    </w:p>
    <w:p>
      <w:pPr>
        <w:pStyle w:val="SourceCode"/>
      </w:pPr>
      <w:r>
        <w:rPr>
          <w:rStyle w:val="VerbatimChar"/>
        </w:rPr>
        <w:t xml:space="preserve">                 Automated Tests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Unit Tests   Integration   API Tests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Validation Gate</w:t>
      </w:r>
    </w:p>
    <w:p>
      <w:pPr>
        <w:pStyle w:val="FirstParagraph"/>
      </w:pPr>
      <w:r>
        <w:t xml:space="preserve">The orchestration engine requires its own tests covering:</w:t>
      </w:r>
    </w:p>
    <w:p>
      <w:pPr>
        <w:pStyle w:val="Compact"/>
        <w:numPr>
          <w:ilvl w:val="0"/>
          <w:numId w:val="1038"/>
        </w:numPr>
      </w:pPr>
      <w:r>
        <w:t xml:space="preserve">Dependency resolution</w:t>
      </w:r>
    </w:p>
    <w:p>
      <w:pPr>
        <w:pStyle w:val="Compact"/>
        <w:numPr>
          <w:ilvl w:val="0"/>
          <w:numId w:val="1038"/>
        </w:numPr>
      </w:pPr>
      <w:r>
        <w:t xml:space="preserve">Parallel execution</w:t>
      </w:r>
    </w:p>
    <w:p>
      <w:pPr>
        <w:pStyle w:val="Compact"/>
        <w:numPr>
          <w:ilvl w:val="0"/>
          <w:numId w:val="1038"/>
        </w:numPr>
      </w:pPr>
      <w:r>
        <w:t xml:space="preserve">Synchronization</w:t>
      </w:r>
    </w:p>
    <w:p>
      <w:pPr>
        <w:pStyle w:val="Compact"/>
        <w:numPr>
          <w:ilvl w:val="0"/>
          <w:numId w:val="1038"/>
        </w:numPr>
      </w:pPr>
      <w:r>
        <w:t xml:space="preserve">Approval gates</w:t>
      </w:r>
    </w:p>
    <w:p>
      <w:pPr>
        <w:pStyle w:val="Compact"/>
        <w:numPr>
          <w:ilvl w:val="0"/>
          <w:numId w:val="1038"/>
        </w:numPr>
      </w:pPr>
      <w:r>
        <w:t xml:space="preserve">Retry limits</w:t>
      </w:r>
    </w:p>
    <w:p>
      <w:pPr>
        <w:pStyle w:val="Compact"/>
        <w:numPr>
          <w:ilvl w:val="0"/>
          <w:numId w:val="1038"/>
        </w:numPr>
      </w:pPr>
      <w:r>
        <w:t xml:space="preserve">Safe stop</w:t>
      </w:r>
    </w:p>
    <w:p>
      <w:pPr>
        <w:pStyle w:val="Compact"/>
        <w:numPr>
          <w:ilvl w:val="0"/>
          <w:numId w:val="1038"/>
        </w:numPr>
      </w:pPr>
      <w:r>
        <w:t xml:space="preserve">Rollback</w:t>
      </w:r>
    </w:p>
    <w:p>
      <w:pPr>
        <w:pStyle w:val="Compact"/>
        <w:numPr>
          <w:ilvl w:val="0"/>
          <w:numId w:val="1038"/>
        </w:numPr>
      </w:pPr>
      <w:r>
        <w:t xml:space="preserve">Replanning</w:t>
      </w:r>
    </w:p>
    <w:p>
      <w:pPr>
        <w:pStyle w:val="Compact"/>
        <w:numPr>
          <w:ilvl w:val="0"/>
          <w:numId w:val="1038"/>
        </w:numPr>
      </w:pPr>
      <w:r>
        <w:t xml:space="preserve">Context propagation</w:t>
      </w:r>
    </w:p>
    <w:p>
      <w:pPr>
        <w:pStyle w:val="Compact"/>
        <w:numPr>
          <w:ilvl w:val="0"/>
          <w:numId w:val="1038"/>
        </w:numPr>
      </w:pPr>
      <w:r>
        <w:t xml:space="preserve">Policy enforcement</w:t>
      </w:r>
    </w:p>
    <w:p>
      <w:pPr>
        <w:pStyle w:val="Compact"/>
        <w:numPr>
          <w:ilvl w:val="0"/>
          <w:numId w:val="1038"/>
        </w:numPr>
      </w:pPr>
      <w:r>
        <w:t xml:space="preserve">State transitions</w:t>
      </w:r>
    </w:p>
    <w:p>
      <w:pPr>
        <w:pStyle w:val="FirstParagraph"/>
      </w:pPr>
      <w:r>
        <w:t xml:space="preserve">The orchestrator must not rely exclusively on the URL Shortener tests for validation.</w:t>
      </w:r>
    </w:p>
    <w:p>
      <w:r>
        <w:pict>
          <v:rect style="width:0;height:1.5pt" o:hralign="center" o:hrstd="t" o:hr="t"/>
        </w:pict>
      </w:r>
    </w:p>
    <w:bookmarkEnd w:id="64"/>
    <w:bookmarkStart w:id="68" w:name="required-demonstration-scenarios"/>
    <w:p>
      <w:pPr>
        <w:pStyle w:val="Heading1"/>
      </w:pPr>
      <w:r>
        <w:t xml:space="preserve">26. Required Demonstration Scenarios</w:t>
      </w:r>
    </w:p>
    <w:bookmarkStart w:id="65" w:name="greenfield"/>
    <w:p>
      <w:pPr>
        <w:pStyle w:val="Heading2"/>
      </w:pPr>
      <w:r>
        <w:t xml:space="preserve">26.1 Greenfield</w:t>
      </w:r>
    </w:p>
    <w:p>
      <w:pPr>
        <w:pStyle w:val="FirstParagraph"/>
      </w:pPr>
      <w:r>
        <w:t xml:space="preserve">Requirement:</w:t>
      </w:r>
    </w:p>
    <w:p>
      <w:pPr>
        <w:pStyle w:val="BlockText"/>
      </w:pPr>
      <w:r>
        <w:t xml:space="preserve">Build a URL shortener supporting URL creation, redirect, and basic analytics.</w:t>
      </w:r>
    </w:p>
    <w:p>
      <w:pPr>
        <w:pStyle w:val="FirstParagraph"/>
      </w:pPr>
      <w:r>
        <w:t xml:space="preserve">Demonstrates:</w:t>
      </w:r>
    </w:p>
    <w:p>
      <w:pPr>
        <w:pStyle w:val="SourceCode"/>
      </w:pPr>
      <w:r>
        <w:rPr>
          <w:rStyle w:val="VerbatimChar"/>
        </w:rPr>
        <w:t xml:space="preserve">Requirements</w:t>
      </w:r>
      <w:r>
        <w:br/>
      </w:r>
      <w:r>
        <w:rPr>
          <w:rStyle w:val="VerbatimChar"/>
        </w:rPr>
        <w:t xml:space="preserve">     ↓</w:t>
      </w:r>
      <w:r>
        <w:br/>
      </w:r>
      <w:r>
        <w:rPr>
          <w:rStyle w:val="VerbatimChar"/>
        </w:rPr>
        <w:t xml:space="preserve">Decomposition</w:t>
      </w:r>
      <w:r>
        <w:br/>
      </w:r>
      <w:r>
        <w:rPr>
          <w:rStyle w:val="VerbatimChar"/>
        </w:rPr>
        <w:t xml:space="preserve">     ↓</w:t>
      </w:r>
      <w:r>
        <w:br/>
      </w:r>
      <w:r>
        <w:rPr>
          <w:rStyle w:val="VerbatimChar"/>
        </w:rPr>
        <w:t xml:space="preserve">Architecture</w:t>
      </w:r>
      <w:r>
        <w:br/>
      </w:r>
      <w:r>
        <w:rPr>
          <w:rStyle w:val="VerbatimChar"/>
        </w:rPr>
        <w:t xml:space="preserve">     ↓</w:t>
      </w:r>
      <w:r>
        <w:br/>
      </w:r>
      <w:r>
        <w:rPr>
          <w:rStyle w:val="VerbatimChar"/>
        </w:rPr>
        <w:t xml:space="preserve">Approval</w:t>
      </w:r>
      <w:r>
        <w:br/>
      </w:r>
      <w:r>
        <w:rPr>
          <w:rStyle w:val="VerbatimChar"/>
        </w:rPr>
        <w:t xml:space="preserve">     ↓</w:t>
      </w:r>
      <w:r>
        <w:br/>
      </w:r>
      <w:r>
        <w:rPr>
          <w:rStyle w:val="VerbatimChar"/>
        </w:rPr>
        <w:t xml:space="preserve">Implementation</w:t>
      </w:r>
      <w:r>
        <w:br/>
      </w:r>
      <w:r>
        <w:rPr>
          <w:rStyle w:val="VerbatimChar"/>
        </w:rPr>
        <w:t xml:space="preserve">     ↓</w:t>
      </w:r>
      <w:r>
        <w:br/>
      </w:r>
      <w:r>
        <w:rPr>
          <w:rStyle w:val="VerbatimChar"/>
        </w:rPr>
        <w:t xml:space="preserve">Testing</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Documentation</w:t>
      </w:r>
      <w:r>
        <w:br/>
      </w:r>
      <w:r>
        <w:rPr>
          <w:rStyle w:val="VerbatimChar"/>
        </w:rPr>
        <w:t xml:space="preserve">     ↓</w:t>
      </w:r>
      <w:r>
        <w:br/>
      </w:r>
      <w:r>
        <w:rPr>
          <w:rStyle w:val="VerbatimChar"/>
        </w:rPr>
        <w:t xml:space="preserve">Release Readiness</w:t>
      </w:r>
    </w:p>
    <w:p>
      <w:r>
        <w:pict>
          <v:rect style="width:0;height:1.5pt" o:hralign="center" o:hrstd="t" o:hr="t"/>
        </w:pict>
      </w:r>
    </w:p>
    <w:bookmarkEnd w:id="65"/>
    <w:bookmarkStart w:id="66" w:name="brownfield"/>
    <w:p>
      <w:pPr>
        <w:pStyle w:val="Heading2"/>
      </w:pPr>
      <w:r>
        <w:t xml:space="preserve">26.2 Brownfield</w:t>
      </w:r>
    </w:p>
    <w:p>
      <w:pPr>
        <w:pStyle w:val="FirstParagraph"/>
      </w:pPr>
      <w:r>
        <w:t xml:space="preserve">Example requirement:</w:t>
      </w:r>
    </w:p>
    <w:p>
      <w:pPr>
        <w:pStyle w:val="BlockText"/>
      </w:pPr>
      <w:r>
        <w:t xml:space="preserve">Add URL expiration without breaking existing behavior.</w:t>
      </w:r>
    </w:p>
    <w:p>
      <w:pPr>
        <w:pStyle w:val="FirstParagraph"/>
      </w:pPr>
      <w:r>
        <w:t xml:space="preserve">Demonstrates:</w:t>
      </w:r>
    </w:p>
    <w:p>
      <w:pPr>
        <w:pStyle w:val="SourceCode"/>
      </w:pPr>
      <w:r>
        <w:rPr>
          <w:rStyle w:val="VerbatimChar"/>
        </w:rPr>
        <w:t xml:space="preserve">Requirement</w:t>
      </w:r>
      <w:r>
        <w:br/>
      </w:r>
      <w:r>
        <w:rPr>
          <w:rStyle w:val="VerbatimChar"/>
        </w:rPr>
        <w:t xml:space="preserve">     ↓</w:t>
      </w:r>
      <w:r>
        <w:br/>
      </w:r>
      <w:r>
        <w:rPr>
          <w:rStyle w:val="VerbatimChar"/>
        </w:rPr>
        <w:t xml:space="preserve">Codebase Analysis</w:t>
      </w:r>
      <w:r>
        <w:br/>
      </w:r>
      <w:r>
        <w:rPr>
          <w:rStyle w:val="VerbatimChar"/>
        </w:rPr>
        <w:t xml:space="preserve">     ↓</w:t>
      </w:r>
      <w:r>
        <w:br/>
      </w:r>
      <w:r>
        <w:rPr>
          <w:rStyle w:val="VerbatimChar"/>
        </w:rPr>
        <w:t xml:space="preserve">Impact Analysis</w:t>
      </w:r>
      <w:r>
        <w:br/>
      </w:r>
      <w:r>
        <w:rPr>
          <w:rStyle w:val="VerbatimChar"/>
        </w:rPr>
        <w:t xml:space="preserve">     ↓</w:t>
      </w:r>
      <w:r>
        <w:br/>
      </w:r>
      <w:r>
        <w:rPr>
          <w:rStyle w:val="VerbatimChar"/>
        </w:rPr>
        <w:t xml:space="preserve">Data/API/Test Impact</w:t>
      </w:r>
      <w:r>
        <w:br/>
      </w:r>
      <w:r>
        <w:rPr>
          <w:rStyle w:val="VerbatimChar"/>
        </w:rPr>
        <w:t xml:space="preserve">     ↓</w:t>
      </w:r>
      <w:r>
        <w:br/>
      </w:r>
      <w:r>
        <w:rPr>
          <w:rStyle w:val="VerbatimChar"/>
        </w:rPr>
        <w:t xml:space="preserve">Implementation</w:t>
      </w:r>
      <w:r>
        <w:br/>
      </w:r>
      <w:r>
        <w:rPr>
          <w:rStyle w:val="VerbatimChar"/>
        </w:rPr>
        <w:t xml:space="preserve">     ↓</w:t>
      </w:r>
      <w:r>
        <w:br/>
      </w:r>
      <w:r>
        <w:rPr>
          <w:rStyle w:val="VerbatimChar"/>
        </w:rPr>
        <w:t xml:space="preserve">Regression Testing</w:t>
      </w:r>
      <w:r>
        <w:br/>
      </w:r>
      <w:r>
        <w:rPr>
          <w:rStyle w:val="VerbatimChar"/>
        </w:rPr>
        <w:t xml:space="preserve">     ↓</w:t>
      </w:r>
      <w:r>
        <w:br/>
      </w:r>
      <w:r>
        <w:rPr>
          <w:rStyle w:val="VerbatimChar"/>
        </w:rPr>
        <w:t xml:space="preserve">Validation</w:t>
      </w:r>
    </w:p>
    <w:p>
      <w:pPr>
        <w:pStyle w:val="FirstParagraph"/>
      </w:pPr>
      <w:r>
        <w:t xml:space="preserve">The purpose is to demonstrate reasoning about an existing system rather than treating every request as greenfield development.</w:t>
      </w:r>
    </w:p>
    <w:p>
      <w:r>
        <w:pict>
          <v:rect style="width:0;height:1.5pt" o:hralign="center" o:hrstd="t" o:hr="t"/>
        </w:pict>
      </w:r>
    </w:p>
    <w:bookmarkEnd w:id="66"/>
    <w:bookmarkStart w:id="67" w:name="ambiguous-requirement"/>
    <w:p>
      <w:pPr>
        <w:pStyle w:val="Heading2"/>
      </w:pPr>
      <w:r>
        <w:t xml:space="preserve">26.3 Ambiguous Requirement</w:t>
      </w:r>
    </w:p>
    <w:p>
      <w:pPr>
        <w:pStyle w:val="FirstParagraph"/>
      </w:pPr>
      <w:r>
        <w:t xml:space="preserve">Example:</w:t>
      </w:r>
    </w:p>
    <w:p>
      <w:pPr>
        <w:pStyle w:val="BlockText"/>
      </w:pPr>
      <w:r>
        <w:t xml:space="preserve">We need better analytics for shortened URLs.</w:t>
      </w:r>
    </w:p>
    <w:p>
      <w:pPr>
        <w:pStyle w:val="FirstParagraph"/>
      </w:pPr>
      <w:r>
        <w:t xml:space="preserve">Expected behavior:</w:t>
      </w:r>
    </w:p>
    <w:p>
      <w:pPr>
        <w:pStyle w:val="SourceCode"/>
      </w:pPr>
      <w:r>
        <w:rPr>
          <w:rStyle w:val="VerbatimChar"/>
        </w:rPr>
        <w:t xml:space="preserve">Ambiguous Requirement</w:t>
      </w:r>
      <w:r>
        <w:br/>
      </w:r>
      <w:r>
        <w:rPr>
          <w:rStyle w:val="VerbatimChar"/>
        </w:rPr>
        <w:t xml:space="preserve">        |</w:t>
      </w:r>
      <w:r>
        <w:br/>
      </w:r>
      <w:r>
        <w:rPr>
          <w:rStyle w:val="VerbatimChar"/>
        </w:rPr>
        <w:t xml:space="preserve">        v</w:t>
      </w:r>
      <w:r>
        <w:br/>
      </w:r>
      <w:r>
        <w:rPr>
          <w:rStyle w:val="VerbatimChar"/>
        </w:rPr>
        <w:t xml:space="preserve">Identify Questions</w:t>
      </w:r>
      <w:r>
        <w:br/>
      </w:r>
      <w:r>
        <w:rPr>
          <w:rStyle w:val="VerbatimChar"/>
        </w:rPr>
        <w:t xml:space="preserve">        |</w:t>
      </w:r>
      <w:r>
        <w:br/>
      </w:r>
      <w:r>
        <w:rPr>
          <w:rStyle w:val="VerbatimChar"/>
        </w:rPr>
        <w:t xml:space="preserve">        v</w:t>
      </w:r>
      <w:r>
        <w:br/>
      </w:r>
      <w:r>
        <w:rPr>
          <w:rStyle w:val="VerbatimChar"/>
        </w:rPr>
        <w:t xml:space="preserve">Assess Impact</w:t>
      </w:r>
      <w:r>
        <w:br/>
      </w:r>
      <w:r>
        <w:rPr>
          <w:rStyle w:val="VerbatimChar"/>
        </w:rPr>
        <w:t xml:space="preserve">        |</w:t>
      </w:r>
      <w:r>
        <w:br/>
      </w:r>
      <w:r>
        <w:rPr>
          <w:rStyle w:val="VerbatimChar"/>
        </w:rPr>
        <w:t xml:space="preserve">        v</w:t>
      </w:r>
      <w:r>
        <w:br/>
      </w:r>
      <w:r>
        <w:rPr>
          <w:rStyle w:val="VerbatimChar"/>
        </w:rPr>
        <w:t xml:space="preserve">Human Clarification Required</w:t>
      </w:r>
      <w:r>
        <w:br/>
      </w:r>
      <w:r>
        <w:rPr>
          <w:rStyle w:val="VerbatimChar"/>
        </w:rPr>
        <w:t xml:space="preserve">        |</w:t>
      </w:r>
      <w:r>
        <w:br/>
      </w:r>
      <w:r>
        <w:rPr>
          <w:rStyle w:val="VerbatimChar"/>
        </w:rPr>
        <w:t xml:space="preserve">        v</w:t>
      </w:r>
      <w:r>
        <w:br/>
      </w:r>
      <w:r>
        <w:rPr>
          <w:rStyle w:val="VerbatimChar"/>
        </w:rPr>
        <w:t xml:space="preserve">Safe Stop</w:t>
      </w:r>
      <w:r>
        <w:br/>
      </w:r>
      <w:r>
        <w:rPr>
          <w:rStyle w:val="VerbatimChar"/>
        </w:rPr>
        <w:t xml:space="preserve">        |</w:t>
      </w:r>
      <w:r>
        <w:br/>
      </w:r>
      <w:r>
        <w:rPr>
          <w:rStyle w:val="VerbatimChar"/>
        </w:rPr>
        <w:t xml:space="preserve">        v</w:t>
      </w:r>
      <w:r>
        <w:br/>
      </w:r>
      <w:r>
        <w:rPr>
          <w:rStyle w:val="VerbatimChar"/>
        </w:rPr>
        <w:t xml:space="preserve">Clarification</w:t>
      </w:r>
      <w:r>
        <w:br/>
      </w:r>
      <w:r>
        <w:rPr>
          <w:rStyle w:val="VerbatimChar"/>
        </w:rPr>
        <w:t xml:space="preserve">        |</w:t>
      </w:r>
      <w:r>
        <w:br/>
      </w:r>
      <w:r>
        <w:rPr>
          <w:rStyle w:val="VerbatimChar"/>
        </w:rPr>
        <w:t xml:space="preserve">        v</w:t>
      </w:r>
      <w:r>
        <w:br/>
      </w:r>
      <w:r>
        <w:rPr>
          <w:rStyle w:val="VerbatimChar"/>
        </w:rPr>
        <w:t xml:space="preserve">Resume Workflow</w:t>
      </w:r>
    </w:p>
    <w:p>
      <w:pPr>
        <w:pStyle w:val="FirstParagraph"/>
      </w:pPr>
      <w:r>
        <w:t xml:space="preserve">Potential clarification questions include:</w:t>
      </w:r>
    </w:p>
    <w:p>
      <w:pPr>
        <w:pStyle w:val="Compact"/>
        <w:numPr>
          <w:ilvl w:val="0"/>
          <w:numId w:val="1039"/>
        </w:numPr>
      </w:pPr>
      <w:r>
        <w:t xml:space="preserve">What metrics are required?</w:t>
      </w:r>
    </w:p>
    <w:p>
      <w:pPr>
        <w:pStyle w:val="Compact"/>
        <w:numPr>
          <w:ilvl w:val="0"/>
          <w:numId w:val="1039"/>
        </w:numPr>
      </w:pPr>
      <w:r>
        <w:t xml:space="preserve">What constitutes a click?</w:t>
      </w:r>
    </w:p>
    <w:p>
      <w:pPr>
        <w:pStyle w:val="Compact"/>
        <w:numPr>
          <w:ilvl w:val="0"/>
          <w:numId w:val="1039"/>
        </w:numPr>
      </w:pPr>
      <w:r>
        <w:t xml:space="preserve">Per URL or globally?</w:t>
      </w:r>
    </w:p>
    <w:p>
      <w:pPr>
        <w:pStyle w:val="Compact"/>
        <w:numPr>
          <w:ilvl w:val="0"/>
          <w:numId w:val="1039"/>
        </w:numPr>
      </w:pPr>
      <w:r>
        <w:t xml:space="preserve">Are timestamps required?</w:t>
      </w:r>
    </w:p>
    <w:p>
      <w:pPr>
        <w:pStyle w:val="Compact"/>
        <w:numPr>
          <w:ilvl w:val="0"/>
          <w:numId w:val="1039"/>
        </w:numPr>
      </w:pPr>
      <w:r>
        <w:t xml:space="preserve">Are unique visitors required?</w:t>
      </w:r>
    </w:p>
    <w:p>
      <w:pPr>
        <w:pStyle w:val="Compact"/>
        <w:numPr>
          <w:ilvl w:val="0"/>
          <w:numId w:val="1039"/>
        </w:numPr>
      </w:pPr>
      <w:r>
        <w:t xml:space="preserve">Is IP address collection permitted?</w:t>
      </w:r>
    </w:p>
    <w:p>
      <w:pPr>
        <w:pStyle w:val="Compact"/>
        <w:numPr>
          <w:ilvl w:val="0"/>
          <w:numId w:val="1039"/>
        </w:numPr>
      </w:pPr>
      <w:r>
        <w:t xml:space="preserve">Is geographic information required?</w:t>
      </w:r>
    </w:p>
    <w:p>
      <w:pPr>
        <w:pStyle w:val="Compact"/>
        <w:numPr>
          <w:ilvl w:val="0"/>
          <w:numId w:val="1039"/>
        </w:numPr>
      </w:pPr>
      <w:r>
        <w:t xml:space="preserve">What is the retention period?</w:t>
      </w:r>
    </w:p>
    <w:p>
      <w:pPr>
        <w:pStyle w:val="Compact"/>
        <w:numPr>
          <w:ilvl w:val="0"/>
          <w:numId w:val="1039"/>
        </w:numPr>
      </w:pPr>
      <w:r>
        <w:t xml:space="preserve">Who may access analytics?</w:t>
      </w:r>
    </w:p>
    <w:p>
      <w:pPr>
        <w:pStyle w:val="Compact"/>
        <w:numPr>
          <w:ilvl w:val="0"/>
          <w:numId w:val="1039"/>
        </w:numPr>
      </w:pPr>
      <w:r>
        <w:t xml:space="preserve">Is reporting real-time or eventually consistent?</w:t>
      </w:r>
    </w:p>
    <w:p>
      <w:pPr>
        <w:pStyle w:val="Compact"/>
        <w:numPr>
          <w:ilvl w:val="0"/>
          <w:numId w:val="1039"/>
        </w:numPr>
      </w:pPr>
      <w:r>
        <w:t xml:space="preserve">What privacy requirements apply?</w:t>
      </w:r>
    </w:p>
    <w:p>
      <w:pPr>
        <w:pStyle w:val="FirstParagraph"/>
      </w:pPr>
      <w:r>
        <w:t xml:space="preserve">The system should not silently invent consequential requirements.</w:t>
      </w:r>
    </w:p>
    <w:p>
      <w:r>
        <w:pict>
          <v:rect style="width:0;height:1.5pt" o:hralign="center" o:hrstd="t" o:hr="t"/>
        </w:pict>
      </w:r>
    </w:p>
    <w:bookmarkEnd w:id="67"/>
    <w:bookmarkEnd w:id="68"/>
    <w:bookmarkStart w:id="69" w:name="architecture-decision-records"/>
    <w:p>
      <w:pPr>
        <w:pStyle w:val="Heading1"/>
      </w:pPr>
      <w:r>
        <w:t xml:space="preserve">27. Architecture Decision Records</w:t>
      </w:r>
    </w:p>
    <w:p>
      <w:pPr>
        <w:pStyle w:val="FirstParagraph"/>
      </w:pPr>
      <w:r>
        <w:t xml:space="preserve">Significant architectural decisions should be documented as ADRs.</w:t>
      </w:r>
    </w:p>
    <w:p>
      <w:pPr>
        <w:pStyle w:val="BodyText"/>
      </w:pPr>
      <w:r>
        <w:t xml:space="preserve">Recommended decisions include:</w:t>
      </w:r>
    </w:p>
    <w:p>
      <w:pPr>
        <w:pStyle w:val="Compact"/>
        <w:numPr>
          <w:ilvl w:val="0"/>
          <w:numId w:val="1040"/>
        </w:numPr>
      </w:pPr>
      <w:r>
        <w:t xml:space="preserve">Modular monolith vs. microservices</w:t>
      </w:r>
    </w:p>
    <w:p>
      <w:pPr>
        <w:pStyle w:val="Compact"/>
        <w:numPr>
          <w:ilvl w:val="0"/>
          <w:numId w:val="1040"/>
        </w:numPr>
      </w:pPr>
      <w:r>
        <w:t xml:space="preserve">Database selection</w:t>
      </w:r>
    </w:p>
    <w:p>
      <w:pPr>
        <w:pStyle w:val="Compact"/>
        <w:numPr>
          <w:ilvl w:val="0"/>
          <w:numId w:val="1040"/>
        </w:numPr>
      </w:pPr>
      <w:r>
        <w:t xml:space="preserve">Short-code generation</w:t>
      </w:r>
    </w:p>
    <w:p>
      <w:pPr>
        <w:pStyle w:val="Compact"/>
        <w:numPr>
          <w:ilvl w:val="0"/>
          <w:numId w:val="1040"/>
        </w:numPr>
      </w:pPr>
      <w:r>
        <w:t xml:space="preserve">Analytics architecture</w:t>
      </w:r>
    </w:p>
    <w:p>
      <w:pPr>
        <w:pStyle w:val="Compact"/>
        <w:numPr>
          <w:ilvl w:val="0"/>
          <w:numId w:val="1040"/>
        </w:numPr>
      </w:pPr>
      <w:r>
        <w:t xml:space="preserve">Agent boundaries</w:t>
      </w:r>
    </w:p>
    <w:p>
      <w:pPr>
        <w:pStyle w:val="Compact"/>
        <w:numPr>
          <w:ilvl w:val="0"/>
          <w:numId w:val="1040"/>
        </w:numPr>
      </w:pPr>
      <w:r>
        <w:t xml:space="preserve">Workflow state model</w:t>
      </w:r>
    </w:p>
    <w:p>
      <w:pPr>
        <w:pStyle w:val="Compact"/>
        <w:numPr>
          <w:ilvl w:val="0"/>
          <w:numId w:val="1040"/>
        </w:numPr>
      </w:pPr>
      <w:r>
        <w:t xml:space="preserve">Dependency graph representation</w:t>
      </w:r>
    </w:p>
    <w:p>
      <w:pPr>
        <w:pStyle w:val="Compact"/>
        <w:numPr>
          <w:ilvl w:val="0"/>
          <w:numId w:val="1040"/>
        </w:numPr>
      </w:pPr>
      <w:r>
        <w:t xml:space="preserve">Approval model</w:t>
      </w:r>
    </w:p>
    <w:p>
      <w:pPr>
        <w:pStyle w:val="Compact"/>
        <w:numPr>
          <w:ilvl w:val="0"/>
          <w:numId w:val="1040"/>
        </w:numPr>
      </w:pPr>
      <w:r>
        <w:t xml:space="preserve">Retry policy</w:t>
      </w:r>
    </w:p>
    <w:p>
      <w:pPr>
        <w:pStyle w:val="Compact"/>
        <w:numPr>
          <w:ilvl w:val="0"/>
          <w:numId w:val="1040"/>
        </w:numPr>
      </w:pPr>
      <w:r>
        <w:t xml:space="preserve">Rollback strategy</w:t>
      </w:r>
    </w:p>
    <w:p>
      <w:pPr>
        <w:pStyle w:val="Compact"/>
        <w:numPr>
          <w:ilvl w:val="0"/>
          <w:numId w:val="1040"/>
        </w:numPr>
      </w:pPr>
      <w:r>
        <w:t xml:space="preserve">Replanning strategy</w:t>
      </w:r>
    </w:p>
    <w:p>
      <w:pPr>
        <w:pStyle w:val="Compact"/>
        <w:numPr>
          <w:ilvl w:val="0"/>
          <w:numId w:val="1040"/>
        </w:numPr>
      </w:pPr>
      <w:r>
        <w:t xml:space="preserve">Security policies</w:t>
      </w:r>
    </w:p>
    <w:p>
      <w:pPr>
        <w:pStyle w:val="FirstParagraph"/>
      </w:pPr>
      <w:r>
        <w:t xml:space="preserve">Recommended ADR format:</w:t>
      </w:r>
    </w:p>
    <w:p>
      <w:pPr>
        <w:pStyle w:val="SourceCode"/>
      </w:pPr>
      <w:r>
        <w:rPr>
          <w:rStyle w:val="VerbatimChar"/>
        </w:rPr>
        <w:t xml:space="preserve"># ADR-XXX: &lt;Decision&gt;</w:t>
      </w:r>
      <w:r>
        <w:br/>
      </w:r>
      <w:r>
        <w:br/>
      </w:r>
      <w:r>
        <w:rPr>
          <w:rStyle w:val="VerbatimChar"/>
        </w:rPr>
        <w:t xml:space="preserve">## Status</w:t>
      </w:r>
      <w:r>
        <w:br/>
      </w:r>
      <w:r>
        <w:br/>
      </w:r>
      <w:r>
        <w:rPr>
          <w:rStyle w:val="VerbatimChar"/>
        </w:rPr>
        <w:t xml:space="preserve">Proposed / Accepted / Superseded</w:t>
      </w:r>
      <w:r>
        <w:br/>
      </w:r>
      <w:r>
        <w:br/>
      </w:r>
      <w:r>
        <w:rPr>
          <w:rStyle w:val="VerbatimChar"/>
        </w:rPr>
        <w:t xml:space="preserve">## Context</w:t>
      </w:r>
      <w:r>
        <w:br/>
      </w:r>
      <w:r>
        <w:br/>
      </w:r>
      <w:r>
        <w:rPr>
          <w:rStyle w:val="VerbatimChar"/>
        </w:rPr>
        <w:t xml:space="preserve">What problem requires a decision?</w:t>
      </w:r>
      <w:r>
        <w:br/>
      </w:r>
      <w:r>
        <w:br/>
      </w:r>
      <w:r>
        <w:rPr>
          <w:rStyle w:val="VerbatimChar"/>
        </w:rPr>
        <w:t xml:space="preserve">## Decision</w:t>
      </w:r>
      <w:r>
        <w:br/>
      </w:r>
      <w:r>
        <w:br/>
      </w:r>
      <w:r>
        <w:rPr>
          <w:rStyle w:val="VerbatimChar"/>
        </w:rPr>
        <w:t xml:space="preserve">What was selected?</w:t>
      </w:r>
      <w:r>
        <w:br/>
      </w:r>
      <w:r>
        <w:br/>
      </w:r>
      <w:r>
        <w:rPr>
          <w:rStyle w:val="VerbatimChar"/>
        </w:rPr>
        <w:t xml:space="preserve">## Alternatives</w:t>
      </w:r>
      <w:r>
        <w:br/>
      </w:r>
      <w:r>
        <w:br/>
      </w:r>
      <w:r>
        <w:rPr>
          <w:rStyle w:val="VerbatimChar"/>
        </w:rPr>
        <w:t xml:space="preserve">What alternatives were considered?</w:t>
      </w:r>
      <w:r>
        <w:br/>
      </w:r>
      <w:r>
        <w:br/>
      </w:r>
      <w:r>
        <w:rPr>
          <w:rStyle w:val="VerbatimChar"/>
        </w:rPr>
        <w:t xml:space="preserve">## Rationale</w:t>
      </w:r>
      <w:r>
        <w:br/>
      </w:r>
      <w:r>
        <w:br/>
      </w:r>
      <w:r>
        <w:rPr>
          <w:rStyle w:val="VerbatimChar"/>
        </w:rPr>
        <w:t xml:space="preserve">Why was this selected?</w:t>
      </w:r>
      <w:r>
        <w:br/>
      </w:r>
      <w:r>
        <w:br/>
      </w:r>
      <w:r>
        <w:rPr>
          <w:rStyle w:val="VerbatimChar"/>
        </w:rPr>
        <w:t xml:space="preserve">## Trade-offs</w:t>
      </w:r>
      <w:r>
        <w:br/>
      </w:r>
      <w:r>
        <w:br/>
      </w:r>
      <w:r>
        <w:rPr>
          <w:rStyle w:val="VerbatimChar"/>
        </w:rPr>
        <w:t xml:space="preserve">What benefits and costs result?</w:t>
      </w:r>
      <w:r>
        <w:br/>
      </w:r>
      <w:r>
        <w:br/>
      </w:r>
      <w:r>
        <w:rPr>
          <w:rStyle w:val="VerbatimChar"/>
        </w:rPr>
        <w:t xml:space="preserve">## Consequences</w:t>
      </w:r>
      <w:r>
        <w:br/>
      </w:r>
      <w:r>
        <w:br/>
      </w:r>
      <w:r>
        <w:rPr>
          <w:rStyle w:val="VerbatimChar"/>
        </w:rPr>
        <w:t xml:space="preserve">What follows from this decision?</w:t>
      </w:r>
    </w:p>
    <w:p>
      <w:r>
        <w:pict>
          <v:rect style="width:0;height:1.5pt" o:hralign="center" o:hrstd="t" o:hr="t"/>
        </w:pict>
      </w:r>
    </w:p>
    <w:bookmarkEnd w:id="69"/>
    <w:bookmarkStart w:id="70" w:name="deployment-and-release-readiness"/>
    <w:p>
      <w:pPr>
        <w:pStyle w:val="Heading1"/>
      </w:pPr>
      <w:r>
        <w:t xml:space="preserve">28. Deployment and Release Readiness</w:t>
      </w:r>
    </w:p>
    <w:p>
      <w:pPr>
        <w:pStyle w:val="FirstParagraph"/>
      </w:pPr>
      <w:r>
        <w:t xml:space="preserve">The repository should be runnable from a clean checkout.</w:t>
      </w:r>
    </w:p>
    <w:p>
      <w:pPr>
        <w:pStyle w:val="BodyText"/>
      </w:pPr>
      <w:r>
        <w:t xml:space="preserve">Required documentation includes:</w:t>
      </w:r>
    </w:p>
    <w:p>
      <w:pPr>
        <w:pStyle w:val="Compact"/>
        <w:numPr>
          <w:ilvl w:val="0"/>
          <w:numId w:val="1041"/>
        </w:numPr>
      </w:pPr>
      <w:r>
        <w:t xml:space="preserve">Prerequisites</w:t>
      </w:r>
    </w:p>
    <w:p>
      <w:pPr>
        <w:pStyle w:val="Compact"/>
        <w:numPr>
          <w:ilvl w:val="0"/>
          <w:numId w:val="1041"/>
        </w:numPr>
      </w:pPr>
      <w:r>
        <w:t xml:space="preserve">Build instructions</w:t>
      </w:r>
    </w:p>
    <w:p>
      <w:pPr>
        <w:pStyle w:val="Compact"/>
        <w:numPr>
          <w:ilvl w:val="0"/>
          <w:numId w:val="1041"/>
        </w:numPr>
      </w:pPr>
      <w:r>
        <w:t xml:space="preserve">Database setup</w:t>
      </w:r>
    </w:p>
    <w:p>
      <w:pPr>
        <w:pStyle w:val="Compact"/>
        <w:numPr>
          <w:ilvl w:val="0"/>
          <w:numId w:val="1041"/>
        </w:numPr>
      </w:pPr>
      <w:r>
        <w:t xml:space="preserve">Configuration</w:t>
      </w:r>
    </w:p>
    <w:p>
      <w:pPr>
        <w:pStyle w:val="Compact"/>
        <w:numPr>
          <w:ilvl w:val="0"/>
          <w:numId w:val="1041"/>
        </w:numPr>
      </w:pPr>
      <w:r>
        <w:t xml:space="preserve">Run instructions</w:t>
      </w:r>
    </w:p>
    <w:p>
      <w:pPr>
        <w:pStyle w:val="Compact"/>
        <w:numPr>
          <w:ilvl w:val="0"/>
          <w:numId w:val="1041"/>
        </w:numPr>
      </w:pPr>
      <w:r>
        <w:t xml:space="preserve">Test instructions</w:t>
      </w:r>
    </w:p>
    <w:p>
      <w:pPr>
        <w:pStyle w:val="Compact"/>
        <w:numPr>
          <w:ilvl w:val="0"/>
          <w:numId w:val="1041"/>
        </w:numPr>
      </w:pPr>
      <w:r>
        <w:t xml:space="preserve">Scenario execution</w:t>
      </w:r>
    </w:p>
    <w:p>
      <w:pPr>
        <w:pStyle w:val="FirstParagraph"/>
      </w:pPr>
      <w:r>
        <w:t xml:space="preserve">The release-readiness process should follow:</w:t>
      </w:r>
    </w:p>
    <w:p>
      <w:pPr>
        <w:pStyle w:val="SourceCode"/>
      </w:pPr>
      <w:r>
        <w:rPr>
          <w:rStyle w:val="VerbatimChar"/>
        </w:rPr>
        <w:t xml:space="preserve">Clean Checkout</w:t>
      </w:r>
      <w:r>
        <w:br/>
      </w:r>
      <w:r>
        <w:rPr>
          <w:rStyle w:val="VerbatimChar"/>
        </w:rPr>
        <w:t xml:space="preserve">     |</w:t>
      </w:r>
      <w:r>
        <w:br/>
      </w:r>
      <w:r>
        <w:rPr>
          <w:rStyle w:val="VerbatimChar"/>
        </w:rPr>
        <w:t xml:space="preserve">     v</w:t>
      </w:r>
      <w:r>
        <w:br/>
      </w:r>
      <w:r>
        <w:rPr>
          <w:rStyle w:val="VerbatimChar"/>
        </w:rPr>
        <w:t xml:space="preserve">Build</w:t>
      </w:r>
      <w:r>
        <w:br/>
      </w:r>
      <w:r>
        <w:rPr>
          <w:rStyle w:val="VerbatimChar"/>
        </w:rPr>
        <w:t xml:space="preserve">     |</w:t>
      </w:r>
      <w:r>
        <w:br/>
      </w:r>
      <w:r>
        <w:rPr>
          <w:rStyle w:val="VerbatimChar"/>
        </w:rPr>
        <w:t xml:space="preserve">     v</w:t>
      </w:r>
      <w:r>
        <w:br/>
      </w:r>
      <w:r>
        <w:rPr>
          <w:rStyle w:val="VerbatimChar"/>
        </w:rPr>
        <w:t xml:space="preserve">Automated Tests</w:t>
      </w:r>
      <w:r>
        <w:br/>
      </w:r>
      <w:r>
        <w:rPr>
          <w:rStyle w:val="VerbatimChar"/>
        </w:rPr>
        <w:t xml:space="preserve">     |</w:t>
      </w:r>
      <w:r>
        <w:br/>
      </w:r>
      <w:r>
        <w:rPr>
          <w:rStyle w:val="VerbatimChar"/>
        </w:rPr>
        <w:t xml:space="preserve">     v</w:t>
      </w:r>
      <w:r>
        <w:br/>
      </w:r>
      <w:r>
        <w:rPr>
          <w:rStyle w:val="VerbatimChar"/>
        </w:rPr>
        <w:t xml:space="preserve">Security / Validation</w:t>
      </w:r>
      <w:r>
        <w:br/>
      </w:r>
      <w:r>
        <w:rPr>
          <w:rStyle w:val="VerbatimChar"/>
        </w:rPr>
        <w:t xml:space="preserve">     |</w:t>
      </w:r>
      <w:r>
        <w:br/>
      </w:r>
      <w:r>
        <w:rPr>
          <w:rStyle w:val="VerbatimChar"/>
        </w:rPr>
        <w:t xml:space="preserve">     v</w:t>
      </w:r>
      <w:r>
        <w:br/>
      </w:r>
      <w:r>
        <w:rPr>
          <w:rStyle w:val="VerbatimChar"/>
        </w:rPr>
        <w:t xml:space="preserve">Documentation</w:t>
      </w:r>
      <w:r>
        <w:br/>
      </w:r>
      <w:r>
        <w:rPr>
          <w:rStyle w:val="VerbatimChar"/>
        </w:rPr>
        <w:t xml:space="preserve">     |</w:t>
      </w:r>
      <w:r>
        <w:br/>
      </w:r>
      <w:r>
        <w:rPr>
          <w:rStyle w:val="VerbatimChar"/>
        </w:rPr>
        <w:t xml:space="preserve">     v</w:t>
      </w:r>
      <w:r>
        <w:br/>
      </w:r>
      <w:r>
        <w:rPr>
          <w:rStyle w:val="VerbatimChar"/>
        </w:rPr>
        <w:t xml:space="preserve">Risk Review</w:t>
      </w:r>
      <w:r>
        <w:br/>
      </w:r>
      <w:r>
        <w:rPr>
          <w:rStyle w:val="VerbatimChar"/>
        </w:rPr>
        <w:t xml:space="preserve">     |</w:t>
      </w:r>
      <w:r>
        <w:br/>
      </w:r>
      <w:r>
        <w:rPr>
          <w:rStyle w:val="VerbatimChar"/>
        </w:rPr>
        <w:t xml:space="preserve">     v</w:t>
      </w:r>
      <w:r>
        <w:br/>
      </w:r>
      <w:r>
        <w:rPr>
          <w:rStyle w:val="VerbatimChar"/>
        </w:rPr>
        <w:t xml:space="preserve">Human Release Approval</w:t>
      </w:r>
    </w:p>
    <w:p>
      <w:r>
        <w:pict>
          <v:rect style="width:0;height:1.5pt" o:hralign="center" o:hrstd="t" o:hr="t"/>
        </w:pict>
      </w:r>
    </w:p>
    <w:bookmarkEnd w:id="70"/>
    <w:bookmarkStart w:id="71" w:name="proposed-repository-structure"/>
    <w:p>
      <w:pPr>
        <w:pStyle w:val="Heading1"/>
      </w:pPr>
      <w:r>
        <w:t xml:space="preserve">29. Proposed Repository Structure</w:t>
      </w:r>
    </w:p>
    <w:p>
      <w:pPr>
        <w:pStyle w:val="SourceCode"/>
      </w:pPr>
      <w:r>
        <w:rPr>
          <w:rStyle w:val="VerbatimChar"/>
        </w:rPr>
        <w:t xml:space="preserve">/</w:t>
      </w:r>
      <w:r>
        <w:br/>
      </w:r>
      <w:r>
        <w:rPr>
          <w:rStyle w:val="VerbatimChar"/>
        </w:rPr>
        <w:t xml:space="preserve">├── README.md</w:t>
      </w:r>
      <w:r>
        <w:br/>
      </w:r>
      <w:r>
        <w:rPr>
          <w:rStyle w:val="VerbatimChar"/>
        </w:rPr>
        <w:t xml:space="preserve">│</w:t>
      </w:r>
      <w:r>
        <w:br/>
      </w:r>
      <w:r>
        <w:rPr>
          <w:rStyle w:val="VerbatimChar"/>
        </w:rPr>
        <w:t xml:space="preserve">├── docs/</w:t>
      </w:r>
      <w:r>
        <w:br/>
      </w:r>
      <w:r>
        <w:rPr>
          <w:rStyle w:val="VerbatimChar"/>
        </w:rPr>
        <w:t xml:space="preserve">│   ├── architecture.md</w:t>
      </w:r>
      <w:r>
        <w:br/>
      </w:r>
      <w:r>
        <w:rPr>
          <w:rStyle w:val="VerbatimChar"/>
        </w:rPr>
        <w:t xml:space="preserve">│   ├── orchestration.md</w:t>
      </w:r>
      <w:r>
        <w:br/>
      </w:r>
      <w:r>
        <w:rPr>
          <w:rStyle w:val="VerbatimChar"/>
        </w:rPr>
        <w:t xml:space="preserve">│   ├── engineering-decisions.md</w:t>
      </w:r>
      <w:r>
        <w:br/>
      </w:r>
      <w:r>
        <w:rPr>
          <w:rStyle w:val="VerbatimChar"/>
        </w:rPr>
        <w:t xml:space="preserve">│   ├── risk-register.md</w:t>
      </w:r>
      <w:r>
        <w:br/>
      </w:r>
      <w:r>
        <w:rPr>
          <w:rStyle w:val="VerbatimChar"/>
        </w:rPr>
        <w:t xml:space="preserve">│   ├── scenarios.md</w:t>
      </w:r>
      <w:r>
        <w:br/>
      </w:r>
      <w:r>
        <w:rPr>
          <w:rStyle w:val="VerbatimChar"/>
        </w:rPr>
        <w:t xml:space="preserve">│   ├── test-strategy.md</w:t>
      </w:r>
      <w:r>
        <w:br/>
      </w:r>
      <w:r>
        <w:rPr>
          <w:rStyle w:val="VerbatimChar"/>
        </w:rPr>
        <w:t xml:space="preserve">│   └── release-readiness.md</w:t>
      </w:r>
      <w:r>
        <w:br/>
      </w:r>
      <w:r>
        <w:rPr>
          <w:rStyle w:val="VerbatimChar"/>
        </w:rPr>
        <w:t xml:space="preserve">│</w:t>
      </w:r>
      <w:r>
        <w:br/>
      </w:r>
      <w:r>
        <w:rPr>
          <w:rStyle w:val="VerbatimChar"/>
        </w:rPr>
        <w:t xml:space="preserve">├── src/</w:t>
      </w:r>
      <w:r>
        <w:br/>
      </w:r>
      <w:r>
        <w:rPr>
          <w:rStyle w:val="VerbatimChar"/>
        </w:rPr>
        <w:t xml:space="preserve">│   ├── UrlShortener/</w:t>
      </w:r>
      <w:r>
        <w:br/>
      </w:r>
      <w:r>
        <w:rPr>
          <w:rStyle w:val="VerbatimChar"/>
        </w:rPr>
        <w:t xml:space="preserve">│   ├── Orchestrator/</w:t>
      </w:r>
      <w:r>
        <w:br/>
      </w:r>
      <w:r>
        <w:rPr>
          <w:rStyle w:val="VerbatimChar"/>
        </w:rPr>
        <w:t xml:space="preserve">│   ├── Agents/</w:t>
      </w:r>
      <w:r>
        <w:br/>
      </w:r>
      <w:r>
        <w:rPr>
          <w:rStyle w:val="VerbatimChar"/>
        </w:rPr>
        <w:t xml:space="preserve">│   └── Shared/</w:t>
      </w:r>
      <w:r>
        <w:br/>
      </w:r>
      <w:r>
        <w:rPr>
          <w:rStyle w:val="VerbatimChar"/>
        </w:rPr>
        <w:t xml:space="preserve">│</w:t>
      </w:r>
      <w:r>
        <w:br/>
      </w:r>
      <w:r>
        <w:rPr>
          <w:rStyle w:val="VerbatimChar"/>
        </w:rPr>
        <w:t xml:space="preserve">├── tests/</w:t>
      </w:r>
      <w:r>
        <w:br/>
      </w:r>
      <w:r>
        <w:rPr>
          <w:rStyle w:val="VerbatimChar"/>
        </w:rPr>
        <w:t xml:space="preserve">│   ├── UrlShortener.UnitTests/</w:t>
      </w:r>
      <w:r>
        <w:br/>
      </w:r>
      <w:r>
        <w:rPr>
          <w:rStyle w:val="VerbatimChar"/>
        </w:rPr>
        <w:t xml:space="preserve">│   ├── UrlShortener.IntegrationTests/</w:t>
      </w:r>
      <w:r>
        <w:br/>
      </w:r>
      <w:r>
        <w:rPr>
          <w:rStyle w:val="VerbatimChar"/>
        </w:rPr>
        <w:t xml:space="preserve">│   └── Orchestrator.Tests/</w:t>
      </w:r>
      <w:r>
        <w:br/>
      </w:r>
      <w:r>
        <w:rPr>
          <w:rStyle w:val="VerbatimChar"/>
        </w:rPr>
        <w:t xml:space="preserve">│</w:t>
      </w:r>
      <w:r>
        <w:br/>
      </w:r>
      <w:r>
        <w:rPr>
          <w:rStyle w:val="VerbatimChar"/>
        </w:rPr>
        <w:t xml:space="preserve">├── scenarios/</w:t>
      </w:r>
      <w:r>
        <w:br/>
      </w:r>
      <w:r>
        <w:rPr>
          <w:rStyle w:val="VerbatimChar"/>
        </w:rPr>
        <w:t xml:space="preserve">│   ├── greenfield/</w:t>
      </w:r>
      <w:r>
        <w:br/>
      </w:r>
      <w:r>
        <w:rPr>
          <w:rStyle w:val="VerbatimChar"/>
        </w:rPr>
        <w:t xml:space="preserve">│   ├── brownfield/</w:t>
      </w:r>
      <w:r>
        <w:br/>
      </w:r>
      <w:r>
        <w:rPr>
          <w:rStyle w:val="VerbatimChar"/>
        </w:rPr>
        <w:t xml:space="preserve">│   └── ambiguous/</w:t>
      </w:r>
      <w:r>
        <w:br/>
      </w:r>
      <w:r>
        <w:rPr>
          <w:rStyle w:val="VerbatimChar"/>
        </w:rPr>
        <w:t xml:space="preserve">│</w:t>
      </w:r>
      <w:r>
        <w:br/>
      </w:r>
      <w:r>
        <w:rPr>
          <w:rStyle w:val="VerbatimChar"/>
        </w:rPr>
        <w:t xml:space="preserve">└── artifacts/</w:t>
      </w:r>
      <w:r>
        <w:br/>
      </w:r>
      <w:r>
        <w:rPr>
          <w:rStyle w:val="VerbatimChar"/>
        </w:rPr>
        <w:t xml:space="preserve">    └── execution traces and reports</w:t>
      </w:r>
    </w:p>
    <w:p>
      <w:pPr>
        <w:pStyle w:val="FirstParagraph"/>
      </w:pPr>
      <w:r>
        <w:t xml:space="preserve">The final structure may change as implementation decisions are made.</w:t>
      </w:r>
    </w:p>
    <w:p>
      <w:r>
        <w:pict>
          <v:rect style="width:0;height:1.5pt" o:hralign="center" o:hrstd="t" o:hr="t"/>
        </w:pict>
      </w:r>
    </w:p>
    <w:bookmarkEnd w:id="71"/>
    <w:bookmarkStart w:id="76" w:name="key-architectural-trade-offs"/>
    <w:p>
      <w:pPr>
        <w:pStyle w:val="Heading1"/>
      </w:pPr>
      <w:r>
        <w:t xml:space="preserve">30. Key Architectural Trade-Offs</w:t>
      </w:r>
    </w:p>
    <w:bookmarkStart w:id="72" w:name="modular-monolith-vs.-microservices"/>
    <w:p>
      <w:pPr>
        <w:pStyle w:val="Heading2"/>
      </w:pPr>
      <w:r>
        <w:t xml:space="preserve">Modular Monolith vs. Microservices</w:t>
      </w:r>
    </w:p>
    <w:p>
      <w:pPr>
        <w:pStyle w:val="FirstParagraph"/>
      </w:pPr>
      <w:r>
        <w:rPr>
          <w:b/>
          <w:bCs/>
        </w:rPr>
        <w:t xml:space="preserve">Proposed decision:</w:t>
      </w:r>
      <w:r>
        <w:t xml:space="preserve"> </w:t>
      </w:r>
      <w:r>
        <w:t xml:space="preserve">Modular monolith.</w:t>
      </w:r>
    </w:p>
    <w:p>
      <w:pPr>
        <w:pStyle w:val="BodyText"/>
      </w:pPr>
      <w:r>
        <w:rPr>
          <w:b/>
          <w:bCs/>
        </w:rPr>
        <w:t xml:space="preserve">Rationale:</w:t>
      </w:r>
      <w:r>
        <w:t xml:space="preserve"> </w:t>
      </w:r>
      <w:r>
        <w:t xml:space="preserve">The assessment does not establish a requirement for independently deployed services. A modular monolith minimizes operational complexity while preserving logical boundaries.</w:t>
      </w:r>
    </w:p>
    <w:p>
      <w:pPr>
        <w:pStyle w:val="BodyText"/>
      </w:pPr>
      <w:r>
        <w:rPr>
          <w:b/>
          <w:bCs/>
        </w:rPr>
        <w:t xml:space="preserve">Future option:</w:t>
      </w:r>
      <w:r>
        <w:t xml:space="preserve"> </w:t>
      </w:r>
      <w:r>
        <w:t xml:space="preserve">Extract services if scale, deployment independence, or organizational boundaries create a concrete justification.</w:t>
      </w:r>
    </w:p>
    <w:p>
      <w:r>
        <w:pict>
          <v:rect style="width:0;height:1.5pt" o:hralign="center" o:hrstd="t" o:hr="t"/>
        </w:pict>
      </w:r>
    </w:p>
    <w:bookmarkEnd w:id="72"/>
    <w:bookmarkStart w:id="73" w:name="synchronous-vs.-asynchronous-analytics"/>
    <w:p>
      <w:pPr>
        <w:pStyle w:val="Heading2"/>
      </w:pPr>
      <w:r>
        <w:t xml:space="preserve">Synchronous vs. Asynchronous Analytics</w:t>
      </w:r>
    </w:p>
    <w:p>
      <w:pPr>
        <w:pStyle w:val="FirstParagraph"/>
      </w:pPr>
      <w:r>
        <w:rPr>
          <w:b/>
          <w:bCs/>
        </w:rPr>
        <w:t xml:space="preserve">Proposed decision:</w:t>
      </w:r>
      <w:r>
        <w:t xml:space="preserve"> </w:t>
      </w:r>
      <w:r>
        <w:t xml:space="preserve">Begin with the simplest implementation satisfying the requirements.</w:t>
      </w:r>
    </w:p>
    <w:p>
      <w:pPr>
        <w:pStyle w:val="BodyText"/>
      </w:pPr>
      <w:r>
        <w:rPr>
          <w:b/>
          <w:bCs/>
        </w:rPr>
        <w:t xml:space="preserve">Trade-off:</w:t>
      </w:r>
      <w:r>
        <w:t xml:space="preserve"> </w:t>
      </w:r>
      <w:r>
        <w:t xml:space="preserve">Synchronous persistence is simpler but couples redirect processing to analytics persistence.</w:t>
      </w:r>
    </w:p>
    <w:p>
      <w:pPr>
        <w:pStyle w:val="BodyText"/>
      </w:pPr>
      <w:r>
        <w:rPr>
          <w:b/>
          <w:bCs/>
        </w:rPr>
        <w:t xml:space="preserve">Future option:</w:t>
      </w:r>
      <w:r>
        <w:t xml:space="preserve"> </w:t>
      </w:r>
      <w:r>
        <w:t xml:space="preserve">Introduce event-driven analytics if throughput or latency requirements justify the additional complexity.</w:t>
      </w:r>
    </w:p>
    <w:p>
      <w:r>
        <w:pict>
          <v:rect style="width:0;height:1.5pt" o:hralign="center" o:hrstd="t" o:hr="t"/>
        </w:pict>
      </w:r>
    </w:p>
    <w:bookmarkEnd w:id="73"/>
    <w:bookmarkStart w:id="74" w:name="X48a715bd8c28e5d66667b8d25bc138d8a246523"/>
    <w:p>
      <w:pPr>
        <w:pStyle w:val="Heading2"/>
      </w:pPr>
      <w:r>
        <w:t xml:space="preserve">Generic vs. Assessment-Focused Orchestrator</w:t>
      </w:r>
    </w:p>
    <w:p>
      <w:pPr>
        <w:pStyle w:val="FirstParagraph"/>
      </w:pPr>
      <w:r>
        <w:rPr>
          <w:b/>
          <w:bCs/>
        </w:rPr>
        <w:t xml:space="preserve">Proposed decision:</w:t>
      </w:r>
      <w:r>
        <w:t xml:space="preserve"> </w:t>
      </w:r>
      <w:r>
        <w:t xml:space="preserve">Build an assessment-focused orchestration engine.</w:t>
      </w:r>
    </w:p>
    <w:p>
      <w:pPr>
        <w:pStyle w:val="BodyText"/>
      </w:pPr>
      <w:r>
        <w:rPr>
          <w:b/>
          <w:bCs/>
        </w:rPr>
        <w:t xml:space="preserve">Rationale:</w:t>
      </w:r>
      <w:r>
        <w:t xml:space="preserve"> </w:t>
      </w:r>
      <w:r>
        <w:t xml:space="preserve">A fully generic AI engineering platform would substantially increase complexity without proportionally improving the assessment demonstration.</w:t>
      </w:r>
    </w:p>
    <w:p>
      <w:r>
        <w:pict>
          <v:rect style="width:0;height:1.5pt" o:hralign="center" o:hrstd="t" o:hr="t"/>
        </w:pict>
      </w:r>
    </w:p>
    <w:bookmarkEnd w:id="74"/>
    <w:bookmarkStart w:id="75" w:name="autonomous-vs.-controlled-execution"/>
    <w:p>
      <w:pPr>
        <w:pStyle w:val="Heading2"/>
      </w:pPr>
      <w:r>
        <w:t xml:space="preserve">Autonomous vs. Controlled Execution</w:t>
      </w:r>
    </w:p>
    <w:p>
      <w:pPr>
        <w:pStyle w:val="FirstParagraph"/>
      </w:pPr>
      <w:r>
        <w:rPr>
          <w:b/>
          <w:bCs/>
        </w:rPr>
        <w:t xml:space="preserve">Proposed decision:</w:t>
      </w:r>
      <w:r>
        <w:t xml:space="preserve"> </w:t>
      </w:r>
      <w:r>
        <w:t xml:space="preserve">Controlled autonomy.</w:t>
      </w:r>
    </w:p>
    <w:p>
      <w:pPr>
        <w:pStyle w:val="BodyText"/>
      </w:pPr>
      <w:r>
        <w:rPr>
          <w:b/>
          <w:bCs/>
        </w:rPr>
        <w:t xml:space="preserve">Rationale:</w:t>
      </w:r>
      <w:r>
        <w:t xml:space="preserve"> </w:t>
      </w:r>
      <w:r>
        <w:t xml:space="preserve">Consequential engineering decisions require validation, traceability, and human ownership.</w:t>
      </w:r>
    </w:p>
    <w:p>
      <w:r>
        <w:pict>
          <v:rect style="width:0;height:1.5pt" o:hralign="center" o:hrstd="t" o:hr="t"/>
        </w:pict>
      </w:r>
    </w:p>
    <w:bookmarkEnd w:id="75"/>
    <w:bookmarkEnd w:id="76"/>
    <w:bookmarkStart w:id="77" w:name="key-risks-and-mitigations"/>
    <w:p>
      <w:pPr>
        <w:pStyle w:val="Heading1"/>
      </w:pPr>
      <w:r>
        <w:t xml:space="preserve">31. Key Risks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Agent produces incorrect code</w:t>
            </w:r>
          </w:p>
        </w:tc>
        <w:tc>
          <w:tcPr/>
          <w:p>
            <w:pPr>
              <w:pStyle w:val="Compact"/>
            </w:pPr>
            <w:r>
              <w:t xml:space="preserve">Automated tests and validation gates</w:t>
            </w:r>
          </w:p>
        </w:tc>
      </w:tr>
      <w:tr>
        <w:tc>
          <w:tcPr/>
          <w:p>
            <w:pPr>
              <w:pStyle w:val="Compact"/>
            </w:pPr>
            <w:r>
              <w:t xml:space="preserve">Agent invents requirements</w:t>
            </w:r>
          </w:p>
        </w:tc>
        <w:tc>
          <w:tcPr/>
          <w:p>
            <w:pPr>
              <w:pStyle w:val="Compact"/>
            </w:pPr>
            <w:r>
              <w:t xml:space="preserve">Ambiguity detection and clarification gate</w:t>
            </w:r>
          </w:p>
        </w:tc>
      </w:tr>
      <w:tr>
        <w:tc>
          <w:tcPr/>
          <w:p>
            <w:pPr>
              <w:pStyle w:val="Compact"/>
            </w:pPr>
            <w:r>
              <w:t xml:space="preserve">Agent makes excessive changes</w:t>
            </w:r>
          </w:p>
        </w:tc>
        <w:tc>
          <w:tcPr/>
          <w:p>
            <w:pPr>
              <w:pStyle w:val="Compact"/>
            </w:pPr>
            <w:r>
              <w:t xml:space="preserve">Scope and policy guardrails</w:t>
            </w:r>
          </w:p>
        </w:tc>
      </w:tr>
      <w:tr>
        <w:tc>
          <w:tcPr/>
          <w:p>
            <w:pPr>
              <w:pStyle w:val="Compact"/>
            </w:pPr>
            <w:r>
              <w:t xml:space="preserve">Infinite retry loops</w:t>
            </w:r>
          </w:p>
        </w:tc>
        <w:tc>
          <w:tcPr/>
          <w:p>
            <w:pPr>
              <w:pStyle w:val="Compact"/>
            </w:pPr>
            <w:r>
              <w:t xml:space="preserve">Bounded retry limits</w:t>
            </w:r>
          </w:p>
        </w:tc>
      </w:tr>
      <w:tr>
        <w:tc>
          <w:tcPr/>
          <w:p>
            <w:pPr>
              <w:pStyle w:val="Compact"/>
            </w:pPr>
            <w:r>
              <w:t xml:space="preserve">Stale downstream work</w:t>
            </w:r>
          </w:p>
        </w:tc>
        <w:tc>
          <w:tcPr/>
          <w:p>
            <w:pPr>
              <w:pStyle w:val="Compact"/>
            </w:pPr>
            <w:r>
              <w:t xml:space="preserve">Dependency-aware invalidation</w:t>
            </w:r>
          </w:p>
        </w:tc>
      </w:tr>
      <w:tr>
        <w:tc>
          <w:tcPr/>
          <w:p>
            <w:pPr>
              <w:pStyle w:val="Compact"/>
            </w:pPr>
            <w:r>
              <w:t xml:space="preserve">Destructive operations</w:t>
            </w:r>
          </w:p>
        </w:tc>
        <w:tc>
          <w:tcPr/>
          <w:p>
            <w:pPr>
              <w:pStyle w:val="Compact"/>
            </w:pPr>
            <w:r>
              <w:t xml:space="preserve">Human approval policy</w:t>
            </w:r>
          </w:p>
        </w:tc>
      </w:tr>
      <w:tr>
        <w:tc>
          <w:tcPr/>
          <w:p>
            <w:pPr>
              <w:pStyle w:val="Compact"/>
            </w:pPr>
            <w:r>
              <w:t xml:space="preserve">Hidden workflow state</w:t>
            </w:r>
          </w:p>
        </w:tc>
        <w:tc>
          <w:tcPr/>
          <w:p>
            <w:pPr>
              <w:pStyle w:val="Compact"/>
            </w:pPr>
            <w:r>
              <w:t xml:space="preserve">Persistent and inspectable state</w:t>
            </w:r>
          </w:p>
        </w:tc>
      </w:tr>
      <w:tr>
        <w:tc>
          <w:tcPr/>
          <w:p>
            <w:pPr>
              <w:pStyle w:val="Compact"/>
            </w:pPr>
            <w:r>
              <w:t xml:space="preserve">Difficult reviewer setup</w:t>
            </w:r>
          </w:p>
        </w:tc>
        <w:tc>
          <w:tcPr/>
          <w:p>
            <w:pPr>
              <w:pStyle w:val="Compact"/>
            </w:pPr>
            <w:r>
              <w:t xml:space="preserve">Simple local execution</w:t>
            </w:r>
          </w:p>
        </w:tc>
      </w:tr>
      <w:tr>
        <w:tc>
          <w:tcPr/>
          <w:p>
            <w:pPr>
              <w:pStyle w:val="Compact"/>
            </w:pPr>
            <w:r>
              <w:t xml:space="preserve">Over-engineering</w:t>
            </w:r>
          </w:p>
        </w:tc>
        <w:tc>
          <w:tcPr/>
          <w:p>
            <w:pPr>
              <w:pStyle w:val="Compact"/>
            </w:pPr>
            <w:r>
              <w:t xml:space="preserve">Explicit non-goals and architecture constraints</w:t>
            </w:r>
          </w:p>
        </w:tc>
      </w:tr>
      <w:tr>
        <w:tc>
          <w:tcPr/>
          <w:p>
            <w:pPr>
              <w:pStyle w:val="Compact"/>
            </w:pPr>
            <w:r>
              <w:t xml:space="preserve">Unnecessary analytics collection</w:t>
            </w:r>
          </w:p>
        </w:tc>
        <w:tc>
          <w:tcPr/>
          <w:p>
            <w:pPr>
              <w:pStyle w:val="Compact"/>
            </w:pPr>
            <w:r>
              <w:t xml:space="preserve">Data minimization</w:t>
            </w:r>
          </w:p>
        </w:tc>
      </w:tr>
      <w:tr>
        <w:tc>
          <w:tcPr/>
          <w:p>
            <w:pPr>
              <w:pStyle w:val="Compact"/>
            </w:pPr>
            <w:r>
              <w:t xml:space="preserve">Documentation drift</w:t>
            </w:r>
          </w:p>
        </w:tc>
        <w:tc>
          <w:tcPr/>
          <w:p>
            <w:pPr>
              <w:pStyle w:val="Compact"/>
            </w:pPr>
            <w:r>
              <w:t xml:space="preserve">Documentation validation during release readiness</w:t>
            </w:r>
          </w:p>
        </w:tc>
      </w:tr>
    </w:tbl>
    <w:p>
      <w:r>
        <w:pict>
          <v:rect style="width:0;height:1.5pt" o:hralign="center" o:hrstd="t" o:hr="t"/>
        </w:pict>
      </w:r>
    </w:p>
    <w:bookmarkEnd w:id="77"/>
    <w:bookmarkStart w:id="81" w:name="architecture-validation-criteria"/>
    <w:p>
      <w:pPr>
        <w:pStyle w:val="Heading1"/>
      </w:pPr>
      <w:r>
        <w:t xml:space="preserve">32. Architecture Validation Criteria</w:t>
      </w:r>
    </w:p>
    <w:p>
      <w:pPr>
        <w:pStyle w:val="FirstParagraph"/>
      </w:pPr>
      <w:r>
        <w:t xml:space="preserve">The implementation should be considered architecturally complete when:</w:t>
      </w:r>
    </w:p>
    <w:bookmarkStart w:id="78" w:name="orchestration"/>
    <w:p>
      <w:pPr>
        <w:pStyle w:val="Heading3"/>
      </w:pPr>
      <w:r>
        <w:t xml:space="preserve">Orchestration</w:t>
      </w:r>
    </w:p>
    <w:p>
      <w:pPr>
        <w:pStyle w:val="Compact"/>
        <w:numPr>
          <w:ilvl w:val="0"/>
          <w:numId w:val="1042"/>
        </w:numPr>
      </w:pPr>
      <w:r>
        <w:t xml:space="preserve">Dependency graph is explicit</w:t>
      </w:r>
    </w:p>
    <w:p>
      <w:pPr>
        <w:pStyle w:val="Compact"/>
        <w:numPr>
          <w:ilvl w:val="0"/>
          <w:numId w:val="1043"/>
        </w:numPr>
      </w:pPr>
      <w:r>
        <w:t xml:space="preserve">Workflow state is explicit</w:t>
      </w:r>
    </w:p>
    <w:p>
      <w:pPr>
        <w:pStyle w:val="Compact"/>
        <w:numPr>
          <w:ilvl w:val="0"/>
          <w:numId w:val="1044"/>
        </w:numPr>
      </w:pPr>
      <w:r>
        <w:t xml:space="preserve">Sequential execution works</w:t>
      </w:r>
    </w:p>
    <w:p>
      <w:pPr>
        <w:pStyle w:val="Compact"/>
        <w:numPr>
          <w:ilvl w:val="0"/>
          <w:numId w:val="1045"/>
        </w:numPr>
      </w:pPr>
      <w:r>
        <w:t xml:space="preserve">Parallel execution works</w:t>
      </w:r>
    </w:p>
    <w:p>
      <w:pPr>
        <w:pStyle w:val="Compact"/>
        <w:numPr>
          <w:ilvl w:val="0"/>
          <w:numId w:val="1046"/>
        </w:numPr>
      </w:pPr>
      <w:r>
        <w:t xml:space="preserve">Synchronization works</w:t>
      </w:r>
    </w:p>
    <w:p>
      <w:pPr>
        <w:pStyle w:val="Compact"/>
        <w:numPr>
          <w:ilvl w:val="0"/>
          <w:numId w:val="1047"/>
        </w:numPr>
      </w:pPr>
      <w:r>
        <w:t xml:space="preserve">Context is preserved</w:t>
      </w:r>
    </w:p>
    <w:p>
      <w:pPr>
        <w:pStyle w:val="Compact"/>
        <w:numPr>
          <w:ilvl w:val="0"/>
          <w:numId w:val="1048"/>
        </w:numPr>
      </w:pPr>
      <w:r>
        <w:t xml:space="preserve">Decision lineage exists</w:t>
      </w:r>
    </w:p>
    <w:p>
      <w:pPr>
        <w:pStyle w:val="Compact"/>
        <w:numPr>
          <w:ilvl w:val="0"/>
          <w:numId w:val="1049"/>
        </w:numPr>
      </w:pPr>
      <w:r>
        <w:t xml:space="preserve">Approval gates exist</w:t>
      </w:r>
    </w:p>
    <w:p>
      <w:pPr>
        <w:pStyle w:val="Compact"/>
        <w:numPr>
          <w:ilvl w:val="0"/>
          <w:numId w:val="1050"/>
        </w:numPr>
      </w:pPr>
      <w:r>
        <w:t xml:space="preserve">Retry is bounded</w:t>
      </w:r>
    </w:p>
    <w:p>
      <w:pPr>
        <w:pStyle w:val="Compact"/>
        <w:numPr>
          <w:ilvl w:val="0"/>
          <w:numId w:val="1051"/>
        </w:numPr>
      </w:pPr>
      <w:r>
        <w:t xml:space="preserve">Fallback is demonstrated where appropriate</w:t>
      </w:r>
    </w:p>
    <w:p>
      <w:pPr>
        <w:pStyle w:val="Compact"/>
        <w:numPr>
          <w:ilvl w:val="0"/>
          <w:numId w:val="1052"/>
        </w:numPr>
      </w:pPr>
      <w:r>
        <w:t xml:space="preserve">Rollback is demonstrated</w:t>
      </w:r>
    </w:p>
    <w:p>
      <w:pPr>
        <w:pStyle w:val="Compact"/>
        <w:numPr>
          <w:ilvl w:val="0"/>
          <w:numId w:val="1053"/>
        </w:numPr>
      </w:pPr>
      <w:r>
        <w:t xml:space="preserve">Safe-stop is demonstrated</w:t>
      </w:r>
    </w:p>
    <w:p>
      <w:pPr>
        <w:pStyle w:val="Compact"/>
        <w:numPr>
          <w:ilvl w:val="0"/>
          <w:numId w:val="1054"/>
        </w:numPr>
      </w:pPr>
      <w:r>
        <w:t xml:space="preserve">Replanning is demonstrated</w:t>
      </w:r>
    </w:p>
    <w:p>
      <w:pPr>
        <w:pStyle w:val="Compact"/>
        <w:numPr>
          <w:ilvl w:val="0"/>
          <w:numId w:val="1055"/>
        </w:numPr>
      </w:pPr>
      <w:r>
        <w:t xml:space="preserve">Policies are enforced</w:t>
      </w:r>
    </w:p>
    <w:p>
      <w:pPr>
        <w:pStyle w:val="Compact"/>
        <w:numPr>
          <w:ilvl w:val="0"/>
          <w:numId w:val="1056"/>
        </w:numPr>
      </w:pPr>
      <w:r>
        <w:t xml:space="preserve">Audit history is produced</w:t>
      </w:r>
    </w:p>
    <w:p>
      <w:pPr>
        <w:pStyle w:val="Compact"/>
        <w:numPr>
          <w:ilvl w:val="0"/>
          <w:numId w:val="1057"/>
        </w:numPr>
      </w:pPr>
      <w:r>
        <w:t xml:space="preserve">Reliability metrics are available</w:t>
      </w:r>
    </w:p>
    <w:bookmarkEnd w:id="78"/>
    <w:bookmarkStart w:id="79" w:name="url-shortener-1"/>
    <w:p>
      <w:pPr>
        <w:pStyle w:val="Heading3"/>
      </w:pPr>
      <w:r>
        <w:t xml:space="preserve">URL Shortener</w:t>
      </w:r>
    </w:p>
    <w:p>
      <w:pPr>
        <w:pStyle w:val="Compact"/>
        <w:numPr>
          <w:ilvl w:val="0"/>
          <w:numId w:val="1058"/>
        </w:numPr>
      </w:pPr>
      <w:r>
        <w:t xml:space="preserve">URL creation works</w:t>
      </w:r>
    </w:p>
    <w:p>
      <w:pPr>
        <w:pStyle w:val="Compact"/>
        <w:numPr>
          <w:ilvl w:val="0"/>
          <w:numId w:val="1059"/>
        </w:numPr>
      </w:pPr>
      <w:r>
        <w:t xml:space="preserve">Redirect works</w:t>
      </w:r>
    </w:p>
    <w:p>
      <w:pPr>
        <w:pStyle w:val="Compact"/>
        <w:numPr>
          <w:ilvl w:val="0"/>
          <w:numId w:val="1060"/>
        </w:numPr>
      </w:pPr>
      <w:r>
        <w:t xml:space="preserve">Analytics work</w:t>
      </w:r>
    </w:p>
    <w:p>
      <w:pPr>
        <w:pStyle w:val="Compact"/>
        <w:numPr>
          <w:ilvl w:val="0"/>
          <w:numId w:val="1061"/>
        </w:numPr>
      </w:pPr>
      <w:r>
        <w:t xml:space="preserve">Validation exists</w:t>
      </w:r>
    </w:p>
    <w:p>
      <w:pPr>
        <w:pStyle w:val="Compact"/>
        <w:numPr>
          <w:ilvl w:val="0"/>
          <w:numId w:val="1062"/>
        </w:numPr>
      </w:pPr>
      <w:r>
        <w:t xml:space="preserve">Expiration works</w:t>
      </w:r>
    </w:p>
    <w:p>
      <w:pPr>
        <w:pStyle w:val="Compact"/>
        <w:numPr>
          <w:ilvl w:val="0"/>
          <w:numId w:val="1063"/>
        </w:numPr>
      </w:pPr>
      <w:r>
        <w:t xml:space="preserve">Persistence works</w:t>
      </w:r>
    </w:p>
    <w:p>
      <w:pPr>
        <w:pStyle w:val="Compact"/>
        <w:numPr>
          <w:ilvl w:val="0"/>
          <w:numId w:val="1064"/>
        </w:numPr>
      </w:pPr>
      <w:r>
        <w:t xml:space="preserve">Appropriate error handling exists</w:t>
      </w:r>
    </w:p>
    <w:p>
      <w:pPr>
        <w:pStyle w:val="Compact"/>
        <w:numPr>
          <w:ilvl w:val="0"/>
          <w:numId w:val="1065"/>
        </w:numPr>
      </w:pPr>
      <w:r>
        <w:t xml:space="preserve">Security considerations are addressed</w:t>
      </w:r>
    </w:p>
    <w:bookmarkEnd w:id="79"/>
    <w:bookmarkStart w:id="80" w:name="quality"/>
    <w:p>
      <w:pPr>
        <w:pStyle w:val="Heading3"/>
      </w:pPr>
      <w:r>
        <w:t xml:space="preserve">Quality</w:t>
      </w:r>
    </w:p>
    <w:p>
      <w:pPr>
        <w:pStyle w:val="Compact"/>
        <w:numPr>
          <w:ilvl w:val="0"/>
          <w:numId w:val="1066"/>
        </w:numPr>
      </w:pPr>
      <w:r>
        <w:t xml:space="preserve">Unit tests pass</w:t>
      </w:r>
    </w:p>
    <w:p>
      <w:pPr>
        <w:pStyle w:val="Compact"/>
        <w:numPr>
          <w:ilvl w:val="0"/>
          <w:numId w:val="1067"/>
        </w:numPr>
      </w:pPr>
      <w:r>
        <w:t xml:space="preserve">Integration tests pass</w:t>
      </w:r>
    </w:p>
    <w:p>
      <w:pPr>
        <w:pStyle w:val="Compact"/>
        <w:numPr>
          <w:ilvl w:val="0"/>
          <w:numId w:val="1068"/>
        </w:numPr>
      </w:pPr>
      <w:r>
        <w:t xml:space="preserve">API tests pass</w:t>
      </w:r>
    </w:p>
    <w:p>
      <w:pPr>
        <w:pStyle w:val="Compact"/>
        <w:numPr>
          <w:ilvl w:val="0"/>
          <w:numId w:val="1069"/>
        </w:numPr>
      </w:pPr>
      <w:r>
        <w:t xml:space="preserve">Orchestrator tests pass</w:t>
      </w:r>
    </w:p>
    <w:p>
      <w:pPr>
        <w:pStyle w:val="Compact"/>
        <w:numPr>
          <w:ilvl w:val="0"/>
          <w:numId w:val="1070"/>
        </w:numPr>
      </w:pPr>
      <w:r>
        <w:t xml:space="preserve">Documentation matches implementation</w:t>
      </w:r>
    </w:p>
    <w:p>
      <w:pPr>
        <w:pStyle w:val="Compact"/>
        <w:numPr>
          <w:ilvl w:val="0"/>
          <w:numId w:val="1071"/>
        </w:numPr>
      </w:pPr>
      <w:r>
        <w:t xml:space="preserve">Clean checkout has been verified</w:t>
      </w:r>
    </w:p>
    <w:p>
      <w:pPr>
        <w:pStyle w:val="Compact"/>
        <w:numPr>
          <w:ilvl w:val="0"/>
          <w:numId w:val="1072"/>
        </w:numPr>
      </w:pPr>
      <w:r>
        <w:t xml:space="preserve">No secrets are committed</w:t>
      </w:r>
    </w:p>
    <w:p>
      <w:pPr>
        <w:pStyle w:val="Compact"/>
        <w:numPr>
          <w:ilvl w:val="0"/>
          <w:numId w:val="1073"/>
        </w:numPr>
      </w:pPr>
      <w:r>
        <w:t xml:space="preserve">Known limitations are documented</w:t>
      </w:r>
    </w:p>
    <w:p>
      <w:r>
        <w:pict>
          <v:rect style="width:0;height:1.5pt" o:hralign="center" o:hrstd="t" o:hr="t"/>
        </w:pict>
      </w:r>
    </w:p>
    <w:bookmarkEnd w:id="80"/>
    <w:bookmarkEnd w:id="81"/>
    <w:bookmarkStart w:id="82" w:name="final-architectural-position"/>
    <w:p>
      <w:pPr>
        <w:pStyle w:val="Heading1"/>
      </w:pPr>
      <w:r>
        <w:t xml:space="preserve">33. Final Architectural Position</w:t>
      </w:r>
    </w:p>
    <w:p>
      <w:pPr>
        <w:pStyle w:val="FirstParagraph"/>
      </w:pPr>
      <w:r>
        <w:t xml:space="preserve">The architecture deliberately treats the</w:t>
      </w:r>
      <w:r>
        <w:t xml:space="preserve"> </w:t>
      </w:r>
      <w:r>
        <w:rPr>
          <w:b/>
          <w:bCs/>
        </w:rPr>
        <w:t xml:space="preserve">agentic orchestration layer as the primary engineering subject</w:t>
      </w:r>
      <w:r>
        <w:t xml:space="preserve"> </w:t>
      </w:r>
      <w:r>
        <w:t xml:space="preserve">and the URL Shortener as its reference workload.</w:t>
      </w:r>
    </w:p>
    <w:p>
      <w:pPr>
        <w:pStyle w:val="BodyText"/>
      </w:pPr>
      <w:r>
        <w:t xml:space="preserve">The resulting system demonstrates the complete engineering lifecycle:</w:t>
      </w:r>
    </w:p>
    <w:p>
      <w:pPr>
        <w:pStyle w:val="SourceCode"/>
      </w:pPr>
      <w:r>
        <w:rPr>
          <w:rStyle w:val="VerbatimChar"/>
        </w:rPr>
        <w:t xml:space="preserve">Requirement</w:t>
      </w:r>
      <w:r>
        <w:br/>
      </w:r>
      <w:r>
        <w:rPr>
          <w:rStyle w:val="VerbatimChar"/>
        </w:rPr>
        <w:t xml:space="preserve">    ↓</w:t>
      </w:r>
      <w:r>
        <w:br/>
      </w:r>
      <w:r>
        <w:rPr>
          <w:rStyle w:val="VerbatimChar"/>
        </w:rPr>
        <w:t xml:space="preserve">Understanding</w:t>
      </w:r>
      <w:r>
        <w:br/>
      </w:r>
      <w:r>
        <w:rPr>
          <w:rStyle w:val="VerbatimChar"/>
        </w:rPr>
        <w:t xml:space="preserve">    ↓</w:t>
      </w:r>
      <w:r>
        <w:br/>
      </w:r>
      <w:r>
        <w:rPr>
          <w:rStyle w:val="VerbatimChar"/>
        </w:rPr>
        <w:t xml:space="preserve">Decomposition</w:t>
      </w:r>
      <w:r>
        <w:br/>
      </w:r>
      <w:r>
        <w:rPr>
          <w:rStyle w:val="VerbatimChar"/>
        </w:rPr>
        <w:t xml:space="preserve">    ↓</w:t>
      </w:r>
      <w:r>
        <w:br/>
      </w:r>
      <w:r>
        <w:rPr>
          <w:rStyle w:val="VerbatimChar"/>
        </w:rPr>
        <w:t xml:space="preserve">Architecture</w:t>
      </w:r>
      <w:r>
        <w:br/>
      </w:r>
      <w:r>
        <w:rPr>
          <w:rStyle w:val="VerbatimChar"/>
        </w:rPr>
        <w:t xml:space="preserve">    ↓</w:t>
      </w:r>
      <w:r>
        <w:br/>
      </w:r>
      <w:r>
        <w:rPr>
          <w:rStyle w:val="VerbatimChar"/>
        </w:rPr>
        <w:t xml:space="preserve">Controlled Agent Execution</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Human Governance</w:t>
      </w:r>
      <w:r>
        <w:br/>
      </w:r>
      <w:r>
        <w:rPr>
          <w:rStyle w:val="VerbatimChar"/>
        </w:rPr>
        <w:t xml:space="preserve">    ↓</w:t>
      </w:r>
      <w:r>
        <w:br/>
      </w:r>
      <w:r>
        <w:rPr>
          <w:rStyle w:val="VerbatimChar"/>
        </w:rPr>
        <w:t xml:space="preserve">Release</w:t>
      </w:r>
    </w:p>
    <w:p>
      <w:pPr>
        <w:pStyle w:val="FirstParagraph"/>
      </w:pPr>
      <w:r>
        <w:t xml:space="preserve">It also explicitly handles non-happy-path execution:</w:t>
      </w:r>
    </w:p>
    <w:p>
      <w:pPr>
        <w:pStyle w:val="SourceCode"/>
      </w:pPr>
      <w:r>
        <w:rPr>
          <w:rStyle w:val="VerbatimChar"/>
        </w:rPr>
        <w:t xml:space="preserve">Failure</w:t>
      </w:r>
      <w:r>
        <w:br/>
      </w:r>
      <w:r>
        <w:rPr>
          <w:rStyle w:val="VerbatimChar"/>
        </w:rPr>
        <w:t xml:space="preserve">   → Retry / Fallback / Rollback</w:t>
      </w:r>
      <w:r>
        <w:br/>
      </w:r>
      <w:r>
        <w:br/>
      </w:r>
      <w:r>
        <w:rPr>
          <w:rStyle w:val="VerbatimChar"/>
        </w:rPr>
        <w:t xml:space="preserve">Ambiguity</w:t>
      </w:r>
      <w:r>
        <w:br/>
      </w:r>
      <w:r>
        <w:rPr>
          <w:rStyle w:val="VerbatimChar"/>
        </w:rPr>
        <w:t xml:space="preserve">   → Human Clarification</w:t>
      </w:r>
      <w:r>
        <w:br/>
      </w:r>
      <w:r>
        <w:br/>
      </w:r>
      <w:r>
        <w:rPr>
          <w:rStyle w:val="VerbatimChar"/>
        </w:rPr>
        <w:t xml:space="preserve">Policy Violation</w:t>
      </w:r>
      <w:r>
        <w:br/>
      </w:r>
      <w:r>
        <w:rPr>
          <w:rStyle w:val="VerbatimChar"/>
        </w:rPr>
        <w:t xml:space="preserve">   → Safe Stop</w:t>
      </w:r>
      <w:r>
        <w:br/>
      </w:r>
      <w:r>
        <w:br/>
      </w:r>
      <w:r>
        <w:rPr>
          <w:rStyle w:val="VerbatimChar"/>
        </w:rPr>
        <w:t xml:space="preserve">New Information</w:t>
      </w:r>
      <w:r>
        <w:br/>
      </w:r>
      <w:r>
        <w:rPr>
          <w:rStyle w:val="VerbatimChar"/>
        </w:rPr>
        <w:t xml:space="preserve">   → Replan</w:t>
      </w:r>
      <w:r>
        <w:br/>
      </w:r>
      <w:r>
        <w:br/>
      </w:r>
      <w:r>
        <w:rPr>
          <w:rStyle w:val="VerbatimChar"/>
        </w:rPr>
        <w:t xml:space="preserve">Changed Architecture</w:t>
      </w:r>
      <w:r>
        <w:br/>
      </w:r>
      <w:r>
        <w:rPr>
          <w:rStyle w:val="VerbatimChar"/>
        </w:rPr>
        <w:t xml:space="preserve">   → Invalidate Affected Work</w:t>
      </w:r>
    </w:p>
    <w:p>
      <w:pPr>
        <w:pStyle w:val="FirstParagraph"/>
      </w:pPr>
      <w:r>
        <w:t xml:space="preserve">The design therefore combines agentic execution with conventional software engineering fundamentals:</w:t>
      </w:r>
    </w:p>
    <w:p>
      <w:pPr>
        <w:pStyle w:val="Compact"/>
        <w:numPr>
          <w:ilvl w:val="0"/>
          <w:numId w:val="1074"/>
        </w:numPr>
      </w:pPr>
      <w:r>
        <w:t xml:space="preserve">Explicit requirements</w:t>
      </w:r>
    </w:p>
    <w:p>
      <w:pPr>
        <w:pStyle w:val="Compact"/>
        <w:numPr>
          <w:ilvl w:val="0"/>
          <w:numId w:val="1074"/>
        </w:numPr>
      </w:pPr>
      <w:r>
        <w:t xml:space="preserve">Modular architecture</w:t>
      </w:r>
    </w:p>
    <w:p>
      <w:pPr>
        <w:pStyle w:val="Compact"/>
        <w:numPr>
          <w:ilvl w:val="0"/>
          <w:numId w:val="1074"/>
        </w:numPr>
      </w:pPr>
      <w:r>
        <w:t xml:space="preserve">Testability</w:t>
      </w:r>
    </w:p>
    <w:p>
      <w:pPr>
        <w:pStyle w:val="Compact"/>
        <w:numPr>
          <w:ilvl w:val="0"/>
          <w:numId w:val="1074"/>
        </w:numPr>
      </w:pPr>
      <w:r>
        <w:t xml:space="preserve">Automated validation</w:t>
      </w:r>
    </w:p>
    <w:p>
      <w:pPr>
        <w:pStyle w:val="Compact"/>
        <w:numPr>
          <w:ilvl w:val="0"/>
          <w:numId w:val="1074"/>
        </w:numPr>
      </w:pPr>
      <w:r>
        <w:t xml:space="preserve">Change control</w:t>
      </w:r>
    </w:p>
    <w:p>
      <w:pPr>
        <w:pStyle w:val="Compact"/>
        <w:numPr>
          <w:ilvl w:val="0"/>
          <w:numId w:val="1074"/>
        </w:numPr>
      </w:pPr>
      <w:r>
        <w:t xml:space="preserve">Security</w:t>
      </w:r>
    </w:p>
    <w:p>
      <w:pPr>
        <w:pStyle w:val="Compact"/>
        <w:numPr>
          <w:ilvl w:val="0"/>
          <w:numId w:val="1074"/>
        </w:numPr>
      </w:pPr>
      <w:r>
        <w:t xml:space="preserve">Observability</w:t>
      </w:r>
    </w:p>
    <w:p>
      <w:pPr>
        <w:pStyle w:val="Compact"/>
        <w:numPr>
          <w:ilvl w:val="0"/>
          <w:numId w:val="1074"/>
        </w:numPr>
      </w:pPr>
      <w:r>
        <w:t xml:space="preserve">Traceability</w:t>
      </w:r>
    </w:p>
    <w:p>
      <w:pPr>
        <w:pStyle w:val="Compact"/>
        <w:numPr>
          <w:ilvl w:val="0"/>
          <w:numId w:val="1074"/>
        </w:numPr>
      </w:pPr>
      <w:r>
        <w:t xml:space="preserve">Risk management</w:t>
      </w:r>
    </w:p>
    <w:p>
      <w:pPr>
        <w:pStyle w:val="Compact"/>
        <w:numPr>
          <w:ilvl w:val="0"/>
          <w:numId w:val="1074"/>
        </w:numPr>
      </w:pPr>
      <w:r>
        <w:t xml:space="preserve">Human accountability</w:t>
      </w:r>
    </w:p>
    <w:p>
      <w:pPr>
        <w:pStyle w:val="FirstParagraph"/>
      </w:pPr>
      <w:r>
        <w:t xml:space="preserve">The goal is not to demonstrate that an AI agent can generate code autonomously. The goal is to demonstrate that AI agents can perform useful engineering work within a system that preserves</w:t>
      </w:r>
      <w:r>
        <w:t xml:space="preserve"> </w:t>
      </w:r>
      <w:r>
        <w:rPr>
          <w:b/>
          <w:bCs/>
        </w:rPr>
        <w:t xml:space="preserve">engineering judgment, controlled autonomy, validation, governance, and accountability</w:t>
      </w:r>
      <w:r>
        <w:t xml:space="preserve">.</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