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E7205" w:rsidRDefault="000851CD" w:rsidP="00AE7205">
      <w:r>
        <w:t>Joel Espinoza</w:t>
      </w:r>
      <w:r w:rsidR="002A64A1">
        <w:t>, Kevin Celi</w:t>
      </w:r>
    </w:p>
    <w:p w:rsidR="000851CD" w:rsidRDefault="00E54EEF" w:rsidP="00AE7205">
      <w:r>
        <w:t xml:space="preserve">1.- Lo que rompe el </w:t>
      </w:r>
      <w:r w:rsidRPr="00E54EEF">
        <w:t>Principio de Inversión de Dependencias</w:t>
      </w:r>
      <w:r>
        <w:t xml:space="preserve"> se puede observar en el paquete de operaciones en la clase de cambio de leches que nos vemos en la necesidad de Inicializar una clase para poder usar su método dentro de ese método</w:t>
      </w:r>
    </w:p>
    <w:p w:rsidR="001A6922" w:rsidRDefault="001A6922" w:rsidP="00AE7205">
      <w:r>
        <w:t>El principio de segregación de interfaces al no tener las interfaces implementadas para el cambio de leche en los postres, y tener creadas varias funciones para poder realizar los cambios.</w:t>
      </w:r>
    </w:p>
    <w:p w:rsidR="001A6922" w:rsidRDefault="001A6922" w:rsidP="00AE7205">
      <w:r>
        <w:lastRenderedPageBreak/>
        <w:t xml:space="preserve">Para solucionar este problema se realizo los siguientes cambios en las clases y se </w:t>
      </w:r>
      <w:proofErr w:type="spellStart"/>
      <w:r>
        <w:t>creo</w:t>
      </w:r>
      <w:proofErr w:type="spellEnd"/>
      <w:r>
        <w:t xml:space="preserve"> las interfaces.</w:t>
      </w:r>
    </w:p>
    <w:p w:rsidR="00E54EEF" w:rsidRDefault="00E54EEF" w:rsidP="00AE7205">
      <w:r>
        <w:t>3.- lo que se hace es esa clase transformarla en una interfaz que se implementada dentro de las clases del paquete Postres.</w:t>
      </w:r>
    </w:p>
    <w:p w:rsidR="00E54EEF" w:rsidRDefault="00E54EEF" w:rsidP="00AE7205">
      <w:r>
        <w:t>Código que rompe el principio de inversión de dependencias</w:t>
      </w:r>
      <w:r w:rsidR="002E3A74">
        <w:t xml:space="preserve"> </w:t>
      </w:r>
      <w:r w:rsidR="002E3A74">
        <w:t>y principio de segregación de interfaz</w:t>
      </w:r>
      <w:bookmarkStart w:id="0" w:name="_GoBack"/>
      <w:bookmarkEnd w:id="0"/>
    </w:p>
    <w:p w:rsidR="00E54EEF" w:rsidRDefault="00E54EEF" w:rsidP="00AE7205">
      <w:r>
        <w:rPr>
          <w:noProof/>
        </w:rPr>
        <w:drawing>
          <wp:inline distT="0" distB="0" distL="0" distR="0" wp14:anchorId="23BCCDED" wp14:editId="1DE956CA">
            <wp:extent cx="2257425" cy="1647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774" t="27488" r="39840" b="21379"/>
                    <a:stretch/>
                  </pic:blipFill>
                  <pic:spPr bwMode="auto">
                    <a:xfrm>
                      <a:off x="0" y="0"/>
                      <a:ext cx="2257425" cy="1647825"/>
                    </a:xfrm>
                    <a:prstGeom prst="rect">
                      <a:avLst/>
                    </a:prstGeom>
                    <a:ln>
                      <a:noFill/>
                    </a:ln>
                    <a:extLst>
                      <a:ext uri="{53640926-AAD7-44D8-BBD7-CCE9431645EC}">
                        <a14:shadowObscured xmlns:a14="http://schemas.microsoft.com/office/drawing/2010/main"/>
                      </a:ext>
                    </a:extLst>
                  </pic:spPr>
                </pic:pic>
              </a:graphicData>
            </a:graphic>
          </wp:inline>
        </w:drawing>
      </w:r>
    </w:p>
    <w:p w:rsidR="00E54EEF" w:rsidRDefault="00E54EEF" w:rsidP="00AE7205"/>
    <w:p w:rsidR="00E54EEF" w:rsidRDefault="00E54EEF" w:rsidP="00AE7205">
      <w:r>
        <w:t>Código siguiente el principio de inversión de dependencias</w:t>
      </w:r>
      <w:r w:rsidR="002E3A74">
        <w:t xml:space="preserve"> y principio de segregación de interfaz</w:t>
      </w:r>
    </w:p>
    <w:p w:rsidR="00E54EEF" w:rsidRDefault="00E54EEF" w:rsidP="00AE7205">
      <w:r>
        <w:rPr>
          <w:noProof/>
        </w:rPr>
        <w:drawing>
          <wp:inline distT="0" distB="0" distL="0" distR="0" wp14:anchorId="2D966ED9" wp14:editId="4CEB298F">
            <wp:extent cx="2609850" cy="800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40" t="31330" r="49147" b="43842"/>
                    <a:stretch/>
                  </pic:blipFill>
                  <pic:spPr bwMode="auto">
                    <a:xfrm>
                      <a:off x="0" y="0"/>
                      <a:ext cx="2609850" cy="800100"/>
                    </a:xfrm>
                    <a:prstGeom prst="rect">
                      <a:avLst/>
                    </a:prstGeom>
                    <a:ln>
                      <a:noFill/>
                    </a:ln>
                    <a:extLst>
                      <a:ext uri="{53640926-AAD7-44D8-BBD7-CCE9431645EC}">
                        <a14:shadowObscured xmlns:a14="http://schemas.microsoft.com/office/drawing/2010/main"/>
                      </a:ext>
                    </a:extLst>
                  </pic:spPr>
                </pic:pic>
              </a:graphicData>
            </a:graphic>
          </wp:inline>
        </w:drawing>
      </w:r>
    </w:p>
    <w:p w:rsidR="00AE7205" w:rsidRDefault="00E54EEF" w:rsidP="00AE7205">
      <w:r>
        <w:rPr>
          <w:noProof/>
        </w:rPr>
        <w:drawing>
          <wp:inline distT="0" distB="0" distL="0" distR="0" wp14:anchorId="46A51B8F" wp14:editId="7A16E032">
            <wp:extent cx="2676525" cy="762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762" t="66503" r="45491" b="18424"/>
                    <a:stretch/>
                  </pic:blipFill>
                  <pic:spPr bwMode="auto">
                    <a:xfrm>
                      <a:off x="0" y="0"/>
                      <a:ext cx="2709458" cy="771968"/>
                    </a:xfrm>
                    <a:prstGeom prst="rect">
                      <a:avLst/>
                    </a:prstGeom>
                    <a:ln>
                      <a:noFill/>
                    </a:ln>
                    <a:extLst>
                      <a:ext uri="{53640926-AAD7-44D8-BBD7-CCE9431645EC}">
                        <a14:shadowObscured xmlns:a14="http://schemas.microsoft.com/office/drawing/2010/main"/>
                      </a:ext>
                    </a:extLst>
                  </pic:spPr>
                </pic:pic>
              </a:graphicData>
            </a:graphic>
          </wp:inline>
        </w:drawing>
      </w:r>
    </w:p>
    <w:sectPr w:rsidR="00AE7205">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C26" w:rsidRDefault="00F70C26">
      <w:pPr>
        <w:spacing w:after="0" w:line="240" w:lineRule="auto"/>
      </w:pPr>
      <w:r>
        <w:separator/>
      </w:r>
    </w:p>
  </w:endnote>
  <w:endnote w:type="continuationSeparator" w:id="0">
    <w:p w:rsidR="00F70C26" w:rsidRDefault="00F70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Pr>
            <w:noProof/>
          </w:rPr>
          <w:t>1</w:t>
        </w:r>
        <w:r>
          <w:rPr>
            <w:noProof/>
          </w:rPr>
          <w:fldChar w:fldCharType="end"/>
        </w:r>
      </w:p>
    </w:sdtContent>
  </w:sdt>
  <w:p w:rsidR="00F3307F" w:rsidRDefault="00F70C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C26" w:rsidRDefault="00F70C26">
      <w:pPr>
        <w:spacing w:after="0" w:line="240" w:lineRule="auto"/>
      </w:pPr>
      <w:r>
        <w:separator/>
      </w:r>
    </w:p>
  </w:footnote>
  <w:footnote w:type="continuationSeparator" w:id="0">
    <w:p w:rsidR="00F70C26" w:rsidRDefault="00F70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40"/>
    <w:rsid w:val="000851CD"/>
    <w:rsid w:val="00150131"/>
    <w:rsid w:val="00171576"/>
    <w:rsid w:val="001A6922"/>
    <w:rsid w:val="001C71C1"/>
    <w:rsid w:val="002A64A1"/>
    <w:rsid w:val="002E3A74"/>
    <w:rsid w:val="005977A4"/>
    <w:rsid w:val="005D3EAA"/>
    <w:rsid w:val="00A65840"/>
    <w:rsid w:val="00AE7205"/>
    <w:rsid w:val="00DD3590"/>
    <w:rsid w:val="00E54EEF"/>
    <w:rsid w:val="00F7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6335"/>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0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401</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Kevin Eduardo Celi Orozco</cp:lastModifiedBy>
  <cp:revision>3</cp:revision>
  <dcterms:created xsi:type="dcterms:W3CDTF">2018-11-08T01:10:00Z</dcterms:created>
  <dcterms:modified xsi:type="dcterms:W3CDTF">2018-11-08T01:52:00Z</dcterms:modified>
</cp:coreProperties>
</file>