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E107EC" w14:textId="7A8F0A08" w:rsidR="0069002A" w:rsidRDefault="0069002A" w:rsidP="0069002A">
      <w:pPr>
        <w:jc w:val="center"/>
        <w:rPr>
          <w:b/>
          <w:i/>
          <w:sz w:val="32"/>
        </w:rPr>
      </w:pPr>
      <w:r>
        <w:rPr>
          <w:b/>
          <w:i/>
          <w:sz w:val="32"/>
        </w:rPr>
        <w:t>Professional Ethi</w:t>
      </w:r>
      <w:r w:rsidR="00683C2C">
        <w:rPr>
          <w:b/>
          <w:i/>
          <w:sz w:val="32"/>
        </w:rPr>
        <w:t>cs in Computing</w:t>
      </w:r>
    </w:p>
    <w:p w14:paraId="06F9B89D" w14:textId="77777777" w:rsidR="0069002A" w:rsidRDefault="0069002A" w:rsidP="0069002A">
      <w:pPr>
        <w:jc w:val="center"/>
        <w:rPr>
          <w:sz w:val="28"/>
        </w:rPr>
      </w:pPr>
      <w:r>
        <w:rPr>
          <w:sz w:val="28"/>
        </w:rPr>
        <w:t>College of Engineering and Computer Science</w:t>
      </w:r>
    </w:p>
    <w:p w14:paraId="352C0447" w14:textId="77777777" w:rsidR="0069002A" w:rsidRDefault="0069002A" w:rsidP="0069002A">
      <w:pPr>
        <w:jc w:val="center"/>
        <w:rPr>
          <w:sz w:val="28"/>
        </w:rPr>
      </w:pPr>
      <w:r>
        <w:rPr>
          <w:sz w:val="28"/>
        </w:rPr>
        <w:t>California State University, Fullerton</w:t>
      </w:r>
    </w:p>
    <w:p w14:paraId="74ACD5D5" w14:textId="77777777" w:rsidR="0069002A" w:rsidRPr="00042D15" w:rsidRDefault="0069002A" w:rsidP="0069002A">
      <w:pPr>
        <w:jc w:val="center"/>
        <w:rPr>
          <w:sz w:val="16"/>
        </w:rPr>
      </w:pPr>
    </w:p>
    <w:p w14:paraId="25943581" w14:textId="54B8B975" w:rsidR="0069002A" w:rsidRPr="005B7D9B" w:rsidRDefault="00166D9F" w:rsidP="00166D9F">
      <w:pPr>
        <w:spacing w:after="120"/>
        <w:jc w:val="center"/>
        <w:rPr>
          <w:b/>
          <w:bCs/>
          <w:sz w:val="32"/>
        </w:rPr>
      </w:pPr>
      <w:r>
        <w:rPr>
          <w:b/>
          <w:bCs/>
          <w:sz w:val="32"/>
        </w:rPr>
        <w:t>Ethical Dilemmas in Emerging Technology (Cybersecurity)</w:t>
      </w:r>
    </w:p>
    <w:p w14:paraId="0464764F" w14:textId="77777777" w:rsidR="0069002A" w:rsidRDefault="0069002A" w:rsidP="0069002A"/>
    <w:p w14:paraId="6B4E31D7" w14:textId="5FA05698" w:rsidR="0069002A" w:rsidRPr="0069002A" w:rsidRDefault="0069002A" w:rsidP="0069002A">
      <w:pPr>
        <w:rPr>
          <w:b/>
          <w:bCs/>
        </w:rPr>
      </w:pPr>
      <w:r w:rsidRPr="0069002A">
        <w:rPr>
          <w:b/>
          <w:bCs/>
        </w:rPr>
        <w:t>Overview</w:t>
      </w:r>
    </w:p>
    <w:p w14:paraId="5F70524F" w14:textId="77777777" w:rsidR="0069002A" w:rsidRDefault="0069002A" w:rsidP="0069002A"/>
    <w:p w14:paraId="53803EEA" w14:textId="7128EAB6" w:rsidR="00E70B9E" w:rsidRDefault="00166D9F" w:rsidP="00E70B9E">
      <w:r>
        <w:t xml:space="preserve">In this group project, you will explore the ethical challenges posed by emerging cybersecurity technologies, applying your ethical theory to propose solutions or policies that address these challenges.  Each group will identify the potential ethical risks or dilemmas the technology introduces (e.g., privacy concerns, surveillance, data bias, etc.) and evaluate how the technology should be developed or regulated ethically.  </w:t>
      </w:r>
      <w:r w:rsidR="00B04F7C">
        <w:t>Groups should also propose ways to mitigate these ethical risks (e.g., stronger regulation, transparent AI models, privacy-preserving technologies, etc.).</w:t>
      </w:r>
    </w:p>
    <w:p w14:paraId="6BFCE9F4" w14:textId="77777777" w:rsidR="00925691" w:rsidRDefault="00925691" w:rsidP="00E70B9E"/>
    <w:p w14:paraId="3031F0B3" w14:textId="4DEDCBB2" w:rsidR="00925691" w:rsidRPr="00925691" w:rsidRDefault="00925691" w:rsidP="00E70B9E">
      <w:pPr>
        <w:rPr>
          <w:b/>
          <w:bCs/>
        </w:rPr>
      </w:pPr>
      <w:r w:rsidRPr="00925691">
        <w:rPr>
          <w:b/>
          <w:bCs/>
        </w:rPr>
        <w:t>Emerging Technology Topics</w:t>
      </w:r>
    </w:p>
    <w:p w14:paraId="0D461142" w14:textId="77777777" w:rsidR="00925691" w:rsidRDefault="00925691" w:rsidP="00E70B9E"/>
    <w:p w14:paraId="6CF3943F" w14:textId="77777777" w:rsidR="00925691" w:rsidRPr="00925691" w:rsidRDefault="00925691" w:rsidP="00925691">
      <w:pPr>
        <w:rPr>
          <w:i/>
          <w:iCs/>
        </w:rPr>
      </w:pPr>
      <w:r w:rsidRPr="00925691">
        <w:rPr>
          <w:i/>
          <w:iCs/>
        </w:rPr>
        <w:t>1. Quantum Cryptography</w:t>
      </w:r>
    </w:p>
    <w:p w14:paraId="05E3EACB" w14:textId="77777777" w:rsidR="00925691" w:rsidRPr="00925691" w:rsidRDefault="00925691" w:rsidP="00925691">
      <w:pPr>
        <w:rPr>
          <w:b/>
          <w:bCs/>
        </w:rPr>
      </w:pPr>
    </w:p>
    <w:p w14:paraId="578B1F22" w14:textId="77777777" w:rsidR="00925691" w:rsidRDefault="00925691" w:rsidP="00925691">
      <w:pPr>
        <w:ind w:left="360"/>
      </w:pPr>
      <w:r w:rsidRPr="00925691">
        <w:rPr>
          <w:b/>
          <w:bCs/>
        </w:rPr>
        <w:t>Description</w:t>
      </w:r>
      <w:r w:rsidRPr="00925691">
        <w:t>: Quantum cryptography leverages quantum mechanics to secure data, particularly in encryption. It promises virtually unbreakable encryption but raises concerns about accessibility, inequality, and the potential disruption of current cryptographic standards.</w:t>
      </w:r>
    </w:p>
    <w:p w14:paraId="4CACE19B" w14:textId="77777777" w:rsidR="00925691" w:rsidRPr="00925691" w:rsidRDefault="00925691" w:rsidP="00925691">
      <w:pPr>
        <w:ind w:left="720"/>
      </w:pPr>
    </w:p>
    <w:p w14:paraId="0F364B13" w14:textId="77777777" w:rsidR="00925691" w:rsidRPr="00925691" w:rsidRDefault="00925691" w:rsidP="00925691">
      <w:pPr>
        <w:rPr>
          <w:i/>
          <w:iCs/>
        </w:rPr>
      </w:pPr>
      <w:r w:rsidRPr="00925691">
        <w:rPr>
          <w:i/>
          <w:iCs/>
        </w:rPr>
        <w:t>2. Zero-Trust Architecture (ZTA)</w:t>
      </w:r>
    </w:p>
    <w:p w14:paraId="5B8B5EF5" w14:textId="77777777" w:rsidR="00925691" w:rsidRDefault="00925691" w:rsidP="00925691">
      <w:pPr>
        <w:ind w:left="360"/>
        <w:rPr>
          <w:b/>
          <w:bCs/>
        </w:rPr>
      </w:pPr>
    </w:p>
    <w:p w14:paraId="30EAC4B6" w14:textId="57FF4E06" w:rsidR="00925691" w:rsidRDefault="00925691" w:rsidP="00925691">
      <w:pPr>
        <w:ind w:left="360"/>
      </w:pPr>
      <w:r w:rsidRPr="00925691">
        <w:rPr>
          <w:b/>
          <w:bCs/>
        </w:rPr>
        <w:t>Description</w:t>
      </w:r>
      <w:r w:rsidRPr="00925691">
        <w:t>: ZTA is a security model where no user or system, whether inside or outside an organization</w:t>
      </w:r>
      <w:r>
        <w:t>’</w:t>
      </w:r>
      <w:r w:rsidRPr="00925691">
        <w:t>s network, is trusted by default. Every access attempt is verified. While it enhances security, there are ethical concerns about constant monitoring and employee privacy.</w:t>
      </w:r>
    </w:p>
    <w:p w14:paraId="06CE92AE" w14:textId="77777777" w:rsidR="00925691" w:rsidRPr="00925691" w:rsidRDefault="00925691" w:rsidP="00925691">
      <w:pPr>
        <w:ind w:left="720"/>
      </w:pPr>
    </w:p>
    <w:p w14:paraId="3989456C" w14:textId="77777777" w:rsidR="00925691" w:rsidRPr="00925691" w:rsidRDefault="00925691" w:rsidP="00925691">
      <w:pPr>
        <w:rPr>
          <w:i/>
          <w:iCs/>
        </w:rPr>
      </w:pPr>
      <w:r w:rsidRPr="00925691">
        <w:rPr>
          <w:i/>
          <w:iCs/>
        </w:rPr>
        <w:t>3. Artificial Intelligence in Threat Detection</w:t>
      </w:r>
    </w:p>
    <w:p w14:paraId="402779B5" w14:textId="77777777" w:rsidR="00925691" w:rsidRDefault="00925691" w:rsidP="00925691">
      <w:pPr>
        <w:ind w:left="360"/>
        <w:rPr>
          <w:b/>
          <w:bCs/>
        </w:rPr>
      </w:pPr>
    </w:p>
    <w:p w14:paraId="623908C3" w14:textId="0CC6C2AF" w:rsidR="00925691" w:rsidRDefault="00925691" w:rsidP="00925691">
      <w:pPr>
        <w:ind w:left="360"/>
      </w:pPr>
      <w:r w:rsidRPr="00925691">
        <w:rPr>
          <w:b/>
          <w:bCs/>
        </w:rPr>
        <w:t>Description</w:t>
      </w:r>
      <w:r w:rsidRPr="00925691">
        <w:t>: AI is increasingly used to identify cybersecurity threats through pattern recognition and predictive analytics. Ethical concerns include bias in AI models, over-reliance on automation, and potential misuse for surveillance.</w:t>
      </w:r>
    </w:p>
    <w:p w14:paraId="008AADE6" w14:textId="77777777" w:rsidR="00925691" w:rsidRPr="00925691" w:rsidRDefault="00925691" w:rsidP="00925691">
      <w:pPr>
        <w:ind w:left="720"/>
      </w:pPr>
    </w:p>
    <w:p w14:paraId="41121A73" w14:textId="77777777" w:rsidR="00925691" w:rsidRPr="00925691" w:rsidRDefault="00925691" w:rsidP="00925691">
      <w:pPr>
        <w:rPr>
          <w:i/>
          <w:iCs/>
        </w:rPr>
      </w:pPr>
      <w:r w:rsidRPr="00925691">
        <w:rPr>
          <w:i/>
          <w:iCs/>
        </w:rPr>
        <w:t>4. Blockchain for Cybersecurity</w:t>
      </w:r>
    </w:p>
    <w:p w14:paraId="6D872630" w14:textId="77777777" w:rsidR="00925691" w:rsidRDefault="00925691" w:rsidP="00925691">
      <w:pPr>
        <w:ind w:left="360"/>
        <w:rPr>
          <w:b/>
          <w:bCs/>
        </w:rPr>
      </w:pPr>
    </w:p>
    <w:p w14:paraId="6E8D800C" w14:textId="20656958" w:rsidR="00925691" w:rsidRDefault="00925691" w:rsidP="00925691">
      <w:pPr>
        <w:ind w:left="360"/>
      </w:pPr>
      <w:r w:rsidRPr="00925691">
        <w:rPr>
          <w:b/>
          <w:bCs/>
        </w:rPr>
        <w:t>Description</w:t>
      </w:r>
      <w:r w:rsidRPr="00925691">
        <w:t>: Blockchain technology can enhance cybersecurity by providing decentralized and tamper-resistant systems. However, it brings up ethical issues around transparency, privacy, and the environmental impact due to high energy consumption.</w:t>
      </w:r>
    </w:p>
    <w:p w14:paraId="5E4A0BC6" w14:textId="77777777" w:rsidR="00925691" w:rsidRPr="00925691" w:rsidRDefault="00925691" w:rsidP="00925691">
      <w:pPr>
        <w:ind w:left="720"/>
      </w:pPr>
    </w:p>
    <w:p w14:paraId="45763722" w14:textId="77777777" w:rsidR="00925691" w:rsidRPr="00925691" w:rsidRDefault="00925691" w:rsidP="00925691">
      <w:pPr>
        <w:keepNext/>
        <w:keepLines/>
        <w:rPr>
          <w:i/>
          <w:iCs/>
        </w:rPr>
      </w:pPr>
      <w:r w:rsidRPr="00925691">
        <w:rPr>
          <w:i/>
          <w:iCs/>
        </w:rPr>
        <w:lastRenderedPageBreak/>
        <w:t>5. Homomorphic Encryption</w:t>
      </w:r>
    </w:p>
    <w:p w14:paraId="5B0758A4" w14:textId="77777777" w:rsidR="00925691" w:rsidRDefault="00925691" w:rsidP="00925691">
      <w:pPr>
        <w:keepNext/>
        <w:keepLines/>
        <w:ind w:left="360"/>
        <w:rPr>
          <w:b/>
          <w:bCs/>
        </w:rPr>
      </w:pPr>
    </w:p>
    <w:p w14:paraId="632DE70B" w14:textId="604BE7C5" w:rsidR="00925691" w:rsidRDefault="00925691" w:rsidP="00925691">
      <w:pPr>
        <w:keepNext/>
        <w:keepLines/>
        <w:ind w:left="360"/>
      </w:pPr>
      <w:r w:rsidRPr="00925691">
        <w:rPr>
          <w:b/>
          <w:bCs/>
        </w:rPr>
        <w:t>Description</w:t>
      </w:r>
      <w:r w:rsidRPr="00925691">
        <w:t>: This technology allows data to be encrypted and processed without being decrypted. It enhances privacy, but there are concerns about its use in surveillance, where encrypted data could be manipulated without user knowledge.</w:t>
      </w:r>
    </w:p>
    <w:p w14:paraId="345C600B" w14:textId="77777777" w:rsidR="00925691" w:rsidRPr="00925691" w:rsidRDefault="00925691" w:rsidP="00925691">
      <w:pPr>
        <w:ind w:left="720"/>
      </w:pPr>
    </w:p>
    <w:p w14:paraId="73058D13" w14:textId="77777777" w:rsidR="00925691" w:rsidRPr="00925691" w:rsidRDefault="00925691" w:rsidP="00925691">
      <w:pPr>
        <w:rPr>
          <w:i/>
          <w:iCs/>
        </w:rPr>
      </w:pPr>
      <w:r w:rsidRPr="00925691">
        <w:rPr>
          <w:i/>
          <w:iCs/>
        </w:rPr>
        <w:t>6. Biometric Security Systems</w:t>
      </w:r>
    </w:p>
    <w:p w14:paraId="145757C2" w14:textId="77777777" w:rsidR="00925691" w:rsidRDefault="00925691" w:rsidP="00925691">
      <w:pPr>
        <w:ind w:left="360"/>
        <w:rPr>
          <w:b/>
          <w:bCs/>
        </w:rPr>
      </w:pPr>
    </w:p>
    <w:p w14:paraId="37020A50" w14:textId="43E070E2" w:rsidR="00925691" w:rsidRDefault="00925691" w:rsidP="00925691">
      <w:pPr>
        <w:ind w:left="360"/>
      </w:pPr>
      <w:r w:rsidRPr="00925691">
        <w:rPr>
          <w:b/>
          <w:bCs/>
        </w:rPr>
        <w:t>Description</w:t>
      </w:r>
      <w:r w:rsidRPr="00925691">
        <w:t>: Biometric systems (fingerprints, facial recognition, retina scans) are used for authentication. Ethical concerns revolve around data privacy, potential for misuse (e.g., surveillance), and inaccuracies leading to discrimination.</w:t>
      </w:r>
    </w:p>
    <w:p w14:paraId="06535F2D" w14:textId="77777777" w:rsidR="00925691" w:rsidRPr="00925691" w:rsidRDefault="00925691" w:rsidP="00925691">
      <w:pPr>
        <w:ind w:left="720"/>
      </w:pPr>
    </w:p>
    <w:p w14:paraId="64527501" w14:textId="77777777" w:rsidR="00925691" w:rsidRPr="00925691" w:rsidRDefault="00925691" w:rsidP="00925691">
      <w:pPr>
        <w:rPr>
          <w:i/>
          <w:iCs/>
        </w:rPr>
      </w:pPr>
      <w:r w:rsidRPr="00925691">
        <w:rPr>
          <w:i/>
          <w:iCs/>
        </w:rPr>
        <w:t>7. Secure Access Service Edge (SASE)</w:t>
      </w:r>
    </w:p>
    <w:p w14:paraId="0C97BDB7" w14:textId="77777777" w:rsidR="00925691" w:rsidRDefault="00925691" w:rsidP="00925691">
      <w:pPr>
        <w:ind w:left="360"/>
        <w:rPr>
          <w:b/>
          <w:bCs/>
        </w:rPr>
      </w:pPr>
    </w:p>
    <w:p w14:paraId="4A5F8E50" w14:textId="75CE7627" w:rsidR="00925691" w:rsidRDefault="00925691" w:rsidP="00925691">
      <w:pPr>
        <w:ind w:left="360"/>
      </w:pPr>
      <w:r w:rsidRPr="00925691">
        <w:rPr>
          <w:b/>
          <w:bCs/>
        </w:rPr>
        <w:t>Description</w:t>
      </w:r>
      <w:r w:rsidRPr="00925691">
        <w:t>: SASE integrates networking and security functions in a cloud-based service, improving real-time access control. Ethical concerns include data sovereignty, privacy, and the potential for increased centralized control over internet traffic.</w:t>
      </w:r>
    </w:p>
    <w:p w14:paraId="3972D623" w14:textId="77777777" w:rsidR="00925691" w:rsidRPr="00925691" w:rsidRDefault="00925691" w:rsidP="00925691">
      <w:pPr>
        <w:ind w:left="720"/>
      </w:pPr>
    </w:p>
    <w:p w14:paraId="4EE382EE" w14:textId="77777777" w:rsidR="00925691" w:rsidRPr="00925691" w:rsidRDefault="00925691" w:rsidP="00925691">
      <w:pPr>
        <w:rPr>
          <w:i/>
          <w:iCs/>
        </w:rPr>
      </w:pPr>
      <w:r w:rsidRPr="00925691">
        <w:rPr>
          <w:i/>
          <w:iCs/>
        </w:rPr>
        <w:t>8. Deception Technology</w:t>
      </w:r>
    </w:p>
    <w:p w14:paraId="5D6F499E" w14:textId="77777777" w:rsidR="00925691" w:rsidRDefault="00925691" w:rsidP="00925691">
      <w:pPr>
        <w:ind w:left="360"/>
        <w:rPr>
          <w:b/>
          <w:bCs/>
        </w:rPr>
      </w:pPr>
    </w:p>
    <w:p w14:paraId="0922C592" w14:textId="3455DF96" w:rsidR="00925691" w:rsidRDefault="00925691" w:rsidP="00925691">
      <w:pPr>
        <w:ind w:left="360"/>
      </w:pPr>
      <w:r w:rsidRPr="00925691">
        <w:rPr>
          <w:b/>
          <w:bCs/>
        </w:rPr>
        <w:t>Description</w:t>
      </w:r>
      <w:r w:rsidRPr="00925691">
        <w:t>: Deception technology involves creating decoy systems to detect attackers before they breach real assets. While effective, the ethical issues involve entrapment, misleading attackers, and potential retaliation from malicious actors.</w:t>
      </w:r>
    </w:p>
    <w:p w14:paraId="2A8178E2" w14:textId="77777777" w:rsidR="00925691" w:rsidRPr="00925691" w:rsidRDefault="00925691" w:rsidP="00925691">
      <w:pPr>
        <w:ind w:left="720"/>
      </w:pPr>
    </w:p>
    <w:p w14:paraId="1602351A" w14:textId="77777777" w:rsidR="00925691" w:rsidRPr="00925691" w:rsidRDefault="00925691" w:rsidP="00925691">
      <w:pPr>
        <w:rPr>
          <w:i/>
          <w:iCs/>
        </w:rPr>
      </w:pPr>
      <w:r w:rsidRPr="00925691">
        <w:rPr>
          <w:i/>
          <w:iCs/>
        </w:rPr>
        <w:t>9. Edge Computing Security</w:t>
      </w:r>
    </w:p>
    <w:p w14:paraId="62CF2D9E" w14:textId="77777777" w:rsidR="00925691" w:rsidRDefault="00925691" w:rsidP="00925691">
      <w:pPr>
        <w:ind w:left="360"/>
        <w:rPr>
          <w:b/>
          <w:bCs/>
        </w:rPr>
      </w:pPr>
    </w:p>
    <w:p w14:paraId="6DBBEFB9" w14:textId="11682138" w:rsidR="00925691" w:rsidRDefault="00925691" w:rsidP="00925691">
      <w:pPr>
        <w:ind w:left="360"/>
      </w:pPr>
      <w:r w:rsidRPr="00925691">
        <w:rPr>
          <w:b/>
          <w:bCs/>
        </w:rPr>
        <w:t>Description</w:t>
      </w:r>
      <w:r w:rsidRPr="00925691">
        <w:t>: Edge computing moves data processing closer to the source of data (like IoT devices). While this reduces latency, it raises security concerns around data decentralization, increased attack surfaces, and challenges in securing distributed devices.</w:t>
      </w:r>
    </w:p>
    <w:p w14:paraId="6719E7A7" w14:textId="77777777" w:rsidR="00925691" w:rsidRPr="00925691" w:rsidRDefault="00925691" w:rsidP="00925691">
      <w:pPr>
        <w:ind w:left="720"/>
      </w:pPr>
    </w:p>
    <w:p w14:paraId="5E27551E" w14:textId="77777777" w:rsidR="000D7623" w:rsidRDefault="000D7623" w:rsidP="00E70B9E"/>
    <w:p w14:paraId="693C4A62" w14:textId="244A6594" w:rsidR="000D7623" w:rsidRPr="000D7623" w:rsidRDefault="000D7623" w:rsidP="00925691">
      <w:pPr>
        <w:keepNext/>
        <w:keepLines/>
        <w:rPr>
          <w:b/>
          <w:bCs/>
        </w:rPr>
      </w:pPr>
      <w:r w:rsidRPr="000D7623">
        <w:rPr>
          <w:b/>
          <w:bCs/>
        </w:rPr>
        <w:t>Group and Ethical Theory Assignments</w:t>
      </w:r>
    </w:p>
    <w:p w14:paraId="463D7B9C" w14:textId="554D1E79" w:rsidR="000D7623" w:rsidRPr="00E37529" w:rsidRDefault="006C5478" w:rsidP="00683C2C">
      <w:pPr>
        <w:keepNext/>
        <w:keepLines/>
        <w:rPr>
          <w:b/>
          <w:bCs/>
          <w:i/>
          <w:iCs/>
          <w:color w:val="FF0000"/>
        </w:rPr>
      </w:pPr>
      <w:r>
        <w:rPr>
          <w:b/>
          <w:bCs/>
          <w:i/>
          <w:iCs/>
          <w:color w:val="FF0000"/>
          <w:highlight w:val="yellow"/>
        </w:rPr>
        <w:t>I</w:t>
      </w:r>
      <w:r w:rsidR="00683C2C" w:rsidRPr="00E37529">
        <w:rPr>
          <w:b/>
          <w:bCs/>
          <w:i/>
          <w:iCs/>
          <w:color w:val="FF0000"/>
          <w:highlight w:val="yellow"/>
        </w:rPr>
        <w:t xml:space="preserve">n </w:t>
      </w:r>
      <w:r>
        <w:rPr>
          <w:b/>
          <w:bCs/>
          <w:i/>
          <w:iCs/>
          <w:color w:val="FF0000"/>
          <w:highlight w:val="yellow"/>
        </w:rPr>
        <w:t>C</w:t>
      </w:r>
      <w:r w:rsidRPr="006C5478">
        <w:rPr>
          <w:b/>
          <w:bCs/>
          <w:i/>
          <w:iCs/>
          <w:color w:val="FF0000"/>
          <w:highlight w:val="yellow"/>
        </w:rPr>
        <w:t xml:space="preserve">anvas discussion </w:t>
      </w:r>
      <w:r w:rsidRPr="00900024">
        <w:rPr>
          <w:b/>
          <w:bCs/>
          <w:i/>
          <w:iCs/>
          <w:color w:val="FF0000"/>
          <w:highlight w:val="yellow"/>
        </w:rPr>
        <w:t>thre</w:t>
      </w:r>
      <w:r w:rsidR="00900024" w:rsidRPr="00900024">
        <w:rPr>
          <w:b/>
          <w:bCs/>
          <w:i/>
          <w:iCs/>
          <w:color w:val="FF0000"/>
          <w:highlight w:val="yellow"/>
        </w:rPr>
        <w:t>ad.</w:t>
      </w:r>
    </w:p>
    <w:p w14:paraId="14E99B98" w14:textId="77777777" w:rsidR="00B04F7C" w:rsidRDefault="00B04F7C" w:rsidP="00E70B9E"/>
    <w:p w14:paraId="1D1E803D" w14:textId="77777777" w:rsidR="009E6C27" w:rsidRPr="009E6C27" w:rsidRDefault="009E6C27" w:rsidP="009E6C27">
      <w:pPr>
        <w:spacing w:before="100" w:beforeAutospacing="1" w:after="100" w:afterAutospacing="1"/>
        <w:outlineLvl w:val="2"/>
        <w:rPr>
          <w:rFonts w:eastAsia="Times New Roman"/>
          <w:b/>
          <w:bCs/>
          <w:kern w:val="0"/>
          <w:sz w:val="27"/>
          <w:szCs w:val="27"/>
          <w14:ligatures w14:val="none"/>
        </w:rPr>
      </w:pPr>
      <w:r w:rsidRPr="009E6C27">
        <w:rPr>
          <w:rFonts w:eastAsia="Times New Roman"/>
          <w:b/>
          <w:bCs/>
          <w:kern w:val="0"/>
          <w:sz w:val="27"/>
          <w:szCs w:val="27"/>
          <w14:ligatures w14:val="none"/>
        </w:rPr>
        <w:t>Project Check-Ins</w:t>
      </w:r>
    </w:p>
    <w:p w14:paraId="362A5F48" w14:textId="77777777" w:rsidR="009E6C27" w:rsidRPr="009E6C27" w:rsidRDefault="009E6C27" w:rsidP="009E6C27">
      <w:pPr>
        <w:spacing w:before="100" w:beforeAutospacing="1" w:after="100" w:afterAutospacing="1"/>
        <w:rPr>
          <w:rFonts w:eastAsia="Times New Roman"/>
          <w:kern w:val="0"/>
          <w14:ligatures w14:val="none"/>
        </w:rPr>
      </w:pPr>
      <w:r w:rsidRPr="009E6C27">
        <w:rPr>
          <w:rFonts w:eastAsia="Times New Roman"/>
          <w:kern w:val="0"/>
          <w14:ligatures w14:val="none"/>
        </w:rPr>
        <w:t xml:space="preserve">The purpose of the two project check-ins is to ensure that each group begins the project early, distributes responsibilities among group members, and demonstrates continued progress throughout the semester. Groups will use </w:t>
      </w:r>
      <w:r w:rsidRPr="009E6C27">
        <w:rPr>
          <w:rFonts w:eastAsia="Times New Roman"/>
          <w:b/>
          <w:bCs/>
          <w:kern w:val="0"/>
          <w14:ligatures w14:val="none"/>
        </w:rPr>
        <w:t>GitHub Projects</w:t>
      </w:r>
      <w:r w:rsidRPr="009E6C27">
        <w:rPr>
          <w:rFonts w:eastAsia="Times New Roman"/>
          <w:kern w:val="0"/>
          <w14:ligatures w14:val="none"/>
        </w:rPr>
        <w:t xml:space="preserve"> to organize and track their work.</w:t>
      </w:r>
    </w:p>
    <w:p w14:paraId="12960CB3" w14:textId="77777777" w:rsidR="009E6C27" w:rsidRPr="009E6C27" w:rsidRDefault="009E6C27" w:rsidP="009E6C27">
      <w:pPr>
        <w:spacing w:before="100" w:beforeAutospacing="1" w:after="100" w:afterAutospacing="1"/>
        <w:rPr>
          <w:rFonts w:eastAsia="Times New Roman"/>
          <w:kern w:val="0"/>
          <w14:ligatures w14:val="none"/>
        </w:rPr>
      </w:pPr>
      <w:r w:rsidRPr="009E6C27">
        <w:rPr>
          <w:rFonts w:eastAsia="Times New Roman"/>
          <w:b/>
          <w:bCs/>
          <w:kern w:val="0"/>
          <w14:ligatures w14:val="none"/>
        </w:rPr>
        <w:t>Check-In #1: Project Planning and Task Assignment</w:t>
      </w:r>
      <w:r w:rsidRPr="009E6C27">
        <w:rPr>
          <w:rFonts w:eastAsia="Times New Roman"/>
          <w:kern w:val="0"/>
          <w14:ligatures w14:val="none"/>
        </w:rPr>
        <w:br/>
      </w:r>
      <w:r w:rsidRPr="009E6C27">
        <w:rPr>
          <w:rFonts w:eastAsia="Times New Roman"/>
          <w:b/>
          <w:bCs/>
          <w:kern w:val="0"/>
          <w:highlight w:val="yellow"/>
          <w14:ligatures w14:val="none"/>
        </w:rPr>
        <w:t>Due: September 30</w:t>
      </w:r>
    </w:p>
    <w:p w14:paraId="2171E3B4" w14:textId="77777777" w:rsidR="009E6C27" w:rsidRPr="009E6C27" w:rsidRDefault="009E6C27" w:rsidP="009E6C27">
      <w:pPr>
        <w:spacing w:before="100" w:beforeAutospacing="1" w:after="100" w:afterAutospacing="1"/>
        <w:rPr>
          <w:rFonts w:eastAsia="Times New Roman"/>
          <w:kern w:val="0"/>
          <w14:ligatures w14:val="none"/>
        </w:rPr>
      </w:pPr>
      <w:r w:rsidRPr="009E6C27">
        <w:rPr>
          <w:rFonts w:eastAsia="Times New Roman"/>
          <w:kern w:val="0"/>
          <w14:ligatures w14:val="none"/>
        </w:rPr>
        <w:t>By this date, each group should have:</w:t>
      </w:r>
    </w:p>
    <w:p w14:paraId="29393E78" w14:textId="77777777" w:rsidR="009E6C27" w:rsidRPr="009E6C27" w:rsidRDefault="009E6C27" w:rsidP="009E6C27">
      <w:pPr>
        <w:numPr>
          <w:ilvl w:val="0"/>
          <w:numId w:val="20"/>
        </w:numPr>
        <w:spacing w:before="100" w:beforeAutospacing="1" w:after="100" w:afterAutospacing="1"/>
        <w:rPr>
          <w:rFonts w:eastAsia="Times New Roman"/>
          <w:kern w:val="0"/>
          <w14:ligatures w14:val="none"/>
        </w:rPr>
      </w:pPr>
      <w:r w:rsidRPr="009E6C27">
        <w:rPr>
          <w:rFonts w:eastAsia="Times New Roman"/>
          <w:kern w:val="0"/>
          <w14:ligatures w14:val="none"/>
        </w:rPr>
        <w:lastRenderedPageBreak/>
        <w:t xml:space="preserve">Identified the major tasks required to complete the project. </w:t>
      </w:r>
    </w:p>
    <w:p w14:paraId="141E3F6A" w14:textId="77777777" w:rsidR="009E6C27" w:rsidRPr="009E6C27" w:rsidRDefault="009E6C27" w:rsidP="009E6C27">
      <w:pPr>
        <w:numPr>
          <w:ilvl w:val="0"/>
          <w:numId w:val="20"/>
        </w:numPr>
        <w:spacing w:before="100" w:beforeAutospacing="1" w:after="100" w:afterAutospacing="1"/>
        <w:rPr>
          <w:rFonts w:eastAsia="Times New Roman"/>
          <w:kern w:val="0"/>
          <w14:ligatures w14:val="none"/>
        </w:rPr>
      </w:pPr>
      <w:r w:rsidRPr="009E6C27">
        <w:rPr>
          <w:rFonts w:eastAsia="Times New Roman"/>
          <w:kern w:val="0"/>
          <w14:ligatures w14:val="none"/>
        </w:rPr>
        <w:t xml:space="preserve">Assigned specific tasks to individual group members. </w:t>
      </w:r>
    </w:p>
    <w:p w14:paraId="6773735D" w14:textId="77777777" w:rsidR="009E6C27" w:rsidRPr="009E6C27" w:rsidRDefault="009E6C27" w:rsidP="009E6C27">
      <w:pPr>
        <w:numPr>
          <w:ilvl w:val="0"/>
          <w:numId w:val="20"/>
        </w:numPr>
        <w:spacing w:before="100" w:beforeAutospacing="1" w:after="100" w:afterAutospacing="1"/>
        <w:rPr>
          <w:rFonts w:eastAsia="Times New Roman"/>
          <w:kern w:val="0"/>
          <w14:ligatures w14:val="none"/>
        </w:rPr>
      </w:pPr>
      <w:r w:rsidRPr="009E6C27">
        <w:rPr>
          <w:rFonts w:eastAsia="Times New Roman"/>
          <w:kern w:val="0"/>
          <w14:ligatures w14:val="none"/>
        </w:rPr>
        <w:t xml:space="preserve">Created a GitHub Project for the group project. </w:t>
      </w:r>
    </w:p>
    <w:p w14:paraId="531D96EB" w14:textId="77777777" w:rsidR="009E6C27" w:rsidRPr="009E6C27" w:rsidRDefault="009E6C27" w:rsidP="009E6C27">
      <w:pPr>
        <w:numPr>
          <w:ilvl w:val="0"/>
          <w:numId w:val="20"/>
        </w:numPr>
        <w:spacing w:before="100" w:beforeAutospacing="1" w:after="100" w:afterAutospacing="1"/>
        <w:rPr>
          <w:rFonts w:eastAsia="Times New Roman"/>
          <w:kern w:val="0"/>
          <w14:ligatures w14:val="none"/>
        </w:rPr>
      </w:pPr>
      <w:r w:rsidRPr="009E6C27">
        <w:rPr>
          <w:rFonts w:eastAsia="Times New Roman"/>
          <w:kern w:val="0"/>
          <w14:ligatures w14:val="none"/>
        </w:rPr>
        <w:t xml:space="preserve">Added the assigned tasks to the GitHub Project. </w:t>
      </w:r>
    </w:p>
    <w:p w14:paraId="313390EF" w14:textId="77777777" w:rsidR="009E6C27" w:rsidRPr="009E6C27" w:rsidRDefault="009E6C27" w:rsidP="009E6C27">
      <w:pPr>
        <w:numPr>
          <w:ilvl w:val="0"/>
          <w:numId w:val="20"/>
        </w:numPr>
        <w:spacing w:before="100" w:beforeAutospacing="1" w:after="100" w:afterAutospacing="1"/>
        <w:rPr>
          <w:rFonts w:eastAsia="Times New Roman"/>
          <w:kern w:val="0"/>
          <w14:ligatures w14:val="none"/>
        </w:rPr>
      </w:pPr>
      <w:r w:rsidRPr="009E6C27">
        <w:rPr>
          <w:rFonts w:eastAsia="Times New Roman"/>
          <w:kern w:val="0"/>
          <w14:ligatures w14:val="none"/>
        </w:rPr>
        <w:t xml:space="preserve">Clearly identified the group member responsible for each task. </w:t>
      </w:r>
    </w:p>
    <w:p w14:paraId="224BF951" w14:textId="77777777" w:rsidR="009E6C27" w:rsidRPr="009E6C27" w:rsidRDefault="009E6C27" w:rsidP="009E6C27">
      <w:pPr>
        <w:numPr>
          <w:ilvl w:val="0"/>
          <w:numId w:val="20"/>
        </w:numPr>
        <w:spacing w:before="100" w:beforeAutospacing="1" w:after="100" w:afterAutospacing="1"/>
        <w:rPr>
          <w:rFonts w:eastAsia="Times New Roman"/>
          <w:kern w:val="0"/>
          <w14:ligatures w14:val="none"/>
        </w:rPr>
      </w:pPr>
      <w:r w:rsidRPr="009E6C27">
        <w:rPr>
          <w:rFonts w:eastAsia="Times New Roman"/>
          <w:kern w:val="0"/>
          <w14:ligatures w14:val="none"/>
        </w:rPr>
        <w:t xml:space="preserve">Organized tasks using appropriate statuses, such as </w:t>
      </w:r>
      <w:r w:rsidRPr="009E6C27">
        <w:rPr>
          <w:rFonts w:eastAsia="Times New Roman"/>
          <w:b/>
          <w:bCs/>
          <w:kern w:val="0"/>
          <w14:ligatures w14:val="none"/>
        </w:rPr>
        <w:t>To Do, In Progress, and Done</w:t>
      </w:r>
      <w:r w:rsidRPr="009E6C27">
        <w:rPr>
          <w:rFonts w:eastAsia="Times New Roman"/>
          <w:kern w:val="0"/>
          <w14:ligatures w14:val="none"/>
        </w:rPr>
        <w:t xml:space="preserve">. </w:t>
      </w:r>
    </w:p>
    <w:p w14:paraId="57A85FC2" w14:textId="77777777" w:rsidR="009E6C27" w:rsidRPr="009E6C27" w:rsidRDefault="009E6C27" w:rsidP="009E6C27">
      <w:pPr>
        <w:spacing w:before="100" w:beforeAutospacing="1" w:after="100" w:afterAutospacing="1"/>
        <w:rPr>
          <w:rFonts w:eastAsia="Times New Roman"/>
          <w:kern w:val="0"/>
          <w14:ligatures w14:val="none"/>
        </w:rPr>
      </w:pPr>
      <w:r w:rsidRPr="009E6C27">
        <w:rPr>
          <w:rFonts w:eastAsia="Times New Roman"/>
          <w:b/>
          <w:bCs/>
          <w:kern w:val="0"/>
          <w14:ligatures w14:val="none"/>
        </w:rPr>
        <w:t>Submission:</w:t>
      </w:r>
      <w:r w:rsidRPr="009E6C27">
        <w:rPr>
          <w:rFonts w:eastAsia="Times New Roman"/>
          <w:kern w:val="0"/>
          <w14:ligatures w14:val="none"/>
        </w:rPr>
        <w:t xml:space="preserve"> The group leader should submit the link to the group's GitHub Project in Canvas.</w:t>
      </w:r>
    </w:p>
    <w:p w14:paraId="716E6C51" w14:textId="77777777" w:rsidR="009E6C27" w:rsidRPr="009E6C27" w:rsidRDefault="009E6C27" w:rsidP="009E6C27">
      <w:pPr>
        <w:spacing w:before="100" w:beforeAutospacing="1" w:after="100" w:afterAutospacing="1"/>
        <w:rPr>
          <w:rFonts w:eastAsia="Times New Roman"/>
          <w:kern w:val="0"/>
          <w14:ligatures w14:val="none"/>
        </w:rPr>
      </w:pPr>
      <w:r w:rsidRPr="009E6C27">
        <w:rPr>
          <w:rFonts w:eastAsia="Times New Roman"/>
          <w:b/>
          <w:bCs/>
          <w:kern w:val="0"/>
          <w14:ligatures w14:val="none"/>
        </w:rPr>
        <w:t>Check-In #2: Project Progress</w:t>
      </w:r>
      <w:r w:rsidRPr="009E6C27">
        <w:rPr>
          <w:rFonts w:eastAsia="Times New Roman"/>
          <w:kern w:val="0"/>
          <w14:ligatures w14:val="none"/>
        </w:rPr>
        <w:br/>
      </w:r>
      <w:r w:rsidRPr="009E6C27">
        <w:rPr>
          <w:rFonts w:eastAsia="Times New Roman"/>
          <w:b/>
          <w:bCs/>
          <w:kern w:val="0"/>
          <w:highlight w:val="yellow"/>
          <w14:ligatures w14:val="none"/>
        </w:rPr>
        <w:t>Due: October 28</w:t>
      </w:r>
    </w:p>
    <w:p w14:paraId="343E4D46" w14:textId="77777777" w:rsidR="009E6C27" w:rsidRPr="009E6C27" w:rsidRDefault="009E6C27" w:rsidP="009E6C27">
      <w:pPr>
        <w:spacing w:before="100" w:beforeAutospacing="1" w:after="100" w:afterAutospacing="1"/>
        <w:rPr>
          <w:rFonts w:eastAsia="Times New Roman"/>
          <w:kern w:val="0"/>
          <w14:ligatures w14:val="none"/>
        </w:rPr>
      </w:pPr>
      <w:r w:rsidRPr="009E6C27">
        <w:rPr>
          <w:rFonts w:eastAsia="Times New Roman"/>
          <w:kern w:val="0"/>
          <w14:ligatures w14:val="none"/>
        </w:rPr>
        <w:t>By this date, the GitHub Project should demonstrate meaningful progress toward completion. Groups should:</w:t>
      </w:r>
    </w:p>
    <w:p w14:paraId="552734D8" w14:textId="77777777" w:rsidR="009E6C27" w:rsidRPr="009E6C27" w:rsidRDefault="009E6C27" w:rsidP="009E6C27">
      <w:pPr>
        <w:numPr>
          <w:ilvl w:val="0"/>
          <w:numId w:val="21"/>
        </w:numPr>
        <w:spacing w:before="100" w:beforeAutospacing="1" w:after="100" w:afterAutospacing="1"/>
        <w:rPr>
          <w:rFonts w:eastAsia="Times New Roman"/>
          <w:kern w:val="0"/>
          <w14:ligatures w14:val="none"/>
        </w:rPr>
      </w:pPr>
      <w:r w:rsidRPr="009E6C27">
        <w:rPr>
          <w:rFonts w:eastAsia="Times New Roman"/>
          <w:kern w:val="0"/>
          <w14:ligatures w14:val="none"/>
        </w:rPr>
        <w:t xml:space="preserve">Update the status of all project tasks. </w:t>
      </w:r>
    </w:p>
    <w:p w14:paraId="5C232812" w14:textId="77777777" w:rsidR="009E6C27" w:rsidRPr="009E6C27" w:rsidRDefault="009E6C27" w:rsidP="009E6C27">
      <w:pPr>
        <w:numPr>
          <w:ilvl w:val="0"/>
          <w:numId w:val="21"/>
        </w:numPr>
        <w:spacing w:before="100" w:beforeAutospacing="1" w:after="100" w:afterAutospacing="1"/>
        <w:rPr>
          <w:rFonts w:eastAsia="Times New Roman"/>
          <w:kern w:val="0"/>
          <w14:ligatures w14:val="none"/>
        </w:rPr>
      </w:pPr>
      <w:r w:rsidRPr="009E6C27">
        <w:rPr>
          <w:rFonts w:eastAsia="Times New Roman"/>
          <w:kern w:val="0"/>
          <w14:ligatures w14:val="none"/>
        </w:rPr>
        <w:t xml:space="preserve">Show which tasks are currently </w:t>
      </w:r>
      <w:r w:rsidRPr="009E6C27">
        <w:rPr>
          <w:rFonts w:eastAsia="Times New Roman"/>
          <w:b/>
          <w:bCs/>
          <w:kern w:val="0"/>
          <w14:ligatures w14:val="none"/>
        </w:rPr>
        <w:t>In Progress</w:t>
      </w:r>
      <w:r w:rsidRPr="009E6C27">
        <w:rPr>
          <w:rFonts w:eastAsia="Times New Roman"/>
          <w:kern w:val="0"/>
          <w14:ligatures w14:val="none"/>
        </w:rPr>
        <w:t xml:space="preserve">. </w:t>
      </w:r>
    </w:p>
    <w:p w14:paraId="4BC52011" w14:textId="77777777" w:rsidR="009E6C27" w:rsidRPr="009E6C27" w:rsidRDefault="009E6C27" w:rsidP="009E6C27">
      <w:pPr>
        <w:numPr>
          <w:ilvl w:val="0"/>
          <w:numId w:val="21"/>
        </w:numPr>
        <w:spacing w:before="100" w:beforeAutospacing="1" w:after="100" w:afterAutospacing="1"/>
        <w:rPr>
          <w:rFonts w:eastAsia="Times New Roman"/>
          <w:kern w:val="0"/>
          <w14:ligatures w14:val="none"/>
        </w:rPr>
      </w:pPr>
      <w:r w:rsidRPr="009E6C27">
        <w:rPr>
          <w:rFonts w:eastAsia="Times New Roman"/>
          <w:kern w:val="0"/>
          <w14:ligatures w14:val="none"/>
        </w:rPr>
        <w:t xml:space="preserve">Show which tasks have been </w:t>
      </w:r>
      <w:r w:rsidRPr="009E6C27">
        <w:rPr>
          <w:rFonts w:eastAsia="Times New Roman"/>
          <w:b/>
          <w:bCs/>
          <w:kern w:val="0"/>
          <w14:ligatures w14:val="none"/>
        </w:rPr>
        <w:t>Completed/Done</w:t>
      </w:r>
      <w:r w:rsidRPr="009E6C27">
        <w:rPr>
          <w:rFonts w:eastAsia="Times New Roman"/>
          <w:kern w:val="0"/>
          <w14:ligatures w14:val="none"/>
        </w:rPr>
        <w:t xml:space="preserve">. </w:t>
      </w:r>
    </w:p>
    <w:p w14:paraId="646C0ABC" w14:textId="77777777" w:rsidR="009E6C27" w:rsidRPr="009E6C27" w:rsidRDefault="009E6C27" w:rsidP="009E6C27">
      <w:pPr>
        <w:numPr>
          <w:ilvl w:val="0"/>
          <w:numId w:val="21"/>
        </w:numPr>
        <w:spacing w:before="100" w:beforeAutospacing="1" w:after="100" w:afterAutospacing="1"/>
        <w:rPr>
          <w:rFonts w:eastAsia="Times New Roman"/>
          <w:kern w:val="0"/>
          <w14:ligatures w14:val="none"/>
        </w:rPr>
      </w:pPr>
      <w:r w:rsidRPr="009E6C27">
        <w:rPr>
          <w:rFonts w:eastAsia="Times New Roman"/>
          <w:kern w:val="0"/>
          <w14:ligatures w14:val="none"/>
        </w:rPr>
        <w:t xml:space="preserve">Add or revise tasks as necessary based on the group's progress. </w:t>
      </w:r>
    </w:p>
    <w:p w14:paraId="1FE4B0FB" w14:textId="77777777" w:rsidR="009E6C27" w:rsidRPr="009E6C27" w:rsidRDefault="009E6C27" w:rsidP="009E6C27">
      <w:pPr>
        <w:numPr>
          <w:ilvl w:val="0"/>
          <w:numId w:val="21"/>
        </w:numPr>
        <w:spacing w:before="100" w:beforeAutospacing="1" w:after="100" w:afterAutospacing="1"/>
        <w:rPr>
          <w:rFonts w:eastAsia="Times New Roman"/>
          <w:kern w:val="0"/>
          <w14:ligatures w14:val="none"/>
        </w:rPr>
      </w:pPr>
      <w:r w:rsidRPr="009E6C27">
        <w:rPr>
          <w:rFonts w:eastAsia="Times New Roman"/>
          <w:kern w:val="0"/>
          <w14:ligatures w14:val="none"/>
        </w:rPr>
        <w:t xml:space="preserve">Ensure that individual contributions and responsibilities remain clearly identifiable. </w:t>
      </w:r>
    </w:p>
    <w:p w14:paraId="23664921" w14:textId="77777777" w:rsidR="009E6C27" w:rsidRPr="009E6C27" w:rsidRDefault="009E6C27" w:rsidP="009E6C27">
      <w:pPr>
        <w:spacing w:before="100" w:beforeAutospacing="1" w:after="100" w:afterAutospacing="1"/>
        <w:rPr>
          <w:rFonts w:eastAsia="Times New Roman"/>
          <w:kern w:val="0"/>
          <w14:ligatures w14:val="none"/>
        </w:rPr>
      </w:pPr>
      <w:r w:rsidRPr="009E6C27">
        <w:rPr>
          <w:rFonts w:eastAsia="Times New Roman"/>
          <w:b/>
          <w:bCs/>
          <w:kern w:val="0"/>
          <w14:ligatures w14:val="none"/>
        </w:rPr>
        <w:t>Submission:</w:t>
      </w:r>
      <w:r w:rsidRPr="009E6C27">
        <w:rPr>
          <w:rFonts w:eastAsia="Times New Roman"/>
          <w:kern w:val="0"/>
          <w14:ligatures w14:val="none"/>
        </w:rPr>
        <w:t xml:space="preserve"> The group leader should submit the updated GitHub Project link in Canvas.</w:t>
      </w:r>
    </w:p>
    <w:p w14:paraId="43DDD961" w14:textId="7A4D0030" w:rsidR="00B04F7C" w:rsidRPr="00B04F7C" w:rsidRDefault="00B04F7C" w:rsidP="00E70B9E">
      <w:pPr>
        <w:rPr>
          <w:b/>
          <w:bCs/>
        </w:rPr>
      </w:pPr>
      <w:r w:rsidRPr="00B04F7C">
        <w:rPr>
          <w:b/>
          <w:bCs/>
        </w:rPr>
        <w:t xml:space="preserve">Deliverables </w:t>
      </w:r>
    </w:p>
    <w:p w14:paraId="29BCB1BC" w14:textId="77777777" w:rsidR="0069002A" w:rsidRDefault="0069002A" w:rsidP="0069002A"/>
    <w:p w14:paraId="5ED5F492" w14:textId="3C69FD93" w:rsidR="00B04F7C" w:rsidRDefault="00B04F7C" w:rsidP="0069002A">
      <w:pPr>
        <w:rPr>
          <w:i/>
          <w:iCs/>
        </w:rPr>
      </w:pPr>
      <w:r w:rsidRPr="00B04F7C">
        <w:rPr>
          <w:i/>
          <w:iCs/>
        </w:rPr>
        <w:t>Research Report</w:t>
      </w:r>
    </w:p>
    <w:p w14:paraId="61212174" w14:textId="77777777" w:rsidR="00B04F7C" w:rsidRPr="00B04F7C" w:rsidRDefault="00B04F7C" w:rsidP="0069002A">
      <w:pPr>
        <w:rPr>
          <w:i/>
          <w:iCs/>
        </w:rPr>
      </w:pPr>
    </w:p>
    <w:p w14:paraId="150BEB00" w14:textId="0F776D0F" w:rsidR="00B04F7C" w:rsidRDefault="00B04F7C" w:rsidP="0069002A">
      <w:r>
        <w:t xml:space="preserve">Each </w:t>
      </w:r>
      <w:r w:rsidR="00DB1F25">
        <w:t xml:space="preserve">group </w:t>
      </w:r>
      <w:r>
        <w:t xml:space="preserve">will produce a brief </w:t>
      </w:r>
      <w:r w:rsidR="00DB1F25">
        <w:t xml:space="preserve">report </w:t>
      </w:r>
      <w:r>
        <w:t>(</w:t>
      </w:r>
      <w:r w:rsidR="00DB1F25">
        <w:t xml:space="preserve">e.g., a </w:t>
      </w:r>
      <w:r w:rsidR="00683C2C">
        <w:t>5-6</w:t>
      </w:r>
      <w:r>
        <w:t xml:space="preserve"> page, double-spaced, APA-formatted</w:t>
      </w:r>
      <w:r w:rsidR="00DB1F25">
        <w:t>—the details are discussed later in this document</w:t>
      </w:r>
      <w:r w:rsidR="000D7623">
        <w:t xml:space="preserve"> under the heading “</w:t>
      </w:r>
      <w:r w:rsidR="000D7623" w:rsidRPr="000D7623">
        <w:rPr>
          <w:b/>
          <w:bCs/>
        </w:rPr>
        <w:t>Research Report Characteristics</w:t>
      </w:r>
      <w:r w:rsidR="00CF4C3B">
        <w:rPr>
          <w:b/>
          <w:bCs/>
        </w:rPr>
        <w:t xml:space="preserve"> </w:t>
      </w:r>
      <w:r w:rsidR="00CF4C3B" w:rsidRPr="00CF4C3B">
        <w:t>below</w:t>
      </w:r>
      <w:r w:rsidR="000D7623">
        <w:t>”</w:t>
      </w:r>
      <w:r>
        <w:t>) that provides an overview of the emerging technology, identifies key ethical dilemmas, analyzes them using their specific ethical theory, and proposes ethical solutions or guidelines for stakeholders.</w:t>
      </w:r>
    </w:p>
    <w:p w14:paraId="698FE66C" w14:textId="77777777" w:rsidR="00DB1F25" w:rsidRDefault="00DB1F25" w:rsidP="0069002A"/>
    <w:p w14:paraId="7E81B123" w14:textId="29EB7033" w:rsidR="00DB1F25" w:rsidRPr="00DB1F25" w:rsidRDefault="00DB1F25" w:rsidP="0069002A">
      <w:pPr>
        <w:rPr>
          <w:i/>
          <w:iCs/>
        </w:rPr>
      </w:pPr>
      <w:r w:rsidRPr="00DB1F25">
        <w:rPr>
          <w:i/>
          <w:iCs/>
        </w:rPr>
        <w:t>Presentation</w:t>
      </w:r>
    </w:p>
    <w:p w14:paraId="479ACB85" w14:textId="77777777" w:rsidR="00DB1F25" w:rsidRDefault="00DB1F25" w:rsidP="0069002A"/>
    <w:p w14:paraId="4A362E24" w14:textId="2F5463D6" w:rsidR="00DB1F25" w:rsidRDefault="00DB1F25" w:rsidP="0069002A">
      <w:r>
        <w:t xml:space="preserve">Each group will produce a PowerPoint presentation that provides </w:t>
      </w:r>
      <w:r w:rsidR="001139E2">
        <w:t xml:space="preserve">a </w:t>
      </w:r>
      <w:r>
        <w:t xml:space="preserve">technology overview </w:t>
      </w:r>
      <w:r w:rsidR="000D7623">
        <w:t>along with the</w:t>
      </w:r>
      <w:r>
        <w:t xml:space="preserve"> ethical risks </w:t>
      </w:r>
      <w:r w:rsidR="001139E2">
        <w:t xml:space="preserve">associated with their assigned emerging technology </w:t>
      </w:r>
      <w:r>
        <w:t>and presents their ethical recommendations and defense of their proposals.  The presentation is expected to be approximately 20 minutes in length with 5 minutes or so for questions.</w:t>
      </w:r>
      <w:r w:rsidR="0084487D">
        <w:t xml:space="preserve">  Grades will be based on clarity, organization, presentation effectiveness.  Group leaders will submit their group’s PowerPoint files after they present.</w:t>
      </w:r>
    </w:p>
    <w:p w14:paraId="48F7E5D9" w14:textId="77777777" w:rsidR="00B04F7C" w:rsidRDefault="00B04F7C" w:rsidP="0069002A"/>
    <w:p w14:paraId="1F4AED89" w14:textId="37E55706" w:rsidR="00DB1F25" w:rsidRPr="000D7623" w:rsidRDefault="000D7623" w:rsidP="000D7623">
      <w:pPr>
        <w:rPr>
          <w:b/>
          <w:bCs/>
        </w:rPr>
      </w:pPr>
      <w:r w:rsidRPr="000D7623">
        <w:rPr>
          <w:b/>
          <w:bCs/>
        </w:rPr>
        <w:t>Research Report Characteristics</w:t>
      </w:r>
    </w:p>
    <w:p w14:paraId="185B3F0F" w14:textId="77777777" w:rsidR="000D7623" w:rsidRDefault="000D7623" w:rsidP="00DB1F25">
      <w:pPr>
        <w:pStyle w:val="BodyTextIndent2"/>
        <w:tabs>
          <w:tab w:val="left" w:pos="1620"/>
          <w:tab w:val="right" w:pos="7920"/>
        </w:tabs>
        <w:ind w:left="0"/>
        <w:rPr>
          <w:color w:val="auto"/>
        </w:rPr>
      </w:pPr>
    </w:p>
    <w:p w14:paraId="5A201720" w14:textId="105A05C7" w:rsidR="00DB1F25" w:rsidRDefault="000D7623" w:rsidP="00DB1F25">
      <w:pPr>
        <w:pStyle w:val="BodyTextIndent2"/>
        <w:tabs>
          <w:tab w:val="left" w:pos="1620"/>
          <w:tab w:val="right" w:pos="7920"/>
        </w:tabs>
        <w:ind w:left="0"/>
        <w:rPr>
          <w:color w:val="000000" w:themeColor="text1"/>
        </w:rPr>
      </w:pPr>
      <w:r>
        <w:rPr>
          <w:color w:val="auto"/>
        </w:rPr>
        <w:t>This</w:t>
      </w:r>
      <w:r w:rsidR="00DB1F25">
        <w:rPr>
          <w:color w:val="auto"/>
        </w:rPr>
        <w:t xml:space="preserve"> deliverable </w:t>
      </w:r>
      <w:r w:rsidR="00DB1F25" w:rsidRPr="00F07F31">
        <w:rPr>
          <w:color w:val="000000" w:themeColor="text1"/>
        </w:rPr>
        <w:t xml:space="preserve">should be approximately </w:t>
      </w:r>
      <w:r w:rsidR="0084487D">
        <w:rPr>
          <w:color w:val="000000" w:themeColor="text1"/>
        </w:rPr>
        <w:t>1,</w:t>
      </w:r>
      <w:r w:rsidR="00683C2C">
        <w:rPr>
          <w:color w:val="000000" w:themeColor="text1"/>
        </w:rPr>
        <w:t>2</w:t>
      </w:r>
      <w:r w:rsidR="00E37529">
        <w:rPr>
          <w:color w:val="000000" w:themeColor="text1"/>
        </w:rPr>
        <w:t>5</w:t>
      </w:r>
      <w:r w:rsidR="0084487D">
        <w:rPr>
          <w:color w:val="000000" w:themeColor="text1"/>
        </w:rPr>
        <w:t xml:space="preserve">0 to </w:t>
      </w:r>
      <w:r w:rsidR="002400AF">
        <w:rPr>
          <w:color w:val="000000" w:themeColor="text1"/>
        </w:rPr>
        <w:t>1</w:t>
      </w:r>
      <w:r w:rsidR="00DB1F25" w:rsidRPr="00F07F31">
        <w:rPr>
          <w:color w:val="000000" w:themeColor="text1"/>
        </w:rPr>
        <w:t>,</w:t>
      </w:r>
      <w:r w:rsidR="00683C2C">
        <w:rPr>
          <w:color w:val="000000" w:themeColor="text1"/>
        </w:rPr>
        <w:t>5</w:t>
      </w:r>
      <w:r w:rsidR="00DB1F25" w:rsidRPr="00F07F31">
        <w:rPr>
          <w:color w:val="000000" w:themeColor="text1"/>
        </w:rPr>
        <w:t xml:space="preserve">00 words </w:t>
      </w:r>
      <w:r w:rsidR="00DB1F25" w:rsidRPr="00E37529">
        <w:rPr>
          <w:b/>
          <w:bCs/>
          <w:i/>
          <w:iCs/>
          <w:color w:val="FF0000"/>
          <w:highlight w:val="yellow"/>
          <w:u w:val="single"/>
        </w:rPr>
        <w:t>not</w:t>
      </w:r>
      <w:r w:rsidR="00DB1F25" w:rsidRPr="00E37529">
        <w:rPr>
          <w:color w:val="FF0000"/>
        </w:rPr>
        <w:t xml:space="preserve"> </w:t>
      </w:r>
      <w:r w:rsidR="00DB1F25" w:rsidRPr="00F07F31">
        <w:rPr>
          <w:color w:val="000000" w:themeColor="text1"/>
        </w:rPr>
        <w:t xml:space="preserve">including a title page, references page(s), footnotes, or graphics, which is about </w:t>
      </w:r>
      <w:r w:rsidR="00E37529">
        <w:rPr>
          <w:color w:val="000000" w:themeColor="text1"/>
        </w:rPr>
        <w:t>5</w:t>
      </w:r>
      <w:r w:rsidR="00DB1F25" w:rsidRPr="00F07F31">
        <w:rPr>
          <w:color w:val="000000" w:themeColor="text1"/>
        </w:rPr>
        <w:t xml:space="preserve"> to </w:t>
      </w:r>
      <w:r w:rsidR="00E37529">
        <w:rPr>
          <w:color w:val="000000" w:themeColor="text1"/>
        </w:rPr>
        <w:t>6</w:t>
      </w:r>
      <w:r w:rsidR="00DB1F25" w:rsidRPr="00F07F31">
        <w:rPr>
          <w:color w:val="000000" w:themeColor="text1"/>
        </w:rPr>
        <w:t xml:space="preserve"> pages </w:t>
      </w:r>
      <w:r w:rsidR="002400AF">
        <w:rPr>
          <w:color w:val="000000" w:themeColor="text1"/>
        </w:rPr>
        <w:t>of material</w:t>
      </w:r>
      <w:r w:rsidR="00DB1F25" w:rsidRPr="00F07F31">
        <w:rPr>
          <w:color w:val="000000" w:themeColor="text1"/>
        </w:rPr>
        <w:t xml:space="preserve">, double-spaced </w:t>
      </w:r>
      <w:r w:rsidR="00DB1F25" w:rsidRPr="00F07F31">
        <w:rPr>
          <w:color w:val="000000" w:themeColor="text1"/>
        </w:rPr>
        <w:lastRenderedPageBreak/>
        <w:t xml:space="preserve">(be sure to check your Microsoft Word settings to be sure no additional spacing is included between paragraphs, as this is often a default setting), using a 12-point, Times Roman-based font with standard one-inch margins all around.  </w:t>
      </w:r>
      <w:r w:rsidR="00DB1F25" w:rsidRPr="00F07F31">
        <w:rPr>
          <w:color w:val="000000" w:themeColor="text1"/>
          <w:u w:val="single"/>
        </w:rPr>
        <w:t xml:space="preserve">Please be sure that your paper does not exceed </w:t>
      </w:r>
      <w:r w:rsidR="002400AF">
        <w:rPr>
          <w:color w:val="000000" w:themeColor="text1"/>
          <w:u w:val="single"/>
        </w:rPr>
        <w:t>2</w:t>
      </w:r>
      <w:r w:rsidR="00DB1F25" w:rsidRPr="00F07F31">
        <w:rPr>
          <w:color w:val="000000" w:themeColor="text1"/>
          <w:u w:val="single"/>
        </w:rPr>
        <w:t>,</w:t>
      </w:r>
      <w:r w:rsidR="00683C2C">
        <w:rPr>
          <w:color w:val="000000" w:themeColor="text1"/>
          <w:u w:val="single"/>
        </w:rPr>
        <w:t>0</w:t>
      </w:r>
      <w:r w:rsidR="00DB1F25" w:rsidRPr="00F07F31">
        <w:rPr>
          <w:color w:val="000000" w:themeColor="text1"/>
          <w:u w:val="single"/>
        </w:rPr>
        <w:t>00 words</w:t>
      </w:r>
      <w:r w:rsidR="00DB1F25" w:rsidRPr="00F07F31">
        <w:rPr>
          <w:color w:val="000000" w:themeColor="text1"/>
        </w:rPr>
        <w:t xml:space="preserve">.  You are to use </w:t>
      </w:r>
      <w:r w:rsidR="00DB1F25" w:rsidRPr="00F07F31">
        <w:rPr>
          <w:color w:val="000000" w:themeColor="text1"/>
          <w:highlight w:val="yellow"/>
        </w:rPr>
        <w:t>APA 7</w:t>
      </w:r>
      <w:r w:rsidR="00DB1F25" w:rsidRPr="00F07F31">
        <w:rPr>
          <w:color w:val="000000" w:themeColor="text1"/>
          <w:highlight w:val="yellow"/>
          <w:vertAlign w:val="superscript"/>
        </w:rPr>
        <w:t>th</w:t>
      </w:r>
      <w:r w:rsidR="00DB1F25" w:rsidRPr="00F07F31">
        <w:rPr>
          <w:color w:val="000000" w:themeColor="text1"/>
          <w:highlight w:val="yellow"/>
        </w:rPr>
        <w:t xml:space="preserve"> Edition</w:t>
      </w:r>
      <w:r w:rsidR="00DB1F25" w:rsidRPr="00F07F31">
        <w:rPr>
          <w:color w:val="000000" w:themeColor="text1"/>
        </w:rPr>
        <w:t xml:space="preserve"> formatting (e.g., not MLA or any other format).</w:t>
      </w:r>
    </w:p>
    <w:p w14:paraId="1C24161D" w14:textId="77777777" w:rsidR="00DB1F25" w:rsidRPr="00F07F31" w:rsidRDefault="00DB1F25" w:rsidP="00DB1F25">
      <w:pPr>
        <w:pStyle w:val="BodyTextIndent2"/>
        <w:tabs>
          <w:tab w:val="left" w:pos="1620"/>
          <w:tab w:val="right" w:pos="7920"/>
        </w:tabs>
        <w:ind w:left="0"/>
        <w:rPr>
          <w:color w:val="000000" w:themeColor="text1"/>
        </w:rPr>
      </w:pPr>
    </w:p>
    <w:p w14:paraId="2F71280F" w14:textId="6BDDCA6E" w:rsidR="00DB1F25" w:rsidRDefault="00DB1F25" w:rsidP="00DB1F25">
      <w:pPr>
        <w:pStyle w:val="BodyTextIndent2"/>
        <w:tabs>
          <w:tab w:val="left" w:pos="1620"/>
          <w:tab w:val="right" w:pos="7920"/>
        </w:tabs>
        <w:ind w:left="0"/>
        <w:rPr>
          <w:color w:val="auto"/>
        </w:rPr>
      </w:pPr>
      <w:r>
        <w:rPr>
          <w:color w:val="auto"/>
        </w:rPr>
        <w:t xml:space="preserve">You must provide academic support for any assertions you make.  You are encouraged to </w:t>
      </w:r>
      <w:r w:rsidR="0084487D">
        <w:rPr>
          <w:color w:val="auto"/>
        </w:rPr>
        <w:t xml:space="preserve">locate </w:t>
      </w:r>
      <w:r>
        <w:rPr>
          <w:color w:val="auto"/>
        </w:rPr>
        <w:t>relevant source material</w:t>
      </w:r>
      <w:r w:rsidR="0084487D">
        <w:rPr>
          <w:color w:val="auto"/>
        </w:rPr>
        <w:t>, and w</w:t>
      </w:r>
      <w:r>
        <w:rPr>
          <w:color w:val="auto"/>
        </w:rPr>
        <w:t xml:space="preserve">hile there is no minimum or maximum number of references, the highest grades typically go to those </w:t>
      </w:r>
      <w:r w:rsidR="0084487D">
        <w:rPr>
          <w:color w:val="auto"/>
        </w:rPr>
        <w:t>groups</w:t>
      </w:r>
      <w:r>
        <w:rPr>
          <w:color w:val="auto"/>
        </w:rPr>
        <w:t xml:space="preserve"> who support their claims with relevant citations from recent literature (e.g., typically dated 20</w:t>
      </w:r>
      <w:r w:rsidR="00683C2C">
        <w:rPr>
          <w:color w:val="auto"/>
        </w:rPr>
        <w:t>20</w:t>
      </w:r>
      <w:r>
        <w:rPr>
          <w:color w:val="auto"/>
        </w:rPr>
        <w:t xml:space="preserve"> or newer)</w:t>
      </w:r>
      <w:r w:rsidRPr="00BE43B4">
        <w:rPr>
          <w:color w:val="auto"/>
        </w:rPr>
        <w:t xml:space="preserve">.  </w:t>
      </w:r>
      <w:r>
        <w:rPr>
          <w:color w:val="auto"/>
        </w:rPr>
        <w:t>News</w:t>
      </w:r>
      <w:r w:rsidRPr="00BE43B4">
        <w:rPr>
          <w:color w:val="auto"/>
        </w:rPr>
        <w:t xml:space="preserve"> articles</w:t>
      </w:r>
      <w:r>
        <w:rPr>
          <w:color w:val="auto"/>
        </w:rPr>
        <w:t>, vendor website information, etc.,</w:t>
      </w:r>
      <w:r w:rsidRPr="00BE43B4">
        <w:rPr>
          <w:color w:val="auto"/>
        </w:rPr>
        <w:t xml:space="preserve"> may be used</w:t>
      </w:r>
      <w:r>
        <w:rPr>
          <w:color w:val="auto"/>
        </w:rPr>
        <w:t xml:space="preserve"> if necessary to convey or support a point</w:t>
      </w:r>
      <w:r w:rsidRPr="00BE43B4">
        <w:rPr>
          <w:color w:val="auto"/>
        </w:rPr>
        <w:t xml:space="preserve">, but they </w:t>
      </w:r>
      <w:r w:rsidRPr="006D2B56">
        <w:rPr>
          <w:b/>
          <w:color w:val="FF0000"/>
          <w:u w:val="single"/>
        </w:rPr>
        <w:t>do not</w:t>
      </w:r>
      <w:r>
        <w:rPr>
          <w:color w:val="auto"/>
        </w:rPr>
        <w:t xml:space="preserve"> count</w:t>
      </w:r>
      <w:r w:rsidRPr="00BE43B4">
        <w:rPr>
          <w:color w:val="auto"/>
        </w:rPr>
        <w:t xml:space="preserve"> </w:t>
      </w:r>
      <w:r>
        <w:rPr>
          <w:color w:val="auto"/>
        </w:rPr>
        <w:t>as academic</w:t>
      </w:r>
      <w:r w:rsidRPr="00BE43B4">
        <w:rPr>
          <w:color w:val="auto"/>
        </w:rPr>
        <w:t xml:space="preserve"> references.  </w:t>
      </w:r>
    </w:p>
    <w:p w14:paraId="231A92E7" w14:textId="77777777" w:rsidR="00DB1F25" w:rsidRDefault="00DB1F25" w:rsidP="00DB1F25">
      <w:pPr>
        <w:pStyle w:val="BodyTextIndent2"/>
        <w:tabs>
          <w:tab w:val="left" w:pos="1620"/>
          <w:tab w:val="right" w:pos="7920"/>
        </w:tabs>
        <w:ind w:left="0"/>
        <w:rPr>
          <w:color w:val="auto"/>
        </w:rPr>
      </w:pPr>
    </w:p>
    <w:p w14:paraId="4D827E62" w14:textId="6C9E4D08" w:rsidR="00DB1F25" w:rsidRDefault="00DB1F25" w:rsidP="00DB1F25">
      <w:pPr>
        <w:pStyle w:val="BodyTextIndent2"/>
        <w:tabs>
          <w:tab w:val="left" w:pos="1620"/>
          <w:tab w:val="right" w:pos="7920"/>
        </w:tabs>
        <w:ind w:left="0"/>
        <w:rPr>
          <w:color w:val="auto"/>
        </w:rPr>
      </w:pPr>
      <w:r w:rsidRPr="000F2F5B">
        <w:rPr>
          <w:b/>
          <w:color w:val="auto"/>
        </w:rPr>
        <w:t xml:space="preserve">Due Date </w:t>
      </w:r>
      <w:r>
        <w:rPr>
          <w:color w:val="auto"/>
        </w:rPr>
        <w:t>– This deliverable is</w:t>
      </w:r>
      <w:r w:rsidRPr="000F2F5B">
        <w:rPr>
          <w:color w:val="auto"/>
        </w:rPr>
        <w:t xml:space="preserve"> due via </w:t>
      </w:r>
      <w:r>
        <w:rPr>
          <w:color w:val="auto"/>
        </w:rPr>
        <w:t>Canvas</w:t>
      </w:r>
      <w:r w:rsidRPr="000F2F5B">
        <w:rPr>
          <w:color w:val="auto"/>
        </w:rPr>
        <w:t xml:space="preserve"> in Microsoft Word </w:t>
      </w:r>
      <w:r>
        <w:rPr>
          <w:color w:val="auto"/>
        </w:rPr>
        <w:t xml:space="preserve">format </w:t>
      </w:r>
      <w:r w:rsidRPr="000F2F5B">
        <w:rPr>
          <w:color w:val="auto"/>
        </w:rPr>
        <w:t>(</w:t>
      </w:r>
      <w:r w:rsidRPr="009358F1">
        <w:rPr>
          <w:color w:val="FF0000"/>
          <w:u w:val="single"/>
        </w:rPr>
        <w:t>not a PDF file</w:t>
      </w:r>
      <w:r w:rsidRPr="000F2F5B">
        <w:rPr>
          <w:color w:val="auto"/>
        </w:rPr>
        <w:t xml:space="preserve">) </w:t>
      </w:r>
      <w:r>
        <w:rPr>
          <w:color w:val="auto"/>
        </w:rPr>
        <w:t>on</w:t>
      </w:r>
      <w:r w:rsidRPr="00BD74B7">
        <w:rPr>
          <w:b/>
          <w:bCs/>
          <w:color w:val="00B050"/>
          <w:highlight w:val="yellow"/>
        </w:rPr>
        <w:t xml:space="preserve"> </w:t>
      </w:r>
      <w:r w:rsidR="00974380">
        <w:rPr>
          <w:b/>
          <w:bCs/>
          <w:color w:val="00B050"/>
          <w:highlight w:val="yellow"/>
        </w:rPr>
        <w:t>Tuesday</w:t>
      </w:r>
      <w:r w:rsidR="009740BF">
        <w:rPr>
          <w:b/>
          <w:bCs/>
          <w:color w:val="00B050"/>
          <w:highlight w:val="yellow"/>
        </w:rPr>
        <w:t xml:space="preserve">, </w:t>
      </w:r>
      <w:r w:rsidR="009E6C27">
        <w:rPr>
          <w:b/>
          <w:bCs/>
          <w:color w:val="00B050"/>
          <w:highlight w:val="yellow"/>
        </w:rPr>
        <w:t>November</w:t>
      </w:r>
      <w:r w:rsidR="007122EA">
        <w:rPr>
          <w:b/>
          <w:bCs/>
          <w:color w:val="00B050"/>
          <w:highlight w:val="yellow"/>
        </w:rPr>
        <w:t xml:space="preserve"> </w:t>
      </w:r>
      <w:r w:rsidR="009E6C27">
        <w:rPr>
          <w:b/>
          <w:bCs/>
          <w:color w:val="00B050"/>
          <w:highlight w:val="yellow"/>
        </w:rPr>
        <w:t>15</w:t>
      </w:r>
      <w:r w:rsidR="007122EA">
        <w:rPr>
          <w:b/>
          <w:bCs/>
          <w:color w:val="00B050"/>
          <w:highlight w:val="yellow"/>
        </w:rPr>
        <w:t>th</w:t>
      </w:r>
      <w:r w:rsidRPr="00BD74B7">
        <w:rPr>
          <w:b/>
          <w:bCs/>
          <w:color w:val="00B050"/>
          <w:highlight w:val="yellow"/>
        </w:rPr>
        <w:t>, by 11:5</w:t>
      </w:r>
      <w:r w:rsidR="009E6C27">
        <w:rPr>
          <w:b/>
          <w:bCs/>
          <w:color w:val="00B050"/>
          <w:highlight w:val="yellow"/>
        </w:rPr>
        <w:t>9</w:t>
      </w:r>
      <w:r w:rsidRPr="00BD74B7">
        <w:rPr>
          <w:b/>
          <w:bCs/>
          <w:color w:val="00B050"/>
          <w:highlight w:val="yellow"/>
        </w:rPr>
        <w:t xml:space="preserve"> p.m. Pacific Time</w:t>
      </w:r>
      <w:r w:rsidR="00974380">
        <w:rPr>
          <w:b/>
          <w:bCs/>
          <w:color w:val="00B050"/>
        </w:rPr>
        <w:t xml:space="preserve"> </w:t>
      </w:r>
      <w:r w:rsidR="00974380" w:rsidRPr="00974380">
        <w:rPr>
          <w:b/>
          <w:bCs/>
          <w:color w:val="00B050"/>
          <w:highlight w:val="yellow"/>
        </w:rPr>
        <w:t>(Week 1</w:t>
      </w:r>
      <w:r w:rsidR="009E6C27">
        <w:rPr>
          <w:b/>
          <w:bCs/>
          <w:color w:val="00B050"/>
          <w:highlight w:val="yellow"/>
        </w:rPr>
        <w:t>3</w:t>
      </w:r>
      <w:r w:rsidR="00974380" w:rsidRPr="00974380">
        <w:rPr>
          <w:b/>
          <w:bCs/>
          <w:color w:val="00B050"/>
          <w:highlight w:val="yellow"/>
        </w:rPr>
        <w:t>)</w:t>
      </w:r>
      <w:r w:rsidRPr="000F2F5B">
        <w:rPr>
          <w:color w:val="auto"/>
        </w:rPr>
        <w:t>.</w:t>
      </w:r>
      <w:r w:rsidRPr="00BE43B4">
        <w:rPr>
          <w:color w:val="auto"/>
        </w:rPr>
        <w:t xml:space="preserve">  </w:t>
      </w:r>
      <w:r w:rsidR="0084487D">
        <w:rPr>
          <w:color w:val="auto"/>
        </w:rPr>
        <w:t>Only the group leaders should submit a research report on behalf of their entire group.</w:t>
      </w:r>
    </w:p>
    <w:p w14:paraId="223766F8" w14:textId="77777777" w:rsidR="00DB1F25" w:rsidRDefault="00DB1F25" w:rsidP="00DB1F25">
      <w:pPr>
        <w:pStyle w:val="BodyTextIndent2"/>
        <w:tabs>
          <w:tab w:val="left" w:pos="1620"/>
          <w:tab w:val="right" w:pos="7920"/>
        </w:tabs>
        <w:ind w:left="0"/>
        <w:rPr>
          <w:color w:val="auto"/>
        </w:rPr>
      </w:pPr>
    </w:p>
    <w:p w14:paraId="090F707B" w14:textId="3CB8FB60" w:rsidR="00DB1F25" w:rsidRPr="000705F2" w:rsidRDefault="00DB1F25" w:rsidP="00DB1F25">
      <w:pPr>
        <w:pStyle w:val="BodyTextIndent2"/>
        <w:pBdr>
          <w:top w:val="single" w:sz="4" w:space="1" w:color="auto"/>
          <w:bottom w:val="single" w:sz="4" w:space="1" w:color="auto"/>
        </w:pBdr>
        <w:tabs>
          <w:tab w:val="left" w:pos="1620"/>
          <w:tab w:val="right" w:pos="7920"/>
        </w:tabs>
        <w:ind w:left="1620" w:right="720" w:hanging="900"/>
        <w:rPr>
          <w:b/>
          <w:bCs/>
          <w:color w:val="FF0000"/>
        </w:rPr>
      </w:pPr>
      <w:r w:rsidRPr="000705F2">
        <w:rPr>
          <w:b/>
          <w:bCs/>
          <w:color w:val="FF0000"/>
          <w:highlight w:val="yellow"/>
        </w:rPr>
        <w:t>NOTE:</w:t>
      </w:r>
      <w:r w:rsidRPr="000705F2">
        <w:rPr>
          <w:b/>
          <w:bCs/>
          <w:color w:val="FF0000"/>
          <w:highlight w:val="yellow"/>
        </w:rPr>
        <w:tab/>
        <w:t>Late papers will not be accepted.  Please do not wait until the last minute only to realize you are having a problem submitting your paper.</w:t>
      </w:r>
    </w:p>
    <w:p w14:paraId="305ACAD1" w14:textId="77777777" w:rsidR="00DB1F25" w:rsidRPr="00BE43B4" w:rsidRDefault="00DB1F25" w:rsidP="00DB1F25">
      <w:pPr>
        <w:pStyle w:val="BodyTextIndent2"/>
        <w:tabs>
          <w:tab w:val="left" w:pos="1620"/>
          <w:tab w:val="right" w:pos="7920"/>
        </w:tabs>
        <w:ind w:left="0"/>
        <w:rPr>
          <w:color w:val="auto"/>
        </w:rPr>
      </w:pPr>
    </w:p>
    <w:p w14:paraId="0B142E46" w14:textId="11B8ED90" w:rsidR="00925691" w:rsidRPr="00497CE5" w:rsidRDefault="00DB1F25" w:rsidP="00497CE5">
      <w:pPr>
        <w:pStyle w:val="BodyTextIndent2"/>
        <w:tabs>
          <w:tab w:val="left" w:pos="1620"/>
          <w:tab w:val="right" w:pos="7920"/>
        </w:tabs>
        <w:ind w:left="0"/>
        <w:rPr>
          <w:color w:val="auto"/>
        </w:rPr>
      </w:pPr>
      <w:r w:rsidRPr="000F2F5B">
        <w:rPr>
          <w:b/>
          <w:color w:val="auto"/>
        </w:rPr>
        <w:t>Submission Requirements</w:t>
      </w:r>
      <w:r>
        <w:rPr>
          <w:color w:val="auto"/>
        </w:rPr>
        <w:t xml:space="preserve"> – Submit your</w:t>
      </w:r>
      <w:r w:rsidRPr="004D7678">
        <w:rPr>
          <w:color w:val="auto"/>
        </w:rPr>
        <w:t xml:space="preserve"> final paper </w:t>
      </w:r>
      <w:r w:rsidRPr="008569E5">
        <w:rPr>
          <w:b/>
          <w:color w:val="FF0000"/>
          <w:sz w:val="28"/>
          <w:u w:val="single"/>
        </w:rPr>
        <w:t>electronically</w:t>
      </w:r>
      <w:r>
        <w:rPr>
          <w:b/>
          <w:color w:val="FF0000"/>
          <w:sz w:val="28"/>
          <w:u w:val="single"/>
        </w:rPr>
        <w:t xml:space="preserve"> only</w:t>
      </w:r>
      <w:r w:rsidRPr="008569E5">
        <w:rPr>
          <w:color w:val="FF0000"/>
          <w:sz w:val="28"/>
        </w:rPr>
        <w:t xml:space="preserve"> </w:t>
      </w:r>
      <w:r>
        <w:rPr>
          <w:color w:val="auto"/>
        </w:rPr>
        <w:t xml:space="preserve">in the format specified above.  </w:t>
      </w:r>
      <w:r w:rsidRPr="004D7678">
        <w:rPr>
          <w:color w:val="auto"/>
          <w:u w:val="single"/>
        </w:rPr>
        <w:t xml:space="preserve">Pay particular attention to proper </w:t>
      </w:r>
      <w:r>
        <w:rPr>
          <w:color w:val="auto"/>
          <w:u w:val="single"/>
        </w:rPr>
        <w:t xml:space="preserve">format, </w:t>
      </w:r>
      <w:r w:rsidRPr="004D7678">
        <w:rPr>
          <w:color w:val="auto"/>
          <w:u w:val="single"/>
        </w:rPr>
        <w:t>grammar</w:t>
      </w:r>
      <w:r>
        <w:rPr>
          <w:color w:val="auto"/>
          <w:u w:val="single"/>
        </w:rPr>
        <w:t>,</w:t>
      </w:r>
      <w:r w:rsidRPr="004D7678">
        <w:rPr>
          <w:color w:val="auto"/>
          <w:u w:val="single"/>
        </w:rPr>
        <w:t xml:space="preserve"> and spelling.</w:t>
      </w:r>
      <w:r w:rsidRPr="004D7678">
        <w:rPr>
          <w:color w:val="auto"/>
        </w:rPr>
        <w:t xml:space="preserve">  </w:t>
      </w:r>
      <w:r>
        <w:rPr>
          <w:color w:val="auto"/>
        </w:rPr>
        <w:t>Remember, y</w:t>
      </w:r>
      <w:r w:rsidRPr="004D7678">
        <w:rPr>
          <w:color w:val="auto"/>
        </w:rPr>
        <w:t xml:space="preserve">ou must submit </w:t>
      </w:r>
      <w:r>
        <w:rPr>
          <w:color w:val="auto"/>
        </w:rPr>
        <w:t>an</w:t>
      </w:r>
      <w:r w:rsidRPr="004D7678">
        <w:rPr>
          <w:color w:val="auto"/>
        </w:rPr>
        <w:t xml:space="preserve"> electronic </w:t>
      </w:r>
      <w:r>
        <w:rPr>
          <w:color w:val="auto"/>
        </w:rPr>
        <w:t>file via Canvas</w:t>
      </w:r>
      <w:r w:rsidRPr="004D7678">
        <w:rPr>
          <w:color w:val="auto"/>
        </w:rPr>
        <w:t xml:space="preserve"> in Microsoft Word</w:t>
      </w:r>
      <w:r>
        <w:rPr>
          <w:color w:val="auto"/>
        </w:rPr>
        <w:t xml:space="preserve"> format </w:t>
      </w:r>
      <w:r w:rsidRPr="00BE43B4">
        <w:rPr>
          <w:color w:val="auto"/>
        </w:rPr>
        <w:t>(</w:t>
      </w:r>
      <w:r w:rsidRPr="009358F1">
        <w:rPr>
          <w:color w:val="FF0000"/>
          <w:u w:val="single"/>
        </w:rPr>
        <w:t>not a PDF file</w:t>
      </w:r>
      <w:r w:rsidRPr="00BE43B4">
        <w:rPr>
          <w:color w:val="auto"/>
        </w:rPr>
        <w:t>)</w:t>
      </w:r>
      <w:r w:rsidRPr="004D7678">
        <w:rPr>
          <w:color w:val="auto"/>
        </w:rPr>
        <w:t>.</w:t>
      </w:r>
    </w:p>
    <w:p w14:paraId="5D7F0421" w14:textId="5B1D38AD" w:rsidR="00DB1F25" w:rsidRPr="00100BEF" w:rsidRDefault="00CF4C3B" w:rsidP="00DB1F25">
      <w:pPr>
        <w:keepNext/>
        <w:keepLines/>
        <w:jc w:val="center"/>
        <w:rPr>
          <w:b/>
          <w:sz w:val="28"/>
          <w:u w:val="single"/>
        </w:rPr>
      </w:pPr>
      <w:r>
        <w:rPr>
          <w:b/>
          <w:sz w:val="28"/>
          <w:u w:val="single"/>
        </w:rPr>
        <w:t xml:space="preserve">Research Report and Presentation </w:t>
      </w:r>
      <w:r w:rsidR="00DB1F25" w:rsidRPr="00100BEF">
        <w:rPr>
          <w:b/>
          <w:sz w:val="28"/>
          <w:u w:val="single"/>
        </w:rPr>
        <w:t>Rubric</w:t>
      </w:r>
    </w:p>
    <w:p w14:paraId="6CCE4F1C" w14:textId="77777777" w:rsidR="00DB1F25" w:rsidRDefault="00DB1F25" w:rsidP="00DB1F25">
      <w:pPr>
        <w:keepNext/>
        <w:keepLines/>
      </w:pPr>
    </w:p>
    <w:tbl>
      <w:tblPr>
        <w:tblStyle w:val="TableGrid"/>
        <w:tblW w:w="8078" w:type="dxa"/>
        <w:jc w:val="center"/>
        <w:tblLook w:val="04A0" w:firstRow="1" w:lastRow="0" w:firstColumn="1" w:lastColumn="0" w:noHBand="0" w:noVBand="1"/>
      </w:tblPr>
      <w:tblGrid>
        <w:gridCol w:w="7115"/>
        <w:gridCol w:w="963"/>
      </w:tblGrid>
      <w:tr w:rsidR="00DB1F25" w:rsidRPr="00100BEF" w14:paraId="44A3C3D9" w14:textId="77777777" w:rsidTr="000A049C">
        <w:trPr>
          <w:jc w:val="center"/>
        </w:trPr>
        <w:tc>
          <w:tcPr>
            <w:tcW w:w="7115" w:type="dxa"/>
          </w:tcPr>
          <w:p w14:paraId="41BDDF4E" w14:textId="77777777" w:rsidR="00DB1F25" w:rsidRPr="00100BEF" w:rsidRDefault="00DB1F25" w:rsidP="002400AF">
            <w:pPr>
              <w:keepNext/>
              <w:keepLines/>
              <w:spacing w:after="60"/>
              <w:jc w:val="center"/>
              <w:rPr>
                <w:b/>
                <w:i/>
              </w:rPr>
            </w:pPr>
            <w:r w:rsidRPr="00100BEF">
              <w:rPr>
                <w:b/>
                <w:i/>
              </w:rPr>
              <w:t>Component</w:t>
            </w:r>
          </w:p>
        </w:tc>
        <w:tc>
          <w:tcPr>
            <w:tcW w:w="963" w:type="dxa"/>
          </w:tcPr>
          <w:p w14:paraId="2C2C902C" w14:textId="77777777" w:rsidR="00DB1F25" w:rsidRPr="00100BEF" w:rsidRDefault="00DB1F25" w:rsidP="002400AF">
            <w:pPr>
              <w:keepNext/>
              <w:keepLines/>
              <w:spacing w:after="60"/>
              <w:jc w:val="center"/>
              <w:rPr>
                <w:b/>
                <w:i/>
              </w:rPr>
            </w:pPr>
            <w:r w:rsidRPr="00100BEF">
              <w:rPr>
                <w:b/>
                <w:i/>
              </w:rPr>
              <w:t>Points</w:t>
            </w:r>
          </w:p>
        </w:tc>
      </w:tr>
      <w:tr w:rsidR="00DB1F25" w14:paraId="1AC25233" w14:textId="77777777" w:rsidTr="000A049C">
        <w:trPr>
          <w:jc w:val="center"/>
        </w:trPr>
        <w:tc>
          <w:tcPr>
            <w:tcW w:w="7115" w:type="dxa"/>
            <w:vAlign w:val="center"/>
          </w:tcPr>
          <w:p w14:paraId="599D29D5" w14:textId="77777777" w:rsidR="00DB1F25" w:rsidRPr="00FF4003" w:rsidRDefault="00DB1F25" w:rsidP="002400AF">
            <w:pPr>
              <w:pStyle w:val="ListParagraph"/>
              <w:keepNext/>
              <w:keepLines/>
              <w:numPr>
                <w:ilvl w:val="0"/>
                <w:numId w:val="9"/>
              </w:numPr>
              <w:spacing w:after="60"/>
              <w:contextualSpacing w:val="0"/>
              <w:rPr>
                <w:b/>
                <w:bCs/>
                <w:color w:val="000000" w:themeColor="text1"/>
                <w:sz w:val="24"/>
                <w:szCs w:val="24"/>
              </w:rPr>
            </w:pPr>
            <w:r w:rsidRPr="00FF4003">
              <w:rPr>
                <w:rFonts w:eastAsiaTheme="minorEastAsia" w:hAnsi="Arial"/>
                <w:b/>
                <w:bCs/>
                <w:color w:val="000000" w:themeColor="text1"/>
                <w:kern w:val="24"/>
                <w:sz w:val="24"/>
                <w:szCs w:val="24"/>
              </w:rPr>
              <w:t xml:space="preserve">Grammatically sound </w:t>
            </w:r>
            <w:r w:rsidRPr="00FF4003">
              <w:rPr>
                <w:rFonts w:eastAsiaTheme="minorEastAsia" w:hAnsi="Arial"/>
                <w:b/>
                <w:bCs/>
                <w:color w:val="000000" w:themeColor="text1"/>
                <w:kern w:val="24"/>
                <w:sz w:val="24"/>
                <w:szCs w:val="24"/>
              </w:rPr>
              <w:br/>
            </w:r>
            <w:r w:rsidRPr="00FF4003">
              <w:rPr>
                <w:rFonts w:eastAsiaTheme="minorEastAsia" w:hAnsi="Arial"/>
                <w:color w:val="000000" w:themeColor="text1"/>
                <w:kern w:val="24"/>
                <w:sz w:val="24"/>
                <w:szCs w:val="24"/>
              </w:rPr>
              <w:t>(e.g., solid sentence structure, free from spelling errors, etc.)</w:t>
            </w:r>
          </w:p>
        </w:tc>
        <w:tc>
          <w:tcPr>
            <w:tcW w:w="963" w:type="dxa"/>
            <w:vAlign w:val="center"/>
          </w:tcPr>
          <w:p w14:paraId="7D5AAD96" w14:textId="77777777" w:rsidR="00DB1F25" w:rsidRPr="000163C1" w:rsidRDefault="00DB1F25" w:rsidP="002400AF">
            <w:pPr>
              <w:keepNext/>
              <w:keepLines/>
              <w:spacing w:after="60"/>
              <w:jc w:val="center"/>
            </w:pPr>
            <w:r w:rsidRPr="000163C1">
              <w:t>10</w:t>
            </w:r>
          </w:p>
        </w:tc>
      </w:tr>
      <w:tr w:rsidR="00DB1F25" w14:paraId="2D6213EA" w14:textId="77777777" w:rsidTr="000A049C">
        <w:trPr>
          <w:jc w:val="center"/>
        </w:trPr>
        <w:tc>
          <w:tcPr>
            <w:tcW w:w="7115" w:type="dxa"/>
            <w:vAlign w:val="center"/>
          </w:tcPr>
          <w:p w14:paraId="2BD82800" w14:textId="77777777" w:rsidR="00DB1F25" w:rsidRPr="00FF4003" w:rsidRDefault="00DB1F25" w:rsidP="002400AF">
            <w:pPr>
              <w:pStyle w:val="ListParagraph"/>
              <w:numPr>
                <w:ilvl w:val="0"/>
                <w:numId w:val="9"/>
              </w:numPr>
              <w:spacing w:after="60"/>
              <w:contextualSpacing w:val="0"/>
              <w:rPr>
                <w:b/>
                <w:bCs/>
                <w:color w:val="000000" w:themeColor="text1"/>
                <w:sz w:val="24"/>
                <w:szCs w:val="24"/>
              </w:rPr>
            </w:pPr>
            <w:r w:rsidRPr="00FF4003">
              <w:rPr>
                <w:rFonts w:eastAsiaTheme="minorEastAsia" w:hAnsi="Arial"/>
                <w:b/>
                <w:bCs/>
                <w:color w:val="000000" w:themeColor="text1"/>
                <w:kern w:val="24"/>
                <w:sz w:val="24"/>
                <w:szCs w:val="24"/>
              </w:rPr>
              <w:t xml:space="preserve">Paper format and style </w:t>
            </w:r>
            <w:r w:rsidRPr="00FF4003">
              <w:rPr>
                <w:rFonts w:eastAsiaTheme="minorEastAsia" w:hAnsi="Arial"/>
                <w:b/>
                <w:bCs/>
                <w:color w:val="000000" w:themeColor="text1"/>
                <w:kern w:val="24"/>
                <w:sz w:val="24"/>
                <w:szCs w:val="24"/>
              </w:rPr>
              <w:br/>
            </w:r>
            <w:r w:rsidRPr="00FF4003">
              <w:rPr>
                <w:rFonts w:eastAsiaTheme="minorEastAsia" w:hAnsi="Arial"/>
                <w:color w:val="000000" w:themeColor="text1"/>
                <w:kern w:val="24"/>
                <w:sz w:val="24"/>
                <w:szCs w:val="24"/>
              </w:rPr>
              <w:t>(e.g., structure, layout, proper citations using APA 7th Edition)</w:t>
            </w:r>
          </w:p>
        </w:tc>
        <w:tc>
          <w:tcPr>
            <w:tcW w:w="963" w:type="dxa"/>
            <w:vAlign w:val="center"/>
          </w:tcPr>
          <w:p w14:paraId="1E8347B1" w14:textId="77777777" w:rsidR="00DB1F25" w:rsidRPr="000163C1" w:rsidRDefault="00DB1F25" w:rsidP="002400AF">
            <w:pPr>
              <w:spacing w:after="60"/>
              <w:jc w:val="center"/>
            </w:pPr>
            <w:r>
              <w:t>10</w:t>
            </w:r>
          </w:p>
        </w:tc>
      </w:tr>
      <w:tr w:rsidR="00DB1F25" w14:paraId="2B0F1473" w14:textId="77777777" w:rsidTr="000A049C">
        <w:trPr>
          <w:jc w:val="center"/>
        </w:trPr>
        <w:tc>
          <w:tcPr>
            <w:tcW w:w="7115" w:type="dxa"/>
            <w:vAlign w:val="center"/>
          </w:tcPr>
          <w:p w14:paraId="26A2BDD8" w14:textId="77777777" w:rsidR="00DB1F25" w:rsidRPr="00FF4003" w:rsidRDefault="00DB1F25" w:rsidP="002400AF">
            <w:pPr>
              <w:pStyle w:val="ListParagraph"/>
              <w:numPr>
                <w:ilvl w:val="0"/>
                <w:numId w:val="9"/>
              </w:numPr>
              <w:spacing w:after="60"/>
              <w:contextualSpacing w:val="0"/>
              <w:rPr>
                <w:b/>
                <w:bCs/>
                <w:color w:val="000000" w:themeColor="text1"/>
                <w:sz w:val="24"/>
                <w:szCs w:val="24"/>
              </w:rPr>
            </w:pPr>
            <w:r w:rsidRPr="00FF4003">
              <w:rPr>
                <w:rFonts w:eastAsiaTheme="minorEastAsia" w:hAnsi="Arial"/>
                <w:b/>
                <w:bCs/>
                <w:color w:val="000000" w:themeColor="text1"/>
                <w:kern w:val="24"/>
                <w:sz w:val="24"/>
                <w:szCs w:val="24"/>
              </w:rPr>
              <w:t xml:space="preserve">Content </w:t>
            </w:r>
            <w:r w:rsidRPr="00FF4003">
              <w:rPr>
                <w:rFonts w:eastAsiaTheme="minorEastAsia" w:hAnsi="Arial"/>
                <w:b/>
                <w:bCs/>
                <w:color w:val="000000" w:themeColor="text1"/>
                <w:kern w:val="24"/>
                <w:sz w:val="24"/>
                <w:szCs w:val="24"/>
              </w:rPr>
              <w:br/>
            </w:r>
            <w:r w:rsidRPr="00FF4003">
              <w:rPr>
                <w:rFonts w:eastAsiaTheme="minorEastAsia" w:hAnsi="Arial"/>
                <w:color w:val="000000" w:themeColor="text1"/>
                <w:kern w:val="24"/>
                <w:sz w:val="24"/>
                <w:szCs w:val="24"/>
              </w:rPr>
              <w:t xml:space="preserve">(e.g., high-quality, cogent, and written at the </w:t>
            </w:r>
            <w:r>
              <w:rPr>
                <w:rFonts w:eastAsiaTheme="minorEastAsia" w:hAnsi="Arial"/>
                <w:color w:val="000000" w:themeColor="text1"/>
                <w:kern w:val="24"/>
                <w:sz w:val="24"/>
                <w:szCs w:val="24"/>
              </w:rPr>
              <w:t>graduate</w:t>
            </w:r>
            <w:r w:rsidRPr="00FF4003">
              <w:rPr>
                <w:rFonts w:eastAsiaTheme="minorEastAsia" w:hAnsi="Arial"/>
                <w:color w:val="000000" w:themeColor="text1"/>
                <w:kern w:val="24"/>
                <w:sz w:val="24"/>
                <w:szCs w:val="24"/>
              </w:rPr>
              <w:t xml:space="preserve"> level)</w:t>
            </w:r>
          </w:p>
        </w:tc>
        <w:tc>
          <w:tcPr>
            <w:tcW w:w="963" w:type="dxa"/>
            <w:vAlign w:val="center"/>
          </w:tcPr>
          <w:p w14:paraId="4C59C609" w14:textId="55D7897E" w:rsidR="00DB1F25" w:rsidRPr="000163C1" w:rsidRDefault="00CF4C3B" w:rsidP="002400AF">
            <w:pPr>
              <w:spacing w:after="60"/>
              <w:jc w:val="center"/>
            </w:pPr>
            <w:r>
              <w:t>4</w:t>
            </w:r>
            <w:r w:rsidR="00DB1F25">
              <w:t>0</w:t>
            </w:r>
          </w:p>
        </w:tc>
      </w:tr>
      <w:tr w:rsidR="00DB1F25" w14:paraId="6C09CEE1" w14:textId="77777777" w:rsidTr="000A049C">
        <w:trPr>
          <w:jc w:val="center"/>
        </w:trPr>
        <w:tc>
          <w:tcPr>
            <w:tcW w:w="7115" w:type="dxa"/>
            <w:tcBorders>
              <w:bottom w:val="single" w:sz="4" w:space="0" w:color="auto"/>
            </w:tcBorders>
            <w:vAlign w:val="center"/>
          </w:tcPr>
          <w:p w14:paraId="7C9036B2" w14:textId="77777777" w:rsidR="00DB1F25" w:rsidRPr="00FF4003" w:rsidRDefault="00DB1F25" w:rsidP="002400AF">
            <w:pPr>
              <w:pStyle w:val="ListParagraph"/>
              <w:numPr>
                <w:ilvl w:val="0"/>
                <w:numId w:val="9"/>
              </w:numPr>
              <w:spacing w:after="60"/>
              <w:contextualSpacing w:val="0"/>
              <w:rPr>
                <w:b/>
                <w:bCs/>
                <w:color w:val="000000" w:themeColor="text1"/>
                <w:sz w:val="24"/>
                <w:szCs w:val="24"/>
              </w:rPr>
            </w:pPr>
            <w:r w:rsidRPr="00FF4003">
              <w:rPr>
                <w:rFonts w:eastAsiaTheme="minorEastAsia" w:hAnsi="Arial"/>
                <w:b/>
                <w:bCs/>
                <w:color w:val="000000" w:themeColor="text1"/>
                <w:kern w:val="24"/>
                <w:sz w:val="24"/>
                <w:szCs w:val="24"/>
              </w:rPr>
              <w:t xml:space="preserve">Length </w:t>
            </w:r>
            <w:r w:rsidRPr="00FF4003">
              <w:rPr>
                <w:rFonts w:eastAsiaTheme="minorEastAsia" w:hAnsi="Arial"/>
                <w:b/>
                <w:bCs/>
                <w:color w:val="000000" w:themeColor="text1"/>
                <w:kern w:val="24"/>
                <w:sz w:val="24"/>
                <w:szCs w:val="24"/>
              </w:rPr>
              <w:br/>
            </w:r>
            <w:r w:rsidRPr="00FF4003">
              <w:rPr>
                <w:rFonts w:eastAsiaTheme="minorEastAsia" w:hAnsi="Arial"/>
                <w:color w:val="000000" w:themeColor="text1"/>
                <w:kern w:val="24"/>
                <w:sz w:val="24"/>
                <w:szCs w:val="24"/>
              </w:rPr>
              <w:t>(e.g., meets the specified guidelines)</w:t>
            </w:r>
          </w:p>
        </w:tc>
        <w:tc>
          <w:tcPr>
            <w:tcW w:w="963" w:type="dxa"/>
            <w:vAlign w:val="center"/>
          </w:tcPr>
          <w:p w14:paraId="438F5056" w14:textId="77777777" w:rsidR="00DB1F25" w:rsidRPr="000163C1" w:rsidRDefault="00DB1F25" w:rsidP="002400AF">
            <w:pPr>
              <w:spacing w:after="60"/>
              <w:jc w:val="center"/>
            </w:pPr>
            <w:r>
              <w:t>10</w:t>
            </w:r>
          </w:p>
        </w:tc>
      </w:tr>
      <w:tr w:rsidR="00DB1F25" w14:paraId="6E12E99E" w14:textId="77777777" w:rsidTr="000A049C">
        <w:trPr>
          <w:jc w:val="center"/>
        </w:trPr>
        <w:tc>
          <w:tcPr>
            <w:tcW w:w="7115" w:type="dxa"/>
            <w:tcBorders>
              <w:bottom w:val="single" w:sz="4" w:space="0" w:color="auto"/>
            </w:tcBorders>
            <w:vAlign w:val="center"/>
          </w:tcPr>
          <w:p w14:paraId="4F526D32" w14:textId="77777777" w:rsidR="00DB1F25" w:rsidRPr="00FF4003" w:rsidRDefault="00DB1F25" w:rsidP="002400AF">
            <w:pPr>
              <w:pStyle w:val="ListParagraph"/>
              <w:numPr>
                <w:ilvl w:val="0"/>
                <w:numId w:val="9"/>
              </w:numPr>
              <w:spacing w:after="60"/>
              <w:contextualSpacing w:val="0"/>
              <w:rPr>
                <w:b/>
                <w:bCs/>
                <w:color w:val="000000" w:themeColor="text1"/>
                <w:sz w:val="24"/>
                <w:szCs w:val="24"/>
              </w:rPr>
            </w:pPr>
            <w:r w:rsidRPr="00FF4003">
              <w:rPr>
                <w:b/>
                <w:bCs/>
                <w:color w:val="000000" w:themeColor="text1"/>
                <w:sz w:val="24"/>
                <w:szCs w:val="24"/>
              </w:rPr>
              <w:t>References</w:t>
            </w:r>
            <w:r>
              <w:rPr>
                <w:b/>
                <w:bCs/>
                <w:color w:val="000000" w:themeColor="text1"/>
                <w:sz w:val="24"/>
                <w:szCs w:val="24"/>
              </w:rPr>
              <w:br/>
            </w:r>
            <w:r w:rsidRPr="00FF4003">
              <w:rPr>
                <w:rFonts w:eastAsiaTheme="minorEastAsia" w:hAnsi="Arial"/>
                <w:color w:val="000000" w:themeColor="text1"/>
                <w:kern w:val="24"/>
                <w:sz w:val="24"/>
                <w:szCs w:val="24"/>
              </w:rPr>
              <w:t>(e.g., effective use of academically sound sources)</w:t>
            </w:r>
          </w:p>
        </w:tc>
        <w:tc>
          <w:tcPr>
            <w:tcW w:w="963" w:type="dxa"/>
            <w:tcBorders>
              <w:bottom w:val="single" w:sz="4" w:space="0" w:color="auto"/>
            </w:tcBorders>
            <w:vAlign w:val="center"/>
          </w:tcPr>
          <w:p w14:paraId="283400E4" w14:textId="4F832334" w:rsidR="00DB1F25" w:rsidRPr="000163C1" w:rsidRDefault="00E37529" w:rsidP="002400AF">
            <w:pPr>
              <w:spacing w:after="60"/>
              <w:jc w:val="center"/>
            </w:pPr>
            <w:r>
              <w:t>5</w:t>
            </w:r>
          </w:p>
        </w:tc>
      </w:tr>
      <w:tr w:rsidR="00CF4C3B" w14:paraId="32B24710" w14:textId="77777777" w:rsidTr="000A049C">
        <w:trPr>
          <w:jc w:val="center"/>
        </w:trPr>
        <w:tc>
          <w:tcPr>
            <w:tcW w:w="7115" w:type="dxa"/>
            <w:tcBorders>
              <w:bottom w:val="single" w:sz="4" w:space="0" w:color="auto"/>
            </w:tcBorders>
            <w:vAlign w:val="center"/>
          </w:tcPr>
          <w:p w14:paraId="5BED380B" w14:textId="5EB531ED" w:rsidR="00CF4C3B" w:rsidRPr="00FF4003" w:rsidRDefault="00CF4C3B" w:rsidP="002400AF">
            <w:pPr>
              <w:pStyle w:val="ListParagraph"/>
              <w:numPr>
                <w:ilvl w:val="0"/>
                <w:numId w:val="9"/>
              </w:numPr>
              <w:spacing w:after="60"/>
              <w:contextualSpacing w:val="0"/>
              <w:rPr>
                <w:b/>
                <w:bCs/>
                <w:color w:val="000000" w:themeColor="text1"/>
                <w:sz w:val="24"/>
                <w:szCs w:val="24"/>
              </w:rPr>
            </w:pPr>
            <w:r>
              <w:rPr>
                <w:b/>
                <w:bCs/>
                <w:color w:val="000000" w:themeColor="text1"/>
                <w:sz w:val="24"/>
                <w:szCs w:val="24"/>
              </w:rPr>
              <w:t>PowerPoint Presentation</w:t>
            </w:r>
            <w:r>
              <w:rPr>
                <w:b/>
                <w:bCs/>
                <w:color w:val="000000" w:themeColor="text1"/>
                <w:sz w:val="24"/>
                <w:szCs w:val="24"/>
              </w:rPr>
              <w:br/>
            </w:r>
            <w:r w:rsidRPr="00CF4C3B">
              <w:rPr>
                <w:rFonts w:eastAsiaTheme="minorEastAsia" w:hAnsi="Arial"/>
                <w:color w:val="000000" w:themeColor="text1"/>
                <w:kern w:val="24"/>
                <w:sz w:val="24"/>
                <w:szCs w:val="24"/>
              </w:rPr>
              <w:t>(e.g., clarity, organization, presentation effectiveness)</w:t>
            </w:r>
          </w:p>
        </w:tc>
        <w:tc>
          <w:tcPr>
            <w:tcW w:w="963" w:type="dxa"/>
            <w:tcBorders>
              <w:bottom w:val="single" w:sz="4" w:space="0" w:color="auto"/>
            </w:tcBorders>
            <w:vAlign w:val="center"/>
          </w:tcPr>
          <w:p w14:paraId="368BF7E8" w14:textId="6131FF8C" w:rsidR="00CF4C3B" w:rsidRPr="000163C1" w:rsidRDefault="00CF4C3B" w:rsidP="002400AF">
            <w:pPr>
              <w:spacing w:after="60"/>
              <w:jc w:val="center"/>
            </w:pPr>
            <w:r>
              <w:t>2</w:t>
            </w:r>
            <w:r w:rsidR="00E37529">
              <w:t>5</w:t>
            </w:r>
          </w:p>
        </w:tc>
      </w:tr>
      <w:tr w:rsidR="00DB1F25" w14:paraId="0E88B19E" w14:textId="77777777" w:rsidTr="000A049C">
        <w:trPr>
          <w:jc w:val="center"/>
        </w:trPr>
        <w:tc>
          <w:tcPr>
            <w:tcW w:w="7115" w:type="dxa"/>
            <w:tcBorders>
              <w:top w:val="single" w:sz="4" w:space="0" w:color="auto"/>
              <w:left w:val="nil"/>
              <w:bottom w:val="nil"/>
              <w:right w:val="single" w:sz="4" w:space="0" w:color="auto"/>
            </w:tcBorders>
          </w:tcPr>
          <w:p w14:paraId="6699347A" w14:textId="77777777" w:rsidR="00DB1F25" w:rsidRPr="00100BEF" w:rsidRDefault="00DB1F25" w:rsidP="002400AF">
            <w:pPr>
              <w:spacing w:after="60"/>
              <w:jc w:val="right"/>
              <w:rPr>
                <w:b/>
              </w:rPr>
            </w:pPr>
            <w:r w:rsidRPr="00100BEF">
              <w:rPr>
                <w:b/>
              </w:rPr>
              <w:t>TOTAL</w:t>
            </w:r>
          </w:p>
        </w:tc>
        <w:tc>
          <w:tcPr>
            <w:tcW w:w="963" w:type="dxa"/>
            <w:tcBorders>
              <w:left w:val="single" w:sz="4" w:space="0" w:color="auto"/>
            </w:tcBorders>
            <w:vAlign w:val="center"/>
          </w:tcPr>
          <w:p w14:paraId="1E7F23AF" w14:textId="1F3935EE" w:rsidR="00DB1F25" w:rsidRPr="000163C1" w:rsidRDefault="00DB1F25" w:rsidP="002400AF">
            <w:pPr>
              <w:spacing w:after="60"/>
              <w:jc w:val="center"/>
            </w:pPr>
            <w:r>
              <w:fldChar w:fldCharType="begin"/>
            </w:r>
            <w:r>
              <w:instrText xml:space="preserve"> =SUM(ABOVE) \# "0" </w:instrText>
            </w:r>
            <w:r>
              <w:fldChar w:fldCharType="separate"/>
            </w:r>
            <w:r w:rsidR="00E37529">
              <w:rPr>
                <w:noProof/>
              </w:rPr>
              <w:t>100</w:t>
            </w:r>
            <w:r>
              <w:rPr>
                <w:noProof/>
              </w:rPr>
              <w:fldChar w:fldCharType="end"/>
            </w:r>
          </w:p>
        </w:tc>
      </w:tr>
    </w:tbl>
    <w:p w14:paraId="334DE458" w14:textId="77777777" w:rsidR="002400AF" w:rsidRDefault="002400AF" w:rsidP="00DB1F25">
      <w:pPr>
        <w:pStyle w:val="BodyTextIndent2"/>
        <w:tabs>
          <w:tab w:val="left" w:pos="1620"/>
          <w:tab w:val="right" w:pos="7920"/>
        </w:tabs>
        <w:ind w:left="0"/>
        <w:rPr>
          <w:b/>
          <w:color w:val="auto"/>
        </w:rPr>
      </w:pPr>
    </w:p>
    <w:p w14:paraId="3EB6D24B" w14:textId="09CA5C91" w:rsidR="00DB1F25" w:rsidRDefault="00DB1F25" w:rsidP="00DB1F25">
      <w:pPr>
        <w:pStyle w:val="BodyTextIndent2"/>
        <w:tabs>
          <w:tab w:val="left" w:pos="1620"/>
          <w:tab w:val="right" w:pos="7920"/>
        </w:tabs>
        <w:ind w:left="0"/>
        <w:rPr>
          <w:color w:val="auto"/>
        </w:rPr>
      </w:pPr>
      <w:r w:rsidRPr="000F2F5B">
        <w:rPr>
          <w:b/>
          <w:color w:val="auto"/>
        </w:rPr>
        <w:t>Paper format</w:t>
      </w:r>
      <w:r>
        <w:rPr>
          <w:color w:val="auto"/>
        </w:rPr>
        <w:t xml:space="preserve"> – You must follow the APA 7</w:t>
      </w:r>
      <w:r w:rsidRPr="00C36AED">
        <w:rPr>
          <w:color w:val="auto"/>
          <w:vertAlign w:val="superscript"/>
        </w:rPr>
        <w:t>th</w:t>
      </w:r>
      <w:r>
        <w:rPr>
          <w:color w:val="auto"/>
        </w:rPr>
        <w:t xml:space="preserve"> Edition format.  Consult the Purdue University Online Writing Lab for details:</w:t>
      </w:r>
    </w:p>
    <w:p w14:paraId="06AE4C8F" w14:textId="77777777" w:rsidR="00DB1F25" w:rsidRPr="00F147C3" w:rsidRDefault="00DB1F25" w:rsidP="00DB1F25">
      <w:pPr>
        <w:pStyle w:val="BodyTextIndent2"/>
        <w:tabs>
          <w:tab w:val="left" w:pos="1620"/>
          <w:tab w:val="right" w:pos="7920"/>
        </w:tabs>
        <w:ind w:left="0"/>
        <w:rPr>
          <w:color w:val="auto"/>
          <w:sz w:val="16"/>
        </w:rPr>
      </w:pPr>
    </w:p>
    <w:p w14:paraId="67BBBE19" w14:textId="77777777" w:rsidR="00DB1F25" w:rsidRDefault="00DB1F25" w:rsidP="00DB1F25">
      <w:pPr>
        <w:pStyle w:val="BodyTextIndent2"/>
        <w:tabs>
          <w:tab w:val="left" w:pos="1620"/>
          <w:tab w:val="right" w:pos="7920"/>
        </w:tabs>
        <w:ind w:left="0"/>
      </w:pPr>
      <w:hyperlink r:id="rId8" w:history="1">
        <w:r w:rsidRPr="005F4E93">
          <w:rPr>
            <w:rStyle w:val="Hyperlink"/>
          </w:rPr>
          <w:t>https://owl.purdue.edu/owl/research_and_citation/apa_style/apa_style_introduction.html</w:t>
        </w:r>
      </w:hyperlink>
    </w:p>
    <w:p w14:paraId="2878AF1B" w14:textId="77777777" w:rsidR="00DB1F25" w:rsidRPr="00F147C3" w:rsidRDefault="00DB1F25" w:rsidP="00DB1F25">
      <w:pPr>
        <w:pStyle w:val="BodyTextIndent2"/>
        <w:tabs>
          <w:tab w:val="left" w:pos="1620"/>
          <w:tab w:val="right" w:pos="7920"/>
        </w:tabs>
        <w:ind w:left="0"/>
        <w:rPr>
          <w:color w:val="auto"/>
          <w:sz w:val="16"/>
        </w:rPr>
      </w:pPr>
    </w:p>
    <w:p w14:paraId="635AE88D" w14:textId="77777777" w:rsidR="00DB1F25" w:rsidRPr="00C94C78" w:rsidRDefault="00DB1F25" w:rsidP="00DB1F25">
      <w:pPr>
        <w:pStyle w:val="BodyTextIndent2"/>
        <w:tabs>
          <w:tab w:val="left" w:pos="1620"/>
          <w:tab w:val="right" w:pos="7920"/>
        </w:tabs>
        <w:ind w:left="0"/>
        <w:rPr>
          <w:color w:val="auto"/>
          <w:sz w:val="12"/>
          <w:szCs w:val="18"/>
        </w:rPr>
      </w:pPr>
    </w:p>
    <w:p w14:paraId="31986202" w14:textId="77777777" w:rsidR="00DB1F25" w:rsidRPr="000F2F5B" w:rsidRDefault="00DB1F25" w:rsidP="00DB1F25">
      <w:pPr>
        <w:pStyle w:val="BodyTextIndent2"/>
        <w:pBdr>
          <w:top w:val="single" w:sz="4" w:space="1" w:color="auto"/>
          <w:bottom w:val="single" w:sz="4" w:space="1" w:color="auto"/>
        </w:pBdr>
        <w:tabs>
          <w:tab w:val="left" w:pos="810"/>
          <w:tab w:val="left" w:pos="1620"/>
          <w:tab w:val="right" w:pos="7920"/>
        </w:tabs>
        <w:ind w:left="810" w:hanging="810"/>
        <w:rPr>
          <w:i/>
          <w:color w:val="auto"/>
        </w:rPr>
      </w:pPr>
      <w:r>
        <w:rPr>
          <w:i/>
          <w:color w:val="auto"/>
        </w:rPr>
        <w:t>Note:</w:t>
      </w:r>
      <w:r>
        <w:rPr>
          <w:i/>
          <w:color w:val="auto"/>
        </w:rPr>
        <w:tab/>
        <w:t xml:space="preserve">If </w:t>
      </w:r>
      <w:r w:rsidRPr="000F2F5B">
        <w:rPr>
          <w:i/>
          <w:color w:val="auto"/>
        </w:rPr>
        <w:t xml:space="preserve">include a Table of Contents, </w:t>
      </w:r>
      <w:r>
        <w:rPr>
          <w:i/>
          <w:color w:val="auto"/>
        </w:rPr>
        <w:t xml:space="preserve">you must </w:t>
      </w:r>
      <w:r w:rsidRPr="000F2F5B">
        <w:rPr>
          <w:i/>
          <w:color w:val="auto"/>
        </w:rPr>
        <w:t xml:space="preserve">use the automatic feature of Microsoft Word </w:t>
      </w:r>
      <w:r>
        <w:rPr>
          <w:i/>
          <w:color w:val="auto"/>
        </w:rPr>
        <w:t xml:space="preserve">using headings/subheadings </w:t>
      </w:r>
      <w:r w:rsidRPr="000F2F5B">
        <w:rPr>
          <w:i/>
          <w:color w:val="auto"/>
        </w:rPr>
        <w:t>to generate and update it.</w:t>
      </w:r>
      <w:r>
        <w:rPr>
          <w:i/>
          <w:color w:val="auto"/>
        </w:rPr>
        <w:t xml:space="preserve">  Do not produce it manually.</w:t>
      </w:r>
    </w:p>
    <w:p w14:paraId="660FA97C" w14:textId="77777777" w:rsidR="00CF4C3B" w:rsidRDefault="00CF4C3B" w:rsidP="00DB1F25">
      <w:pPr>
        <w:pStyle w:val="BodyTextIndent2"/>
        <w:tabs>
          <w:tab w:val="left" w:pos="1620"/>
          <w:tab w:val="right" w:pos="7920"/>
        </w:tabs>
        <w:ind w:left="0"/>
        <w:rPr>
          <w:b/>
          <w:color w:val="auto"/>
        </w:rPr>
      </w:pPr>
    </w:p>
    <w:p w14:paraId="3DF4B913" w14:textId="470A47A5" w:rsidR="00DB1F25" w:rsidRPr="00BE43B4" w:rsidRDefault="00683C2C" w:rsidP="00DB1F25">
      <w:pPr>
        <w:pStyle w:val="BodyTextIndent2"/>
        <w:tabs>
          <w:tab w:val="left" w:pos="1620"/>
          <w:tab w:val="right" w:pos="7920"/>
        </w:tabs>
        <w:ind w:left="0"/>
        <w:rPr>
          <w:b/>
          <w:color w:val="auto"/>
        </w:rPr>
      </w:pPr>
      <w:r>
        <w:rPr>
          <w:b/>
          <w:color w:val="auto"/>
        </w:rPr>
        <w:t>Some level of</w:t>
      </w:r>
      <w:r w:rsidR="00DB1F25" w:rsidRPr="00BE43B4">
        <w:rPr>
          <w:b/>
          <w:color w:val="auto"/>
        </w:rPr>
        <w:t xml:space="preserve"> speculation, independent thought, and evaluation are strongly encouraged based upon what you read and discover.  Mere regurgitation of facts will not receive the highest grade.  </w:t>
      </w:r>
      <w:r w:rsidR="00DB1F25">
        <w:rPr>
          <w:b/>
          <w:color w:val="auto"/>
        </w:rPr>
        <w:t>I am looking for synthesis and application and demonstration that you have addressed your research question(s) and produced high-quality written work at the graduate level</w:t>
      </w:r>
      <w:r w:rsidR="00DB1F25" w:rsidRPr="00BE43B4">
        <w:rPr>
          <w:b/>
          <w:color w:val="auto"/>
        </w:rPr>
        <w:t>.</w:t>
      </w:r>
    </w:p>
    <w:p w14:paraId="706CD947" w14:textId="77777777" w:rsidR="00DB1F25" w:rsidRPr="00BE43B4" w:rsidRDefault="00DB1F25" w:rsidP="00DB1F25">
      <w:pPr>
        <w:pStyle w:val="BodyTextIndent2"/>
        <w:tabs>
          <w:tab w:val="left" w:pos="1620"/>
          <w:tab w:val="right" w:pos="7920"/>
        </w:tabs>
        <w:ind w:left="0"/>
        <w:rPr>
          <w:color w:val="auto"/>
        </w:rPr>
      </w:pPr>
    </w:p>
    <w:p w14:paraId="1AD86EA8" w14:textId="77777777" w:rsidR="00DB1F25" w:rsidRDefault="00DB1F25" w:rsidP="00DB1F25">
      <w:pPr>
        <w:pStyle w:val="BodyTextIndent2"/>
        <w:tabs>
          <w:tab w:val="left" w:pos="1620"/>
          <w:tab w:val="right" w:pos="7920"/>
        </w:tabs>
        <w:ind w:left="0"/>
        <w:rPr>
          <w:color w:val="auto"/>
        </w:rPr>
      </w:pPr>
      <w:r w:rsidRPr="00BE43B4">
        <w:rPr>
          <w:color w:val="auto"/>
        </w:rPr>
        <w:t>Graphs</w:t>
      </w:r>
      <w:r>
        <w:rPr>
          <w:color w:val="auto"/>
        </w:rPr>
        <w:t>, drawings, or formulas</w:t>
      </w:r>
      <w:r w:rsidRPr="00BE43B4">
        <w:rPr>
          <w:color w:val="auto"/>
        </w:rPr>
        <w:t xml:space="preserve"> should be of high quality and appropriately and legibly labeled.  Each figure should have a separate, fully explicit legend, and all sections of the figure and all abbreviations and symbols used </w:t>
      </w:r>
      <w:r>
        <w:rPr>
          <w:color w:val="auto"/>
        </w:rPr>
        <w:t>must</w:t>
      </w:r>
      <w:r w:rsidRPr="00BE43B4">
        <w:rPr>
          <w:color w:val="auto"/>
        </w:rPr>
        <w:t xml:space="preserve"> be clearly defined.  </w:t>
      </w:r>
      <w:r>
        <w:rPr>
          <w:color w:val="auto"/>
        </w:rPr>
        <w:t xml:space="preserve">Any tables, figures, or graphics </w:t>
      </w:r>
      <w:r w:rsidRPr="00BE43B4">
        <w:rPr>
          <w:color w:val="auto"/>
        </w:rPr>
        <w:t>should be typed neatly</w:t>
      </w:r>
      <w:r>
        <w:rPr>
          <w:color w:val="auto"/>
        </w:rPr>
        <w:t xml:space="preserve"> or shown clearly</w:t>
      </w:r>
      <w:r w:rsidRPr="00BE43B4">
        <w:rPr>
          <w:color w:val="auto"/>
        </w:rPr>
        <w:t xml:space="preserve">, with </w:t>
      </w:r>
      <w:r>
        <w:rPr>
          <w:color w:val="auto"/>
        </w:rPr>
        <w:t>a caption</w:t>
      </w:r>
      <w:r w:rsidRPr="00BE43B4">
        <w:rPr>
          <w:color w:val="auto"/>
        </w:rPr>
        <w:t xml:space="preserve"> and any notes below</w:t>
      </w:r>
      <w:r>
        <w:rPr>
          <w:color w:val="auto"/>
        </w:rPr>
        <w:t xml:space="preserve"> (e.g., </w:t>
      </w:r>
      <w:r w:rsidRPr="00F912A4">
        <w:rPr>
          <w:color w:val="0070C0"/>
        </w:rPr>
        <w:t xml:space="preserve">Figure 2. Ethics Framework for </w:t>
      </w:r>
      <w:r>
        <w:rPr>
          <w:color w:val="0070C0"/>
        </w:rPr>
        <w:t>Public Sector Organizations</w:t>
      </w:r>
      <w:r>
        <w:rPr>
          <w:color w:val="auto"/>
        </w:rPr>
        <w:t>)</w:t>
      </w:r>
      <w:r w:rsidRPr="00BE43B4">
        <w:rPr>
          <w:color w:val="auto"/>
        </w:rPr>
        <w:t xml:space="preserve">.  Explain all abbreviations.  Refer to any </w:t>
      </w:r>
      <w:r>
        <w:rPr>
          <w:color w:val="auto"/>
        </w:rPr>
        <w:t>tables, f</w:t>
      </w:r>
      <w:r w:rsidRPr="00BE43B4">
        <w:rPr>
          <w:color w:val="auto"/>
        </w:rPr>
        <w:t>igures</w:t>
      </w:r>
      <w:r>
        <w:rPr>
          <w:color w:val="auto"/>
        </w:rPr>
        <w:t>, or graphics</w:t>
      </w:r>
      <w:r w:rsidRPr="00BE43B4">
        <w:rPr>
          <w:color w:val="auto"/>
        </w:rPr>
        <w:t xml:space="preserve"> in the text</w:t>
      </w:r>
      <w:r>
        <w:rPr>
          <w:color w:val="auto"/>
        </w:rPr>
        <w:t xml:space="preserve"> (e.g., </w:t>
      </w:r>
      <w:r w:rsidRPr="00BD74B7">
        <w:rPr>
          <w:color w:val="0070C0"/>
        </w:rPr>
        <w:t>See Figure 2</w:t>
      </w:r>
      <w:r>
        <w:rPr>
          <w:color w:val="auto"/>
        </w:rPr>
        <w:t xml:space="preserve"> or </w:t>
      </w:r>
      <w:r w:rsidRPr="00FD4C95">
        <w:rPr>
          <w:color w:val="0070C0"/>
        </w:rPr>
        <w:t>as shown in Figure 2.</w:t>
      </w:r>
      <w:r>
        <w:rPr>
          <w:color w:val="auto"/>
        </w:rPr>
        <w:t>).  Notice that I did not use “above” or “below” in the reference to the figure</w:t>
      </w:r>
      <w:r w:rsidRPr="00BE43B4">
        <w:rPr>
          <w:color w:val="auto"/>
        </w:rPr>
        <w:t xml:space="preserve">. </w:t>
      </w:r>
    </w:p>
    <w:p w14:paraId="7C19F23A" w14:textId="77777777" w:rsidR="00DB1F25" w:rsidRDefault="00DB1F25" w:rsidP="00DB1F25">
      <w:pPr>
        <w:pStyle w:val="BodyTextIndent2"/>
        <w:tabs>
          <w:tab w:val="left" w:pos="1620"/>
          <w:tab w:val="right" w:pos="7920"/>
        </w:tabs>
        <w:ind w:left="0"/>
        <w:rPr>
          <w:color w:val="auto"/>
        </w:rPr>
      </w:pPr>
    </w:p>
    <w:p w14:paraId="0A6E9B0D" w14:textId="77777777" w:rsidR="00DB1F25" w:rsidRDefault="00DB1F25" w:rsidP="00DB1F25">
      <w:pPr>
        <w:pStyle w:val="BodyTextIndent2"/>
        <w:tabs>
          <w:tab w:val="left" w:pos="1620"/>
          <w:tab w:val="right" w:pos="7920"/>
        </w:tabs>
        <w:ind w:left="0"/>
        <w:rPr>
          <w:b/>
          <w:color w:val="FF0000"/>
        </w:rPr>
      </w:pPr>
      <w:r w:rsidRPr="00BE43B4">
        <w:rPr>
          <w:color w:val="auto"/>
        </w:rPr>
        <w:t>Figures</w:t>
      </w:r>
      <w:r>
        <w:rPr>
          <w:color w:val="auto"/>
        </w:rPr>
        <w:t xml:space="preserve"> and supplementary content</w:t>
      </w:r>
      <w:r w:rsidRPr="00BE43B4">
        <w:rPr>
          <w:color w:val="auto"/>
        </w:rPr>
        <w:t xml:space="preserve"> </w:t>
      </w:r>
      <w:r>
        <w:rPr>
          <w:color w:val="auto"/>
        </w:rPr>
        <w:t>should</w:t>
      </w:r>
      <w:r w:rsidRPr="00BE43B4">
        <w:rPr>
          <w:color w:val="auto"/>
        </w:rPr>
        <w:t xml:space="preserve"> be presented in an Appendix at the end of the </w:t>
      </w:r>
      <w:r>
        <w:rPr>
          <w:color w:val="auto"/>
        </w:rPr>
        <w:t xml:space="preserve">paper after the references section, </w:t>
      </w:r>
      <w:r w:rsidRPr="00FD4C95">
        <w:rPr>
          <w:color w:val="auto"/>
          <w:highlight w:val="yellow"/>
        </w:rPr>
        <w:t>if they are large or the content is lengthy</w:t>
      </w:r>
      <w:r w:rsidRPr="00BE43B4">
        <w:rPr>
          <w:color w:val="auto"/>
        </w:rPr>
        <w:t xml:space="preserve">. </w:t>
      </w:r>
      <w:r w:rsidRPr="00B52ABA">
        <w:rPr>
          <w:b/>
          <w:color w:val="FF0000"/>
        </w:rPr>
        <w:t xml:space="preserve">Any material </w:t>
      </w:r>
      <w:r>
        <w:rPr>
          <w:b/>
          <w:color w:val="FF0000"/>
        </w:rPr>
        <w:t xml:space="preserve">(including figures, graphics, or tables) </w:t>
      </w:r>
      <w:r w:rsidRPr="00B52ABA">
        <w:rPr>
          <w:b/>
          <w:color w:val="FF0000"/>
        </w:rPr>
        <w:t xml:space="preserve">taken directly from another source </w:t>
      </w:r>
      <w:r>
        <w:rPr>
          <w:b/>
          <w:color w:val="FF0000"/>
        </w:rPr>
        <w:t>must</w:t>
      </w:r>
      <w:r w:rsidRPr="00B52ABA">
        <w:rPr>
          <w:b/>
          <w:color w:val="FF0000"/>
        </w:rPr>
        <w:t xml:space="preserve"> be appropriately acknowledged to avoid plagiarism</w:t>
      </w:r>
      <w:r>
        <w:rPr>
          <w:b/>
          <w:color w:val="FF0000"/>
        </w:rPr>
        <w:t xml:space="preserve"> even if you re-create it (e.g., redraw, retype, etc.).  Also,   substantial ideas, thoughts, and theories you derive from your research must be cited.</w:t>
      </w:r>
    </w:p>
    <w:p w14:paraId="503EFE7D" w14:textId="77777777" w:rsidR="00DB1F25" w:rsidRDefault="00DB1F25" w:rsidP="00DB1F25">
      <w:pPr>
        <w:pStyle w:val="BodyTextIndent2"/>
        <w:tabs>
          <w:tab w:val="left" w:pos="1620"/>
          <w:tab w:val="right" w:pos="7920"/>
        </w:tabs>
        <w:ind w:left="0"/>
        <w:rPr>
          <w:b/>
          <w:color w:val="FF0000"/>
        </w:rPr>
      </w:pPr>
    </w:p>
    <w:p w14:paraId="1BB5E72A" w14:textId="77777777" w:rsidR="00DB1F25" w:rsidRPr="00BE43B4" w:rsidRDefault="00DB1F25" w:rsidP="00DB1F25">
      <w:pPr>
        <w:pStyle w:val="BodyTextIndent2"/>
        <w:tabs>
          <w:tab w:val="left" w:pos="1620"/>
          <w:tab w:val="right" w:pos="7920"/>
        </w:tabs>
        <w:ind w:left="0"/>
        <w:jc w:val="center"/>
        <w:rPr>
          <w:color w:val="auto"/>
        </w:rPr>
      </w:pPr>
      <w:r w:rsidRPr="00B52ABA">
        <w:rPr>
          <w:b/>
          <w:color w:val="FF0000"/>
          <w:highlight w:val="yellow"/>
          <w:u w:val="single"/>
        </w:rPr>
        <w:t xml:space="preserve">ANY PLAGIARISM WILL RESULT IN </w:t>
      </w:r>
      <w:r>
        <w:rPr>
          <w:b/>
          <w:color w:val="FF0000"/>
          <w:highlight w:val="yellow"/>
          <w:u w:val="single"/>
        </w:rPr>
        <w:t>AN AUTOMATIC</w:t>
      </w:r>
      <w:r w:rsidRPr="00B52ABA">
        <w:rPr>
          <w:b/>
          <w:color w:val="FF0000"/>
          <w:highlight w:val="yellow"/>
          <w:u w:val="single"/>
        </w:rPr>
        <w:t xml:space="preserve"> ZERO.</w:t>
      </w:r>
    </w:p>
    <w:p w14:paraId="2C72035C" w14:textId="77777777" w:rsidR="00DB1F25" w:rsidRPr="00BE43B4" w:rsidRDefault="00DB1F25" w:rsidP="00DB1F25">
      <w:pPr>
        <w:pStyle w:val="BodyTextIndent2"/>
        <w:tabs>
          <w:tab w:val="left" w:pos="1620"/>
          <w:tab w:val="right" w:pos="7920"/>
        </w:tabs>
        <w:ind w:left="0"/>
        <w:rPr>
          <w:color w:val="auto"/>
        </w:rPr>
      </w:pPr>
    </w:p>
    <w:p w14:paraId="2CF7B6BE" w14:textId="77777777" w:rsidR="00DB1F25" w:rsidRPr="00042D15" w:rsidRDefault="00DB1F25" w:rsidP="00DB1F25">
      <w:pPr>
        <w:pStyle w:val="BodyTextIndent2"/>
        <w:tabs>
          <w:tab w:val="left" w:pos="1620"/>
          <w:tab w:val="right" w:pos="7920"/>
        </w:tabs>
        <w:ind w:left="0"/>
        <w:rPr>
          <w:b/>
          <w:color w:val="auto"/>
        </w:rPr>
      </w:pPr>
      <w:r w:rsidRPr="00BE43B4">
        <w:rPr>
          <w:b/>
          <w:color w:val="auto"/>
        </w:rPr>
        <w:t>References</w:t>
      </w:r>
      <w:r w:rsidRPr="00BE43B4">
        <w:rPr>
          <w:color w:val="auto"/>
        </w:rPr>
        <w:t xml:space="preserve"> – </w:t>
      </w:r>
      <w:r>
        <w:rPr>
          <w:color w:val="auto"/>
        </w:rPr>
        <w:t>All</w:t>
      </w:r>
      <w:r w:rsidRPr="00BE43B4">
        <w:rPr>
          <w:color w:val="auto"/>
        </w:rPr>
        <w:t xml:space="preserve"> articles and books </w:t>
      </w:r>
      <w:r>
        <w:rPr>
          <w:color w:val="auto"/>
        </w:rPr>
        <w:t>used</w:t>
      </w:r>
      <w:r w:rsidRPr="00BE43B4">
        <w:rPr>
          <w:color w:val="auto"/>
        </w:rPr>
        <w:t xml:space="preserve"> as sources </w:t>
      </w:r>
      <w:r>
        <w:rPr>
          <w:color w:val="auto"/>
        </w:rPr>
        <w:t xml:space="preserve">(even if you simply paraphrase something) </w:t>
      </w:r>
      <w:r w:rsidRPr="00BE43B4">
        <w:rPr>
          <w:color w:val="auto"/>
        </w:rPr>
        <w:t xml:space="preserve">are to be </w:t>
      </w:r>
      <w:r>
        <w:rPr>
          <w:color w:val="auto"/>
        </w:rPr>
        <w:t>included both in the text (e.g., using an in-text citation) and in the references section as defined by APA</w:t>
      </w:r>
      <w:r w:rsidRPr="00BE43B4">
        <w:rPr>
          <w:color w:val="auto"/>
        </w:rPr>
        <w:t xml:space="preserve">.  Complete information </w:t>
      </w:r>
      <w:r>
        <w:rPr>
          <w:color w:val="auto"/>
        </w:rPr>
        <w:t>must</w:t>
      </w:r>
      <w:r w:rsidRPr="00BE43B4">
        <w:rPr>
          <w:color w:val="auto"/>
        </w:rPr>
        <w:t xml:space="preserve"> be given for each reference including titles of journal articles, names of all authors and editors, journal name, date of publication, and inclusive pagination.  </w:t>
      </w:r>
      <w:r w:rsidRPr="00042D15">
        <w:rPr>
          <w:b/>
          <w:color w:val="auto"/>
        </w:rPr>
        <w:t>Accuracy of reference data is your responsibility</w:t>
      </w:r>
      <w:r>
        <w:rPr>
          <w:b/>
          <w:color w:val="auto"/>
        </w:rPr>
        <w:t>; citations produced by websites are not always accurate—even the ones produced by the Pollak Library should be reviewed for accuracy</w:t>
      </w:r>
      <w:r w:rsidRPr="00042D15">
        <w:rPr>
          <w:b/>
          <w:color w:val="auto"/>
        </w:rPr>
        <w:t>.</w:t>
      </w:r>
      <w:r>
        <w:rPr>
          <w:b/>
          <w:color w:val="auto"/>
        </w:rPr>
        <w:t xml:space="preserve">  </w:t>
      </w:r>
      <w:r w:rsidRPr="00FD4C95">
        <w:rPr>
          <w:b/>
          <w:color w:val="auto"/>
          <w:highlight w:val="yellow"/>
        </w:rPr>
        <w:t>Remember, if it is not your independent thought, it must be cited!</w:t>
      </w:r>
    </w:p>
    <w:p w14:paraId="362A5417" w14:textId="77777777" w:rsidR="00DB1F25" w:rsidRPr="00BE43B4" w:rsidRDefault="00DB1F25" w:rsidP="00DB1F25">
      <w:pPr>
        <w:rPr>
          <w:sz w:val="28"/>
        </w:rPr>
      </w:pPr>
    </w:p>
    <w:p w14:paraId="10E8D19F" w14:textId="77777777" w:rsidR="00DB1F25" w:rsidRPr="00BE43B4" w:rsidRDefault="00DB1F25" w:rsidP="00DB1F25">
      <w:pPr>
        <w:rPr>
          <w:rFonts w:eastAsia="Times New Roman"/>
          <w:b/>
        </w:rPr>
      </w:pPr>
      <w:r w:rsidRPr="00BE43B4">
        <w:rPr>
          <w:rFonts w:eastAsia="Times New Roman"/>
          <w:b/>
        </w:rPr>
        <w:t xml:space="preserve">Some other </w:t>
      </w:r>
      <w:r>
        <w:rPr>
          <w:rFonts w:eastAsia="Times New Roman"/>
          <w:b/>
        </w:rPr>
        <w:t>items</w:t>
      </w:r>
      <w:r w:rsidRPr="00BE43B4">
        <w:rPr>
          <w:rFonts w:eastAsia="Times New Roman"/>
          <w:b/>
        </w:rPr>
        <w:t xml:space="preserve"> to consider:</w:t>
      </w:r>
    </w:p>
    <w:p w14:paraId="4EBE7D61" w14:textId="77777777" w:rsidR="00DB1F25" w:rsidRPr="00BE43B4" w:rsidRDefault="00DB1F25" w:rsidP="00DB1F25">
      <w:pPr>
        <w:numPr>
          <w:ilvl w:val="0"/>
          <w:numId w:val="8"/>
        </w:numPr>
        <w:tabs>
          <w:tab w:val="left" w:pos="540"/>
        </w:tabs>
        <w:spacing w:before="120" w:after="120"/>
        <w:ind w:left="540" w:hanging="540"/>
        <w:jc w:val="both"/>
        <w:rPr>
          <w:rFonts w:eastAsia="Times New Roman"/>
        </w:rPr>
      </w:pPr>
      <w:r w:rsidRPr="00BE43B4">
        <w:rPr>
          <w:rFonts w:eastAsia="Times New Roman"/>
        </w:rPr>
        <w:t xml:space="preserve">The first paragraph </w:t>
      </w:r>
      <w:r>
        <w:rPr>
          <w:rFonts w:eastAsia="Times New Roman"/>
        </w:rPr>
        <w:t xml:space="preserve">of your introduction </w:t>
      </w:r>
      <w:r w:rsidRPr="00BE43B4">
        <w:rPr>
          <w:rFonts w:eastAsia="Times New Roman"/>
        </w:rPr>
        <w:t xml:space="preserve">should </w:t>
      </w:r>
      <w:r>
        <w:rPr>
          <w:rFonts w:eastAsia="Times New Roman"/>
        </w:rPr>
        <w:t xml:space="preserve">generally </w:t>
      </w:r>
      <w:r w:rsidRPr="00BE43B4">
        <w:rPr>
          <w:rFonts w:eastAsia="Times New Roman"/>
        </w:rPr>
        <w:t>contain a thesis statement</w:t>
      </w:r>
      <w:r>
        <w:rPr>
          <w:rFonts w:eastAsia="Times New Roman"/>
        </w:rPr>
        <w:t xml:space="preserve"> or research question(s)</w:t>
      </w:r>
      <w:r w:rsidRPr="00BE43B4">
        <w:rPr>
          <w:rFonts w:eastAsia="Times New Roman"/>
        </w:rPr>
        <w:t xml:space="preserve"> and the outline/overview of your paper.  Do not delay this until later paragraphs.  The thesis statement should contain a description</w:t>
      </w:r>
      <w:r>
        <w:rPr>
          <w:rFonts w:eastAsia="Times New Roman"/>
        </w:rPr>
        <w:t xml:space="preserve"> of the topic you are examining</w:t>
      </w:r>
      <w:r w:rsidRPr="00BE43B4">
        <w:rPr>
          <w:rFonts w:eastAsia="Times New Roman"/>
        </w:rPr>
        <w:t xml:space="preserve"> and how you will examine it.  You should also make some statement ab</w:t>
      </w:r>
      <w:r>
        <w:rPr>
          <w:rFonts w:eastAsia="Times New Roman"/>
        </w:rPr>
        <w:t>out why your topic is important</w:t>
      </w:r>
      <w:r w:rsidRPr="00BE43B4">
        <w:rPr>
          <w:rFonts w:eastAsia="Times New Roman"/>
        </w:rPr>
        <w:t xml:space="preserve"> or why anyone should read your paper.</w:t>
      </w:r>
    </w:p>
    <w:p w14:paraId="7CDCCA0D" w14:textId="77777777" w:rsidR="00DB1F25" w:rsidRPr="00BE43B4" w:rsidRDefault="00DB1F25" w:rsidP="00DB1F25">
      <w:pPr>
        <w:numPr>
          <w:ilvl w:val="0"/>
          <w:numId w:val="8"/>
        </w:numPr>
        <w:tabs>
          <w:tab w:val="left" w:pos="540"/>
        </w:tabs>
        <w:spacing w:before="120" w:after="120"/>
        <w:ind w:left="540" w:hanging="540"/>
        <w:jc w:val="both"/>
        <w:rPr>
          <w:rFonts w:eastAsia="Times New Roman"/>
        </w:rPr>
      </w:pPr>
      <w:r w:rsidRPr="00BE43B4">
        <w:rPr>
          <w:rFonts w:eastAsia="Times New Roman"/>
        </w:rPr>
        <w:t>The body of your paper should present the substance of your argument.  In longer research papers</w:t>
      </w:r>
      <w:r>
        <w:rPr>
          <w:rFonts w:eastAsia="Times New Roman"/>
        </w:rPr>
        <w:t>,</w:t>
      </w:r>
      <w:r w:rsidRPr="00BE43B4">
        <w:rPr>
          <w:rFonts w:eastAsia="Times New Roman"/>
        </w:rPr>
        <w:t xml:space="preserve"> you should always include a review of the relevant literature.  </w:t>
      </w:r>
    </w:p>
    <w:p w14:paraId="3D40506E" w14:textId="77777777" w:rsidR="00DB1F25" w:rsidRPr="00BE43B4" w:rsidRDefault="00DB1F25" w:rsidP="00DB1F25">
      <w:pPr>
        <w:numPr>
          <w:ilvl w:val="0"/>
          <w:numId w:val="8"/>
        </w:numPr>
        <w:tabs>
          <w:tab w:val="left" w:pos="540"/>
        </w:tabs>
        <w:spacing w:before="120" w:after="120"/>
        <w:ind w:left="540" w:hanging="540"/>
        <w:jc w:val="both"/>
        <w:rPr>
          <w:rFonts w:eastAsia="Times New Roman"/>
        </w:rPr>
      </w:pPr>
      <w:r w:rsidRPr="00BE43B4">
        <w:rPr>
          <w:rFonts w:eastAsia="Times New Roman"/>
        </w:rPr>
        <w:lastRenderedPageBreak/>
        <w:t>The conclusion should bring together the various parts of the paper and lead to your final analysis or judgment about the question.  Please indicate whether your research has left</w:t>
      </w:r>
      <w:r>
        <w:rPr>
          <w:rFonts w:eastAsia="Times New Roman"/>
        </w:rPr>
        <w:t xml:space="preserve"> important questions unanswered</w:t>
      </w:r>
      <w:r w:rsidRPr="00BE43B4">
        <w:rPr>
          <w:rFonts w:eastAsia="Times New Roman"/>
        </w:rPr>
        <w:t xml:space="preserve"> or where future research might begin.</w:t>
      </w:r>
    </w:p>
    <w:p w14:paraId="675A619A" w14:textId="77777777" w:rsidR="00DB1F25" w:rsidRPr="00BE43B4" w:rsidRDefault="00DB1F25" w:rsidP="00DB1F25">
      <w:pPr>
        <w:numPr>
          <w:ilvl w:val="0"/>
          <w:numId w:val="8"/>
        </w:numPr>
        <w:tabs>
          <w:tab w:val="left" w:pos="540"/>
        </w:tabs>
        <w:spacing w:before="120" w:after="120"/>
        <w:ind w:left="540" w:hanging="540"/>
        <w:jc w:val="both"/>
        <w:rPr>
          <w:rFonts w:eastAsia="Times New Roman"/>
        </w:rPr>
      </w:pPr>
      <w:r w:rsidRPr="00BE43B4">
        <w:rPr>
          <w:rFonts w:eastAsia="Times New Roman"/>
        </w:rPr>
        <w:t xml:space="preserve">You do not need to cite a dictionary to define </w:t>
      </w:r>
      <w:r>
        <w:rPr>
          <w:rFonts w:eastAsia="Times New Roman"/>
        </w:rPr>
        <w:t xml:space="preserve">everyday </w:t>
      </w:r>
      <w:r w:rsidRPr="00BE43B4">
        <w:rPr>
          <w:rFonts w:eastAsia="Times New Roman"/>
        </w:rPr>
        <w:t>terms.  The purpose of this class is to learn to conceptualize terms</w:t>
      </w:r>
      <w:r>
        <w:rPr>
          <w:rFonts w:eastAsia="Times New Roman"/>
        </w:rPr>
        <w:t xml:space="preserve">; I know you </w:t>
      </w:r>
      <w:r w:rsidRPr="00BE43B4">
        <w:rPr>
          <w:rFonts w:eastAsia="Times New Roman"/>
        </w:rPr>
        <w:t>can use a dictionary.</w:t>
      </w:r>
      <w:r>
        <w:rPr>
          <w:rFonts w:eastAsia="Times New Roman"/>
        </w:rPr>
        <w:t xml:space="preserve">  If you use a specific term (e.g., </w:t>
      </w:r>
      <w:r w:rsidRPr="002600B0">
        <w:rPr>
          <w:rFonts w:eastAsia="Times New Roman"/>
          <w:i/>
          <w:iCs/>
        </w:rPr>
        <w:t>Convolutional Neural Network</w:t>
      </w:r>
      <w:r>
        <w:rPr>
          <w:rFonts w:eastAsia="Times New Roman"/>
        </w:rPr>
        <w:t xml:space="preserve">), however, use an academic source (e.g., </w:t>
      </w:r>
      <w:r w:rsidRPr="002600B0">
        <w:rPr>
          <w:rFonts w:eastAsia="Times New Roman"/>
          <w:b/>
          <w:bCs/>
          <w:color w:val="FF0000"/>
          <w:u w:val="single"/>
        </w:rPr>
        <w:t>no</w:t>
      </w:r>
      <w:r>
        <w:rPr>
          <w:rFonts w:eastAsia="Times New Roman"/>
        </w:rPr>
        <w:t xml:space="preserve"> Wikipedia).</w:t>
      </w:r>
      <w:r w:rsidRPr="00BE43B4">
        <w:rPr>
          <w:rFonts w:eastAsia="Times New Roman"/>
        </w:rPr>
        <w:t xml:space="preserve"> </w:t>
      </w:r>
    </w:p>
    <w:p w14:paraId="115F4264" w14:textId="77777777" w:rsidR="00DB1F25" w:rsidRPr="00BE43B4" w:rsidRDefault="00DB1F25" w:rsidP="00DB1F25">
      <w:pPr>
        <w:numPr>
          <w:ilvl w:val="0"/>
          <w:numId w:val="8"/>
        </w:numPr>
        <w:tabs>
          <w:tab w:val="left" w:pos="540"/>
        </w:tabs>
        <w:spacing w:before="120" w:after="120"/>
        <w:ind w:left="540" w:hanging="540"/>
        <w:jc w:val="both"/>
        <w:rPr>
          <w:rFonts w:eastAsia="Times New Roman"/>
        </w:rPr>
      </w:pPr>
      <w:r w:rsidRPr="00BE43B4">
        <w:rPr>
          <w:rFonts w:eastAsia="Times New Roman"/>
        </w:rPr>
        <w:t xml:space="preserve">Become accustomed to using </w:t>
      </w:r>
      <w:r>
        <w:rPr>
          <w:rFonts w:eastAsia="Times New Roman"/>
        </w:rPr>
        <w:t>the APA</w:t>
      </w:r>
      <w:r w:rsidRPr="00BE43B4">
        <w:rPr>
          <w:rFonts w:eastAsia="Times New Roman"/>
        </w:rPr>
        <w:t xml:space="preserve"> </w:t>
      </w:r>
      <w:r>
        <w:rPr>
          <w:rFonts w:eastAsia="Times New Roman"/>
        </w:rPr>
        <w:t>7</w:t>
      </w:r>
      <w:r w:rsidRPr="00C36AED">
        <w:rPr>
          <w:rFonts w:eastAsia="Times New Roman"/>
          <w:vertAlign w:val="superscript"/>
        </w:rPr>
        <w:t>th</w:t>
      </w:r>
      <w:r>
        <w:rPr>
          <w:rFonts w:eastAsia="Times New Roman"/>
        </w:rPr>
        <w:t xml:space="preserve"> Edition </w:t>
      </w:r>
      <w:r w:rsidRPr="00BE43B4">
        <w:rPr>
          <w:rFonts w:eastAsia="Times New Roman"/>
        </w:rPr>
        <w:t xml:space="preserve">style manual. </w:t>
      </w:r>
    </w:p>
    <w:p w14:paraId="0E82A9F5" w14:textId="77777777" w:rsidR="00DB1F25" w:rsidRPr="00BE43B4" w:rsidRDefault="00DB1F25" w:rsidP="00DB1F25">
      <w:pPr>
        <w:numPr>
          <w:ilvl w:val="0"/>
          <w:numId w:val="8"/>
        </w:numPr>
        <w:tabs>
          <w:tab w:val="left" w:pos="540"/>
        </w:tabs>
        <w:spacing w:before="120" w:after="120"/>
        <w:ind w:left="540" w:hanging="540"/>
        <w:jc w:val="both"/>
        <w:rPr>
          <w:rFonts w:eastAsia="Times New Roman"/>
        </w:rPr>
      </w:pPr>
      <w:r w:rsidRPr="00BE43B4">
        <w:rPr>
          <w:rFonts w:eastAsia="Times New Roman"/>
        </w:rPr>
        <w:t>Always include a</w:t>
      </w:r>
      <w:r>
        <w:rPr>
          <w:rFonts w:eastAsia="Times New Roman"/>
        </w:rPr>
        <w:t xml:space="preserve"> complete</w:t>
      </w:r>
      <w:r w:rsidRPr="00BE43B4">
        <w:rPr>
          <w:rFonts w:eastAsia="Times New Roman"/>
        </w:rPr>
        <w:t xml:space="preserve"> </w:t>
      </w:r>
      <w:r>
        <w:rPr>
          <w:rFonts w:eastAsia="Times New Roman"/>
        </w:rPr>
        <w:t>references section</w:t>
      </w:r>
      <w:r w:rsidRPr="00BE43B4">
        <w:rPr>
          <w:rFonts w:eastAsia="Times New Roman"/>
        </w:rPr>
        <w:t>.</w:t>
      </w:r>
      <w:r w:rsidRPr="002600B0">
        <w:rPr>
          <w:rFonts w:eastAsia="Times New Roman"/>
          <w:color w:val="FF0000"/>
        </w:rPr>
        <w:t xml:space="preserve">  Do not “</w:t>
      </w:r>
      <w:r>
        <w:rPr>
          <w:rFonts w:eastAsia="Times New Roman"/>
          <w:color w:val="FF0000"/>
        </w:rPr>
        <w:t>stack</w:t>
      </w:r>
      <w:r w:rsidRPr="002600B0">
        <w:rPr>
          <w:rFonts w:eastAsia="Times New Roman"/>
          <w:color w:val="FF0000"/>
        </w:rPr>
        <w:t>” it with extra references.</w:t>
      </w:r>
    </w:p>
    <w:p w14:paraId="45BED540" w14:textId="77777777" w:rsidR="00DB1F25" w:rsidRPr="00BE43B4" w:rsidRDefault="00DB1F25" w:rsidP="00DB1F25">
      <w:pPr>
        <w:numPr>
          <w:ilvl w:val="0"/>
          <w:numId w:val="8"/>
        </w:numPr>
        <w:tabs>
          <w:tab w:val="left" w:pos="540"/>
        </w:tabs>
        <w:spacing w:before="120" w:after="120"/>
        <w:ind w:left="540" w:hanging="540"/>
        <w:jc w:val="both"/>
        <w:rPr>
          <w:rFonts w:eastAsia="Times New Roman"/>
        </w:rPr>
      </w:pPr>
      <w:r w:rsidRPr="00BE43B4">
        <w:rPr>
          <w:rFonts w:eastAsia="Times New Roman"/>
        </w:rPr>
        <w:t>If you cite the Internet</w:t>
      </w:r>
      <w:r>
        <w:rPr>
          <w:rFonts w:eastAsia="Times New Roman"/>
        </w:rPr>
        <w:t>,</w:t>
      </w:r>
      <w:r w:rsidRPr="00BE43B4">
        <w:rPr>
          <w:rFonts w:eastAsia="Times New Roman"/>
        </w:rPr>
        <w:t xml:space="preserve"> make sure your citation conforms to the proper style</w:t>
      </w:r>
      <w:r>
        <w:rPr>
          <w:rFonts w:eastAsia="Times New Roman"/>
        </w:rPr>
        <w:t xml:space="preserve"> and is an academic </w:t>
      </w:r>
      <w:r w:rsidRPr="00BE43B4">
        <w:rPr>
          <w:rFonts w:eastAsia="Times New Roman"/>
        </w:rPr>
        <w:t>source (e.g., no Wikipedia, Ask.com, etc.</w:t>
      </w:r>
      <w:r>
        <w:rPr>
          <w:rFonts w:eastAsia="Times New Roman"/>
        </w:rPr>
        <w:t>—these are not reliable sources; also, do not rely on vendor websites, as they are typically geared toward marketing products or services</w:t>
      </w:r>
      <w:r w:rsidRPr="00BE43B4">
        <w:rPr>
          <w:rFonts w:eastAsia="Times New Roman"/>
        </w:rPr>
        <w:t xml:space="preserve">).   </w:t>
      </w:r>
    </w:p>
    <w:p w14:paraId="4507C966" w14:textId="77777777" w:rsidR="00DB1F25" w:rsidRPr="00BE43B4" w:rsidRDefault="00DB1F25" w:rsidP="00DB1F25">
      <w:pPr>
        <w:numPr>
          <w:ilvl w:val="0"/>
          <w:numId w:val="8"/>
        </w:numPr>
        <w:tabs>
          <w:tab w:val="left" w:pos="540"/>
        </w:tabs>
        <w:spacing w:before="120" w:after="120"/>
        <w:ind w:left="540" w:hanging="540"/>
        <w:jc w:val="both"/>
        <w:rPr>
          <w:rFonts w:eastAsia="Times New Roman"/>
        </w:rPr>
      </w:pPr>
      <w:r>
        <w:rPr>
          <w:rFonts w:eastAsia="Times New Roman"/>
        </w:rPr>
        <w:t>When</w:t>
      </w:r>
      <w:r w:rsidRPr="00BE43B4">
        <w:rPr>
          <w:rFonts w:eastAsia="Times New Roman"/>
        </w:rPr>
        <w:t xml:space="preserve"> conducting research, use scholarly, peer-reviewed journals and books.  There is a lot of “junk” on the Internet, and you should not get into the habit of citing large numbers of unreviewed sources.  </w:t>
      </w:r>
      <w:r>
        <w:rPr>
          <w:rFonts w:eastAsia="Times New Roman"/>
        </w:rPr>
        <w:t>Use</w:t>
      </w:r>
      <w:r w:rsidRPr="00BE43B4">
        <w:rPr>
          <w:rFonts w:eastAsia="Times New Roman"/>
        </w:rPr>
        <w:t xml:space="preserve"> the search engines provided by the library</w:t>
      </w:r>
      <w:r>
        <w:rPr>
          <w:rFonts w:eastAsia="Times New Roman"/>
        </w:rPr>
        <w:t xml:space="preserve"> and be aware of what you are examining</w:t>
      </w:r>
      <w:r w:rsidRPr="00BE43B4">
        <w:rPr>
          <w:rFonts w:eastAsia="Times New Roman"/>
        </w:rPr>
        <w:t>.</w:t>
      </w:r>
    </w:p>
    <w:p w14:paraId="56C61D07" w14:textId="77777777" w:rsidR="00DB1F25" w:rsidRPr="00BE43B4" w:rsidRDefault="00DB1F25" w:rsidP="00DB1F25">
      <w:pPr>
        <w:numPr>
          <w:ilvl w:val="0"/>
          <w:numId w:val="8"/>
        </w:numPr>
        <w:tabs>
          <w:tab w:val="left" w:pos="540"/>
        </w:tabs>
        <w:spacing w:before="120" w:after="120"/>
        <w:ind w:left="540" w:hanging="540"/>
        <w:jc w:val="both"/>
        <w:rPr>
          <w:rFonts w:eastAsia="Times New Roman"/>
        </w:rPr>
      </w:pPr>
      <w:r>
        <w:rPr>
          <w:rFonts w:eastAsia="Times New Roman"/>
        </w:rPr>
        <w:t>M</w:t>
      </w:r>
      <w:r w:rsidRPr="00BE43B4">
        <w:rPr>
          <w:rFonts w:eastAsia="Times New Roman"/>
        </w:rPr>
        <w:t xml:space="preserve">ake use of headings and subheadings to demarcate different sections of your paper.  </w:t>
      </w:r>
      <w:r w:rsidRPr="00996AC6">
        <w:rPr>
          <w:rFonts w:eastAsia="Times New Roman"/>
        </w:rPr>
        <w:t xml:space="preserve">Create an outline first, as it will help you </w:t>
      </w:r>
      <w:r>
        <w:rPr>
          <w:rFonts w:eastAsia="Times New Roman"/>
        </w:rPr>
        <w:t>strategize</w:t>
      </w:r>
      <w:r w:rsidRPr="00996AC6">
        <w:rPr>
          <w:rFonts w:eastAsia="Times New Roman"/>
        </w:rPr>
        <w:t xml:space="preserve"> your work.</w:t>
      </w:r>
      <w:r>
        <w:rPr>
          <w:rFonts w:eastAsia="Times New Roman"/>
        </w:rPr>
        <w:t xml:space="preserve"> </w:t>
      </w:r>
    </w:p>
    <w:p w14:paraId="0954809F" w14:textId="77777777" w:rsidR="00DB1F25" w:rsidRPr="00BE43B4" w:rsidRDefault="00DB1F25" w:rsidP="00DB1F25">
      <w:pPr>
        <w:numPr>
          <w:ilvl w:val="0"/>
          <w:numId w:val="8"/>
        </w:numPr>
        <w:tabs>
          <w:tab w:val="left" w:pos="540"/>
        </w:tabs>
        <w:spacing w:before="120" w:after="120"/>
        <w:ind w:left="540" w:hanging="540"/>
        <w:jc w:val="both"/>
        <w:rPr>
          <w:rFonts w:eastAsia="Times New Roman"/>
        </w:rPr>
      </w:pPr>
      <w:r w:rsidRPr="00BE43B4">
        <w:rPr>
          <w:rFonts w:eastAsia="Times New Roman"/>
        </w:rPr>
        <w:t>Do not double</w:t>
      </w:r>
      <w:r>
        <w:rPr>
          <w:rFonts w:eastAsia="Times New Roman"/>
        </w:rPr>
        <w:t>-</w:t>
      </w:r>
      <w:r w:rsidRPr="00BE43B4">
        <w:rPr>
          <w:rFonts w:eastAsia="Times New Roman"/>
        </w:rPr>
        <w:t>space</w:t>
      </w:r>
      <w:r>
        <w:rPr>
          <w:rFonts w:eastAsia="Times New Roman"/>
        </w:rPr>
        <w:t xml:space="preserve"> twice or add extra spacing</w:t>
      </w:r>
      <w:r w:rsidRPr="00BE43B4">
        <w:rPr>
          <w:rFonts w:eastAsia="Times New Roman"/>
        </w:rPr>
        <w:t xml:space="preserve"> between paragraphs</w:t>
      </w:r>
      <w:r>
        <w:rPr>
          <w:rFonts w:eastAsia="Times New Roman"/>
        </w:rPr>
        <w:t xml:space="preserve"> (check your settings)</w:t>
      </w:r>
      <w:r w:rsidRPr="00BE43B4">
        <w:rPr>
          <w:rFonts w:eastAsia="Times New Roman"/>
        </w:rPr>
        <w:t>.</w:t>
      </w:r>
    </w:p>
    <w:p w14:paraId="09D6F688" w14:textId="77777777" w:rsidR="00DB1F25" w:rsidRDefault="00DB1F25" w:rsidP="00DB1F25">
      <w:pPr>
        <w:numPr>
          <w:ilvl w:val="0"/>
          <w:numId w:val="8"/>
        </w:numPr>
        <w:tabs>
          <w:tab w:val="left" w:pos="540"/>
        </w:tabs>
        <w:spacing w:before="120" w:after="120"/>
        <w:ind w:left="540" w:hanging="540"/>
        <w:jc w:val="both"/>
        <w:rPr>
          <w:rFonts w:eastAsia="Times New Roman"/>
        </w:rPr>
      </w:pPr>
      <w:r w:rsidRPr="002954E6">
        <w:rPr>
          <w:rFonts w:eastAsia="Times New Roman"/>
        </w:rPr>
        <w:t xml:space="preserve">Avoid slang.  Develop the habit of using a thesaurus (Shift-F7 </w:t>
      </w:r>
      <w:r>
        <w:rPr>
          <w:rFonts w:eastAsia="Times New Roman"/>
        </w:rPr>
        <w:t xml:space="preserve">[or the relevant Mac command] </w:t>
      </w:r>
      <w:r w:rsidRPr="002954E6">
        <w:rPr>
          <w:rFonts w:eastAsia="Times New Roman"/>
        </w:rPr>
        <w:t>in Microsoft Word). Good writing means several (even many) revisions.</w:t>
      </w:r>
    </w:p>
    <w:p w14:paraId="16BC7DAD" w14:textId="77777777" w:rsidR="00DB1F25" w:rsidRDefault="00DB1F25" w:rsidP="00DB1F25">
      <w:pPr>
        <w:numPr>
          <w:ilvl w:val="0"/>
          <w:numId w:val="8"/>
        </w:numPr>
        <w:tabs>
          <w:tab w:val="left" w:pos="540"/>
        </w:tabs>
        <w:spacing w:before="120" w:after="120"/>
        <w:ind w:left="540" w:hanging="540"/>
        <w:jc w:val="both"/>
        <w:rPr>
          <w:rFonts w:eastAsia="Times New Roman"/>
        </w:rPr>
      </w:pPr>
      <w:r>
        <w:rPr>
          <w:rFonts w:eastAsia="Times New Roman"/>
        </w:rPr>
        <w:t xml:space="preserve">Do not use contractions (e.g., don’t, won’t, can’t, it’s, wouldn’t, shouldn’t, etc.).  These are not welcome in academic documents unless they are part of a direct quotation. </w:t>
      </w:r>
    </w:p>
    <w:p w14:paraId="582E0726" w14:textId="77777777" w:rsidR="00DB1F25" w:rsidRDefault="00DB1F25" w:rsidP="00DB1F25">
      <w:pPr>
        <w:numPr>
          <w:ilvl w:val="0"/>
          <w:numId w:val="8"/>
        </w:numPr>
        <w:tabs>
          <w:tab w:val="left" w:pos="540"/>
        </w:tabs>
        <w:spacing w:before="120" w:after="120"/>
        <w:ind w:left="540" w:hanging="540"/>
        <w:jc w:val="both"/>
        <w:rPr>
          <w:rFonts w:eastAsia="Times New Roman"/>
        </w:rPr>
      </w:pPr>
      <w:r>
        <w:rPr>
          <w:rFonts w:eastAsia="Times New Roman"/>
        </w:rPr>
        <w:t xml:space="preserve">You should refrain from using first person in your term paper (e.g., I, me, my, mine, myself, we, us, ourselves, our, ours, etc.) unless it is part of a direct quotation.  You may, however, use them in your conclusion. </w:t>
      </w:r>
    </w:p>
    <w:p w14:paraId="78D52A92" w14:textId="77777777" w:rsidR="00DB1F25" w:rsidRPr="00105C4C" w:rsidRDefault="00DB1F25" w:rsidP="00DB1F25">
      <w:pPr>
        <w:numPr>
          <w:ilvl w:val="0"/>
          <w:numId w:val="8"/>
        </w:numPr>
        <w:tabs>
          <w:tab w:val="left" w:pos="540"/>
        </w:tabs>
        <w:spacing w:before="120" w:after="120"/>
        <w:ind w:left="540" w:hanging="540"/>
        <w:jc w:val="both"/>
        <w:rPr>
          <w:rFonts w:eastAsia="Times New Roman"/>
        </w:rPr>
      </w:pPr>
      <w:r>
        <w:rPr>
          <w:rFonts w:eastAsia="Times New Roman"/>
        </w:rPr>
        <w:t xml:space="preserve">Check your use of demonstrative pronouns (e.g., some, those, these, this, many, etc.).  You should get in the habit of following them with a noun that is more descriptive of what you are trying to say; in other words, be less vague and ambiguous.  For example, </w:t>
      </w:r>
      <w:r w:rsidRPr="00105C4C">
        <w:rPr>
          <w:rFonts w:eastAsia="Times New Roman"/>
          <w:i/>
        </w:rPr>
        <w:t xml:space="preserve">Those </w:t>
      </w:r>
      <w:r>
        <w:rPr>
          <w:rFonts w:eastAsia="Times New Roman"/>
          <w:i/>
        </w:rPr>
        <w:t>serve as</w:t>
      </w:r>
      <w:r w:rsidRPr="00105C4C">
        <w:rPr>
          <w:rFonts w:eastAsia="Times New Roman"/>
          <w:i/>
        </w:rPr>
        <w:t xml:space="preserve"> important references </w:t>
      </w:r>
      <w:r w:rsidRPr="00105C4C">
        <w:rPr>
          <w:rFonts w:eastAsia="Times New Roman"/>
        </w:rPr>
        <w:t>should</w:t>
      </w:r>
      <w:r>
        <w:rPr>
          <w:rFonts w:eastAsia="Times New Roman"/>
        </w:rPr>
        <w:t xml:space="preserve"> be </w:t>
      </w:r>
      <w:r>
        <w:rPr>
          <w:rFonts w:eastAsia="Times New Roman"/>
          <w:i/>
        </w:rPr>
        <w:t xml:space="preserve">Those articles serve as </w:t>
      </w:r>
      <w:r w:rsidRPr="00105C4C">
        <w:rPr>
          <w:rFonts w:eastAsia="Times New Roman"/>
          <w:i/>
        </w:rPr>
        <w:t>important references</w:t>
      </w:r>
      <w:r>
        <w:rPr>
          <w:rFonts w:eastAsia="Times New Roman"/>
        </w:rPr>
        <w:t xml:space="preserve">.  The noun after the word “this” differentiates between articles, people, etc.  Another example would be </w:t>
      </w:r>
      <w:r w:rsidRPr="00105C4C">
        <w:rPr>
          <w:rFonts w:eastAsia="Times New Roman"/>
          <w:i/>
        </w:rPr>
        <w:t xml:space="preserve">Many </w:t>
      </w:r>
      <w:r>
        <w:rPr>
          <w:rFonts w:eastAsia="Times New Roman"/>
          <w:i/>
        </w:rPr>
        <w:t xml:space="preserve">do not </w:t>
      </w:r>
      <w:r w:rsidRPr="00105C4C">
        <w:rPr>
          <w:rFonts w:eastAsia="Times New Roman"/>
          <w:i/>
        </w:rPr>
        <w:t>understand the facts</w:t>
      </w:r>
      <w:r>
        <w:rPr>
          <w:rFonts w:eastAsia="Times New Roman"/>
          <w:i/>
        </w:rPr>
        <w:t xml:space="preserve"> surrounding identity theft</w:t>
      </w:r>
      <w:r>
        <w:rPr>
          <w:rFonts w:eastAsia="Times New Roman"/>
        </w:rPr>
        <w:t xml:space="preserve"> should be </w:t>
      </w:r>
      <w:r w:rsidRPr="00105C4C">
        <w:rPr>
          <w:rFonts w:eastAsia="Times New Roman"/>
          <w:i/>
        </w:rPr>
        <w:t xml:space="preserve">Many </w:t>
      </w:r>
      <w:r>
        <w:rPr>
          <w:rFonts w:eastAsia="Times New Roman"/>
          <w:i/>
        </w:rPr>
        <w:t>victims do not</w:t>
      </w:r>
      <w:r w:rsidRPr="00105C4C">
        <w:rPr>
          <w:rFonts w:eastAsia="Times New Roman"/>
          <w:i/>
        </w:rPr>
        <w:t xml:space="preserve"> understand the facts </w:t>
      </w:r>
      <w:r>
        <w:rPr>
          <w:rFonts w:eastAsia="Times New Roman"/>
          <w:i/>
        </w:rPr>
        <w:t>surrounding identity theft</w:t>
      </w:r>
      <w:r>
        <w:rPr>
          <w:rFonts w:eastAsia="Times New Roman"/>
        </w:rPr>
        <w:t xml:space="preserve">.  This clarifies who you are referring to (e.g., victims versus the public).  </w:t>
      </w:r>
      <w:r>
        <w:rPr>
          <w:rFonts w:eastAsia="Times New Roman"/>
          <w:highlight w:val="yellow"/>
        </w:rPr>
        <w:t xml:space="preserve">Using demonstrative pronouns without a subsequent noun </w:t>
      </w:r>
      <w:r w:rsidRPr="00680D70">
        <w:rPr>
          <w:rFonts w:eastAsia="Times New Roman"/>
          <w:highlight w:val="yellow"/>
        </w:rPr>
        <w:t>is called an unclear antecedent.</w:t>
      </w:r>
    </w:p>
    <w:p w14:paraId="24CF2737" w14:textId="77777777" w:rsidR="00DB1F25" w:rsidRDefault="00DB1F25" w:rsidP="00DB1F25">
      <w:pPr>
        <w:numPr>
          <w:ilvl w:val="0"/>
          <w:numId w:val="8"/>
        </w:numPr>
        <w:tabs>
          <w:tab w:val="left" w:pos="540"/>
        </w:tabs>
        <w:spacing w:before="120" w:after="120"/>
        <w:ind w:left="540" w:hanging="540"/>
        <w:jc w:val="both"/>
        <w:rPr>
          <w:rFonts w:eastAsia="Times New Roman"/>
        </w:rPr>
      </w:pPr>
      <w:r>
        <w:rPr>
          <w:rFonts w:eastAsia="Times New Roman"/>
        </w:rPr>
        <w:t>Trying to memorize the rules of English grammar is near-impossible.  While knowing the rules can be extremely helpful, using a software-based writing tool (e.g., Grammarly) can help quite a bit.  The most common writing errors and mistakes include the following:</w:t>
      </w:r>
    </w:p>
    <w:p w14:paraId="7F51EAC1" w14:textId="77777777" w:rsidR="00DB1F25" w:rsidRDefault="00DB1F25" w:rsidP="00DB1F25">
      <w:pPr>
        <w:numPr>
          <w:ilvl w:val="1"/>
          <w:numId w:val="8"/>
        </w:numPr>
        <w:spacing w:before="120" w:after="120"/>
        <w:ind w:left="900"/>
        <w:jc w:val="both"/>
        <w:rPr>
          <w:rFonts w:eastAsia="Times New Roman"/>
        </w:rPr>
      </w:pPr>
      <w:r>
        <w:rPr>
          <w:rFonts w:eastAsia="Times New Roman"/>
        </w:rPr>
        <w:t>Subject-verb agreement errors</w:t>
      </w:r>
    </w:p>
    <w:p w14:paraId="04A7F690" w14:textId="77777777" w:rsidR="00DB1F25" w:rsidRDefault="00DB1F25" w:rsidP="00DB1F25">
      <w:pPr>
        <w:numPr>
          <w:ilvl w:val="1"/>
          <w:numId w:val="8"/>
        </w:numPr>
        <w:spacing w:before="120" w:after="120"/>
        <w:ind w:left="900"/>
        <w:jc w:val="both"/>
        <w:rPr>
          <w:rFonts w:eastAsia="Times New Roman"/>
        </w:rPr>
      </w:pPr>
      <w:r>
        <w:rPr>
          <w:rFonts w:eastAsia="Times New Roman"/>
        </w:rPr>
        <w:t>Misplaced/dangling modifiers</w:t>
      </w:r>
    </w:p>
    <w:p w14:paraId="3AAA9CF3" w14:textId="77777777" w:rsidR="00DB1F25" w:rsidRDefault="00DB1F25" w:rsidP="00DB1F25">
      <w:pPr>
        <w:numPr>
          <w:ilvl w:val="1"/>
          <w:numId w:val="8"/>
        </w:numPr>
        <w:spacing w:before="120" w:after="120"/>
        <w:ind w:left="900"/>
        <w:jc w:val="both"/>
        <w:rPr>
          <w:rFonts w:eastAsia="Times New Roman"/>
        </w:rPr>
      </w:pPr>
      <w:r>
        <w:rPr>
          <w:rFonts w:eastAsia="Times New Roman"/>
        </w:rPr>
        <w:lastRenderedPageBreak/>
        <w:t>Incorrect word choice</w:t>
      </w:r>
    </w:p>
    <w:p w14:paraId="3E53D751" w14:textId="77777777" w:rsidR="00DB1F25" w:rsidRDefault="00DB1F25" w:rsidP="00DB1F25">
      <w:pPr>
        <w:numPr>
          <w:ilvl w:val="1"/>
          <w:numId w:val="8"/>
        </w:numPr>
        <w:spacing w:before="120" w:after="120"/>
        <w:ind w:left="900"/>
        <w:jc w:val="both"/>
        <w:rPr>
          <w:rFonts w:eastAsia="Times New Roman"/>
        </w:rPr>
      </w:pPr>
      <w:r>
        <w:rPr>
          <w:rFonts w:eastAsia="Times New Roman"/>
        </w:rPr>
        <w:t>Missing words</w:t>
      </w:r>
    </w:p>
    <w:p w14:paraId="31780B61" w14:textId="77777777" w:rsidR="00DB1F25" w:rsidRDefault="00DB1F25" w:rsidP="00DB1F25">
      <w:pPr>
        <w:numPr>
          <w:ilvl w:val="1"/>
          <w:numId w:val="8"/>
        </w:numPr>
        <w:spacing w:before="120" w:after="120"/>
        <w:ind w:left="900"/>
        <w:jc w:val="both"/>
        <w:rPr>
          <w:rFonts w:eastAsia="Times New Roman"/>
        </w:rPr>
      </w:pPr>
      <w:r>
        <w:rPr>
          <w:rFonts w:eastAsia="Times New Roman"/>
        </w:rPr>
        <w:t xml:space="preserve">Wrong verb tenses </w:t>
      </w:r>
    </w:p>
    <w:p w14:paraId="6559509E" w14:textId="77777777" w:rsidR="00DB1F25" w:rsidRDefault="00DB1F25" w:rsidP="00DB1F25">
      <w:pPr>
        <w:numPr>
          <w:ilvl w:val="1"/>
          <w:numId w:val="8"/>
        </w:numPr>
        <w:spacing w:before="120" w:after="120"/>
        <w:ind w:left="900"/>
        <w:jc w:val="both"/>
        <w:rPr>
          <w:rFonts w:eastAsia="Times New Roman"/>
        </w:rPr>
      </w:pPr>
      <w:r>
        <w:rPr>
          <w:rFonts w:eastAsia="Times New Roman"/>
        </w:rPr>
        <w:t>Spelling errors</w:t>
      </w:r>
    </w:p>
    <w:p w14:paraId="2E76A912" w14:textId="77777777" w:rsidR="00DB1F25" w:rsidRDefault="00DB1F25" w:rsidP="00DB1F25">
      <w:pPr>
        <w:numPr>
          <w:ilvl w:val="1"/>
          <w:numId w:val="8"/>
        </w:numPr>
        <w:spacing w:before="120" w:after="120"/>
        <w:ind w:left="900"/>
        <w:jc w:val="both"/>
        <w:rPr>
          <w:rFonts w:eastAsia="Times New Roman"/>
        </w:rPr>
      </w:pPr>
      <w:r>
        <w:rPr>
          <w:rFonts w:eastAsia="Times New Roman"/>
        </w:rPr>
        <w:t>Unnecessary commas</w:t>
      </w:r>
    </w:p>
    <w:p w14:paraId="1940F20E" w14:textId="77777777" w:rsidR="00DB1F25" w:rsidRDefault="00DB1F25" w:rsidP="00DB1F25">
      <w:pPr>
        <w:numPr>
          <w:ilvl w:val="1"/>
          <w:numId w:val="8"/>
        </w:numPr>
        <w:tabs>
          <w:tab w:val="left" w:pos="360"/>
        </w:tabs>
        <w:spacing w:before="120" w:after="120"/>
        <w:ind w:left="360"/>
        <w:jc w:val="both"/>
        <w:rPr>
          <w:rFonts w:eastAsia="Times New Roman"/>
        </w:rPr>
      </w:pPr>
      <w:r>
        <w:rPr>
          <w:rFonts w:eastAsia="Times New Roman"/>
        </w:rPr>
        <w:t>Missing comma after an introductory phrase</w:t>
      </w:r>
    </w:p>
    <w:p w14:paraId="6B92C6BE" w14:textId="77777777" w:rsidR="00DB1F25" w:rsidRDefault="00DB1F25" w:rsidP="00DB1F25">
      <w:pPr>
        <w:numPr>
          <w:ilvl w:val="1"/>
          <w:numId w:val="8"/>
        </w:numPr>
        <w:tabs>
          <w:tab w:val="left" w:pos="360"/>
        </w:tabs>
        <w:spacing w:before="120" w:after="120"/>
        <w:ind w:left="360"/>
        <w:jc w:val="both"/>
        <w:rPr>
          <w:rFonts w:eastAsia="Times New Roman"/>
        </w:rPr>
      </w:pPr>
      <w:r>
        <w:rPr>
          <w:rFonts w:eastAsia="Times New Roman"/>
        </w:rPr>
        <w:t>Punctuation/capitalization errors in a quotation</w:t>
      </w:r>
    </w:p>
    <w:p w14:paraId="78DF680C" w14:textId="77777777" w:rsidR="00DB1F25" w:rsidRDefault="00DB1F25" w:rsidP="00DB1F25">
      <w:pPr>
        <w:numPr>
          <w:ilvl w:val="1"/>
          <w:numId w:val="8"/>
        </w:numPr>
        <w:tabs>
          <w:tab w:val="left" w:pos="360"/>
        </w:tabs>
        <w:spacing w:before="120" w:after="120"/>
        <w:ind w:left="360"/>
        <w:jc w:val="both"/>
        <w:rPr>
          <w:rFonts w:eastAsia="Times New Roman"/>
        </w:rPr>
      </w:pPr>
      <w:r>
        <w:rPr>
          <w:rFonts w:eastAsia="Times New Roman"/>
        </w:rPr>
        <w:t>Unnecessary or incorrect capitalization</w:t>
      </w:r>
    </w:p>
    <w:p w14:paraId="2DA78C79" w14:textId="77777777" w:rsidR="00DB1F25" w:rsidRDefault="00DB1F25" w:rsidP="00CF4C3B">
      <w:pPr>
        <w:numPr>
          <w:ilvl w:val="1"/>
          <w:numId w:val="8"/>
        </w:numPr>
        <w:tabs>
          <w:tab w:val="left" w:pos="360"/>
        </w:tabs>
        <w:spacing w:before="120" w:after="120"/>
        <w:ind w:left="360"/>
        <w:jc w:val="both"/>
        <w:rPr>
          <w:rFonts w:eastAsia="Times New Roman"/>
        </w:rPr>
      </w:pPr>
      <w:r>
        <w:rPr>
          <w:rFonts w:eastAsia="Times New Roman"/>
        </w:rPr>
        <w:t>Incorrect use of apostrophes</w:t>
      </w:r>
    </w:p>
    <w:p w14:paraId="0FC4B808" w14:textId="77777777" w:rsidR="00DB1F25" w:rsidRDefault="00DB1F25" w:rsidP="00CF4C3B">
      <w:pPr>
        <w:numPr>
          <w:ilvl w:val="1"/>
          <w:numId w:val="8"/>
        </w:numPr>
        <w:tabs>
          <w:tab w:val="left" w:pos="360"/>
        </w:tabs>
        <w:spacing w:before="120" w:after="120"/>
        <w:ind w:left="360"/>
        <w:jc w:val="both"/>
        <w:rPr>
          <w:rFonts w:eastAsia="Times New Roman"/>
        </w:rPr>
      </w:pPr>
      <w:r>
        <w:rPr>
          <w:rFonts w:eastAsia="Times New Roman"/>
        </w:rPr>
        <w:t>Run-on sentences or sentence fragments</w:t>
      </w:r>
    </w:p>
    <w:p w14:paraId="08D4B59E" w14:textId="77777777" w:rsidR="00DB1F25" w:rsidRDefault="00DB1F25" w:rsidP="00CF4C3B">
      <w:pPr>
        <w:numPr>
          <w:ilvl w:val="1"/>
          <w:numId w:val="8"/>
        </w:numPr>
        <w:tabs>
          <w:tab w:val="left" w:pos="360"/>
        </w:tabs>
        <w:spacing w:before="120" w:after="120"/>
        <w:ind w:left="360"/>
        <w:rPr>
          <w:rFonts w:eastAsia="Times New Roman"/>
        </w:rPr>
      </w:pPr>
      <w:r>
        <w:rPr>
          <w:rFonts w:eastAsia="Times New Roman"/>
        </w:rPr>
        <w:t>Poor sentence/paragraph structure/construction</w:t>
      </w:r>
    </w:p>
    <w:p w14:paraId="63483667" w14:textId="77777777" w:rsidR="00DB1F25" w:rsidRPr="00680D70" w:rsidRDefault="00DB1F25" w:rsidP="00CF4C3B">
      <w:pPr>
        <w:numPr>
          <w:ilvl w:val="1"/>
          <w:numId w:val="8"/>
        </w:numPr>
        <w:tabs>
          <w:tab w:val="left" w:pos="360"/>
        </w:tabs>
        <w:spacing w:before="120" w:after="120"/>
        <w:ind w:left="360"/>
        <w:jc w:val="both"/>
        <w:rPr>
          <w:rFonts w:eastAsia="Times New Roman"/>
          <w:b/>
          <w:color w:val="FF0000"/>
          <w:highlight w:val="yellow"/>
        </w:rPr>
      </w:pPr>
      <w:r w:rsidRPr="00680D70">
        <w:rPr>
          <w:rFonts w:eastAsia="Times New Roman"/>
          <w:b/>
          <w:color w:val="FF0000"/>
          <w:highlight w:val="yellow"/>
        </w:rPr>
        <w:t>Not proofreading your work</w:t>
      </w:r>
    </w:p>
    <w:p w14:paraId="37F6DBCB" w14:textId="77777777" w:rsidR="00DB1F25" w:rsidRDefault="00DB1F25" w:rsidP="00CF4C3B">
      <w:pPr>
        <w:numPr>
          <w:ilvl w:val="0"/>
          <w:numId w:val="8"/>
        </w:numPr>
        <w:tabs>
          <w:tab w:val="left" w:pos="540"/>
        </w:tabs>
        <w:spacing w:before="120" w:after="120"/>
        <w:ind w:left="540" w:hanging="540"/>
        <w:jc w:val="both"/>
        <w:rPr>
          <w:rFonts w:eastAsia="Times New Roman"/>
        </w:rPr>
      </w:pPr>
      <w:r>
        <w:rPr>
          <w:rFonts w:eastAsia="Times New Roman"/>
        </w:rPr>
        <w:t>Besides the errors mentioned above, the two most common issues with writing are “overused words” and “passive voice.”  They are also the two things where most good writers struggle.</w:t>
      </w:r>
    </w:p>
    <w:p w14:paraId="145ABC89" w14:textId="77777777" w:rsidR="00DB1F25" w:rsidRPr="00C07E06" w:rsidRDefault="00DB1F25" w:rsidP="00CF4C3B">
      <w:pPr>
        <w:numPr>
          <w:ilvl w:val="0"/>
          <w:numId w:val="8"/>
        </w:numPr>
        <w:tabs>
          <w:tab w:val="left" w:pos="540"/>
        </w:tabs>
        <w:spacing w:before="120" w:after="120"/>
        <w:ind w:left="540" w:hanging="540"/>
        <w:jc w:val="both"/>
        <w:rPr>
          <w:rFonts w:eastAsia="Times New Roman"/>
        </w:rPr>
      </w:pPr>
      <w:r w:rsidRPr="002954E6">
        <w:rPr>
          <w:rFonts w:eastAsia="Times New Roman"/>
        </w:rPr>
        <w:t xml:space="preserve">Employ the services of the University Writing </w:t>
      </w:r>
      <w:r>
        <w:rPr>
          <w:rFonts w:eastAsia="Times New Roman"/>
        </w:rPr>
        <w:t>Center if necessary</w:t>
      </w:r>
      <w:r w:rsidRPr="002954E6">
        <w:rPr>
          <w:rFonts w:eastAsia="Times New Roman"/>
        </w:rPr>
        <w:t>.</w:t>
      </w:r>
    </w:p>
    <w:p w14:paraId="77FF99AD" w14:textId="77777777" w:rsidR="00DB1F25" w:rsidRDefault="00DB1F25" w:rsidP="00CF4C3B">
      <w:pPr>
        <w:numPr>
          <w:ilvl w:val="0"/>
          <w:numId w:val="8"/>
        </w:numPr>
        <w:tabs>
          <w:tab w:val="left" w:pos="540"/>
        </w:tabs>
        <w:spacing w:before="120" w:after="120"/>
        <w:ind w:left="540" w:hanging="540"/>
        <w:jc w:val="both"/>
        <w:rPr>
          <w:rFonts w:eastAsia="Times New Roman"/>
        </w:rPr>
      </w:pPr>
      <w:r>
        <w:rPr>
          <w:rFonts w:eastAsia="Times New Roman"/>
        </w:rPr>
        <w:t xml:space="preserve">Always proofread your work—academic writing (or any writing for that matter) is not a quick, one-step process.  There are five (5) main steps in the writing process:  </w:t>
      </w:r>
    </w:p>
    <w:p w14:paraId="23B76DBF" w14:textId="77777777" w:rsidR="00DB1F25" w:rsidRDefault="00DB1F25" w:rsidP="00DB1F25">
      <w:pPr>
        <w:keepNext/>
        <w:keepLines/>
        <w:tabs>
          <w:tab w:val="left" w:pos="360"/>
        </w:tabs>
        <w:spacing w:before="240" w:after="120"/>
        <w:ind w:left="360"/>
        <w:jc w:val="center"/>
        <w:rPr>
          <w:rFonts w:ascii="Arial Rounded MT Bold" w:eastAsia="Times New Roman" w:hAnsi="Arial Rounded MT Bold"/>
        </w:rPr>
      </w:pPr>
      <w:r w:rsidRPr="002D6BF7">
        <w:rPr>
          <w:rFonts w:ascii="Arial Rounded MT Bold" w:eastAsia="Times New Roman" w:hAnsi="Arial Rounded MT Bold"/>
        </w:rPr>
        <w:t xml:space="preserve">Prewriting &amp; Planning  </w:t>
      </w:r>
      <w:r w:rsidRPr="002D6BF7">
        <w:rPr>
          <w:rFonts w:ascii="Arial Rounded MT Bold" w:eastAsia="Times New Roman" w:hAnsi="Arial Rounded MT Bold"/>
        </w:rPr>
        <w:sym w:font="Wingdings" w:char="F0E8"/>
      </w:r>
      <w:r w:rsidRPr="002D6BF7">
        <w:rPr>
          <w:rFonts w:ascii="Arial Rounded MT Bold" w:eastAsia="Times New Roman" w:hAnsi="Arial Rounded MT Bold"/>
        </w:rPr>
        <w:t xml:space="preserve"> Drafting </w:t>
      </w:r>
      <w:r w:rsidRPr="002D6BF7">
        <w:rPr>
          <w:rFonts w:ascii="Arial Rounded MT Bold" w:eastAsia="Times New Roman" w:hAnsi="Arial Rounded MT Bold"/>
        </w:rPr>
        <w:sym w:font="Wingdings" w:char="F0E8"/>
      </w:r>
      <w:r w:rsidRPr="002D6BF7">
        <w:rPr>
          <w:rFonts w:ascii="Arial Rounded MT Bold" w:eastAsia="Times New Roman" w:hAnsi="Arial Rounded MT Bold"/>
        </w:rPr>
        <w:t xml:space="preserve"> Revising </w:t>
      </w:r>
      <w:r w:rsidRPr="002D6BF7">
        <w:rPr>
          <w:rFonts w:ascii="Arial Rounded MT Bold" w:eastAsia="Times New Roman" w:hAnsi="Arial Rounded MT Bold"/>
        </w:rPr>
        <w:sym w:font="Wingdings" w:char="F0E8"/>
      </w:r>
      <w:r w:rsidRPr="002D6BF7">
        <w:rPr>
          <w:rFonts w:ascii="Arial Rounded MT Bold" w:eastAsia="Times New Roman" w:hAnsi="Arial Rounded MT Bold"/>
        </w:rPr>
        <w:t xml:space="preserve"> Editing </w:t>
      </w:r>
      <w:r w:rsidRPr="002D6BF7">
        <w:rPr>
          <w:rFonts w:ascii="Arial Rounded MT Bold" w:eastAsia="Times New Roman" w:hAnsi="Arial Rounded MT Bold"/>
        </w:rPr>
        <w:sym w:font="Wingdings" w:char="F0E8"/>
      </w:r>
      <w:r w:rsidRPr="002D6BF7">
        <w:rPr>
          <w:rFonts w:ascii="Arial Rounded MT Bold" w:eastAsia="Times New Roman" w:hAnsi="Arial Rounded MT Bold"/>
        </w:rPr>
        <w:t xml:space="preserve"> Publishing</w:t>
      </w:r>
    </w:p>
    <w:p w14:paraId="4EFA0171" w14:textId="77777777" w:rsidR="00DB1F25" w:rsidRPr="00AA7F9C" w:rsidRDefault="00DB1F25" w:rsidP="00DB1F25">
      <w:pPr>
        <w:tabs>
          <w:tab w:val="left" w:pos="360"/>
        </w:tabs>
        <w:spacing w:before="60" w:after="60"/>
        <w:jc w:val="both"/>
        <w:rPr>
          <w:rFonts w:eastAsia="Times New Roman"/>
          <w:u w:val="single"/>
        </w:rPr>
      </w:pPr>
      <w:r w:rsidRPr="00AA7F9C">
        <w:rPr>
          <w:rFonts w:eastAsia="Times New Roman"/>
          <w:u w:val="single"/>
        </w:rPr>
        <w:t>General Note</w:t>
      </w:r>
      <w:r>
        <w:rPr>
          <w:rFonts w:eastAsia="Times New Roman"/>
          <w:u w:val="single"/>
        </w:rPr>
        <w:t>s</w:t>
      </w:r>
      <w:r w:rsidRPr="00AA7F9C">
        <w:rPr>
          <w:rFonts w:eastAsia="Times New Roman"/>
          <w:u w:val="single"/>
        </w:rPr>
        <w:t xml:space="preserve"> about Writing</w:t>
      </w:r>
    </w:p>
    <w:p w14:paraId="681629B6" w14:textId="77777777" w:rsidR="00DB1F25" w:rsidRDefault="00DB1F25" w:rsidP="00DB1F25">
      <w:pPr>
        <w:tabs>
          <w:tab w:val="left" w:pos="360"/>
        </w:tabs>
        <w:spacing w:before="60" w:after="60"/>
        <w:jc w:val="both"/>
        <w:rPr>
          <w:rFonts w:eastAsia="Times New Roman"/>
        </w:rPr>
      </w:pPr>
      <w:r w:rsidRPr="00AA7F9C">
        <w:rPr>
          <w:rFonts w:eastAsia="Times New Roman"/>
          <w:b/>
        </w:rPr>
        <w:t>Paragraphs</w:t>
      </w:r>
      <w:r>
        <w:rPr>
          <w:rFonts w:eastAsia="Times New Roman"/>
        </w:rPr>
        <w:t xml:space="preserve"> consist of a group of related sentences that work with each other to develop a main idea (there is typically one main idea or concept per paragraph).  </w:t>
      </w:r>
      <w:r w:rsidRPr="00AA7F9C">
        <w:rPr>
          <w:rFonts w:eastAsia="Times New Roman"/>
          <w:b/>
        </w:rPr>
        <w:t>Sentences</w:t>
      </w:r>
      <w:r>
        <w:rPr>
          <w:rFonts w:eastAsia="Times New Roman"/>
        </w:rPr>
        <w:t xml:space="preserve"> are complete thoughts that include a subject (noun) and a predicate (verb).  They may be simple, compound, complex, or compound-complex. Stringing them together logically to form a paragraph is the key to effective writing.  Be careful with </w:t>
      </w:r>
      <w:r w:rsidRPr="009821C0">
        <w:rPr>
          <w:rFonts w:eastAsia="Times New Roman"/>
          <w:i/>
          <w:iCs/>
        </w:rPr>
        <w:t>always</w:t>
      </w:r>
      <w:r>
        <w:rPr>
          <w:rFonts w:eastAsia="Times New Roman"/>
        </w:rPr>
        <w:t xml:space="preserve">, </w:t>
      </w:r>
      <w:r w:rsidRPr="009821C0">
        <w:rPr>
          <w:rFonts w:eastAsia="Times New Roman"/>
          <w:i/>
          <w:iCs/>
        </w:rPr>
        <w:t>never</w:t>
      </w:r>
      <w:r>
        <w:rPr>
          <w:rFonts w:eastAsia="Times New Roman"/>
        </w:rPr>
        <w:t xml:space="preserve">, </w:t>
      </w:r>
      <w:proofErr w:type="spellStart"/>
      <w:r w:rsidRPr="009821C0">
        <w:rPr>
          <w:rFonts w:eastAsia="Times New Roman"/>
          <w:i/>
          <w:iCs/>
        </w:rPr>
        <w:t>every</w:t>
      </w:r>
      <w:proofErr w:type="spellEnd"/>
      <w:r>
        <w:rPr>
          <w:rFonts w:eastAsia="Times New Roman"/>
        </w:rPr>
        <w:t xml:space="preserve">, and </w:t>
      </w:r>
      <w:r w:rsidRPr="009821C0">
        <w:rPr>
          <w:rFonts w:eastAsia="Times New Roman"/>
          <w:i/>
          <w:iCs/>
        </w:rPr>
        <w:t>none</w:t>
      </w:r>
      <w:r>
        <w:rPr>
          <w:rFonts w:eastAsia="Times New Roman"/>
        </w:rPr>
        <w:t>.  You do not want the reader to ask the question, “why should I believe this?” and not have some form of support for the assertion.  Always provide sound academic support when you state something as fact.  Otherwise, you should say something like, “few people would argue…,” or “many experts would likely agree…”</w:t>
      </w:r>
    </w:p>
    <w:p w14:paraId="354B06E8" w14:textId="77777777" w:rsidR="00DB1F25" w:rsidRDefault="00DB1F25" w:rsidP="00DB1F25">
      <w:pPr>
        <w:tabs>
          <w:tab w:val="left" w:pos="360"/>
        </w:tabs>
        <w:spacing w:before="60" w:after="60"/>
        <w:jc w:val="both"/>
        <w:rPr>
          <w:rFonts w:eastAsia="Times New Roman"/>
        </w:rPr>
      </w:pPr>
    </w:p>
    <w:p w14:paraId="1A54B951" w14:textId="77777777" w:rsidR="00DB1F25" w:rsidRPr="007E7309" w:rsidRDefault="00DB1F25" w:rsidP="00DB1F25">
      <w:pPr>
        <w:tabs>
          <w:tab w:val="left" w:pos="360"/>
        </w:tabs>
        <w:spacing w:before="60" w:after="60"/>
        <w:jc w:val="both"/>
        <w:rPr>
          <w:rFonts w:eastAsia="Times New Roman"/>
          <w:b/>
          <w:bCs/>
          <w:color w:val="FF0000"/>
          <w:sz w:val="32"/>
          <w:szCs w:val="32"/>
          <w:highlight w:val="yellow"/>
          <w:u w:val="single"/>
        </w:rPr>
      </w:pPr>
      <w:bookmarkStart w:id="0" w:name="_Hlk159023824"/>
      <w:r w:rsidRPr="007E7309">
        <w:rPr>
          <w:rFonts w:eastAsia="Times New Roman"/>
          <w:b/>
          <w:bCs/>
          <w:color w:val="FF0000"/>
          <w:sz w:val="32"/>
          <w:szCs w:val="32"/>
          <w:highlight w:val="yellow"/>
          <w:u w:val="single"/>
        </w:rPr>
        <w:t>ChatGPT</w:t>
      </w:r>
    </w:p>
    <w:p w14:paraId="3F561365" w14:textId="2BB9D0A3" w:rsidR="00DB1F25" w:rsidRDefault="00DB1F25" w:rsidP="00DB1F25">
      <w:pPr>
        <w:tabs>
          <w:tab w:val="left" w:pos="360"/>
        </w:tabs>
        <w:spacing w:before="60" w:after="60"/>
        <w:jc w:val="both"/>
        <w:rPr>
          <w:rFonts w:eastAsia="Times New Roman"/>
          <w:color w:val="FF0000"/>
          <w:sz w:val="32"/>
          <w:szCs w:val="32"/>
          <w:highlight w:val="yellow"/>
        </w:rPr>
      </w:pPr>
      <w:r w:rsidRPr="00C94C78">
        <w:rPr>
          <w:rFonts w:eastAsia="Times New Roman"/>
          <w:color w:val="FF0000"/>
          <w:sz w:val="32"/>
          <w:szCs w:val="32"/>
          <w:highlight w:val="yellow"/>
        </w:rPr>
        <w:t xml:space="preserve">You may use ChatGPT </w:t>
      </w:r>
      <w:r w:rsidR="00CF4C3B">
        <w:rPr>
          <w:rFonts w:eastAsia="Times New Roman"/>
          <w:color w:val="FF0000"/>
          <w:sz w:val="32"/>
          <w:szCs w:val="32"/>
          <w:highlight w:val="yellow"/>
        </w:rPr>
        <w:t xml:space="preserve">or any other generative AI tool </w:t>
      </w:r>
      <w:r w:rsidRPr="00C94C78">
        <w:rPr>
          <w:rFonts w:eastAsia="Times New Roman"/>
          <w:color w:val="FF0000"/>
          <w:sz w:val="32"/>
          <w:szCs w:val="32"/>
          <w:highlight w:val="yellow"/>
        </w:rPr>
        <w:t xml:space="preserve">to assist with </w:t>
      </w:r>
      <w:r w:rsidR="00CF4C3B">
        <w:rPr>
          <w:rFonts w:eastAsia="Times New Roman"/>
          <w:color w:val="FF0000"/>
          <w:sz w:val="32"/>
          <w:szCs w:val="32"/>
          <w:highlight w:val="yellow"/>
        </w:rPr>
        <w:t>idea generation</w:t>
      </w:r>
      <w:r w:rsidRPr="00C94C78">
        <w:rPr>
          <w:rFonts w:eastAsia="Times New Roman"/>
          <w:color w:val="FF0000"/>
          <w:sz w:val="32"/>
          <w:szCs w:val="32"/>
          <w:highlight w:val="yellow"/>
        </w:rPr>
        <w:t xml:space="preserve">, but anything you use from the AI engine must be included within an Appendix of your paper (e.g., simply copy and paste the prompt[s] you </w:t>
      </w:r>
      <w:r>
        <w:rPr>
          <w:rFonts w:eastAsia="Times New Roman"/>
          <w:color w:val="FF0000"/>
          <w:sz w:val="32"/>
          <w:szCs w:val="32"/>
          <w:highlight w:val="yellow"/>
        </w:rPr>
        <w:t>supply</w:t>
      </w:r>
      <w:r w:rsidRPr="00C94C78">
        <w:rPr>
          <w:rFonts w:eastAsia="Times New Roman"/>
          <w:color w:val="FF0000"/>
          <w:sz w:val="32"/>
          <w:szCs w:val="32"/>
          <w:highlight w:val="yellow"/>
        </w:rPr>
        <w:t xml:space="preserve"> followed by the response[s] you receive).  </w:t>
      </w:r>
    </w:p>
    <w:p w14:paraId="733E9E97" w14:textId="77777777" w:rsidR="002400AF" w:rsidRDefault="002400AF" w:rsidP="00DB1F25">
      <w:pPr>
        <w:tabs>
          <w:tab w:val="left" w:pos="360"/>
          <w:tab w:val="num" w:pos="720"/>
        </w:tabs>
        <w:spacing w:before="60" w:after="60"/>
        <w:jc w:val="both"/>
        <w:rPr>
          <w:rFonts w:eastAsia="Times New Roman"/>
          <w:color w:val="FF0000"/>
          <w:sz w:val="32"/>
          <w:szCs w:val="32"/>
          <w:highlight w:val="yellow"/>
        </w:rPr>
      </w:pPr>
    </w:p>
    <w:p w14:paraId="0F07CD51" w14:textId="2102608C" w:rsidR="00DB1F25" w:rsidRPr="00683C2C" w:rsidRDefault="00DB1F25" w:rsidP="00DB1F25">
      <w:pPr>
        <w:tabs>
          <w:tab w:val="left" w:pos="360"/>
          <w:tab w:val="num" w:pos="720"/>
        </w:tabs>
        <w:spacing w:before="60" w:after="60"/>
        <w:jc w:val="both"/>
        <w:rPr>
          <w:rFonts w:eastAsia="Times New Roman"/>
          <w:color w:val="FF0000"/>
          <w:sz w:val="32"/>
          <w:szCs w:val="32"/>
          <w:highlight w:val="yellow"/>
          <w:u w:val="single"/>
        </w:rPr>
      </w:pPr>
      <w:r w:rsidRPr="00683C2C">
        <w:rPr>
          <w:rFonts w:eastAsia="Times New Roman"/>
          <w:color w:val="FF0000"/>
          <w:sz w:val="32"/>
          <w:szCs w:val="32"/>
          <w:highlight w:val="yellow"/>
          <w:u w:val="single"/>
        </w:rPr>
        <w:lastRenderedPageBreak/>
        <w:t xml:space="preserve">Do not use ChatGPT to simply write sections of your paper.  If I </w:t>
      </w:r>
      <w:r w:rsidR="00CF4C3B" w:rsidRPr="00683C2C">
        <w:rPr>
          <w:rFonts w:eastAsia="Times New Roman"/>
          <w:color w:val="FF0000"/>
          <w:sz w:val="32"/>
          <w:szCs w:val="32"/>
          <w:highlight w:val="yellow"/>
          <w:u w:val="single"/>
        </w:rPr>
        <w:t xml:space="preserve">or the automated engine </w:t>
      </w:r>
      <w:r w:rsidRPr="00683C2C">
        <w:rPr>
          <w:rFonts w:eastAsia="Times New Roman"/>
          <w:color w:val="FF0000"/>
          <w:sz w:val="32"/>
          <w:szCs w:val="32"/>
          <w:highlight w:val="yellow"/>
          <w:u w:val="single"/>
        </w:rPr>
        <w:t>detect this, you</w:t>
      </w:r>
      <w:r w:rsidR="00CF4C3B" w:rsidRPr="00683C2C">
        <w:rPr>
          <w:rFonts w:eastAsia="Times New Roman"/>
          <w:color w:val="FF0000"/>
          <w:sz w:val="32"/>
          <w:szCs w:val="32"/>
          <w:highlight w:val="yellow"/>
          <w:u w:val="single"/>
        </w:rPr>
        <w:t xml:space="preserve">r entire group will receive </w:t>
      </w:r>
      <w:r w:rsidRPr="00683C2C">
        <w:rPr>
          <w:rFonts w:eastAsia="Times New Roman"/>
          <w:color w:val="FF0000"/>
          <w:sz w:val="32"/>
          <w:szCs w:val="32"/>
          <w:highlight w:val="yellow"/>
          <w:u w:val="single"/>
        </w:rPr>
        <w:t>zero (0) on the entire assignment.</w:t>
      </w:r>
    </w:p>
    <w:p w14:paraId="395C4364" w14:textId="77777777" w:rsidR="00DB1F25" w:rsidRPr="007E7309" w:rsidRDefault="00DB1F25" w:rsidP="00DB1F25">
      <w:pPr>
        <w:tabs>
          <w:tab w:val="left" w:pos="360"/>
          <w:tab w:val="num" w:pos="720"/>
        </w:tabs>
        <w:spacing w:before="60" w:after="60"/>
        <w:jc w:val="both"/>
        <w:rPr>
          <w:rFonts w:eastAsia="Times New Roman"/>
          <w:color w:val="FF0000"/>
          <w:sz w:val="32"/>
          <w:szCs w:val="32"/>
          <w:highlight w:val="yellow"/>
        </w:rPr>
      </w:pPr>
    </w:p>
    <w:p w14:paraId="23921830" w14:textId="5DC16EBC" w:rsidR="00DB1F25" w:rsidRDefault="00DB1F25" w:rsidP="00DB1F25">
      <w:pPr>
        <w:tabs>
          <w:tab w:val="left" w:pos="360"/>
        </w:tabs>
        <w:spacing w:before="60" w:after="60"/>
        <w:jc w:val="both"/>
        <w:rPr>
          <w:rFonts w:eastAsia="Times New Roman"/>
          <w:color w:val="FF0000"/>
          <w:sz w:val="32"/>
          <w:szCs w:val="32"/>
          <w:highlight w:val="yellow"/>
        </w:rPr>
      </w:pPr>
      <w:r w:rsidRPr="00C94C78">
        <w:rPr>
          <w:rFonts w:eastAsia="Times New Roman"/>
          <w:color w:val="FF0000"/>
          <w:sz w:val="32"/>
          <w:szCs w:val="32"/>
          <w:highlight w:val="yellow"/>
        </w:rPr>
        <w:t>Any use outside these parameters will constitute intentional plagiarism.</w:t>
      </w:r>
    </w:p>
    <w:p w14:paraId="10A171F9" w14:textId="77777777" w:rsidR="00CF4C3B" w:rsidRPr="007E7309" w:rsidRDefault="00CF4C3B" w:rsidP="00DB1F25">
      <w:pPr>
        <w:tabs>
          <w:tab w:val="left" w:pos="360"/>
        </w:tabs>
        <w:spacing w:before="60" w:after="60"/>
        <w:jc w:val="both"/>
        <w:rPr>
          <w:rFonts w:eastAsia="Times New Roman"/>
          <w:color w:val="FF0000"/>
          <w:sz w:val="32"/>
          <w:szCs w:val="32"/>
          <w:highlight w:val="yellow"/>
        </w:rPr>
      </w:pPr>
    </w:p>
    <w:bookmarkEnd w:id="0"/>
    <w:p w14:paraId="36B6C081" w14:textId="273F278D" w:rsidR="00DB1F25" w:rsidRDefault="00DB1F25" w:rsidP="00DB1F25">
      <w:pPr>
        <w:tabs>
          <w:tab w:val="left" w:pos="360"/>
        </w:tabs>
        <w:spacing w:line="480" w:lineRule="auto"/>
        <w:rPr>
          <w:rFonts w:eastAsia="Times New Roman"/>
        </w:rPr>
      </w:pPr>
      <w:r>
        <w:rPr>
          <w:rFonts w:eastAsia="Times New Roman"/>
        </w:rPr>
        <w:t xml:space="preserve">Here is example </w:t>
      </w:r>
      <w:r w:rsidR="00CF4C3B">
        <w:rPr>
          <w:rFonts w:eastAsia="Times New Roman"/>
        </w:rPr>
        <w:t xml:space="preserve">of in-text citations </w:t>
      </w:r>
      <w:r>
        <w:rPr>
          <w:rFonts w:eastAsia="Times New Roman"/>
        </w:rPr>
        <w:t>from my USC doctoral dissertation (using APA):</w:t>
      </w:r>
    </w:p>
    <w:p w14:paraId="597260F4" w14:textId="1C03F141" w:rsidR="00AA77F6" w:rsidRDefault="00DB1F25" w:rsidP="00DB1F25">
      <w:r w:rsidRPr="00AB4DF0">
        <w:rPr>
          <w:color w:val="595959" w:themeColor="text1" w:themeTint="A6"/>
          <w:szCs w:val="28"/>
        </w:rPr>
        <w:t>Looking specifically at the central theme of public entities and ethics, the first order of business is to set the stage with baseline operational definitions. First, it is essential to define a society. Rawls (1999) defines a society as a “self-sufficient association of persons who in their relations to one another recognize certain rules of conduct as binding and who for the most part act in accordance with them” (p. 4). These rules of conduct, as Quinn suggests, describe “what people ought and ought not to do in various situations,” which he posits is morality (2017, p. 51). Going a step further, Quinn defines ethics as “the philosophical study of morality, a rational examination into people’s moral beliefs and behavior” (2017, p. 51). Combining all of this, a person’s morality within a society is typically based upon laws, rules, customs, culture, and a plethora of other factors, and the need to evaluate, examine, and possibly change these</w:t>
      </w:r>
    </w:p>
    <w:sectPr w:rsidR="00AA77F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5B2452" w14:textId="77777777" w:rsidR="006A529E" w:rsidRDefault="006A529E" w:rsidP="0069002A">
      <w:r>
        <w:separator/>
      </w:r>
    </w:p>
  </w:endnote>
  <w:endnote w:type="continuationSeparator" w:id="0">
    <w:p w14:paraId="12C0C8F4" w14:textId="77777777" w:rsidR="006A529E" w:rsidRDefault="006A529E" w:rsidP="00690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4D"/>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Fonts w:ascii="Times New Roman" w:hAnsi="Times New Roman" w:cs="Times New Roman"/>
        <w:sz w:val="24"/>
        <w:szCs w:val="24"/>
      </w:rPr>
      <w:id w:val="1321275"/>
      <w:docPartObj>
        <w:docPartGallery w:val="Page Numbers (Bottom of Page)"/>
        <w:docPartUnique/>
      </w:docPartObj>
    </w:sdtPr>
    <w:sdtContent>
      <w:sdt>
        <w:sdtPr>
          <w:rPr>
            <w:rFonts w:ascii="Times New Roman" w:hAnsi="Times New Roman" w:cs="Times New Roman"/>
            <w:sz w:val="24"/>
            <w:szCs w:val="24"/>
          </w:rPr>
          <w:id w:val="1321276"/>
          <w:docPartObj>
            <w:docPartGallery w:val="Page Numbers (Top of Page)"/>
            <w:docPartUnique/>
          </w:docPartObj>
        </w:sdtPr>
        <w:sdtContent>
          <w:p w14:paraId="7B829DBE" w14:textId="2245F461" w:rsidR="00AD319F" w:rsidRPr="00AA77F6" w:rsidRDefault="00000000" w:rsidP="000F6630">
            <w:pPr>
              <w:pStyle w:val="Footer"/>
              <w:pBdr>
                <w:top w:val="single" w:sz="4" w:space="1" w:color="auto"/>
              </w:pBdr>
              <w:rPr>
                <w:rFonts w:ascii="Times New Roman" w:hAnsi="Times New Roman" w:cs="Times New Roman"/>
                <w:sz w:val="24"/>
                <w:szCs w:val="24"/>
              </w:rPr>
            </w:pPr>
            <w:r w:rsidRPr="00AA77F6">
              <w:rPr>
                <w:rFonts w:ascii="Times New Roman" w:hAnsi="Times New Roman" w:cs="Times New Roman"/>
                <w:sz w:val="24"/>
                <w:szCs w:val="24"/>
              </w:rPr>
              <w:t xml:space="preserve">CPSC </w:t>
            </w:r>
            <w:r w:rsidR="00683C2C">
              <w:rPr>
                <w:rFonts w:ascii="Times New Roman" w:hAnsi="Times New Roman" w:cs="Times New Roman"/>
                <w:sz w:val="24"/>
                <w:szCs w:val="24"/>
              </w:rPr>
              <w:t>315</w:t>
            </w:r>
            <w:r w:rsidR="003F78B0">
              <w:rPr>
                <w:rFonts w:ascii="Times New Roman" w:hAnsi="Times New Roman" w:cs="Times New Roman"/>
                <w:sz w:val="24"/>
                <w:szCs w:val="24"/>
              </w:rPr>
              <w:t>-0</w:t>
            </w:r>
            <w:r w:rsidR="00385E8F">
              <w:rPr>
                <w:rFonts w:ascii="Times New Roman" w:hAnsi="Times New Roman" w:cs="Times New Roman"/>
                <w:sz w:val="24"/>
                <w:szCs w:val="24"/>
              </w:rPr>
              <w:t>1</w:t>
            </w:r>
            <w:r w:rsidR="003F78B0">
              <w:rPr>
                <w:rFonts w:ascii="Times New Roman" w:hAnsi="Times New Roman" w:cs="Times New Roman"/>
                <w:sz w:val="24"/>
                <w:szCs w:val="24"/>
              </w:rPr>
              <w:t>-</w:t>
            </w:r>
            <w:r w:rsidR="00385E8F">
              <w:rPr>
                <w:rFonts w:ascii="Times New Roman" w:hAnsi="Times New Roman" w:cs="Times New Roman"/>
                <w:sz w:val="24"/>
                <w:szCs w:val="24"/>
              </w:rPr>
              <w:t>15</w:t>
            </w:r>
            <w:r w:rsidRPr="00AA77F6">
              <w:rPr>
                <w:rFonts w:ascii="Times New Roman" w:hAnsi="Times New Roman" w:cs="Times New Roman"/>
                <w:sz w:val="24"/>
                <w:szCs w:val="24"/>
              </w:rPr>
              <w:t xml:space="preserve"> </w:t>
            </w:r>
            <w:r w:rsidR="00744488">
              <w:rPr>
                <w:rFonts w:ascii="Times New Roman" w:hAnsi="Times New Roman" w:cs="Times New Roman"/>
                <w:sz w:val="24"/>
                <w:szCs w:val="24"/>
              </w:rPr>
              <w:t xml:space="preserve">Group Project </w:t>
            </w:r>
            <w:r w:rsidR="009E6C27">
              <w:rPr>
                <w:rFonts w:ascii="Times New Roman" w:hAnsi="Times New Roman" w:cs="Times New Roman"/>
                <w:sz w:val="24"/>
                <w:szCs w:val="24"/>
              </w:rPr>
              <w:t>Fall</w:t>
            </w:r>
            <w:r w:rsidR="00385E8F">
              <w:rPr>
                <w:rFonts w:ascii="Times New Roman" w:hAnsi="Times New Roman" w:cs="Times New Roman"/>
                <w:sz w:val="24"/>
                <w:szCs w:val="24"/>
              </w:rPr>
              <w:t xml:space="preserve"> 2026</w:t>
            </w:r>
            <w:r w:rsidRPr="00AA77F6">
              <w:rPr>
                <w:rFonts w:ascii="Times New Roman" w:hAnsi="Times New Roman" w:cs="Times New Roman"/>
                <w:sz w:val="24"/>
                <w:szCs w:val="24"/>
              </w:rPr>
              <w:tab/>
            </w:r>
            <w:r w:rsidR="0069002A" w:rsidRPr="00AA77F6">
              <w:rPr>
                <w:rFonts w:ascii="Times New Roman" w:hAnsi="Times New Roman" w:cs="Times New Roman"/>
                <w:sz w:val="24"/>
                <w:szCs w:val="24"/>
              </w:rPr>
              <w:tab/>
            </w:r>
            <w:r w:rsidRPr="00AA77F6">
              <w:rPr>
                <w:rFonts w:ascii="Times New Roman" w:hAnsi="Times New Roman" w:cs="Times New Roman"/>
                <w:sz w:val="24"/>
                <w:szCs w:val="24"/>
              </w:rPr>
              <w:t xml:space="preserve">Page </w:t>
            </w:r>
            <w:r w:rsidRPr="00AA77F6">
              <w:rPr>
                <w:rFonts w:ascii="Times New Roman" w:hAnsi="Times New Roman" w:cs="Times New Roman"/>
                <w:b/>
                <w:sz w:val="24"/>
                <w:szCs w:val="24"/>
              </w:rPr>
              <w:fldChar w:fldCharType="begin"/>
            </w:r>
            <w:r w:rsidRPr="00AA77F6">
              <w:rPr>
                <w:rFonts w:ascii="Times New Roman" w:hAnsi="Times New Roman" w:cs="Times New Roman"/>
                <w:b/>
                <w:sz w:val="24"/>
                <w:szCs w:val="24"/>
              </w:rPr>
              <w:instrText xml:space="preserve"> PAGE </w:instrText>
            </w:r>
            <w:r w:rsidRPr="00AA77F6">
              <w:rPr>
                <w:rFonts w:ascii="Times New Roman" w:hAnsi="Times New Roman" w:cs="Times New Roman"/>
                <w:b/>
                <w:sz w:val="24"/>
                <w:szCs w:val="24"/>
              </w:rPr>
              <w:fldChar w:fldCharType="separate"/>
            </w:r>
            <w:r w:rsidRPr="00AA77F6">
              <w:rPr>
                <w:rFonts w:ascii="Times New Roman" w:hAnsi="Times New Roman" w:cs="Times New Roman"/>
                <w:b/>
                <w:noProof/>
                <w:sz w:val="24"/>
                <w:szCs w:val="24"/>
              </w:rPr>
              <w:t>1</w:t>
            </w:r>
            <w:r w:rsidRPr="00AA77F6">
              <w:rPr>
                <w:rFonts w:ascii="Times New Roman" w:hAnsi="Times New Roman" w:cs="Times New Roman"/>
                <w:b/>
                <w:sz w:val="24"/>
                <w:szCs w:val="24"/>
              </w:rPr>
              <w:fldChar w:fldCharType="end"/>
            </w:r>
            <w:r w:rsidRPr="00AA77F6">
              <w:rPr>
                <w:rFonts w:ascii="Times New Roman" w:hAnsi="Times New Roman" w:cs="Times New Roman"/>
                <w:sz w:val="24"/>
                <w:szCs w:val="24"/>
              </w:rPr>
              <w:t xml:space="preserve"> of </w:t>
            </w:r>
            <w:r w:rsidRPr="00AA77F6">
              <w:rPr>
                <w:rFonts w:ascii="Times New Roman" w:hAnsi="Times New Roman" w:cs="Times New Roman"/>
                <w:b/>
                <w:sz w:val="24"/>
                <w:szCs w:val="24"/>
              </w:rPr>
              <w:fldChar w:fldCharType="begin"/>
            </w:r>
            <w:r w:rsidRPr="00AA77F6">
              <w:rPr>
                <w:rFonts w:ascii="Times New Roman" w:hAnsi="Times New Roman" w:cs="Times New Roman"/>
                <w:b/>
                <w:sz w:val="24"/>
                <w:szCs w:val="24"/>
              </w:rPr>
              <w:instrText xml:space="preserve"> NUMPAGES  </w:instrText>
            </w:r>
            <w:r w:rsidRPr="00AA77F6">
              <w:rPr>
                <w:rFonts w:ascii="Times New Roman" w:hAnsi="Times New Roman" w:cs="Times New Roman"/>
                <w:b/>
                <w:sz w:val="24"/>
                <w:szCs w:val="24"/>
              </w:rPr>
              <w:fldChar w:fldCharType="separate"/>
            </w:r>
            <w:r w:rsidRPr="00AA77F6">
              <w:rPr>
                <w:rFonts w:ascii="Times New Roman" w:hAnsi="Times New Roman" w:cs="Times New Roman"/>
                <w:b/>
                <w:noProof/>
                <w:sz w:val="24"/>
                <w:szCs w:val="24"/>
              </w:rPr>
              <w:t>4</w:t>
            </w:r>
            <w:r w:rsidRPr="00AA77F6">
              <w:rPr>
                <w:rFonts w:ascii="Times New Roman" w:hAnsi="Times New Roman" w:cs="Times New Roman"/>
                <w:b/>
                <w:sz w:val="24"/>
                <w:szCs w:val="24"/>
              </w:rPr>
              <w:fldChar w:fldCharType="end"/>
            </w:r>
          </w:p>
        </w:sdtContent>
      </w:sdt>
    </w:sdtContent>
  </w:sdt>
  <w:p w14:paraId="5CEA6CCB" w14:textId="77777777" w:rsidR="00AD319F" w:rsidRDefault="00AD31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CB2836" w14:textId="77777777" w:rsidR="006A529E" w:rsidRDefault="006A529E" w:rsidP="0069002A">
      <w:r>
        <w:separator/>
      </w:r>
    </w:p>
  </w:footnote>
  <w:footnote w:type="continuationSeparator" w:id="0">
    <w:p w14:paraId="51F80CCA" w14:textId="77777777" w:rsidR="006A529E" w:rsidRDefault="006A529E" w:rsidP="00690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D0441F" w14:textId="702EDAEF" w:rsidR="00AD319F" w:rsidRPr="00D252DD" w:rsidRDefault="00000000" w:rsidP="001040AB">
    <w:pPr>
      <w:tabs>
        <w:tab w:val="right" w:pos="9360"/>
      </w:tabs>
      <w:rPr>
        <w:rFonts w:ascii="Calibri" w:hAnsi="Calibri" w:cs="Calibri"/>
      </w:rPr>
    </w:pPr>
    <w:r>
      <w:t>Group Project Assignment</w:t>
    </w:r>
    <w:r>
      <w:tab/>
      <w:t xml:space="preserve">CPSC </w:t>
    </w:r>
    <w:r w:rsidR="00683C2C">
      <w:t>315</w:t>
    </w:r>
    <w:r>
      <w:t>-</w:t>
    </w:r>
    <w:r w:rsidR="003F78B0">
      <w:t>0</w:t>
    </w:r>
    <w:r w:rsidR="009E6C27">
      <w:t>7</w:t>
    </w:r>
  </w:p>
  <w:p w14:paraId="48D23413" w14:textId="3E856435" w:rsidR="00AD319F" w:rsidRPr="00966818" w:rsidRDefault="00000000" w:rsidP="001040AB">
    <w:pPr>
      <w:pBdr>
        <w:bottom w:val="single" w:sz="4" w:space="1" w:color="auto"/>
      </w:pBdr>
      <w:tabs>
        <w:tab w:val="right" w:pos="9360"/>
      </w:tabs>
    </w:pPr>
    <w:r>
      <w:t>Instructor:</w:t>
    </w:r>
    <w:r w:rsidR="003F78B0">
      <w:t xml:space="preserve"> Nicole Traboulsi </w:t>
    </w:r>
    <w:r>
      <w:tab/>
    </w:r>
    <w:r w:rsidR="009E6C27">
      <w:t>Fall 2026</w:t>
    </w:r>
  </w:p>
  <w:p w14:paraId="43249C70" w14:textId="77777777" w:rsidR="00AD319F" w:rsidRDefault="00AD319F" w:rsidP="001040AB">
    <w:pPr>
      <w:tabs>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037B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9DC4B1E"/>
    <w:multiLevelType w:val="multilevel"/>
    <w:tmpl w:val="FA00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40686"/>
    <w:multiLevelType w:val="multilevel"/>
    <w:tmpl w:val="CE063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EB63B4"/>
    <w:multiLevelType w:val="multilevel"/>
    <w:tmpl w:val="5DDA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104FC"/>
    <w:multiLevelType w:val="multilevel"/>
    <w:tmpl w:val="B52E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213324"/>
    <w:multiLevelType w:val="multilevel"/>
    <w:tmpl w:val="3E92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A1C9E"/>
    <w:multiLevelType w:val="multilevel"/>
    <w:tmpl w:val="0C12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C2A84"/>
    <w:multiLevelType w:val="multilevel"/>
    <w:tmpl w:val="6F18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23A81"/>
    <w:multiLevelType w:val="multilevel"/>
    <w:tmpl w:val="54D4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D57A1"/>
    <w:multiLevelType w:val="hybridMultilevel"/>
    <w:tmpl w:val="EB20DE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5691D05"/>
    <w:multiLevelType w:val="hybridMultilevel"/>
    <w:tmpl w:val="DFCE5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E27FA2"/>
    <w:multiLevelType w:val="multilevel"/>
    <w:tmpl w:val="57C4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823F4"/>
    <w:multiLevelType w:val="multilevel"/>
    <w:tmpl w:val="F50E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440582"/>
    <w:multiLevelType w:val="hybridMultilevel"/>
    <w:tmpl w:val="EB20DEB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6C6524C4"/>
    <w:multiLevelType w:val="multilevel"/>
    <w:tmpl w:val="6DB6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BC1091"/>
    <w:multiLevelType w:val="multilevel"/>
    <w:tmpl w:val="93BC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AF1791"/>
    <w:multiLevelType w:val="multilevel"/>
    <w:tmpl w:val="AD6C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A95E0D"/>
    <w:multiLevelType w:val="hybridMultilevel"/>
    <w:tmpl w:val="5C5CA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784CB5"/>
    <w:multiLevelType w:val="hybridMultilevel"/>
    <w:tmpl w:val="F9B6623C"/>
    <w:lvl w:ilvl="0" w:tplc="7696C0EA">
      <w:start w:val="1"/>
      <w:numFmt w:val="decimal"/>
      <w:lvlText w:val="%1."/>
      <w:lvlJc w:val="left"/>
      <w:pPr>
        <w:ind w:left="360" w:hanging="360"/>
      </w:pPr>
    </w:lvl>
    <w:lvl w:ilvl="1" w:tplc="5E6A65F6" w:tentative="1">
      <w:start w:val="1"/>
      <w:numFmt w:val="lowerLetter"/>
      <w:lvlText w:val="%2."/>
      <w:lvlJc w:val="left"/>
      <w:pPr>
        <w:ind w:left="1080" w:hanging="360"/>
      </w:pPr>
    </w:lvl>
    <w:lvl w:ilvl="2" w:tplc="2C6A22E4" w:tentative="1">
      <w:start w:val="1"/>
      <w:numFmt w:val="lowerRoman"/>
      <w:lvlText w:val="%3."/>
      <w:lvlJc w:val="right"/>
      <w:pPr>
        <w:ind w:left="1800" w:hanging="180"/>
      </w:pPr>
    </w:lvl>
    <w:lvl w:ilvl="3" w:tplc="D1DA3FA8" w:tentative="1">
      <w:start w:val="1"/>
      <w:numFmt w:val="decimal"/>
      <w:lvlText w:val="%4."/>
      <w:lvlJc w:val="left"/>
      <w:pPr>
        <w:ind w:left="2520" w:hanging="360"/>
      </w:pPr>
    </w:lvl>
    <w:lvl w:ilvl="4" w:tplc="9BDCB5F8" w:tentative="1">
      <w:start w:val="1"/>
      <w:numFmt w:val="lowerLetter"/>
      <w:lvlText w:val="%5."/>
      <w:lvlJc w:val="left"/>
      <w:pPr>
        <w:ind w:left="3240" w:hanging="360"/>
      </w:pPr>
    </w:lvl>
    <w:lvl w:ilvl="5" w:tplc="632E7944" w:tentative="1">
      <w:start w:val="1"/>
      <w:numFmt w:val="lowerRoman"/>
      <w:lvlText w:val="%6."/>
      <w:lvlJc w:val="right"/>
      <w:pPr>
        <w:ind w:left="3960" w:hanging="180"/>
      </w:pPr>
    </w:lvl>
    <w:lvl w:ilvl="6" w:tplc="B45802EC" w:tentative="1">
      <w:start w:val="1"/>
      <w:numFmt w:val="decimal"/>
      <w:lvlText w:val="%7."/>
      <w:lvlJc w:val="left"/>
      <w:pPr>
        <w:ind w:left="4680" w:hanging="360"/>
      </w:pPr>
    </w:lvl>
    <w:lvl w:ilvl="7" w:tplc="9ADA37FA" w:tentative="1">
      <w:start w:val="1"/>
      <w:numFmt w:val="lowerLetter"/>
      <w:lvlText w:val="%8."/>
      <w:lvlJc w:val="left"/>
      <w:pPr>
        <w:ind w:left="5400" w:hanging="360"/>
      </w:pPr>
    </w:lvl>
    <w:lvl w:ilvl="8" w:tplc="D6CE1BEA" w:tentative="1">
      <w:start w:val="1"/>
      <w:numFmt w:val="lowerRoman"/>
      <w:lvlText w:val="%9."/>
      <w:lvlJc w:val="right"/>
      <w:pPr>
        <w:ind w:left="6120" w:hanging="180"/>
      </w:pPr>
    </w:lvl>
  </w:abstractNum>
  <w:abstractNum w:abstractNumId="19" w15:restartNumberingAfterBreak="0">
    <w:nsid w:val="7AC943CB"/>
    <w:multiLevelType w:val="multilevel"/>
    <w:tmpl w:val="24A8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FA0717"/>
    <w:multiLevelType w:val="multilevel"/>
    <w:tmpl w:val="7054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876773">
    <w:abstractNumId w:val="9"/>
  </w:num>
  <w:num w:numId="2" w16cid:durableId="578486963">
    <w:abstractNumId w:val="17"/>
  </w:num>
  <w:num w:numId="3" w16cid:durableId="104466360">
    <w:abstractNumId w:val="13"/>
  </w:num>
  <w:num w:numId="4" w16cid:durableId="2141416289">
    <w:abstractNumId w:val="10"/>
  </w:num>
  <w:num w:numId="5" w16cid:durableId="913900507">
    <w:abstractNumId w:val="19"/>
  </w:num>
  <w:num w:numId="6" w16cid:durableId="468085582">
    <w:abstractNumId w:val="2"/>
  </w:num>
  <w:num w:numId="7" w16cid:durableId="523641658">
    <w:abstractNumId w:val="14"/>
  </w:num>
  <w:num w:numId="8" w16cid:durableId="942107088">
    <w:abstractNumId w:val="0"/>
  </w:num>
  <w:num w:numId="9" w16cid:durableId="882403874">
    <w:abstractNumId w:val="18"/>
  </w:num>
  <w:num w:numId="10" w16cid:durableId="507184403">
    <w:abstractNumId w:val="5"/>
  </w:num>
  <w:num w:numId="11" w16cid:durableId="1272860179">
    <w:abstractNumId w:val="12"/>
  </w:num>
  <w:num w:numId="12" w16cid:durableId="10111292">
    <w:abstractNumId w:val="20"/>
  </w:num>
  <w:num w:numId="13" w16cid:durableId="964696907">
    <w:abstractNumId w:val="11"/>
  </w:num>
  <w:num w:numId="14" w16cid:durableId="1352292651">
    <w:abstractNumId w:val="7"/>
  </w:num>
  <w:num w:numId="15" w16cid:durableId="875579944">
    <w:abstractNumId w:val="1"/>
  </w:num>
  <w:num w:numId="16" w16cid:durableId="952051666">
    <w:abstractNumId w:val="6"/>
  </w:num>
  <w:num w:numId="17" w16cid:durableId="1264261749">
    <w:abstractNumId w:val="15"/>
  </w:num>
  <w:num w:numId="18" w16cid:durableId="2012875121">
    <w:abstractNumId w:val="3"/>
  </w:num>
  <w:num w:numId="19" w16cid:durableId="514462672">
    <w:abstractNumId w:val="16"/>
  </w:num>
  <w:num w:numId="20" w16cid:durableId="157384230">
    <w:abstractNumId w:val="4"/>
  </w:num>
  <w:num w:numId="21" w16cid:durableId="1568498090">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9FC"/>
    <w:rsid w:val="000019DE"/>
    <w:rsid w:val="000024B6"/>
    <w:rsid w:val="000103DB"/>
    <w:rsid w:val="0004232B"/>
    <w:rsid w:val="000439F2"/>
    <w:rsid w:val="0004458A"/>
    <w:rsid w:val="00044F91"/>
    <w:rsid w:val="00050F01"/>
    <w:rsid w:val="00056291"/>
    <w:rsid w:val="00063B97"/>
    <w:rsid w:val="00064F19"/>
    <w:rsid w:val="0007063A"/>
    <w:rsid w:val="00070EE1"/>
    <w:rsid w:val="00083491"/>
    <w:rsid w:val="00083C6A"/>
    <w:rsid w:val="00085FCA"/>
    <w:rsid w:val="00091B02"/>
    <w:rsid w:val="00097EBA"/>
    <w:rsid w:val="000B744E"/>
    <w:rsid w:val="000C0691"/>
    <w:rsid w:val="000C4EC2"/>
    <w:rsid w:val="000C5E8A"/>
    <w:rsid w:val="000C696E"/>
    <w:rsid w:val="000D20EB"/>
    <w:rsid w:val="000D7623"/>
    <w:rsid w:val="000E41D6"/>
    <w:rsid w:val="000E7D50"/>
    <w:rsid w:val="000F1642"/>
    <w:rsid w:val="001135A3"/>
    <w:rsid w:val="001139E2"/>
    <w:rsid w:val="00114760"/>
    <w:rsid w:val="0012214B"/>
    <w:rsid w:val="00123CBC"/>
    <w:rsid w:val="00123F79"/>
    <w:rsid w:val="00125A2B"/>
    <w:rsid w:val="0013737C"/>
    <w:rsid w:val="00140204"/>
    <w:rsid w:val="00152825"/>
    <w:rsid w:val="0016375A"/>
    <w:rsid w:val="00166D9F"/>
    <w:rsid w:val="00167DF9"/>
    <w:rsid w:val="00173A93"/>
    <w:rsid w:val="001A3EFA"/>
    <w:rsid w:val="001A7168"/>
    <w:rsid w:val="001B0C63"/>
    <w:rsid w:val="001B6CAA"/>
    <w:rsid w:val="001C4839"/>
    <w:rsid w:val="001C769B"/>
    <w:rsid w:val="001D05A1"/>
    <w:rsid w:val="001D2A80"/>
    <w:rsid w:val="001D7E4B"/>
    <w:rsid w:val="001E62DF"/>
    <w:rsid w:val="001F2DB7"/>
    <w:rsid w:val="001F3A18"/>
    <w:rsid w:val="00206305"/>
    <w:rsid w:val="00206E83"/>
    <w:rsid w:val="00207224"/>
    <w:rsid w:val="0021036C"/>
    <w:rsid w:val="00223D98"/>
    <w:rsid w:val="002273B1"/>
    <w:rsid w:val="00231B79"/>
    <w:rsid w:val="00235193"/>
    <w:rsid w:val="002400AF"/>
    <w:rsid w:val="00242099"/>
    <w:rsid w:val="002C2004"/>
    <w:rsid w:val="002D3E76"/>
    <w:rsid w:val="002D7341"/>
    <w:rsid w:val="002E57BC"/>
    <w:rsid w:val="00306151"/>
    <w:rsid w:val="00306390"/>
    <w:rsid w:val="0031357E"/>
    <w:rsid w:val="00317FB8"/>
    <w:rsid w:val="00320DB6"/>
    <w:rsid w:val="003230F6"/>
    <w:rsid w:val="00324908"/>
    <w:rsid w:val="00330060"/>
    <w:rsid w:val="00331798"/>
    <w:rsid w:val="00350968"/>
    <w:rsid w:val="003539CC"/>
    <w:rsid w:val="00375205"/>
    <w:rsid w:val="00377AC8"/>
    <w:rsid w:val="003839FC"/>
    <w:rsid w:val="00385E8F"/>
    <w:rsid w:val="003B7FD1"/>
    <w:rsid w:val="003C51FC"/>
    <w:rsid w:val="003D7274"/>
    <w:rsid w:val="003E082C"/>
    <w:rsid w:val="003E1988"/>
    <w:rsid w:val="003F475B"/>
    <w:rsid w:val="003F5183"/>
    <w:rsid w:val="003F78B0"/>
    <w:rsid w:val="00400C83"/>
    <w:rsid w:val="00402F33"/>
    <w:rsid w:val="004039C6"/>
    <w:rsid w:val="00403FE0"/>
    <w:rsid w:val="0040581F"/>
    <w:rsid w:val="00410A27"/>
    <w:rsid w:val="004217AE"/>
    <w:rsid w:val="004265B8"/>
    <w:rsid w:val="00426D29"/>
    <w:rsid w:val="00431411"/>
    <w:rsid w:val="004324F4"/>
    <w:rsid w:val="004417F2"/>
    <w:rsid w:val="00445361"/>
    <w:rsid w:val="00455C5D"/>
    <w:rsid w:val="00462C69"/>
    <w:rsid w:val="004666D3"/>
    <w:rsid w:val="004754D0"/>
    <w:rsid w:val="00475B06"/>
    <w:rsid w:val="004774AC"/>
    <w:rsid w:val="00487C0F"/>
    <w:rsid w:val="004939EB"/>
    <w:rsid w:val="00497CE5"/>
    <w:rsid w:val="004A4C12"/>
    <w:rsid w:val="004A56AD"/>
    <w:rsid w:val="004A69CB"/>
    <w:rsid w:val="004B0684"/>
    <w:rsid w:val="004B53E5"/>
    <w:rsid w:val="004E5DE9"/>
    <w:rsid w:val="004F50F5"/>
    <w:rsid w:val="004F6029"/>
    <w:rsid w:val="00505056"/>
    <w:rsid w:val="00520BED"/>
    <w:rsid w:val="00530309"/>
    <w:rsid w:val="00562C7E"/>
    <w:rsid w:val="00570A0C"/>
    <w:rsid w:val="00581536"/>
    <w:rsid w:val="00585286"/>
    <w:rsid w:val="00587D51"/>
    <w:rsid w:val="005A152B"/>
    <w:rsid w:val="005A2054"/>
    <w:rsid w:val="005C1032"/>
    <w:rsid w:val="005D026A"/>
    <w:rsid w:val="005D3173"/>
    <w:rsid w:val="005D695B"/>
    <w:rsid w:val="005E1E7C"/>
    <w:rsid w:val="005E5D6E"/>
    <w:rsid w:val="005F4939"/>
    <w:rsid w:val="005F586C"/>
    <w:rsid w:val="00655FCD"/>
    <w:rsid w:val="0066588C"/>
    <w:rsid w:val="006735D7"/>
    <w:rsid w:val="00675053"/>
    <w:rsid w:val="00680587"/>
    <w:rsid w:val="00683C2C"/>
    <w:rsid w:val="0069002A"/>
    <w:rsid w:val="00696A5A"/>
    <w:rsid w:val="006A098F"/>
    <w:rsid w:val="006A529E"/>
    <w:rsid w:val="006B4AFF"/>
    <w:rsid w:val="006B5CDA"/>
    <w:rsid w:val="006C3B30"/>
    <w:rsid w:val="006C446E"/>
    <w:rsid w:val="006C5478"/>
    <w:rsid w:val="006C5C6B"/>
    <w:rsid w:val="006C6004"/>
    <w:rsid w:val="006C6442"/>
    <w:rsid w:val="006D2BDB"/>
    <w:rsid w:val="006D727F"/>
    <w:rsid w:val="006D7AA3"/>
    <w:rsid w:val="006E3998"/>
    <w:rsid w:val="006E576E"/>
    <w:rsid w:val="006E633F"/>
    <w:rsid w:val="006F0950"/>
    <w:rsid w:val="006F2ED7"/>
    <w:rsid w:val="006F4436"/>
    <w:rsid w:val="006F4AA5"/>
    <w:rsid w:val="006F52D7"/>
    <w:rsid w:val="007059EF"/>
    <w:rsid w:val="007122EA"/>
    <w:rsid w:val="00712623"/>
    <w:rsid w:val="00716B55"/>
    <w:rsid w:val="007215AF"/>
    <w:rsid w:val="00722E14"/>
    <w:rsid w:val="00744488"/>
    <w:rsid w:val="007576C4"/>
    <w:rsid w:val="00776A6A"/>
    <w:rsid w:val="007947C7"/>
    <w:rsid w:val="00797596"/>
    <w:rsid w:val="007A14CA"/>
    <w:rsid w:val="007A58BB"/>
    <w:rsid w:val="007B0223"/>
    <w:rsid w:val="007B6CA1"/>
    <w:rsid w:val="007C009A"/>
    <w:rsid w:val="007D0017"/>
    <w:rsid w:val="007D1035"/>
    <w:rsid w:val="007E5CB1"/>
    <w:rsid w:val="008025F0"/>
    <w:rsid w:val="0081265F"/>
    <w:rsid w:val="00815916"/>
    <w:rsid w:val="0084487D"/>
    <w:rsid w:val="008633E6"/>
    <w:rsid w:val="00867B2D"/>
    <w:rsid w:val="00877CE6"/>
    <w:rsid w:val="00883BC4"/>
    <w:rsid w:val="00886387"/>
    <w:rsid w:val="00891346"/>
    <w:rsid w:val="00892653"/>
    <w:rsid w:val="008A24CF"/>
    <w:rsid w:val="008B122D"/>
    <w:rsid w:val="008C3113"/>
    <w:rsid w:val="008C4175"/>
    <w:rsid w:val="008C52D3"/>
    <w:rsid w:val="008C7F22"/>
    <w:rsid w:val="00900024"/>
    <w:rsid w:val="0090154C"/>
    <w:rsid w:val="00903B22"/>
    <w:rsid w:val="00905832"/>
    <w:rsid w:val="0091627F"/>
    <w:rsid w:val="0092393E"/>
    <w:rsid w:val="00925691"/>
    <w:rsid w:val="00933AEC"/>
    <w:rsid w:val="00943411"/>
    <w:rsid w:val="009452B9"/>
    <w:rsid w:val="00952A98"/>
    <w:rsid w:val="009570C8"/>
    <w:rsid w:val="00970A4B"/>
    <w:rsid w:val="009740BF"/>
    <w:rsid w:val="00974380"/>
    <w:rsid w:val="009775DD"/>
    <w:rsid w:val="00981D0E"/>
    <w:rsid w:val="0098289F"/>
    <w:rsid w:val="00983C25"/>
    <w:rsid w:val="00994339"/>
    <w:rsid w:val="009A0576"/>
    <w:rsid w:val="009A7A04"/>
    <w:rsid w:val="009B647B"/>
    <w:rsid w:val="009D067D"/>
    <w:rsid w:val="009E6C27"/>
    <w:rsid w:val="009F51C2"/>
    <w:rsid w:val="00A10895"/>
    <w:rsid w:val="00A12AFB"/>
    <w:rsid w:val="00A14D5D"/>
    <w:rsid w:val="00A17269"/>
    <w:rsid w:val="00A24464"/>
    <w:rsid w:val="00A372CC"/>
    <w:rsid w:val="00A403FD"/>
    <w:rsid w:val="00A41B11"/>
    <w:rsid w:val="00A41B5C"/>
    <w:rsid w:val="00A471E3"/>
    <w:rsid w:val="00A54E23"/>
    <w:rsid w:val="00A56450"/>
    <w:rsid w:val="00A71B6C"/>
    <w:rsid w:val="00A7307C"/>
    <w:rsid w:val="00A82551"/>
    <w:rsid w:val="00A82F7F"/>
    <w:rsid w:val="00A85EBF"/>
    <w:rsid w:val="00A94687"/>
    <w:rsid w:val="00A95750"/>
    <w:rsid w:val="00A97ADA"/>
    <w:rsid w:val="00AA22B1"/>
    <w:rsid w:val="00AA5C06"/>
    <w:rsid w:val="00AA65E0"/>
    <w:rsid w:val="00AA77F6"/>
    <w:rsid w:val="00AB2450"/>
    <w:rsid w:val="00AB5FCF"/>
    <w:rsid w:val="00AB6FFE"/>
    <w:rsid w:val="00AB7602"/>
    <w:rsid w:val="00AC4D99"/>
    <w:rsid w:val="00AD319F"/>
    <w:rsid w:val="00AE1D32"/>
    <w:rsid w:val="00AF49DA"/>
    <w:rsid w:val="00B04F7C"/>
    <w:rsid w:val="00B117BF"/>
    <w:rsid w:val="00B11ACA"/>
    <w:rsid w:val="00B13BA0"/>
    <w:rsid w:val="00B16177"/>
    <w:rsid w:val="00B366FF"/>
    <w:rsid w:val="00B3682B"/>
    <w:rsid w:val="00B36F1E"/>
    <w:rsid w:val="00B40AB0"/>
    <w:rsid w:val="00B47B5C"/>
    <w:rsid w:val="00B50291"/>
    <w:rsid w:val="00B55610"/>
    <w:rsid w:val="00B62646"/>
    <w:rsid w:val="00B72E76"/>
    <w:rsid w:val="00B72FBD"/>
    <w:rsid w:val="00B801B3"/>
    <w:rsid w:val="00B84112"/>
    <w:rsid w:val="00B94DBB"/>
    <w:rsid w:val="00BA1BF1"/>
    <w:rsid w:val="00BA4D17"/>
    <w:rsid w:val="00BB329C"/>
    <w:rsid w:val="00BB3E92"/>
    <w:rsid w:val="00BB644F"/>
    <w:rsid w:val="00BD06DF"/>
    <w:rsid w:val="00BD11B4"/>
    <w:rsid w:val="00BD146A"/>
    <w:rsid w:val="00BD344C"/>
    <w:rsid w:val="00BF1C3E"/>
    <w:rsid w:val="00BF327F"/>
    <w:rsid w:val="00BF73F3"/>
    <w:rsid w:val="00C03C5F"/>
    <w:rsid w:val="00C043BE"/>
    <w:rsid w:val="00C05EFC"/>
    <w:rsid w:val="00C2764C"/>
    <w:rsid w:val="00C37E51"/>
    <w:rsid w:val="00C4562C"/>
    <w:rsid w:val="00C45B15"/>
    <w:rsid w:val="00C466D7"/>
    <w:rsid w:val="00C47261"/>
    <w:rsid w:val="00C57DEB"/>
    <w:rsid w:val="00C616EA"/>
    <w:rsid w:val="00C620B6"/>
    <w:rsid w:val="00C74D6A"/>
    <w:rsid w:val="00C8084F"/>
    <w:rsid w:val="00C820E3"/>
    <w:rsid w:val="00C845A9"/>
    <w:rsid w:val="00C9403B"/>
    <w:rsid w:val="00CA065F"/>
    <w:rsid w:val="00CA57B8"/>
    <w:rsid w:val="00CA5D10"/>
    <w:rsid w:val="00CA7BAC"/>
    <w:rsid w:val="00CC7823"/>
    <w:rsid w:val="00CD1D02"/>
    <w:rsid w:val="00CD2C13"/>
    <w:rsid w:val="00CE53F6"/>
    <w:rsid w:val="00CF4C3B"/>
    <w:rsid w:val="00CF6974"/>
    <w:rsid w:val="00D01035"/>
    <w:rsid w:val="00D11119"/>
    <w:rsid w:val="00D11310"/>
    <w:rsid w:val="00D16269"/>
    <w:rsid w:val="00D23243"/>
    <w:rsid w:val="00D445CD"/>
    <w:rsid w:val="00D50CFE"/>
    <w:rsid w:val="00D555EB"/>
    <w:rsid w:val="00D73EE8"/>
    <w:rsid w:val="00D743FB"/>
    <w:rsid w:val="00D7715B"/>
    <w:rsid w:val="00D8132D"/>
    <w:rsid w:val="00D94D21"/>
    <w:rsid w:val="00DA648A"/>
    <w:rsid w:val="00DA7A50"/>
    <w:rsid w:val="00DB1F25"/>
    <w:rsid w:val="00DB757A"/>
    <w:rsid w:val="00DC1383"/>
    <w:rsid w:val="00DC3246"/>
    <w:rsid w:val="00DC4A78"/>
    <w:rsid w:val="00DF2EDC"/>
    <w:rsid w:val="00DF7063"/>
    <w:rsid w:val="00E13162"/>
    <w:rsid w:val="00E13A68"/>
    <w:rsid w:val="00E209CA"/>
    <w:rsid w:val="00E37529"/>
    <w:rsid w:val="00E41222"/>
    <w:rsid w:val="00E45ACB"/>
    <w:rsid w:val="00E5579D"/>
    <w:rsid w:val="00E56946"/>
    <w:rsid w:val="00E70B9E"/>
    <w:rsid w:val="00E72452"/>
    <w:rsid w:val="00E72796"/>
    <w:rsid w:val="00E819F9"/>
    <w:rsid w:val="00E81B09"/>
    <w:rsid w:val="00E95014"/>
    <w:rsid w:val="00EA2BDA"/>
    <w:rsid w:val="00EA3CB8"/>
    <w:rsid w:val="00EB372C"/>
    <w:rsid w:val="00EB3EB0"/>
    <w:rsid w:val="00EE3211"/>
    <w:rsid w:val="00EE5495"/>
    <w:rsid w:val="00EE78C2"/>
    <w:rsid w:val="00EF099A"/>
    <w:rsid w:val="00EF4910"/>
    <w:rsid w:val="00F14C15"/>
    <w:rsid w:val="00F16687"/>
    <w:rsid w:val="00F25E14"/>
    <w:rsid w:val="00F26728"/>
    <w:rsid w:val="00F26A4C"/>
    <w:rsid w:val="00F479E1"/>
    <w:rsid w:val="00F57C17"/>
    <w:rsid w:val="00F7090E"/>
    <w:rsid w:val="00F730BB"/>
    <w:rsid w:val="00F805B0"/>
    <w:rsid w:val="00FA09E7"/>
    <w:rsid w:val="00FA2C74"/>
    <w:rsid w:val="00FA69BC"/>
    <w:rsid w:val="00FB20A0"/>
    <w:rsid w:val="00FB4A8D"/>
    <w:rsid w:val="00FB5675"/>
    <w:rsid w:val="00FD0509"/>
    <w:rsid w:val="00FE21E9"/>
    <w:rsid w:val="00FE3A6B"/>
    <w:rsid w:val="00FF171D"/>
    <w:rsid w:val="00FF6232"/>
    <w:rsid w:val="00FF7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EB6FF"/>
  <w15:chartTrackingRefBased/>
  <w15:docId w15:val="{33E793CB-589F-49D7-AFEB-3CB02372E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916"/>
    <w:rPr>
      <w:rFonts w:ascii="Times New Roman" w:hAnsi="Times New Roman" w:cs="Times New Roman"/>
      <w:sz w:val="24"/>
      <w:szCs w:val="24"/>
    </w:rPr>
  </w:style>
  <w:style w:type="paragraph" w:styleId="Heading3">
    <w:name w:val="heading 3"/>
    <w:basedOn w:val="Normal"/>
    <w:link w:val="Heading3Char"/>
    <w:uiPriority w:val="9"/>
    <w:qFormat/>
    <w:rsid w:val="009E6C27"/>
    <w:pPr>
      <w:spacing w:before="100" w:beforeAutospacing="1" w:after="100" w:afterAutospacing="1"/>
      <w:outlineLvl w:val="2"/>
    </w:pPr>
    <w:rPr>
      <w:rFonts w:eastAsia="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69002A"/>
    <w:pPr>
      <w:tabs>
        <w:tab w:val="center" w:pos="4680"/>
        <w:tab w:val="right" w:pos="9360"/>
      </w:tabs>
    </w:pPr>
    <w:rPr>
      <w:rFonts w:asciiTheme="minorHAnsi" w:hAnsiTheme="minorHAnsi" w:cstheme="minorBidi"/>
      <w:kern w:val="0"/>
      <w:sz w:val="22"/>
      <w:szCs w:val="22"/>
    </w:rPr>
  </w:style>
  <w:style w:type="character" w:customStyle="1" w:styleId="FooterChar">
    <w:name w:val="Footer Char"/>
    <w:basedOn w:val="DefaultParagraphFont"/>
    <w:link w:val="Footer"/>
    <w:uiPriority w:val="99"/>
    <w:rsid w:val="0069002A"/>
    <w:rPr>
      <w:kern w:val="0"/>
    </w:rPr>
  </w:style>
  <w:style w:type="paragraph" w:styleId="ListParagraph">
    <w:name w:val="List Paragraph"/>
    <w:basedOn w:val="Normal"/>
    <w:uiPriority w:val="34"/>
    <w:qFormat/>
    <w:rsid w:val="0069002A"/>
    <w:pPr>
      <w:ind w:left="720"/>
      <w:contextualSpacing/>
    </w:pPr>
    <w:rPr>
      <w:rFonts w:asciiTheme="minorHAnsi" w:hAnsiTheme="minorHAnsi" w:cstheme="minorBidi"/>
      <w:kern w:val="0"/>
      <w:sz w:val="22"/>
      <w:szCs w:val="22"/>
    </w:rPr>
  </w:style>
  <w:style w:type="paragraph" w:styleId="Header">
    <w:name w:val="header"/>
    <w:basedOn w:val="Normal"/>
    <w:link w:val="HeaderChar"/>
    <w:uiPriority w:val="99"/>
    <w:unhideWhenUsed/>
    <w:rsid w:val="0069002A"/>
    <w:pPr>
      <w:tabs>
        <w:tab w:val="center" w:pos="4680"/>
        <w:tab w:val="right" w:pos="9360"/>
      </w:tabs>
    </w:pPr>
  </w:style>
  <w:style w:type="character" w:customStyle="1" w:styleId="HeaderChar">
    <w:name w:val="Header Char"/>
    <w:basedOn w:val="DefaultParagraphFont"/>
    <w:link w:val="Header"/>
    <w:uiPriority w:val="99"/>
    <w:rsid w:val="0069002A"/>
    <w:rPr>
      <w:rFonts w:ascii="Times New Roman" w:hAnsi="Times New Roman" w:cs="Times New Roman"/>
      <w:sz w:val="24"/>
      <w:szCs w:val="24"/>
    </w:rPr>
  </w:style>
  <w:style w:type="character" w:styleId="Hyperlink">
    <w:name w:val="Hyperlink"/>
    <w:basedOn w:val="DefaultParagraphFont"/>
    <w:uiPriority w:val="99"/>
    <w:unhideWhenUsed/>
    <w:rsid w:val="002D7341"/>
    <w:rPr>
      <w:color w:val="0563C1" w:themeColor="hyperlink"/>
      <w:u w:val="single"/>
    </w:rPr>
  </w:style>
  <w:style w:type="paragraph" w:styleId="BodyTextIndent2">
    <w:name w:val="Body Text Indent 2"/>
    <w:basedOn w:val="Normal"/>
    <w:link w:val="BodyTextIndent2Char"/>
    <w:rsid w:val="002D7341"/>
    <w:pPr>
      <w:ind w:left="2520"/>
      <w:jc w:val="both"/>
    </w:pPr>
    <w:rPr>
      <w:rFonts w:eastAsia="Times New Roman"/>
      <w:color w:val="000080"/>
      <w:kern w:val="0"/>
      <w14:ligatures w14:val="none"/>
    </w:rPr>
  </w:style>
  <w:style w:type="character" w:customStyle="1" w:styleId="BodyTextIndent2Char">
    <w:name w:val="Body Text Indent 2 Char"/>
    <w:basedOn w:val="DefaultParagraphFont"/>
    <w:link w:val="BodyTextIndent2"/>
    <w:rsid w:val="002D7341"/>
    <w:rPr>
      <w:rFonts w:ascii="Times New Roman" w:eastAsia="Times New Roman" w:hAnsi="Times New Roman" w:cs="Times New Roman"/>
      <w:color w:val="000080"/>
      <w:kern w:val="0"/>
      <w:sz w:val="24"/>
      <w:szCs w:val="24"/>
      <w14:ligatures w14:val="none"/>
    </w:rPr>
  </w:style>
  <w:style w:type="paragraph" w:styleId="FootnoteText">
    <w:name w:val="footnote text"/>
    <w:basedOn w:val="Normal"/>
    <w:link w:val="FootnoteTextChar"/>
    <w:uiPriority w:val="99"/>
    <w:semiHidden/>
    <w:unhideWhenUsed/>
    <w:rsid w:val="00B04F7C"/>
    <w:rPr>
      <w:sz w:val="20"/>
      <w:szCs w:val="20"/>
    </w:rPr>
  </w:style>
  <w:style w:type="character" w:customStyle="1" w:styleId="FootnoteTextChar">
    <w:name w:val="Footnote Text Char"/>
    <w:basedOn w:val="DefaultParagraphFont"/>
    <w:link w:val="FootnoteText"/>
    <w:uiPriority w:val="99"/>
    <w:semiHidden/>
    <w:rsid w:val="00B04F7C"/>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B04F7C"/>
    <w:rPr>
      <w:vertAlign w:val="superscript"/>
    </w:rPr>
  </w:style>
  <w:style w:type="table" w:styleId="TableGrid">
    <w:name w:val="Table Grid"/>
    <w:basedOn w:val="TableNormal"/>
    <w:uiPriority w:val="59"/>
    <w:rsid w:val="00DB1F25"/>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E6C27"/>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9E6C27"/>
    <w:pPr>
      <w:spacing w:before="100" w:beforeAutospacing="1" w:after="100" w:afterAutospacing="1"/>
    </w:pPr>
    <w:rPr>
      <w:rFonts w:eastAsia="Times New Roman"/>
      <w:kern w:val="0"/>
      <w14:ligatures w14:val="none"/>
    </w:rPr>
  </w:style>
  <w:style w:type="character" w:styleId="Strong">
    <w:name w:val="Strong"/>
    <w:basedOn w:val="DefaultParagraphFont"/>
    <w:uiPriority w:val="22"/>
    <w:qFormat/>
    <w:rsid w:val="009E6C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06675665">
      <w:bodyDiv w:val="1"/>
      <w:marLeft w:val="0"/>
      <w:marRight w:val="0"/>
      <w:marTop w:val="0"/>
      <w:marBottom w:val="0"/>
      <w:divBdr>
        <w:top w:val="none" w:sz="0" w:space="0" w:color="auto"/>
        <w:left w:val="none" w:sz="0" w:space="0" w:color="auto"/>
        <w:bottom w:val="none" w:sz="0" w:space="0" w:color="auto"/>
        <w:right w:val="none" w:sz="0" w:space="0" w:color="auto"/>
      </w:divBdr>
    </w:div>
    <w:div w:id="1297371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l.purdue.edu/owl/research_and_citation/apa_style/apa_style_introduction.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2C182C-C0CE-4EB5-9367-B7FB8DB49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2635</Words>
  <Characters>15020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 D. Falkow, PMP</dc:creator>
  <cp:keywords/>
  <dc:description/>
  <cp:lastModifiedBy>Traboulsi, Nicole M</cp:lastModifiedBy>
  <cp:revision>2</cp:revision>
  <cp:lastPrinted>2023-12-02T09:12:00Z</cp:lastPrinted>
  <dcterms:created xsi:type="dcterms:W3CDTF">2026-09-07T20:58:00Z</dcterms:created>
  <dcterms:modified xsi:type="dcterms:W3CDTF">2026-09-07T20:58:00Z</dcterms:modified>
</cp:coreProperties>
</file>