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p>
      <w:pPr>
        <w:spacing/>
        <w:jc w:val="center"/>
        <w:rPr>
          <w:sz w:val="28"/>
          <w:szCs w:val="28"/>
        </w:rPr>
      </w:pPr>
      <w:bookmarkStart w:id="2" w:name="_GoBack"/>
      <w:bookmarkEnd w:id="2"/>
      <w:r>
        <w:rPr>
          <w:b/>
          <w:sz w:val="28"/>
          <w:szCs w:val="28"/>
        </w:rPr>
        <w:t xml:space="preserve">Solent </w:t>
      </w:r>
      <w:r>
        <w:rPr>
          <w:b/>
          <w:sz w:val="28"/>
          <w:szCs w:val="28"/>
        </w:rPr>
        <w:t xml:space="preserve">University</w:t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Assessment Brief </w:t>
      </w:r>
      <w:r>
        <w:rPr>
          <w:b/>
          <w:bCs/>
          <w:sz w:val="28"/>
          <w:szCs w:val="28"/>
        </w:rPr>
        <w:t xml:space="preserve">Peer Review</w:t>
      </w:r>
    </w:p>
    <w:p>
      <w:pPr>
        <w:spacing/>
        <w:jc w:val="center"/>
        <w:rPr>
          <w:sz w:val="20"/>
          <w:szCs w:val="20"/>
        </w:rPr>
      </w:pPr>
    </w:p>
    <w:p>
      <w:pPr>
        <w:spacing/>
        <w:rPr>
          <w:sz w:val="20"/>
          <w:szCs w:val="20"/>
        </w:rPr>
      </w:pPr>
      <w:r>
        <w:rPr>
          <w:sz w:val="20"/>
          <w:szCs w:val="20"/>
        </w:rPr>
        <w:t xml:space="preserve">Unit Title: </w:t>
      </w:r>
      <w:r>
        <w:rPr>
          <w:sz w:val="20"/>
          <w:szCs w:val="20"/>
        </w:rPr>
        <w:tab/>
        <w:t xml:space="preserve"/>
      </w:r>
      <w:r>
        <w:rPr>
          <w:sz w:val="20"/>
          <w:szCs w:val="20"/>
        </w:rPr>
        <w:tab/>
        <w:t xml:space="preserve"/>
      </w:r>
      <w:r>
        <w:rPr>
          <w:sz w:val="20"/>
          <w:szCs w:val="20"/>
        </w:rPr>
        <w:t xml:space="preserve">________________________________________________</w:t>
      </w:r>
    </w:p>
    <w:p>
      <w:pPr>
        <w:spacing/>
        <w:rPr>
          <w:sz w:val="20"/>
          <w:szCs w:val="20"/>
        </w:rPr>
      </w:pPr>
    </w:p>
    <w:p>
      <w:pPr>
        <w:spacing/>
        <w:rPr>
          <w:sz w:val="20"/>
          <w:szCs w:val="20"/>
        </w:rPr>
      </w:pPr>
      <w:r>
        <w:rPr>
          <w:sz w:val="20"/>
          <w:szCs w:val="20"/>
        </w:rPr>
        <w:t xml:space="preserve">Unit Code:</w:t>
      </w:r>
      <w:r>
        <w:rPr>
          <w:sz w:val="20"/>
          <w:szCs w:val="20"/>
        </w:rPr>
        <w:tab/>
        <w:t xml:space="preserve"/>
      </w:r>
      <w:r>
        <w:rPr>
          <w:sz w:val="20"/>
          <w:szCs w:val="20"/>
        </w:rPr>
        <w:tab/>
        <w:t xml:space="preserve"/>
      </w:r>
      <w:r>
        <w:rPr>
          <w:sz w:val="20"/>
          <w:szCs w:val="20"/>
        </w:rPr>
        <w:t xml:space="preserve">________________________________________________</w:t>
      </w:r>
    </w:p>
    <w:p>
      <w:pPr>
        <w:spacing/>
        <w:rPr>
          <w:sz w:val="20"/>
          <w:szCs w:val="20"/>
        </w:rPr>
      </w:pPr>
    </w:p>
    <w:p>
      <w:pPr>
        <w:spacing/>
        <w:rPr>
          <w:sz w:val="20"/>
          <w:szCs w:val="20"/>
        </w:rPr>
      </w:pPr>
      <w:r>
        <w:rPr>
          <w:sz w:val="20"/>
          <w:szCs w:val="20"/>
        </w:rPr>
        <w:t xml:space="preserve">Level: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/>
      </w:r>
      <w:r>
        <w:rPr>
          <w:sz w:val="20"/>
          <w:szCs w:val="20"/>
        </w:rPr>
        <w:tab/>
        <w:t xml:space="preserve"/>
      </w:r>
      <w:r>
        <w:rPr>
          <w:sz w:val="20"/>
          <w:szCs w:val="20"/>
        </w:rPr>
        <w:tab/>
        <w:t xml:space="preserve"/>
      </w:r>
      <w:r>
        <w:rPr>
          <w:sz w:val="20"/>
          <w:szCs w:val="20"/>
        </w:rPr>
        <w:t xml:space="preserve">_____________________________________________</w:t>
      </w:r>
    </w:p>
    <w:p>
      <w:pPr>
        <w:spacing/>
        <w:rPr>
          <w:sz w:val="20"/>
          <w:szCs w:val="20"/>
        </w:rPr>
      </w:pPr>
    </w:p>
    <w:p>
      <w:pPr>
        <w:spacing/>
        <w:rPr>
          <w:sz w:val="20"/>
          <w:szCs w:val="20"/>
        </w:rPr>
      </w:pPr>
      <w:r>
        <w:rPr>
          <w:sz w:val="20"/>
          <w:szCs w:val="20"/>
        </w:rPr>
        <w:t xml:space="preserve">Unit Leader: </w:t>
      </w:r>
      <w:r>
        <w:rPr>
          <w:sz w:val="20"/>
          <w:szCs w:val="20"/>
        </w:rPr>
        <w:tab/>
        <w:t xml:space="preserve"/>
      </w:r>
      <w:r>
        <w:rPr>
          <w:sz w:val="20"/>
          <w:szCs w:val="20"/>
        </w:rPr>
        <w:tab/>
        <w:t xml:space="preserve"/>
      </w:r>
      <w:r>
        <w:rPr>
          <w:sz w:val="20"/>
          <w:szCs w:val="20"/>
        </w:rPr>
        <w:t xml:space="preserve">________________________________________________</w:t>
      </w:r>
    </w:p>
    <w:p>
      <w:pPr>
        <w:spacing/>
        <w:rPr>
          <w:sz w:val="20"/>
          <w:szCs w:val="20"/>
        </w:rPr>
      </w:pPr>
    </w:p>
    <w:p>
      <w:pPr>
        <w:spacing/>
        <w:rPr>
          <w:sz w:val="20"/>
          <w:szCs w:val="20"/>
        </w:rPr>
      </w:pPr>
      <w:r>
        <w:rPr>
          <w:sz w:val="20"/>
          <w:szCs w:val="20"/>
        </w:rPr>
        <w:t xml:space="preserve">Internal </w:t>
      </w:r>
      <w:r>
        <w:rPr>
          <w:sz w:val="20"/>
          <w:szCs w:val="20"/>
        </w:rPr>
        <w:t xml:space="preserve">Peer Reviewer</w:t>
      </w:r>
      <w:r>
        <w:rPr>
          <w:sz w:val="20"/>
          <w:szCs w:val="20"/>
        </w:rPr>
        <w:t xml:space="preserve"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______________________________________________</w:t>
      </w:r>
    </w:p>
    <w:p>
      <w:pPr>
        <w:spacing/>
        <w:rPr>
          <w:sz w:val="20"/>
          <w:szCs w:val="20"/>
        </w:rPr>
      </w:pPr>
    </w:p>
    <w:p>
      <w:pPr>
        <w:spacing/>
        <w:rPr>
          <w:sz w:val="20"/>
          <w:szCs w:val="20"/>
        </w:rPr>
      </w:pPr>
      <w:r>
        <w:rPr>
          <w:sz w:val="20"/>
          <w:szCs w:val="20"/>
        </w:rPr>
        <w:t xml:space="preserve">Assessment </w:t>
      </w:r>
      <w:r>
        <w:rPr>
          <w:sz w:val="20"/>
          <w:szCs w:val="20"/>
        </w:rPr>
        <w:t xml:space="preserve">Number and Title</w:t>
      </w:r>
      <w:r>
        <w:rPr>
          <w:sz w:val="20"/>
          <w:szCs w:val="20"/>
        </w:rPr>
        <w:t xml:space="preserve"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_________________________________________</w:t>
      </w:r>
    </w:p>
    <w:p>
      <w:pPr>
        <w:spacing/>
        <w:rPr>
          <w:sz w:val="20"/>
          <w:szCs w:val="20"/>
        </w:rPr>
      </w:pPr>
    </w:p>
    <w:p>
      <w:pPr>
        <w:spacing/>
        <w:rPr>
          <w:sz w:val="20"/>
          <w:szCs w:val="20"/>
        </w:rPr>
      </w:pPr>
      <w:r>
        <w:rPr>
          <w:sz w:val="20"/>
          <w:szCs w:val="20"/>
        </w:rPr>
        <w:t xml:space="preserve">Weighting %________________ </w:t>
      </w:r>
      <w:r>
        <w:rPr>
          <w:sz w:val="20"/>
          <w:szCs w:val="20"/>
        </w:rPr>
        <w:t xml:space="preserve">Pass </w:t>
      </w:r>
      <w:r>
        <w:rPr>
          <w:sz w:val="20"/>
          <w:szCs w:val="20"/>
        </w:rPr>
        <w:t xml:space="preserve">Grade/</w:t>
      </w:r>
      <w:r>
        <w:rPr>
          <w:sz w:val="20"/>
          <w:szCs w:val="20"/>
        </w:rPr>
        <w:t xml:space="preserve">Mark%________________ </w:t>
      </w:r>
      <w:r>
        <w:rPr>
          <w:sz w:val="20"/>
          <w:szCs w:val="20"/>
        </w:rPr>
        <w:t xml:space="preserve">Must Pass</w:t>
      </w:r>
      <w:r>
        <w:rPr>
          <w:sz w:val="20"/>
          <w:szCs w:val="20"/>
        </w:rPr>
        <w:t xml:space="preserve">/</w:t>
      </w:r>
      <w:r>
        <w:rPr>
          <w:sz w:val="20"/>
          <w:szCs w:val="20"/>
        </w:rPr>
        <w:t xml:space="preserve">Aggregated</w:t>
      </w:r>
    </w:p>
    <w:p>
      <w:pPr>
        <w:spacing/>
        <w:rPr>
          <w:sz w:val="20"/>
          <w:szCs w:val="20"/>
        </w:rPr>
      </w:pPr>
    </w:p>
    <w:tbl>
      <w:tblPr>
        <w:tblpPr w:tblpX="-432" w:tblpY="147" w:leftFromText="180" w:rightFromText="180" w:vertAnchor="text" w:horzAnchor="margin"/>
        <w:tblW w:w="8846" w:type="dxa"/>
        <w:jc w:val="lef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  <w:tblCaption w:val=""/>
        <w:tblDescription w:val=""/>
      </w:tblPr>
      <w:tblGrid>
        <w:gridCol w:w="3168"/>
        <w:gridCol w:w="1620"/>
        <w:gridCol w:w="4058"/>
      </w:tblGrid>
      <w:tr>
        <w:trPr>
          <w:jc w:val="left"/>
        </w:trPr>
        <w:tc>
          <w:tcPr>
            <w:tcW w:type="dxa" w:w="3168"/>
            <w:tcBorders/>
          </w:tcPr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Assessment Components</w:t>
            </w:r>
          </w:p>
        </w:tc>
        <w:tc>
          <w:tcPr>
            <w:tcW w:type="dxa" w:w="1620"/>
            <w:tcBorders/>
          </w:tcPr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Confirmed by </w:t>
            </w:r>
            <w:r>
              <w:rPr>
                <w:b/>
                <w:sz w:val="20"/>
                <w:szCs w:val="20"/>
              </w:rPr>
              <w:t xml:space="preserve">Unit Leader</w:t>
            </w:r>
          </w:p>
        </w:tc>
        <w:tc>
          <w:tcPr>
            <w:tcW w:type="dxa" w:w="4058"/>
            <w:tcBorders/>
          </w:tcPr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Peer Reviewer</w:t>
            </w:r>
            <w:r>
              <w:rPr>
                <w:b/>
                <w:sz w:val="20"/>
                <w:szCs w:val="20"/>
              </w:rPr>
              <w:t xml:space="preserve"> Comments</w:t>
            </w:r>
          </w:p>
        </w:tc>
      </w:tr>
      <w:tr>
        <w:trPr>
          <w:trHeight w:val="844" w:hRule="atLeast"/>
          <w:jc w:val="left"/>
        </w:trPr>
        <w:tc>
          <w:tcPr>
            <w:tcW w:type="dxa" w:w="3168"/>
            <w:tcBorders/>
          </w:tcPr>
          <w:p>
            <w:pPr>
              <w: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Assessment </w:t>
            </w:r>
            <w:r>
              <w:rPr>
                <w:sz w:val="20"/>
                <w:szCs w:val="20"/>
              </w:rPr>
              <w:t xml:space="preserve">Briefing Sheet</w:t>
            </w:r>
            <w:r>
              <w:rPr>
                <w:sz w:val="20"/>
                <w:szCs w:val="20"/>
              </w:rPr>
              <w:t xml:space="preserve"> used</w:t>
            </w:r>
          </w:p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1620"/>
            <w:tcBorders/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4058"/>
            <w:tcBorders/>
          </w:tcPr>
          <w:p>
            <w:pPr>
              <w:spacing/>
              <w:rPr>
                <w:sz w:val="20"/>
                <w:szCs w:val="20"/>
              </w:rPr>
            </w:pPr>
          </w:p>
        </w:tc>
      </w:tr>
      <w:tr>
        <w:trPr>
          <w:jc w:val="left"/>
        </w:trPr>
        <w:tc>
          <w:tcPr>
            <w:tcW w:type="dxa" w:w="3168"/>
            <w:tcBorders/>
          </w:tcPr>
          <w:p>
            <w:pPr>
              <w: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Complies with </w:t>
            </w:r>
            <w:r>
              <w:rPr>
                <w:sz w:val="20"/>
                <w:szCs w:val="20"/>
              </w:rPr>
              <w:t xml:space="preserve">assessment strategy and assessment descriptor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1620"/>
            <w:tcBorders/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4058"/>
            <w:tcBorders/>
          </w:tcPr>
          <w:p>
            <w:pPr>
              <w:spacing/>
              <w:rPr>
                <w:sz w:val="20"/>
                <w:szCs w:val="20"/>
              </w:rPr>
            </w:pPr>
          </w:p>
        </w:tc>
      </w:tr>
      <w:tr>
        <w:trPr>
          <w:jc w:val="left"/>
        </w:trPr>
        <w:tc>
          <w:tcPr>
            <w:tcW w:type="dxa" w:w="3168"/>
            <w:tcBorders/>
          </w:tcPr>
          <w:p>
            <w:pPr>
              <w: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Instructions are clear</w:t>
            </w:r>
          </w:p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1620"/>
            <w:tcBorders/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4058"/>
            <w:tcBorders/>
          </w:tcPr>
          <w:p>
            <w:pPr>
              <w:spacing/>
              <w:rPr>
                <w:sz w:val="20"/>
                <w:szCs w:val="20"/>
              </w:rPr>
            </w:pPr>
          </w:p>
        </w:tc>
      </w:tr>
      <w:tr>
        <w:trPr>
          <w:jc w:val="left"/>
        </w:trPr>
        <w:tc>
          <w:tcPr>
            <w:tcW w:type="dxa" w:w="3168"/>
            <w:tcBorders>
              <w:bottom w:val="single" w:color="auto" w:sz="4" w:space="0"/>
            </w:tcBorders>
          </w:tcPr>
          <w:p>
            <w:pPr>
              <w: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Assessment criteria </w:t>
            </w:r>
            <w:r>
              <w:rPr>
                <w:sz w:val="20"/>
                <w:szCs w:val="20"/>
              </w:rPr>
              <w:t xml:space="preserve">are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clear and appropriate to task and level</w:t>
            </w:r>
            <w:r>
              <w:rPr>
                <w:sz w:val="20"/>
                <w:szCs w:val="20"/>
              </w:rPr>
              <w:t xml:space="preserve">, and align with the </w:t>
            </w:r>
            <w:r>
              <w:rPr>
                <w:sz w:val="20"/>
                <w:szCs w:val="20"/>
              </w:rPr>
              <w:t xml:space="preserve">SSU </w:t>
            </w:r>
            <w:r>
              <w:rPr>
                <w:sz w:val="20"/>
                <w:szCs w:val="20"/>
              </w:rPr>
              <w:t xml:space="preserve">generic grading criteria</w:t>
            </w:r>
          </w:p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1620"/>
            <w:tcBorders>
              <w:bottom w:val="single" w:color="auto" w:sz="4" w:space="0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4058"/>
            <w:tcBorders>
              <w:bottom w:val="single" w:color="auto" w:sz="4" w:space="0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</w:tr>
      <w:tr>
        <w:trPr>
          <w:jc w:val="left"/>
        </w:trPr>
        <w:tc>
          <w:tcPr>
            <w:tcW w:type="dxa" w:w="3168"/>
            <w:tcBorders/>
          </w:tcPr>
          <w:p>
            <w:pPr>
              <w: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Task enables students to achieve unit learning outcomes</w:t>
            </w:r>
          </w:p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1620"/>
            <w:tcBorders/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4058"/>
            <w:tcBorders/>
          </w:tcPr>
          <w:p>
            <w:pPr>
              <w:spacing/>
              <w:rPr>
                <w:sz w:val="20"/>
                <w:szCs w:val="20"/>
              </w:rPr>
            </w:pPr>
          </w:p>
        </w:tc>
      </w:tr>
      <w:tr>
        <w:trPr>
          <w:jc w:val="left"/>
        </w:trPr>
        <w:tc>
          <w:tcPr>
            <w:tcW w:type="dxa" w:w="3168"/>
            <w:tcBorders>
              <w:bottom w:val="single" w:color="auto" w:sz="4" w:space="0"/>
            </w:tcBorders>
          </w:tcPr>
          <w:p>
            <w:pPr>
              <w: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Consideration of  special provision arrangements for students with disabilities</w:t>
            </w:r>
          </w:p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1620"/>
            <w:tcBorders>
              <w:bottom w:val="single" w:color="auto" w:sz="4" w:space="0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4058"/>
            <w:tcBorders>
              <w:bottom w:val="single" w:color="auto" w:sz="4" w:space="0"/>
            </w:tcBorders>
          </w:tcPr>
          <w:p>
            <w:pPr>
              <w:spacing/>
              <w:rPr>
                <w:sz w:val="20"/>
                <w:szCs w:val="20"/>
              </w:rPr>
            </w:pPr>
          </w:p>
        </w:tc>
      </w:tr>
    </w:tbl>
    <w:p>
      <w:pPr>
        <w:spacing/>
        <w:rPr>
          <w:sz w:val="20"/>
          <w:szCs w:val="20"/>
        </w:rPr>
      </w:pPr>
    </w:p>
    <w:p>
      <w:pPr>
        <w:spacing/>
        <w:rPr>
          <w:sz w:val="20"/>
          <w:szCs w:val="20"/>
        </w:rPr>
      </w:pPr>
      <w:r>
        <w:rPr>
          <w:sz w:val="20"/>
          <w:szCs w:val="20"/>
        </w:rPr>
        <w:t xml:space="preserve">Signed </w:t>
      </w:r>
      <w:r>
        <w:rPr>
          <w:sz w:val="20"/>
          <w:szCs w:val="20"/>
        </w:rPr>
        <w:t xml:space="preserve">Internal Peer Reviewer: </w:t>
      </w:r>
      <w:r>
        <w:rPr>
          <w:sz w:val="20"/>
          <w:szCs w:val="20"/>
        </w:rPr>
        <w:tab/>
        <w:t xml:space="preserve"/>
      </w:r>
      <w:r>
        <w:rPr>
          <w:sz w:val="20"/>
          <w:szCs w:val="20"/>
        </w:rPr>
        <w:t xml:space="preserve">________________________________________</w:t>
      </w:r>
    </w:p>
    <w:p>
      <w:pPr>
        <w:spacing/>
        <w:rPr>
          <w:sz w:val="20"/>
          <w:szCs w:val="20"/>
        </w:rPr>
      </w:pPr>
    </w:p>
    <w:p>
      <w:pPr>
        <w:spacing/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sz w:val="20"/>
          <w:szCs w:val="20"/>
        </w:rPr>
        <w:tab/>
        <w:t xml:space="preserve"/>
      </w:r>
      <w:r>
        <w:rPr>
          <w:sz w:val="20"/>
          <w:szCs w:val="20"/>
        </w:rPr>
        <w:tab/>
        <w:t xml:space="preserve"/>
      </w:r>
      <w:r>
        <w:rPr>
          <w:sz w:val="20"/>
          <w:szCs w:val="20"/>
        </w:rPr>
        <w:tab/>
        <w:t xml:space="preserve"/>
      </w:r>
      <w:r>
        <w:rPr>
          <w:sz w:val="20"/>
          <w:szCs w:val="20"/>
        </w:rPr>
        <w:tab/>
        <w:t xml:space="preserve"/>
      </w:r>
      <w:r>
        <w:rPr>
          <w:sz w:val="20"/>
          <w:szCs w:val="20"/>
        </w:rPr>
        <w:tab/>
        <w:t xml:space="preserve"/>
      </w:r>
      <w:r>
        <w:rPr>
          <w:sz w:val="20"/>
          <w:szCs w:val="20"/>
        </w:rPr>
        <w:t xml:space="preserve">________________</w:t>
      </w:r>
    </w:p>
    <w:p>
      <w:pPr>
        <w:spacing/>
        <w:rPr>
          <w:sz w:val="20"/>
          <w:szCs w:val="20"/>
        </w:rPr>
      </w:pPr>
    </w:p>
    <w:tbl>
      <w:tblPr>
        <w:tblW w:w="0" w:type="auto"/>
        <w:jc w:val="left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  <w:tblCaption w:val=""/>
        <w:tblDescription w:val=""/>
      </w:tblPr>
      <w:tblGrid>
        <w:gridCol w:w="3600"/>
        <w:gridCol w:w="4928"/>
      </w:tblGrid>
      <w:tr>
        <w:trPr>
          <w:jc w:val="left"/>
        </w:trPr>
        <w:tc>
          <w:tcPr>
            <w:tcW w:type="dxa" w:w="3600"/>
            <w:tcBorders/>
          </w:tcPr>
          <w:p>
            <w:pPr>
              <w: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Unit Leader Comments</w:t>
            </w:r>
          </w:p>
          <w:p>
            <w:pPr>
              <w:spacing/>
              <w:rPr>
                <w:sz w:val="20"/>
                <w:szCs w:val="20"/>
              </w:rPr>
            </w:pPr>
          </w:p>
          <w:p>
            <w:pPr>
              <w:spacing/>
              <w:rPr>
                <w:sz w:val="20"/>
                <w:szCs w:val="20"/>
              </w:rPr>
            </w:pPr>
          </w:p>
          <w:p>
            <w:pPr>
              <w:spacing/>
              <w:rPr>
                <w:sz w:val="20"/>
                <w:szCs w:val="20"/>
              </w:rPr>
            </w:pPr>
          </w:p>
        </w:tc>
        <w:tc>
          <w:tcPr>
            <w:tcW w:type="dxa" w:w="4928"/>
            <w:tcBorders/>
          </w:tcPr>
          <w:p>
            <w:pPr>
              <w:spacing/>
              <w:rPr>
                <w:sz w:val="20"/>
                <w:szCs w:val="20"/>
              </w:rPr>
            </w:pPr>
          </w:p>
          <w:p>
            <w:pPr>
              <w:spacing/>
              <w:rPr>
                <w:sz w:val="20"/>
                <w:szCs w:val="20"/>
              </w:rPr>
            </w:pPr>
          </w:p>
          <w:p>
            <w:pPr>
              <w:spacing/>
              <w:rPr>
                <w:sz w:val="20"/>
                <w:szCs w:val="20"/>
              </w:rPr>
            </w:pPr>
          </w:p>
          <w:p>
            <w:pPr>
              <w:spacing/>
              <w:rPr>
                <w:sz w:val="20"/>
                <w:szCs w:val="20"/>
              </w:rPr>
            </w:pPr>
          </w:p>
          <w:p>
            <w:pPr>
              <w:spacing/>
              <w:rPr>
                <w:sz w:val="20"/>
                <w:szCs w:val="20"/>
              </w:rPr>
            </w:pPr>
          </w:p>
          <w:p>
            <w:pPr>
              <w:spacing/>
              <w:rPr>
                <w:sz w:val="20"/>
                <w:szCs w:val="20"/>
              </w:rPr>
            </w:pPr>
          </w:p>
          <w:p>
            <w:pPr>
              <w:spacing/>
              <w:rPr>
                <w:sz w:val="20"/>
                <w:szCs w:val="20"/>
              </w:rPr>
            </w:pPr>
          </w:p>
        </w:tc>
      </w:tr>
    </w:tbl>
    <w:p>
      <w:pPr>
        <w:spacing/>
        <w:rPr>
          <w:sz w:val="20"/>
          <w:szCs w:val="20"/>
        </w:rPr>
      </w:pPr>
    </w:p>
    <w:p>
      <w:pPr>
        <w:spacing/>
        <w:rPr>
          <w:sz w:val="20"/>
          <w:szCs w:val="20"/>
        </w:rPr>
      </w:pPr>
    </w:p>
    <w:p>
      <w:pPr>
        <w:spacing/>
        <w:rPr>
          <w:sz w:val="20"/>
          <w:szCs w:val="20"/>
        </w:rPr>
      </w:pPr>
      <w:r>
        <w:rPr>
          <w:sz w:val="20"/>
          <w:szCs w:val="20"/>
        </w:rPr>
        <w:t xml:space="preserve">Signed Unit Leader: </w:t>
      </w:r>
      <w:r>
        <w:rPr>
          <w:sz w:val="20"/>
          <w:szCs w:val="20"/>
        </w:rPr>
        <w:tab/>
        <w:t xml:space="preserve"/>
      </w:r>
      <w:r>
        <w:rPr>
          <w:sz w:val="20"/>
          <w:szCs w:val="20"/>
        </w:rPr>
        <w:tab/>
        <w:t xml:space="preserve"/>
      </w:r>
      <w:r>
        <w:rPr>
          <w:sz w:val="20"/>
          <w:szCs w:val="20"/>
        </w:rPr>
        <w:t xml:space="preserve">____________________________________________</w:t>
      </w:r>
    </w:p>
    <w:p>
      <w:pPr>
        <w:spacing/>
        <w:rPr>
          <w:sz w:val="20"/>
          <w:szCs w:val="20"/>
        </w:rPr>
      </w:pPr>
    </w:p>
    <w:p>
      <w:pPr>
        <w:spacing/>
        <w:rPr>
          <w:sz w:val="20"/>
          <w:szCs w:val="20"/>
        </w:rPr>
      </w:pPr>
      <w:r>
        <w:rPr>
          <w:sz w:val="20"/>
          <w:szCs w:val="20"/>
        </w:rPr>
        <w:t xml:space="preserve">Date:</w:t>
      </w:r>
      <w:r>
        <w:rPr>
          <w:sz w:val="20"/>
          <w:szCs w:val="20"/>
        </w:rPr>
        <w:tab/>
        <w:t xml:space="preserve"/>
      </w:r>
      <w:r>
        <w:rPr>
          <w:sz w:val="20"/>
          <w:szCs w:val="20"/>
        </w:rPr>
        <w:tab/>
        <w:t xml:space="preserve"/>
      </w:r>
      <w:r>
        <w:rPr>
          <w:sz w:val="20"/>
          <w:szCs w:val="20"/>
        </w:rPr>
        <w:tab/>
        <w:t xml:space="preserve"/>
      </w:r>
      <w:r>
        <w:rPr>
          <w:sz w:val="20"/>
          <w:szCs w:val="20"/>
        </w:rPr>
        <w:tab/>
        <w:t xml:space="preserve"/>
      </w:r>
      <w:r>
        <w:rPr>
          <w:sz w:val="20"/>
          <w:szCs w:val="20"/>
        </w:rPr>
        <w:t xml:space="preserve">____________________</w:t>
      </w:r>
    </w:p>
    <w:sectPr>
      <w:footerReference w:type="even" r:id="rId1"/>
      <w:footerReference w:type="default" r:id="rId2"/>
      <w:type w:val="nextPage"/>
      <w:pgSz w:w="11906" w:h="16838"/>
      <w:pgMar w:top="851" w:right="1466" w:bottom="1361" w:left="1797" w:header="709" w:footer="709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E0002AFF" w:usb1="C0007841" w:usb2="00000009" w:usb3="00000000" w:csb0="000001FF" w:csb1="00000000"/>
  </w:font>
  <w:font w:name="Trebuchet MS">
    <w:charset w:val="0"/>
    <w:family w:val="swiss"/>
    <w:pitch w:val="variable"/>
    <w:sig w:usb0="00000287" w:usb1="00000000" w:usb2="00000000" w:usb3="00000000" w:csb0="0000009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Calibri Light">
    <w:charset w:val="0"/>
    <w:family w:val="swiss"/>
    <w:pitch w:val="variable"/>
    <w:sig w:usb0="A00002EF" w:usb1="4000207B" w:usb2="00000000" w:usb3="00000000" w:csb0="0000019F" w:csb1="00000000"/>
  </w:font>
  <w:font w:name="Calibri">
    <w:charset w:val="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framePr w:wrap="around" w:hAnchor="margin" w:vAnchor="text" w:xAlign="center" w:yAlign="inline"/>
      <w:spacing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  </w:instrText>
    </w:r>
    <w:r>
      <w:rPr>
        <w:rStyle w:val="PageNumber"/>
      </w:rPr>
      <w:fldChar w:fldCharType="end"/>
    </w:r>
  </w:p>
  <w:p>
    <w:pPr>
      <w:pStyle w:val="Footer"/>
      <w:spacing/>
      <w:ind w:right="360"/>
      <w:rPr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framePr w:wrap="around" w:hAnchor="margin" w:vAnchor="text" w:xAlign="center" w:yAlign="inline"/>
      <w:spacing/>
      <w:rPr>
        <w:rStyle w:val="PageNumber"/>
      </w:rPr>
    </w:pPr>
  </w:p>
  <w:p>
    <w:pPr>
      <w:pStyle w:val="Footer"/>
      <w:spacing/>
      <w:ind w:right="360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embedTrueTypeFonts xmlns:w="http://schemas.openxmlformats.org/wordprocessingml/2006/main"/>
  <w:saveSubsetFonts xmlns:w="http://schemas.openxmlformats.org/wordprocessingml/2006/main"/>
  <w:proofState w:spelling="clean" w:grammar="clean"/>
  <w:stylePaneFormatFilter xmlns:w="http://schemas.openxmlformats.org/wordprocessingml/2006/main"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  <w:doNotIncludeSubdocsInStats xmlns:w="http://schemas.openxmlformats.org/wordprocessingml/2006/main"/>
  <w:smartTagType xmlns:w="http://schemas.openxmlformats.org/wordprocessingml/2006/main" w:namespaceuri="urn:schemas-microsoft-com:office:smarttags" w:name="PlaceType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GB" w:eastAsia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next w:val="Normal"/>
    <w:qFormat/>
    <w:pPr>
      <w:spacing/>
    </w:pPr>
    <w:rPr>
      <w:rFonts w:ascii="Trebuchet MS" w:hAnsi="Trebuchet MS" w:eastAsia="Trebuchet MS" w:cs="Trebuchet MS"/>
      <w:sz w:val="22"/>
      <w:szCs w:val="24"/>
      <w:lang w:eastAsia="en-US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NoList">
    <w:name w:val="No List"/>
    <w:semiHidden/>
    <w:unhideWhenUsed/>
    <w:rPr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  <w:spacing/>
    </w:pPr>
    <w:rPr/>
  </w:style>
  <w:style w:type="table" w:styleId="TableGrid">
    <w:name w:val="Table Grid"/>
    <w:basedOn w:val="Table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pPr>
      <w:tabs>
        <w:tab w:val="center" w:pos="4153"/>
        <w:tab w:val="right" w:pos="8306"/>
      </w:tabs>
      <w:spacing/>
    </w:pPr>
    <w:rPr/>
  </w:style>
  <w:style w:type="character" w:styleId="PageNumber">
    <w:name w:val="Page Number"/>
    <w:basedOn w:val="DefaultParagraphFont"/>
    <w:rPr/>
  </w:style>
  <w:style w:type="paragraph" w:styleId="BalloonText">
    <w:name w:val="Balloon Text"/>
    <w:basedOn w:val="Normal"/>
    <w:semiHidden/>
    <w:pPr>
      <w:spacing/>
    </w:pPr>
    <w:rPr>
      <w:rFonts w:ascii="Tahoma" w:hAnsi="Tahoma" w:eastAsia="Tahoma" w:cs="Tahoma"/>
      <w:sz w:val="16"/>
      <w:szCs w:val="16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numbering" Target="numbering.xml" /><Relationship Id="rId1" Type="http://schemas.openxmlformats.org/officeDocument/2006/relationships/footer" Target="footer1.xml" /><Relationship Id="rId2" Type="http://schemas.openxmlformats.org/officeDocument/2006/relationships/footer" Target="footer2.xml" /><Relationship Id="rId6" Type="http://schemas.openxmlformats.org/officeDocument/2006/relationships/fontTable" Target="fontTable.xml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181</Words>
  <Characters>1037</Characters>
  <Application>Microsoft Office Word</Application>
  <DocSecurity>0</DocSecurity>
  <Lines>8</Lines>
  <Paragraphs>2</Paragraphs>
  <Company> 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4o - Assessment brief peer review</dc:title>
  <dc:subject/>
  <dc:creator>Tim Smith</dc:creator>
  <cp:keywords/>
  <dc:description/>
  <cp:lastModifiedBy>Keith Davison</cp:lastModifiedBy>
  <cp:lastPrinted>2011-04-07T09:02:00Z</cp:lastPrinted>
  <cp:revision>2</cp:revision>
  <dcterms:created xsi:type="dcterms:W3CDTF">2018-08-16T13:01:00Z</dcterms:created>
  <dcterms:modified xsi:type="dcterms:W3CDTF">2018-09-20T11:45:52.727Z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OfficialDocs.Collection1" pid="2">
    <vt:lpstr>Form</vt:lpstr>
  </property>
  <property fmtid="{D5CDD505-2E9C-101B-9397-08002B2CF9AE}" name="OfficialDocs.UniqueRef" pid="3">
    <vt:lpstr>ASQS_x002F_PPG_x002F_1234574140</vt:lpstr>
  </property>
  <property fmtid="{D5CDD505-2E9C-101B-9397-08002B2CF9AE}" name="OfficialDocs.Owner" pid="4">
    <vt:lpstr>as</vt:lpstr>
  </property>
</Properties>
</file>