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A2E" w:rsidRDefault="00F24A2E" w:rsidP="00181C0A">
      <w:pPr>
        <w:spacing w:after="0" w:line="240" w:lineRule="auto"/>
        <w:jc w:val="center"/>
        <w:outlineLvl w:val="0"/>
        <w:rPr>
          <w:rFonts w:cs="Arial"/>
          <w:b/>
        </w:rPr>
      </w:pPr>
      <w:bookmarkStart w:id="0" w:name="_GoBack"/>
      <w:bookmarkEnd w:id="0"/>
      <w:r w:rsidRPr="00F24A2E">
        <w:rPr>
          <w:rFonts w:cs="Arial"/>
          <w:b/>
        </w:rPr>
        <w:t>I</w:t>
      </w:r>
      <w:r w:rsidR="002810E4">
        <w:rPr>
          <w:rFonts w:cs="Arial"/>
          <w:b/>
        </w:rPr>
        <w:t xml:space="preserve">ntroducing ESRI’s </w:t>
      </w:r>
      <w:proofErr w:type="spellStart"/>
      <w:r w:rsidR="002810E4">
        <w:rPr>
          <w:rFonts w:cs="Arial"/>
          <w:b/>
        </w:rPr>
        <w:t>ArcGIS</w:t>
      </w:r>
      <w:proofErr w:type="spellEnd"/>
      <w:r w:rsidR="002810E4">
        <w:rPr>
          <w:rFonts w:cs="Arial"/>
          <w:b/>
        </w:rPr>
        <w:t xml:space="preserve"> Desktop v10.</w:t>
      </w:r>
      <w:r w:rsidR="00B74169">
        <w:rPr>
          <w:rFonts w:cs="Arial"/>
          <w:b/>
        </w:rPr>
        <w:t>2</w:t>
      </w:r>
      <w:r w:rsidR="006E369C">
        <w:rPr>
          <w:rFonts w:cs="Arial"/>
          <w:b/>
        </w:rPr>
        <w:t>:</w:t>
      </w:r>
    </w:p>
    <w:p w:rsidR="006E369C" w:rsidRPr="00F24A2E" w:rsidRDefault="006E369C" w:rsidP="00181C0A">
      <w:pPr>
        <w:spacing w:after="0" w:line="240" w:lineRule="auto"/>
        <w:jc w:val="center"/>
        <w:outlineLvl w:val="0"/>
        <w:rPr>
          <w:rFonts w:cs="Arial"/>
          <w:b/>
        </w:rPr>
      </w:pPr>
      <w:r>
        <w:rPr>
          <w:rFonts w:cs="Arial"/>
          <w:b/>
        </w:rPr>
        <w:t>In Class Tutorials</w:t>
      </w:r>
    </w:p>
    <w:p w:rsidR="00F24A2E" w:rsidRDefault="00F24A2E" w:rsidP="002573D6">
      <w:pPr>
        <w:spacing w:after="0" w:line="240" w:lineRule="auto"/>
        <w:rPr>
          <w:rFonts w:cs="Arial"/>
        </w:rPr>
      </w:pPr>
    </w:p>
    <w:p w:rsidR="002573D6" w:rsidRDefault="00F24A2E" w:rsidP="002573D6">
      <w:pPr>
        <w:spacing w:after="0" w:line="240" w:lineRule="auto"/>
        <w:rPr>
          <w:rFonts w:cs="Arial"/>
        </w:rPr>
      </w:pPr>
      <w:r>
        <w:rPr>
          <w:rFonts w:cs="Arial"/>
        </w:rPr>
        <w:t>T</w:t>
      </w:r>
      <w:r w:rsidR="002573D6">
        <w:rPr>
          <w:rFonts w:cs="Arial"/>
        </w:rPr>
        <w:t>hese</w:t>
      </w:r>
      <w:r>
        <w:rPr>
          <w:rFonts w:cs="Arial"/>
        </w:rPr>
        <w:t xml:space="preserve"> tutorials</w:t>
      </w:r>
      <w:r w:rsidR="002573D6">
        <w:rPr>
          <w:rFonts w:cs="Arial"/>
        </w:rPr>
        <w:t xml:space="preserve"> </w:t>
      </w:r>
      <w:r>
        <w:rPr>
          <w:rFonts w:cs="Arial"/>
        </w:rPr>
        <w:t xml:space="preserve">provide </w:t>
      </w:r>
      <w:r w:rsidR="002573D6">
        <w:rPr>
          <w:rFonts w:cs="Arial"/>
        </w:rPr>
        <w:t>step-by-step illustrated instructions for</w:t>
      </w:r>
      <w:r w:rsidR="006E369C">
        <w:rPr>
          <w:rFonts w:cs="Arial"/>
        </w:rPr>
        <w:t xml:space="preserve"> learning to use </w:t>
      </w:r>
      <w:proofErr w:type="spellStart"/>
      <w:r w:rsidR="005F2C51">
        <w:rPr>
          <w:rFonts w:cs="Arial"/>
        </w:rPr>
        <w:t>ArcGIS</w:t>
      </w:r>
      <w:proofErr w:type="spellEnd"/>
      <w:r w:rsidR="005F2C51">
        <w:rPr>
          <w:rFonts w:cs="Arial"/>
        </w:rPr>
        <w:t xml:space="preserve"> </w:t>
      </w:r>
      <w:proofErr w:type="gramStart"/>
      <w:r w:rsidR="005F2C51">
        <w:rPr>
          <w:rFonts w:cs="Arial"/>
        </w:rPr>
        <w:t>v10.</w:t>
      </w:r>
      <w:r w:rsidR="00181C0A">
        <w:rPr>
          <w:rFonts w:cs="Arial"/>
        </w:rPr>
        <w:t>2</w:t>
      </w:r>
      <w:r w:rsidR="005F2C51">
        <w:rPr>
          <w:rFonts w:cs="Arial"/>
        </w:rPr>
        <w:t xml:space="preserve">  </w:t>
      </w:r>
      <w:r w:rsidR="006E369C">
        <w:rPr>
          <w:rFonts w:cs="Arial"/>
        </w:rPr>
        <w:t>They</w:t>
      </w:r>
      <w:proofErr w:type="gramEnd"/>
      <w:r w:rsidR="005F2C51">
        <w:rPr>
          <w:rFonts w:cs="Arial"/>
        </w:rPr>
        <w:t xml:space="preserve"> are </w:t>
      </w:r>
      <w:r w:rsidR="00D51939">
        <w:rPr>
          <w:rFonts w:cs="Arial"/>
        </w:rPr>
        <w:t xml:space="preserve">optimized for use with the Microsoft Windows version of </w:t>
      </w:r>
      <w:r w:rsidR="005F2C51">
        <w:rPr>
          <w:rFonts w:cs="Arial"/>
        </w:rPr>
        <w:t>ArcGIS</w:t>
      </w:r>
      <w:r w:rsidR="006E369C">
        <w:rPr>
          <w:rFonts w:cs="Arial"/>
        </w:rPr>
        <w:t>.</w:t>
      </w:r>
      <w:r w:rsidR="00D51939">
        <w:rPr>
          <w:rFonts w:cs="Arial"/>
        </w:rPr>
        <w:t xml:space="preserve">  Users of operating systems other than MS Windows are expected to know how 1) to find and open a software application once installed and 2) to find fi</w:t>
      </w:r>
      <w:r w:rsidR="006E369C">
        <w:rPr>
          <w:rFonts w:cs="Arial"/>
        </w:rPr>
        <w:t>les and folders on their laptops\computers</w:t>
      </w:r>
      <w:r w:rsidR="00D51939">
        <w:rPr>
          <w:rFonts w:cs="Arial"/>
        </w:rPr>
        <w:t xml:space="preserve">. </w:t>
      </w:r>
    </w:p>
    <w:p w:rsidR="00F24A2E" w:rsidRDefault="00F24A2E" w:rsidP="002573D6">
      <w:pPr>
        <w:spacing w:after="0" w:line="240" w:lineRule="auto"/>
        <w:rPr>
          <w:rFonts w:cs="Arial"/>
        </w:rPr>
      </w:pPr>
    </w:p>
    <w:p w:rsidR="006E369C" w:rsidRDefault="006E369C" w:rsidP="00181C0A">
      <w:pPr>
        <w:spacing w:after="0" w:line="240" w:lineRule="auto"/>
        <w:outlineLvl w:val="0"/>
        <w:rPr>
          <w:rFonts w:cs="Arial"/>
          <w:b/>
        </w:rPr>
      </w:pPr>
      <w:r>
        <w:rPr>
          <w:rFonts w:cs="Arial"/>
          <w:b/>
        </w:rPr>
        <w:t xml:space="preserve">Setup </w:t>
      </w:r>
    </w:p>
    <w:p w:rsidR="006E369C" w:rsidRDefault="006E369C" w:rsidP="00F24A2E">
      <w:pPr>
        <w:spacing w:after="0" w:line="240" w:lineRule="auto"/>
        <w:rPr>
          <w:rFonts w:cs="Arial"/>
          <w:b/>
        </w:rPr>
      </w:pPr>
    </w:p>
    <w:p w:rsidR="00BF4DC0" w:rsidRDefault="00BF4DC0" w:rsidP="00181C0A">
      <w:pPr>
        <w:spacing w:after="0" w:line="240" w:lineRule="auto"/>
        <w:outlineLvl w:val="0"/>
        <w:rPr>
          <w:rFonts w:cs="Arial"/>
        </w:rPr>
      </w:pPr>
      <w:r>
        <w:rPr>
          <w:rFonts w:cs="Arial"/>
        </w:rPr>
        <w:t xml:space="preserve">You must complete two tasks before beginning these tutorials.  </w:t>
      </w:r>
    </w:p>
    <w:p w:rsidR="00BF4DC0" w:rsidRDefault="00BF4DC0" w:rsidP="00F24A2E">
      <w:pPr>
        <w:spacing w:after="0" w:line="240" w:lineRule="auto"/>
        <w:rPr>
          <w:rFonts w:cs="Arial"/>
        </w:rPr>
      </w:pPr>
    </w:p>
    <w:p w:rsidR="00BF4DC0" w:rsidRDefault="00BF4DC0" w:rsidP="00BF4DC0">
      <w:pPr>
        <w:pStyle w:val="ListParagraph"/>
        <w:numPr>
          <w:ilvl w:val="0"/>
          <w:numId w:val="5"/>
        </w:numPr>
        <w:spacing w:after="0" w:line="240" w:lineRule="auto"/>
        <w:rPr>
          <w:rFonts w:cs="Arial"/>
        </w:rPr>
      </w:pPr>
      <w:r w:rsidRPr="00BF4DC0">
        <w:rPr>
          <w:rFonts w:cs="Arial"/>
        </w:rPr>
        <w:t xml:space="preserve">You must download and install </w:t>
      </w:r>
      <w:proofErr w:type="spellStart"/>
      <w:r w:rsidRPr="00BF4DC0">
        <w:rPr>
          <w:rFonts w:cs="Arial"/>
        </w:rPr>
        <w:t>ArcGIS</w:t>
      </w:r>
      <w:proofErr w:type="spellEnd"/>
      <w:r w:rsidRPr="00BF4DC0">
        <w:rPr>
          <w:rFonts w:cs="Arial"/>
        </w:rPr>
        <w:t xml:space="preserve"> v10</w:t>
      </w:r>
      <w:r w:rsidR="004A355B">
        <w:rPr>
          <w:rFonts w:cs="Arial"/>
        </w:rPr>
        <w:t>.</w:t>
      </w:r>
      <w:r w:rsidR="00181C0A">
        <w:rPr>
          <w:rFonts w:cs="Arial"/>
        </w:rPr>
        <w:t>2</w:t>
      </w:r>
      <w:r w:rsidR="005F2C51">
        <w:rPr>
          <w:rFonts w:cs="Arial"/>
        </w:rPr>
        <w:t xml:space="preserve"> on the laptop that you will have with you in class</w:t>
      </w:r>
      <w:r w:rsidRPr="00BF4DC0">
        <w:rPr>
          <w:rFonts w:cs="Arial"/>
        </w:rPr>
        <w:t xml:space="preserve">.  Please </w:t>
      </w:r>
      <w:r>
        <w:rPr>
          <w:rFonts w:cs="Arial"/>
        </w:rPr>
        <w:t>see the</w:t>
      </w:r>
      <w:r w:rsidR="006E369C">
        <w:rPr>
          <w:rFonts w:cs="Arial"/>
        </w:rPr>
        <w:t xml:space="preserve"> class syllabus for more information</w:t>
      </w:r>
      <w:r>
        <w:rPr>
          <w:rFonts w:cs="Arial"/>
        </w:rPr>
        <w:t>.</w:t>
      </w:r>
    </w:p>
    <w:p w:rsidR="005F2C51" w:rsidRDefault="00BF4DC0" w:rsidP="00BF4DC0">
      <w:pPr>
        <w:pStyle w:val="ListParagraph"/>
        <w:numPr>
          <w:ilvl w:val="0"/>
          <w:numId w:val="5"/>
        </w:numPr>
        <w:spacing w:after="0" w:line="240" w:lineRule="auto"/>
        <w:rPr>
          <w:rFonts w:cs="Arial"/>
        </w:rPr>
      </w:pPr>
      <w:r>
        <w:rPr>
          <w:rFonts w:cs="Arial"/>
        </w:rPr>
        <w:t xml:space="preserve">You must download the sample GIS data that will be used for this tutorial.  </w:t>
      </w:r>
    </w:p>
    <w:p w:rsidR="005F2C51" w:rsidRDefault="00BF4DC0" w:rsidP="005F2C51">
      <w:pPr>
        <w:pStyle w:val="ListParagraph"/>
        <w:numPr>
          <w:ilvl w:val="1"/>
          <w:numId w:val="5"/>
        </w:numPr>
        <w:spacing w:after="0" w:line="240" w:lineRule="auto"/>
        <w:rPr>
          <w:rFonts w:cs="Arial"/>
        </w:rPr>
      </w:pPr>
      <w:r>
        <w:rPr>
          <w:rFonts w:cs="Arial"/>
        </w:rPr>
        <w:t xml:space="preserve">The data </w:t>
      </w:r>
      <w:proofErr w:type="gramStart"/>
      <w:r>
        <w:rPr>
          <w:rFonts w:cs="Arial"/>
        </w:rPr>
        <w:t>can be found</w:t>
      </w:r>
      <w:proofErr w:type="gramEnd"/>
      <w:r>
        <w:rPr>
          <w:rFonts w:cs="Arial"/>
        </w:rPr>
        <w:t xml:space="preserve"> in the Resources/Lecture </w:t>
      </w:r>
      <w:r w:rsidR="00662564">
        <w:rPr>
          <w:rFonts w:cs="Arial"/>
        </w:rPr>
        <w:t>1</w:t>
      </w:r>
      <w:r>
        <w:rPr>
          <w:rFonts w:cs="Arial"/>
        </w:rPr>
        <w:t xml:space="preserve"> folder on the course website.  The file is entitled “Lecture_</w:t>
      </w:r>
      <w:r w:rsidR="00662564">
        <w:rPr>
          <w:rFonts w:cs="Arial"/>
        </w:rPr>
        <w:t>1</w:t>
      </w:r>
      <w:r>
        <w:rPr>
          <w:rFonts w:cs="Arial"/>
        </w:rPr>
        <w:t>_Dataset</w:t>
      </w:r>
      <w:r w:rsidR="005F2C51">
        <w:rPr>
          <w:rFonts w:cs="Arial"/>
        </w:rPr>
        <w:t xml:space="preserve">.zip”.  </w:t>
      </w:r>
    </w:p>
    <w:p w:rsidR="005F2C51" w:rsidRDefault="005F2C51" w:rsidP="00F24A2E">
      <w:pPr>
        <w:pStyle w:val="ListParagraph"/>
        <w:numPr>
          <w:ilvl w:val="1"/>
          <w:numId w:val="5"/>
        </w:numPr>
        <w:spacing w:after="0" w:line="240" w:lineRule="auto"/>
        <w:rPr>
          <w:rFonts w:cs="Arial"/>
        </w:rPr>
      </w:pPr>
      <w:r w:rsidRPr="005F2C51">
        <w:rPr>
          <w:rFonts w:cs="Arial"/>
        </w:rPr>
        <w:t>Download the file from the course website to the laptop that you will have with you in class.  This file is a compressed archive, which contains a folder ironically entitled “Lecture_</w:t>
      </w:r>
      <w:r w:rsidR="00662564">
        <w:rPr>
          <w:rFonts w:cs="Arial"/>
        </w:rPr>
        <w:t>1</w:t>
      </w:r>
      <w:r w:rsidRPr="005F2C51">
        <w:rPr>
          <w:rFonts w:cs="Arial"/>
        </w:rPr>
        <w:t>_Dataset.  Uncompress (unzip) the archive’s contents to a location on the hard drive of your laptop.</w:t>
      </w:r>
    </w:p>
    <w:p w:rsidR="002B7C8B" w:rsidRDefault="005F2C51" w:rsidP="00F24A2E">
      <w:pPr>
        <w:pStyle w:val="ListParagraph"/>
        <w:numPr>
          <w:ilvl w:val="1"/>
          <w:numId w:val="5"/>
        </w:numPr>
        <w:spacing w:after="0" w:line="240" w:lineRule="auto"/>
        <w:rPr>
          <w:rFonts w:cs="Arial"/>
        </w:rPr>
      </w:pPr>
      <w:r>
        <w:rPr>
          <w:rFonts w:cs="Arial"/>
        </w:rPr>
        <w:t>This new Lecture_</w:t>
      </w:r>
      <w:r w:rsidR="00662564">
        <w:rPr>
          <w:rFonts w:cs="Arial"/>
        </w:rPr>
        <w:t>1</w:t>
      </w:r>
      <w:r>
        <w:rPr>
          <w:rFonts w:cs="Arial"/>
        </w:rPr>
        <w:t>_Dataset folder will be your working directory for these tutorials.</w:t>
      </w:r>
      <w:r w:rsidR="00DB17FE">
        <w:rPr>
          <w:rFonts w:cs="Arial"/>
        </w:rPr>
        <w:t xml:space="preserve">  </w:t>
      </w:r>
      <w:r w:rsidR="00DB17FE">
        <w:rPr>
          <w:rFonts w:cs="Arial"/>
          <w:i/>
        </w:rPr>
        <w:t>For the purposes of this tutorial, I chose to store the contents of the Lecture_</w:t>
      </w:r>
      <w:r w:rsidR="00662564">
        <w:rPr>
          <w:rFonts w:cs="Arial"/>
          <w:i/>
        </w:rPr>
        <w:t>1</w:t>
      </w:r>
      <w:r w:rsidR="00DB17FE">
        <w:rPr>
          <w:rFonts w:cs="Arial"/>
          <w:i/>
        </w:rPr>
        <w:t>_Dataset.zip in th</w:t>
      </w:r>
      <w:r w:rsidR="00414677">
        <w:rPr>
          <w:rFonts w:cs="Arial"/>
          <w:i/>
        </w:rPr>
        <w:t xml:space="preserve">e following </w:t>
      </w:r>
      <w:r w:rsidR="00E23B58">
        <w:rPr>
          <w:rFonts w:cs="Arial"/>
          <w:i/>
        </w:rPr>
        <w:t xml:space="preserve">folder: </w:t>
      </w:r>
      <w:r w:rsidR="006C469F" w:rsidRPr="006C469F">
        <w:rPr>
          <w:rFonts w:cs="Arial"/>
          <w:i/>
        </w:rPr>
        <w:t>C:\Users\sandieha\Teachings\SpatialGuest14</w:t>
      </w:r>
      <w:r w:rsidR="00DB17FE">
        <w:rPr>
          <w:rFonts w:cs="Arial"/>
          <w:i/>
        </w:rPr>
        <w:t>\Lecture_</w:t>
      </w:r>
      <w:r w:rsidR="00662564">
        <w:rPr>
          <w:rFonts w:cs="Arial"/>
          <w:i/>
        </w:rPr>
        <w:t>1</w:t>
      </w:r>
      <w:r w:rsidR="00DB17FE">
        <w:rPr>
          <w:rFonts w:cs="Arial"/>
          <w:i/>
        </w:rPr>
        <w:t>_Dataset\</w:t>
      </w:r>
      <w:r w:rsidR="00DB17FE" w:rsidRPr="00DB17FE">
        <w:rPr>
          <w:rFonts w:cs="Arial"/>
          <w:i/>
        </w:rPr>
        <w:t>.</w:t>
      </w:r>
    </w:p>
    <w:p w:rsidR="005F2C51" w:rsidRPr="005F2C51" w:rsidRDefault="005F2C51" w:rsidP="005F2C51">
      <w:pPr>
        <w:pStyle w:val="ListParagraph"/>
        <w:numPr>
          <w:ilvl w:val="0"/>
          <w:numId w:val="5"/>
        </w:numPr>
        <w:spacing w:after="0" w:line="240" w:lineRule="auto"/>
        <w:rPr>
          <w:rFonts w:cs="Arial"/>
        </w:rPr>
      </w:pPr>
      <w:r>
        <w:rPr>
          <w:rFonts w:cs="Arial"/>
        </w:rPr>
        <w:t>You are now ready to proceed to Tutorial A.</w:t>
      </w:r>
    </w:p>
    <w:p w:rsidR="002573D6" w:rsidRDefault="002573D6" w:rsidP="002573D6">
      <w:pPr>
        <w:spacing w:after="0" w:line="240" w:lineRule="auto"/>
        <w:rPr>
          <w:rFonts w:cs="Arial"/>
        </w:rPr>
      </w:pPr>
    </w:p>
    <w:p w:rsidR="005F2C51" w:rsidRDefault="005F2C51" w:rsidP="002573D6">
      <w:pPr>
        <w:spacing w:after="0" w:line="240" w:lineRule="auto"/>
        <w:rPr>
          <w:rFonts w:cs="Arial"/>
        </w:rPr>
      </w:pPr>
      <w:r>
        <w:rPr>
          <w:rFonts w:cs="Arial"/>
        </w:rPr>
        <w:t xml:space="preserve">The ArcGIS Desktop software suite consists of three primary software applications: </w:t>
      </w:r>
      <w:proofErr w:type="spellStart"/>
      <w:r>
        <w:rPr>
          <w:rFonts w:cs="Arial"/>
        </w:rPr>
        <w:t>ArcCatalog</w:t>
      </w:r>
      <w:proofErr w:type="spellEnd"/>
      <w:r>
        <w:rPr>
          <w:rFonts w:cs="Arial"/>
        </w:rPr>
        <w:t xml:space="preserve">, </w:t>
      </w:r>
      <w:proofErr w:type="spellStart"/>
      <w:r>
        <w:rPr>
          <w:rFonts w:cs="Arial"/>
        </w:rPr>
        <w:t>ArcMap</w:t>
      </w:r>
      <w:proofErr w:type="spellEnd"/>
      <w:r>
        <w:rPr>
          <w:rFonts w:cs="Arial"/>
        </w:rPr>
        <w:t xml:space="preserve">, and </w:t>
      </w:r>
      <w:proofErr w:type="spellStart"/>
      <w:r>
        <w:rPr>
          <w:rFonts w:cs="Arial"/>
        </w:rPr>
        <w:t>ArcToolbox</w:t>
      </w:r>
      <w:proofErr w:type="spellEnd"/>
      <w:r>
        <w:rPr>
          <w:rFonts w:cs="Arial"/>
        </w:rPr>
        <w:t>.</w:t>
      </w:r>
    </w:p>
    <w:p w:rsidR="005F2C51" w:rsidRDefault="005F2C51" w:rsidP="008846CA">
      <w:pPr>
        <w:spacing w:after="0" w:line="240" w:lineRule="auto"/>
        <w:rPr>
          <w:rFonts w:cs="Arial"/>
        </w:rPr>
      </w:pPr>
    </w:p>
    <w:p w:rsidR="006E369C" w:rsidRPr="008846CA" w:rsidRDefault="006E369C" w:rsidP="00181C0A">
      <w:pPr>
        <w:spacing w:after="0" w:line="240" w:lineRule="auto"/>
        <w:outlineLvl w:val="0"/>
        <w:rPr>
          <w:rFonts w:cs="Arial"/>
          <w:b/>
        </w:rPr>
      </w:pPr>
      <w:r w:rsidRPr="008846CA">
        <w:rPr>
          <w:rFonts w:cs="Arial"/>
          <w:b/>
        </w:rPr>
        <w:t xml:space="preserve">Contents of the </w:t>
      </w:r>
      <w:r w:rsidR="00662564">
        <w:rPr>
          <w:rFonts w:cs="Arial"/>
          <w:b/>
        </w:rPr>
        <w:t>Lecture_1_Dataset</w:t>
      </w:r>
      <w:r w:rsidRPr="008846CA">
        <w:rPr>
          <w:rFonts w:cs="Arial"/>
          <w:b/>
        </w:rPr>
        <w:t xml:space="preserve"> folder</w:t>
      </w:r>
    </w:p>
    <w:p w:rsidR="008846CA" w:rsidRDefault="008846CA" w:rsidP="008846CA">
      <w:pPr>
        <w:spacing w:after="0" w:line="240" w:lineRule="auto"/>
        <w:rPr>
          <w:rFonts w:cs="Arial"/>
        </w:rPr>
      </w:pPr>
    </w:p>
    <w:p w:rsidR="008846CA" w:rsidRPr="008846CA" w:rsidRDefault="008846CA" w:rsidP="00181C0A">
      <w:pPr>
        <w:spacing w:after="0" w:line="240" w:lineRule="auto"/>
        <w:outlineLvl w:val="0"/>
        <w:rPr>
          <w:rFonts w:cs="Arial"/>
          <w:u w:val="single"/>
        </w:rPr>
      </w:pPr>
      <w:r w:rsidRPr="008846CA">
        <w:rPr>
          <w:rFonts w:cs="Arial"/>
          <w:u w:val="single"/>
        </w:rPr>
        <w:t xml:space="preserve">Spatial data layers (ESRI’s </w:t>
      </w:r>
      <w:proofErr w:type="spellStart"/>
      <w:r w:rsidRPr="008846CA">
        <w:rPr>
          <w:rFonts w:cs="Arial"/>
          <w:u w:val="single"/>
        </w:rPr>
        <w:t>shapefile</w:t>
      </w:r>
      <w:proofErr w:type="spellEnd"/>
      <w:r w:rsidRPr="008846CA">
        <w:rPr>
          <w:rFonts w:cs="Arial"/>
          <w:u w:val="single"/>
        </w:rPr>
        <w:t xml:space="preserve"> format)</w:t>
      </w:r>
    </w:p>
    <w:p w:rsidR="00B04677" w:rsidRPr="00B04677" w:rsidRDefault="00B04677" w:rsidP="008846CA">
      <w:pPr>
        <w:spacing w:after="0" w:line="240" w:lineRule="auto"/>
        <w:rPr>
          <w:rFonts w:cs="Arial"/>
        </w:rPr>
      </w:pPr>
    </w:p>
    <w:p w:rsidR="008846CA" w:rsidRPr="00B04677" w:rsidRDefault="008846CA" w:rsidP="00181C0A">
      <w:pPr>
        <w:spacing w:after="0" w:line="240" w:lineRule="auto"/>
        <w:outlineLvl w:val="0"/>
        <w:rPr>
          <w:rFonts w:cs="Arial"/>
          <w:i/>
        </w:rPr>
      </w:pPr>
      <w:r w:rsidRPr="00B04677">
        <w:rPr>
          <w:rFonts w:cs="Arial"/>
          <w:i/>
        </w:rPr>
        <w:t>Point features</w:t>
      </w:r>
    </w:p>
    <w:p w:rsidR="008846CA" w:rsidRDefault="008846CA" w:rsidP="00796F19">
      <w:pPr>
        <w:pStyle w:val="ListParagraph"/>
        <w:numPr>
          <w:ilvl w:val="0"/>
          <w:numId w:val="40"/>
        </w:numPr>
        <w:spacing w:after="0" w:line="240" w:lineRule="auto"/>
        <w:rPr>
          <w:rStyle w:val="detailstext"/>
        </w:rPr>
      </w:pPr>
      <w:r w:rsidRPr="00796F19">
        <w:rPr>
          <w:rFonts w:cs="Arial"/>
        </w:rPr>
        <w:t>fdem_ems_sep08_Project_Alachua_15_mile</w:t>
      </w:r>
      <w:r w:rsidR="00796F19" w:rsidRPr="00796F19">
        <w:rPr>
          <w:rFonts w:cs="Arial"/>
        </w:rPr>
        <w:t xml:space="preserve"> </w:t>
      </w:r>
      <w:r w:rsidR="00796F19">
        <w:rPr>
          <w:rFonts w:cs="Arial"/>
        </w:rPr>
        <w:t>–</w:t>
      </w:r>
      <w:r w:rsidR="00796F19" w:rsidRPr="00796F19">
        <w:rPr>
          <w:rFonts w:cs="Arial"/>
        </w:rPr>
        <w:t xml:space="preserve"> </w:t>
      </w:r>
      <w:r w:rsidR="00796F19">
        <w:rPr>
          <w:rStyle w:val="detailstitle"/>
        </w:rPr>
        <w:t>“</w:t>
      </w:r>
      <w:r w:rsidR="00796F19">
        <w:rPr>
          <w:rStyle w:val="detailstext"/>
        </w:rPr>
        <w:t xml:space="preserve">This dataset contains Emergency Medical Service Locations in Florida. The EMS stations dataset consists of any location where emergency medical services (EMS) personnel are stationed or based out of, or where equipment that such personnel use in carrying out their jobs is stored for ready use. This dataset was created by </w:t>
      </w:r>
      <w:proofErr w:type="spellStart"/>
      <w:r w:rsidR="00796F19">
        <w:rPr>
          <w:rStyle w:val="detailstext"/>
        </w:rPr>
        <w:t>TechniGraphics</w:t>
      </w:r>
      <w:proofErr w:type="spellEnd"/>
      <w:r w:rsidR="00796F19">
        <w:rPr>
          <w:rStyle w:val="detailstext"/>
        </w:rPr>
        <w:t>, Inc. for the Florida Division of Emergency Management.” (</w:t>
      </w:r>
      <w:proofErr w:type="gramStart"/>
      <w:r w:rsidR="00796F19">
        <w:rPr>
          <w:rStyle w:val="detailstext"/>
        </w:rPr>
        <w:t>copied</w:t>
      </w:r>
      <w:proofErr w:type="gramEnd"/>
      <w:r w:rsidR="00796F19">
        <w:rPr>
          <w:rStyle w:val="detailstext"/>
        </w:rPr>
        <w:t xml:space="preserve"> from the original data source’s metadata).  I modified the original data source, in such a manner that all locations that fall outside of a 15-mile boundary around Alachua County are excluded.</w:t>
      </w:r>
    </w:p>
    <w:p w:rsidR="00796F19" w:rsidRPr="008846CA" w:rsidRDefault="00796F19" w:rsidP="008846CA">
      <w:pPr>
        <w:spacing w:after="0" w:line="240" w:lineRule="auto"/>
        <w:rPr>
          <w:rFonts w:cs="Arial"/>
        </w:rPr>
      </w:pPr>
    </w:p>
    <w:p w:rsidR="008846CA" w:rsidRPr="00796F19" w:rsidRDefault="008846CA" w:rsidP="00796F19">
      <w:pPr>
        <w:pStyle w:val="ListParagraph"/>
        <w:numPr>
          <w:ilvl w:val="0"/>
          <w:numId w:val="40"/>
        </w:numPr>
        <w:spacing w:after="0" w:line="240" w:lineRule="auto"/>
        <w:rPr>
          <w:rFonts w:cs="Arial"/>
        </w:rPr>
      </w:pPr>
      <w:r w:rsidRPr="00796F19">
        <w:rPr>
          <w:rFonts w:cs="Arial"/>
        </w:rPr>
        <w:t>gc_health_jul09_Project_Alachua_15_mile</w:t>
      </w:r>
      <w:r w:rsidR="00796F19">
        <w:rPr>
          <w:rFonts w:cs="Arial"/>
        </w:rPr>
        <w:t xml:space="preserve"> –</w:t>
      </w:r>
      <w:r w:rsidR="00796F19" w:rsidRPr="00796F19">
        <w:rPr>
          <w:rFonts w:cs="Arial"/>
        </w:rPr>
        <w:t xml:space="preserve"> </w:t>
      </w:r>
      <w:r w:rsidR="00796F19">
        <w:rPr>
          <w:rStyle w:val="detailstitle"/>
        </w:rPr>
        <w:t>“</w:t>
      </w:r>
      <w:r w:rsidR="00796F19">
        <w:rPr>
          <w:rStyle w:val="detailstext"/>
        </w:rPr>
        <w:t xml:space="preserve">This dataset contains 2009 Health Care Facility Information for the State of Florida. It is a combination of health care facilities (Abortion Clinic, Dialysis Clinic, Medical Doctor, Nursing Home, Osteopath, State Laboratory/Clinic, and </w:t>
      </w:r>
      <w:proofErr w:type="spellStart"/>
      <w:r w:rsidR="00796F19">
        <w:rPr>
          <w:rStyle w:val="detailstext"/>
        </w:rPr>
        <w:t>Surgicenter</w:t>
      </w:r>
      <w:proofErr w:type="spellEnd"/>
      <w:r w:rsidR="00796F19">
        <w:rPr>
          <w:rStyle w:val="detailstext"/>
        </w:rPr>
        <w:t>/Walk-In Clinic) from the Florida Department of Health.” (</w:t>
      </w:r>
      <w:proofErr w:type="gramStart"/>
      <w:r w:rsidR="00796F19">
        <w:rPr>
          <w:rStyle w:val="detailstext"/>
        </w:rPr>
        <w:t>copied</w:t>
      </w:r>
      <w:proofErr w:type="gramEnd"/>
      <w:r w:rsidR="00796F19">
        <w:rPr>
          <w:rStyle w:val="detailstext"/>
        </w:rPr>
        <w:t xml:space="preserve"> from the original data source’s metadata).  I modified the original data source, in such a manner that all locations that fall outside of a 15-mile boundary around Alachua County are excluded.</w:t>
      </w:r>
    </w:p>
    <w:p w:rsidR="008846CA" w:rsidRPr="00796F19" w:rsidRDefault="008846CA" w:rsidP="00796F19">
      <w:pPr>
        <w:pStyle w:val="ListParagraph"/>
        <w:numPr>
          <w:ilvl w:val="0"/>
          <w:numId w:val="40"/>
        </w:numPr>
        <w:spacing w:after="0" w:line="240" w:lineRule="auto"/>
        <w:rPr>
          <w:rFonts w:cs="Arial"/>
        </w:rPr>
      </w:pPr>
      <w:r w:rsidRPr="00796F19">
        <w:rPr>
          <w:rFonts w:cs="Arial"/>
        </w:rPr>
        <w:lastRenderedPageBreak/>
        <w:t>gc_hospitals_may11_Project_15_mile</w:t>
      </w:r>
      <w:r w:rsidR="00796F19">
        <w:rPr>
          <w:rFonts w:cs="Arial"/>
        </w:rPr>
        <w:t xml:space="preserve"> –</w:t>
      </w:r>
      <w:r w:rsidR="00796F19" w:rsidRPr="00796F19">
        <w:rPr>
          <w:rFonts w:cs="Arial"/>
        </w:rPr>
        <w:t xml:space="preserve"> </w:t>
      </w:r>
      <w:proofErr w:type="gramStart"/>
      <w:r w:rsidR="00796F19">
        <w:rPr>
          <w:rStyle w:val="detailstitle"/>
        </w:rPr>
        <w:t>“ </w:t>
      </w:r>
      <w:r w:rsidR="00796F19">
        <w:rPr>
          <w:rStyle w:val="detailstext"/>
        </w:rPr>
        <w:t>This</w:t>
      </w:r>
      <w:proofErr w:type="gramEnd"/>
      <w:r w:rsidR="00796F19">
        <w:rPr>
          <w:rStyle w:val="detailstext"/>
        </w:rPr>
        <w:t xml:space="preserve"> dataset contains 2011 Hospital Facility Information for the State of Florida.” (copied from the original data source’s metadata).  I modified the original data source, in such a manner that all locations that fall outside of a 15-mile boundary around Alachua County are excluded.</w:t>
      </w:r>
    </w:p>
    <w:p w:rsidR="00B04677" w:rsidRPr="00B04677" w:rsidRDefault="00B04677" w:rsidP="008846CA">
      <w:pPr>
        <w:spacing w:after="0" w:line="240" w:lineRule="auto"/>
        <w:rPr>
          <w:rFonts w:cs="Arial"/>
        </w:rPr>
      </w:pPr>
    </w:p>
    <w:p w:rsidR="00B04677" w:rsidRPr="00B04677" w:rsidRDefault="00B04677" w:rsidP="00181C0A">
      <w:pPr>
        <w:spacing w:after="0" w:line="240" w:lineRule="auto"/>
        <w:outlineLvl w:val="0"/>
        <w:rPr>
          <w:rFonts w:cs="Arial"/>
          <w:i/>
        </w:rPr>
      </w:pPr>
      <w:r w:rsidRPr="00B04677">
        <w:rPr>
          <w:rFonts w:cs="Arial"/>
          <w:i/>
        </w:rPr>
        <w:t>Polyline features</w:t>
      </w:r>
    </w:p>
    <w:p w:rsidR="008846CA" w:rsidRPr="00796F19" w:rsidRDefault="008846CA" w:rsidP="00796F19">
      <w:pPr>
        <w:pStyle w:val="ListParagraph"/>
        <w:numPr>
          <w:ilvl w:val="0"/>
          <w:numId w:val="41"/>
        </w:numPr>
        <w:spacing w:after="0" w:line="240" w:lineRule="auto"/>
        <w:rPr>
          <w:rFonts w:cs="Arial"/>
        </w:rPr>
      </w:pPr>
      <w:r w:rsidRPr="00796F19">
        <w:rPr>
          <w:rFonts w:cs="Arial"/>
        </w:rPr>
        <w:t>Alachua_County_Roads_tgr12001lkA</w:t>
      </w:r>
      <w:r w:rsidR="00B04677" w:rsidRPr="00796F19">
        <w:rPr>
          <w:rFonts w:cs="Arial"/>
        </w:rPr>
        <w:t xml:space="preserve"> – spatial data layer that was assembled by ESRI from the 2000 US census TIGER data and which depicts the roads and streets for Alachua County, FL.</w:t>
      </w:r>
    </w:p>
    <w:p w:rsidR="00B04677" w:rsidRPr="00B04677" w:rsidRDefault="00B04677" w:rsidP="008846CA">
      <w:pPr>
        <w:spacing w:after="0" w:line="240" w:lineRule="auto"/>
        <w:rPr>
          <w:rFonts w:cs="Arial"/>
        </w:rPr>
      </w:pPr>
    </w:p>
    <w:p w:rsidR="00B04677" w:rsidRPr="00B04677" w:rsidRDefault="00B04677" w:rsidP="00181C0A">
      <w:pPr>
        <w:spacing w:after="0" w:line="240" w:lineRule="auto"/>
        <w:outlineLvl w:val="0"/>
        <w:rPr>
          <w:rFonts w:cs="Arial"/>
          <w:i/>
        </w:rPr>
      </w:pPr>
      <w:r w:rsidRPr="00B04677">
        <w:rPr>
          <w:rFonts w:cs="Arial"/>
          <w:i/>
        </w:rPr>
        <w:t>Polygon features</w:t>
      </w:r>
    </w:p>
    <w:p w:rsidR="008846CA" w:rsidRPr="00796F19" w:rsidRDefault="008846CA" w:rsidP="00796F19">
      <w:pPr>
        <w:pStyle w:val="ListParagraph"/>
        <w:numPr>
          <w:ilvl w:val="0"/>
          <w:numId w:val="42"/>
        </w:numPr>
        <w:spacing w:after="0" w:line="240" w:lineRule="auto"/>
        <w:rPr>
          <w:rFonts w:cs="Arial"/>
        </w:rPr>
      </w:pPr>
      <w:r w:rsidRPr="00796F19">
        <w:rPr>
          <w:rFonts w:cs="Arial"/>
        </w:rPr>
        <w:t>Alachua_County_Boundary_tgr12001cty00</w:t>
      </w:r>
      <w:r w:rsidR="00B04677" w:rsidRPr="00796F19">
        <w:rPr>
          <w:rFonts w:cs="Arial"/>
        </w:rPr>
        <w:t xml:space="preserve"> – spatial data layer that was assembled by ESRI from the 2000 US census TIGER data and which depicts the boundary of Alachua County, FL.</w:t>
      </w:r>
    </w:p>
    <w:p w:rsidR="00B04677" w:rsidRPr="00796F19" w:rsidRDefault="008846CA" w:rsidP="00796F19">
      <w:pPr>
        <w:pStyle w:val="ListParagraph"/>
        <w:numPr>
          <w:ilvl w:val="0"/>
          <w:numId w:val="42"/>
        </w:numPr>
        <w:spacing w:after="0" w:line="240" w:lineRule="auto"/>
        <w:rPr>
          <w:rFonts w:cs="Arial"/>
        </w:rPr>
      </w:pPr>
      <w:r w:rsidRPr="00796F19">
        <w:rPr>
          <w:rFonts w:cs="Arial"/>
        </w:rPr>
        <w:t>Alachua_County_Census_Blocks_tgr12001blk00</w:t>
      </w:r>
      <w:r w:rsidR="00B04677" w:rsidRPr="00796F19">
        <w:rPr>
          <w:rFonts w:cs="Arial"/>
        </w:rPr>
        <w:t xml:space="preserve"> – spatial data layer that was assembled by ESRI from the 2000 US census TIGER data and which depicts the census blocks for Alachua County, FL. </w:t>
      </w:r>
    </w:p>
    <w:p w:rsidR="00B04677" w:rsidRPr="00796F19" w:rsidRDefault="00B04677" w:rsidP="00796F19">
      <w:pPr>
        <w:pStyle w:val="ListParagraph"/>
        <w:numPr>
          <w:ilvl w:val="0"/>
          <w:numId w:val="42"/>
        </w:numPr>
        <w:spacing w:after="0" w:line="240" w:lineRule="auto"/>
        <w:rPr>
          <w:rFonts w:cs="Arial"/>
        </w:rPr>
      </w:pPr>
      <w:r w:rsidRPr="00796F19">
        <w:rPr>
          <w:rFonts w:cs="Arial"/>
        </w:rPr>
        <w:t xml:space="preserve">Alachua_County_water_bodies_tgr12001wat – spatial data layer that was assembled by ESRI from the 2000 US census TIGER data and which depicts the water bodies within Alachua County, FL. </w:t>
      </w:r>
    </w:p>
    <w:p w:rsidR="008846CA" w:rsidRDefault="008846CA" w:rsidP="008846CA">
      <w:pPr>
        <w:spacing w:after="0" w:line="240" w:lineRule="auto"/>
        <w:rPr>
          <w:rFonts w:cs="Arial"/>
        </w:rPr>
      </w:pPr>
    </w:p>
    <w:p w:rsidR="008846CA" w:rsidRPr="008846CA" w:rsidRDefault="008846CA" w:rsidP="00181C0A">
      <w:pPr>
        <w:spacing w:after="0" w:line="240" w:lineRule="auto"/>
        <w:outlineLvl w:val="0"/>
        <w:rPr>
          <w:rFonts w:cs="Arial"/>
          <w:u w:val="single"/>
        </w:rPr>
      </w:pPr>
      <w:r w:rsidRPr="008846CA">
        <w:rPr>
          <w:rFonts w:cs="Arial"/>
          <w:u w:val="single"/>
        </w:rPr>
        <w:t>Non-spatial dataset</w:t>
      </w:r>
    </w:p>
    <w:p w:rsidR="00F06F60" w:rsidRPr="00796F19" w:rsidRDefault="008846CA" w:rsidP="00796F19">
      <w:pPr>
        <w:pStyle w:val="ListParagraph"/>
        <w:numPr>
          <w:ilvl w:val="0"/>
          <w:numId w:val="43"/>
        </w:numPr>
        <w:spacing w:after="0" w:line="240" w:lineRule="auto"/>
        <w:rPr>
          <w:rFonts w:cs="Arial"/>
        </w:rPr>
      </w:pPr>
      <w:r w:rsidRPr="00796F19">
        <w:rPr>
          <w:rFonts w:cs="Arial"/>
        </w:rPr>
        <w:t xml:space="preserve">uscensus2000.dbf – a non-spatial data table assembled by ESRI, summarizing </w:t>
      </w:r>
      <w:r w:rsidR="00B04677" w:rsidRPr="00796F19">
        <w:rPr>
          <w:rFonts w:cs="Arial"/>
        </w:rPr>
        <w:t>data from the 2000 US census on the distributions of demographic, race, gender, and household related variables by census block within Alachua County, FL.</w:t>
      </w:r>
    </w:p>
    <w:p w:rsidR="00B04677" w:rsidRDefault="00B04677" w:rsidP="008846CA">
      <w:pPr>
        <w:spacing w:after="0" w:line="240" w:lineRule="auto"/>
        <w:rPr>
          <w:rFonts w:cs="Arial"/>
        </w:rPr>
      </w:pPr>
    </w:p>
    <w:p w:rsidR="00B04677" w:rsidRPr="00B04677" w:rsidRDefault="00B04677" w:rsidP="00181C0A">
      <w:pPr>
        <w:spacing w:after="0" w:line="240" w:lineRule="auto"/>
        <w:outlineLvl w:val="0"/>
        <w:rPr>
          <w:rFonts w:cs="Arial"/>
          <w:u w:val="single"/>
        </w:rPr>
      </w:pPr>
      <w:r w:rsidRPr="00B04677">
        <w:rPr>
          <w:rFonts w:cs="Arial"/>
          <w:u w:val="single"/>
        </w:rPr>
        <w:t>Data sources</w:t>
      </w:r>
    </w:p>
    <w:p w:rsidR="00B04677" w:rsidRDefault="00B04677" w:rsidP="008846CA">
      <w:pPr>
        <w:spacing w:after="0" w:line="240" w:lineRule="auto"/>
        <w:rPr>
          <w:rFonts w:cs="Arial"/>
        </w:rPr>
      </w:pPr>
      <w:r>
        <w:rPr>
          <w:rFonts w:cs="Arial"/>
        </w:rPr>
        <w:t>Data assembled by ESRI is available from the company’s website:</w:t>
      </w:r>
    </w:p>
    <w:p w:rsidR="00796F19" w:rsidRDefault="006E698F" w:rsidP="008846CA">
      <w:pPr>
        <w:spacing w:after="0" w:line="240" w:lineRule="auto"/>
        <w:rPr>
          <w:rFonts w:cs="Arial"/>
        </w:rPr>
      </w:pPr>
      <w:hyperlink r:id="rId7" w:history="1">
        <w:r w:rsidR="00796F19" w:rsidRPr="001E03B7">
          <w:rPr>
            <w:rStyle w:val="Hyperlink"/>
            <w:rFonts w:cs="Arial"/>
          </w:rPr>
          <w:t>http://arcdata.esri.com/data/tiger2000/tiger_statelayer.cfm?sfips=12</w:t>
        </w:r>
      </w:hyperlink>
      <w:r w:rsidR="00796F19">
        <w:rPr>
          <w:rFonts w:cs="Arial"/>
        </w:rPr>
        <w:t xml:space="preserve"> </w:t>
      </w:r>
    </w:p>
    <w:p w:rsidR="00B04677" w:rsidRDefault="00B04677" w:rsidP="008846CA">
      <w:pPr>
        <w:spacing w:after="0" w:line="240" w:lineRule="auto"/>
        <w:rPr>
          <w:rFonts w:cs="Arial"/>
        </w:rPr>
      </w:pPr>
    </w:p>
    <w:p w:rsidR="00B04677" w:rsidRDefault="00B04677" w:rsidP="008846CA">
      <w:pPr>
        <w:spacing w:after="0" w:line="240" w:lineRule="auto"/>
        <w:rPr>
          <w:rFonts w:cs="Arial"/>
          <w:b/>
        </w:rPr>
      </w:pPr>
      <w:r>
        <w:rPr>
          <w:rFonts w:cs="Arial"/>
        </w:rPr>
        <w:t xml:space="preserve">Other data is available </w:t>
      </w:r>
      <w:r w:rsidR="00796F19">
        <w:rPr>
          <w:rFonts w:cs="Arial"/>
        </w:rPr>
        <w:t>through the website of the Florida Geographic Data Library’s Metadata Explorer</w:t>
      </w:r>
      <w:r>
        <w:rPr>
          <w:rFonts w:cs="Arial"/>
        </w:rPr>
        <w:t>:</w:t>
      </w:r>
      <w:r w:rsidR="00796F19">
        <w:rPr>
          <w:rFonts w:cs="Arial"/>
        </w:rPr>
        <w:t xml:space="preserve"> </w:t>
      </w:r>
      <w:hyperlink r:id="rId8" w:history="1">
        <w:r w:rsidR="00796F19" w:rsidRPr="001E03B7">
          <w:rPr>
            <w:rStyle w:val="Hyperlink"/>
            <w:rFonts w:cs="Arial"/>
          </w:rPr>
          <w:t>http://www.fgdl.org/metadataexplorer/explorer.jsp</w:t>
        </w:r>
      </w:hyperlink>
      <w:r w:rsidR="00796F19">
        <w:rPr>
          <w:rFonts w:cs="Arial"/>
        </w:rPr>
        <w:t xml:space="preserve"> </w:t>
      </w:r>
      <w:r>
        <w:rPr>
          <w:rFonts w:cs="Arial"/>
        </w:rPr>
        <w:t xml:space="preserve"> </w:t>
      </w:r>
    </w:p>
    <w:p w:rsidR="00B04677" w:rsidRDefault="00B04677">
      <w:pPr>
        <w:rPr>
          <w:rFonts w:cs="Arial"/>
          <w:b/>
        </w:rPr>
      </w:pPr>
      <w:r>
        <w:rPr>
          <w:rFonts w:cs="Arial"/>
          <w:b/>
        </w:rPr>
        <w:br w:type="page"/>
      </w:r>
    </w:p>
    <w:p w:rsidR="004B2830" w:rsidRDefault="004B2830" w:rsidP="002573D6">
      <w:pPr>
        <w:spacing w:after="0" w:line="240" w:lineRule="auto"/>
        <w:rPr>
          <w:rFonts w:cs="Arial"/>
          <w:b/>
        </w:rPr>
      </w:pPr>
    </w:p>
    <w:p w:rsidR="004B2830" w:rsidRDefault="004B2830" w:rsidP="00181C0A">
      <w:pPr>
        <w:outlineLvl w:val="0"/>
        <w:rPr>
          <w:rFonts w:cs="Arial"/>
          <w:b/>
        </w:rPr>
      </w:pPr>
      <w:r>
        <w:rPr>
          <w:rFonts w:cs="Arial"/>
          <w:b/>
        </w:rPr>
        <w:t>First time user of ArcGIS:</w:t>
      </w:r>
    </w:p>
    <w:p w:rsidR="004B2830" w:rsidRDefault="004B2830" w:rsidP="004B2830">
      <w:pPr>
        <w:pStyle w:val="ListParagraph"/>
        <w:numPr>
          <w:ilvl w:val="0"/>
          <w:numId w:val="2"/>
        </w:numPr>
        <w:spacing w:after="0" w:line="240" w:lineRule="auto"/>
        <w:rPr>
          <w:rFonts w:cs="Arial"/>
          <w:b/>
        </w:rPr>
      </w:pPr>
      <w:r w:rsidRPr="004B2830">
        <w:rPr>
          <w:rFonts w:cs="Arial"/>
        </w:rPr>
        <w:t>Verify if the software is correctly authorized and available</w:t>
      </w:r>
    </w:p>
    <w:p w:rsidR="004B2830" w:rsidRPr="004B2830" w:rsidRDefault="004B2830" w:rsidP="004B2830">
      <w:pPr>
        <w:pStyle w:val="ListParagraph"/>
        <w:numPr>
          <w:ilvl w:val="1"/>
          <w:numId w:val="2"/>
        </w:numPr>
        <w:spacing w:after="0" w:line="240" w:lineRule="auto"/>
        <w:rPr>
          <w:rFonts w:cs="Arial"/>
        </w:rPr>
      </w:pPr>
      <w:r w:rsidRPr="004B2830">
        <w:rPr>
          <w:rFonts w:cs="Arial"/>
        </w:rPr>
        <w:t>Click “All programs”</w:t>
      </w:r>
      <w:r w:rsidRPr="004B2830">
        <w:rPr>
          <w:rFonts w:cs="Arial"/>
        </w:rPr>
        <w:sym w:font="Wingdings" w:char="F0E0"/>
      </w:r>
      <w:r w:rsidRPr="004B2830">
        <w:rPr>
          <w:rFonts w:cs="Arial"/>
        </w:rPr>
        <w:t xml:space="preserve"> “ArcGIS” </w:t>
      </w:r>
      <w:r w:rsidRPr="004B2830">
        <w:rPr>
          <w:rFonts w:cs="Arial"/>
        </w:rPr>
        <w:sym w:font="Wingdings" w:char="F0E0"/>
      </w:r>
      <w:r w:rsidRPr="004B2830">
        <w:rPr>
          <w:rFonts w:cs="Arial"/>
        </w:rPr>
        <w:t xml:space="preserve"> “ArcGIS Administrator”</w:t>
      </w:r>
      <w:r>
        <w:rPr>
          <w:rFonts w:cs="Arial"/>
        </w:rPr>
        <w:t>; The administrator window is shown as below;</w:t>
      </w:r>
    </w:p>
    <w:p w:rsidR="004B2830" w:rsidRDefault="00622D7A" w:rsidP="004B2830">
      <w:pPr>
        <w:pStyle w:val="ListParagraph"/>
        <w:spacing w:after="0" w:line="240" w:lineRule="auto"/>
        <w:ind w:left="1440"/>
        <w:rPr>
          <w:rFonts w:cs="Arial"/>
        </w:rPr>
      </w:pPr>
      <w:r>
        <w:rPr>
          <w:rFonts w:cs="Arial"/>
          <w:noProof/>
        </w:rPr>
        <w:drawing>
          <wp:inline distT="0" distB="0" distL="0" distR="0">
            <wp:extent cx="1796900" cy="171017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9646" cy="1712788"/>
                    </a:xfrm>
                    <a:prstGeom prst="rect">
                      <a:avLst/>
                    </a:prstGeom>
                    <a:noFill/>
                    <a:ln>
                      <a:noFill/>
                    </a:ln>
                  </pic:spPr>
                </pic:pic>
              </a:graphicData>
            </a:graphic>
          </wp:inline>
        </w:drawing>
      </w:r>
      <w:r w:rsidR="004B2830">
        <w:rPr>
          <w:noProof/>
        </w:rPr>
        <w:drawing>
          <wp:inline distT="0" distB="0" distL="0" distR="0">
            <wp:extent cx="2260419" cy="1715117"/>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263612" cy="1717540"/>
                    </a:xfrm>
                    <a:prstGeom prst="rect">
                      <a:avLst/>
                    </a:prstGeom>
                  </pic:spPr>
                </pic:pic>
              </a:graphicData>
            </a:graphic>
          </wp:inline>
        </w:drawing>
      </w:r>
    </w:p>
    <w:p w:rsidR="004B2830" w:rsidRDefault="004B2830" w:rsidP="004B2830">
      <w:pPr>
        <w:pStyle w:val="ListParagraph"/>
        <w:spacing w:after="0" w:line="240" w:lineRule="auto"/>
        <w:ind w:left="1440"/>
        <w:rPr>
          <w:rFonts w:cs="Arial"/>
        </w:rPr>
      </w:pPr>
    </w:p>
    <w:p w:rsidR="004B2830" w:rsidRDefault="004B2830" w:rsidP="004B2830">
      <w:pPr>
        <w:pStyle w:val="ListParagraph"/>
        <w:numPr>
          <w:ilvl w:val="1"/>
          <w:numId w:val="2"/>
        </w:numPr>
        <w:spacing w:after="0" w:line="240" w:lineRule="auto"/>
        <w:rPr>
          <w:rFonts w:cs="Arial"/>
        </w:rPr>
      </w:pPr>
      <w:r>
        <w:rPr>
          <w:rFonts w:cs="Arial"/>
        </w:rPr>
        <w:t xml:space="preserve">Click “Availability” to check if the software is correctly authorized; if it is “yes”, the software is ok. </w:t>
      </w:r>
    </w:p>
    <w:p w:rsidR="004B2830" w:rsidRPr="004B2830" w:rsidRDefault="004B2830" w:rsidP="004B2830">
      <w:pPr>
        <w:pStyle w:val="ListParagraph"/>
        <w:spacing w:after="0" w:line="240" w:lineRule="auto"/>
        <w:ind w:left="1440"/>
        <w:rPr>
          <w:rFonts w:cs="Arial"/>
        </w:rPr>
      </w:pPr>
      <w:r>
        <w:rPr>
          <w:noProof/>
        </w:rPr>
        <w:drawing>
          <wp:inline distT="0" distB="0" distL="0" distR="0">
            <wp:extent cx="2275619" cy="170841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275049" cy="1707987"/>
                    </a:xfrm>
                    <a:prstGeom prst="rect">
                      <a:avLst/>
                    </a:prstGeom>
                  </pic:spPr>
                </pic:pic>
              </a:graphicData>
            </a:graphic>
          </wp:inline>
        </w:drawing>
      </w:r>
    </w:p>
    <w:p w:rsidR="004B2830" w:rsidRPr="004B2830" w:rsidRDefault="004B2830" w:rsidP="004B2830">
      <w:pPr>
        <w:spacing w:after="0" w:line="240" w:lineRule="auto"/>
        <w:rPr>
          <w:rFonts w:cs="Arial"/>
          <w:b/>
        </w:rPr>
      </w:pPr>
      <w:r w:rsidRPr="004B2830">
        <w:rPr>
          <w:rFonts w:cs="Arial"/>
          <w:b/>
        </w:rPr>
        <w:t xml:space="preserve"> </w:t>
      </w:r>
      <w:r w:rsidRPr="004B2830">
        <w:rPr>
          <w:rFonts w:cs="Arial"/>
          <w:b/>
        </w:rPr>
        <w:br w:type="page"/>
      </w:r>
    </w:p>
    <w:p w:rsidR="002573D6" w:rsidRPr="002573D6" w:rsidRDefault="0046298D" w:rsidP="00181C0A">
      <w:pPr>
        <w:spacing w:after="0" w:line="240" w:lineRule="auto"/>
        <w:outlineLvl w:val="0"/>
        <w:rPr>
          <w:rFonts w:cs="Arial"/>
          <w:b/>
        </w:rPr>
      </w:pPr>
      <w:r>
        <w:rPr>
          <w:rFonts w:cs="Arial"/>
          <w:b/>
        </w:rPr>
        <w:lastRenderedPageBreak/>
        <w:t>Tutorial A</w:t>
      </w:r>
      <w:r w:rsidR="002573D6">
        <w:rPr>
          <w:rFonts w:cs="Arial"/>
          <w:b/>
        </w:rPr>
        <w:t>.</w:t>
      </w:r>
      <w:r>
        <w:rPr>
          <w:rFonts w:cs="Arial"/>
          <w:b/>
        </w:rPr>
        <w:t xml:space="preserve"> Introducing</w:t>
      </w:r>
      <w:r w:rsidR="002573D6">
        <w:rPr>
          <w:rFonts w:cs="Arial"/>
          <w:b/>
        </w:rPr>
        <w:t xml:space="preserve"> </w:t>
      </w:r>
      <w:proofErr w:type="spellStart"/>
      <w:r w:rsidR="002573D6" w:rsidRPr="002573D6">
        <w:rPr>
          <w:rFonts w:cs="Arial"/>
          <w:b/>
        </w:rPr>
        <w:t>ArcCatalog</w:t>
      </w:r>
      <w:proofErr w:type="spellEnd"/>
    </w:p>
    <w:p w:rsidR="00ED2304" w:rsidRDefault="00ED2304" w:rsidP="00ED2304">
      <w:pPr>
        <w:pStyle w:val="ListParagraph"/>
        <w:spacing w:after="0" w:line="240" w:lineRule="auto"/>
        <w:rPr>
          <w:rFonts w:cs="Arial"/>
        </w:rPr>
      </w:pPr>
    </w:p>
    <w:p w:rsidR="005F2C51" w:rsidRDefault="002573D6" w:rsidP="00D11094">
      <w:pPr>
        <w:pStyle w:val="ListParagraph"/>
        <w:numPr>
          <w:ilvl w:val="0"/>
          <w:numId w:val="45"/>
        </w:numPr>
        <w:spacing w:after="0" w:line="240" w:lineRule="auto"/>
        <w:rPr>
          <w:rFonts w:cs="Arial"/>
        </w:rPr>
      </w:pPr>
      <w:r w:rsidRPr="002573D6">
        <w:rPr>
          <w:rFonts w:cs="Arial"/>
        </w:rPr>
        <w:t xml:space="preserve">Open </w:t>
      </w:r>
      <w:proofErr w:type="spellStart"/>
      <w:r w:rsidRPr="002573D6">
        <w:rPr>
          <w:rFonts w:cs="Arial"/>
        </w:rPr>
        <w:t>ArcCatalog</w:t>
      </w:r>
      <w:proofErr w:type="spellEnd"/>
    </w:p>
    <w:p w:rsidR="005F2C51" w:rsidRDefault="00D51939" w:rsidP="00D11094">
      <w:pPr>
        <w:pStyle w:val="ListParagraph"/>
        <w:numPr>
          <w:ilvl w:val="1"/>
          <w:numId w:val="45"/>
        </w:numPr>
        <w:spacing w:after="0" w:line="240" w:lineRule="auto"/>
        <w:rPr>
          <w:rFonts w:cs="Arial"/>
        </w:rPr>
      </w:pPr>
      <w:r>
        <w:rPr>
          <w:rFonts w:cs="Arial"/>
        </w:rPr>
        <w:t xml:space="preserve">Select </w:t>
      </w:r>
      <w:proofErr w:type="spellStart"/>
      <w:r>
        <w:rPr>
          <w:rFonts w:cs="Arial"/>
        </w:rPr>
        <w:t>ArcCatalog</w:t>
      </w:r>
      <w:proofErr w:type="spellEnd"/>
      <w:r>
        <w:rPr>
          <w:rFonts w:cs="Arial"/>
        </w:rPr>
        <w:t xml:space="preserve"> from the Start Menu, or Mac equivalent.</w:t>
      </w:r>
    </w:p>
    <w:p w:rsidR="00D51939" w:rsidRDefault="00D51939" w:rsidP="00D51939">
      <w:pPr>
        <w:pStyle w:val="ListParagraph"/>
        <w:spacing w:after="0" w:line="240" w:lineRule="auto"/>
        <w:ind w:left="1440"/>
        <w:rPr>
          <w:rFonts w:cs="Arial"/>
        </w:rPr>
      </w:pPr>
      <w:r>
        <w:rPr>
          <w:rFonts w:cs="Arial"/>
          <w:noProof/>
        </w:rPr>
        <w:drawing>
          <wp:inline distT="0" distB="0" distL="0" distR="0">
            <wp:extent cx="1714081" cy="2710070"/>
            <wp:effectExtent l="19050" t="0" r="41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714081" cy="2710070"/>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DB17FE" w:rsidRDefault="00DB17FE" w:rsidP="00D11094">
      <w:pPr>
        <w:pStyle w:val="ListParagraph"/>
        <w:numPr>
          <w:ilvl w:val="1"/>
          <w:numId w:val="45"/>
        </w:numPr>
        <w:spacing w:after="0" w:line="240" w:lineRule="auto"/>
        <w:rPr>
          <w:rFonts w:cs="Arial"/>
        </w:rPr>
      </w:pPr>
      <w:r>
        <w:rPr>
          <w:rFonts w:cs="Arial"/>
        </w:rPr>
        <w:t xml:space="preserve">Once open, perform the following tasks to configure the </w:t>
      </w:r>
      <w:proofErr w:type="spellStart"/>
      <w:r>
        <w:rPr>
          <w:rFonts w:cs="Arial"/>
        </w:rPr>
        <w:t>ArcCatalog</w:t>
      </w:r>
      <w:proofErr w:type="spellEnd"/>
      <w:r>
        <w:rPr>
          <w:rFonts w:cs="Arial"/>
        </w:rPr>
        <w:t xml:space="preserve"> window.</w:t>
      </w:r>
    </w:p>
    <w:p w:rsidR="00DB17FE" w:rsidRDefault="00DB17FE" w:rsidP="00D11094">
      <w:pPr>
        <w:pStyle w:val="ListParagraph"/>
        <w:numPr>
          <w:ilvl w:val="2"/>
          <w:numId w:val="45"/>
        </w:numPr>
        <w:spacing w:after="0" w:line="240" w:lineRule="auto"/>
        <w:rPr>
          <w:rFonts w:cs="Arial"/>
        </w:rPr>
      </w:pPr>
      <w:r>
        <w:rPr>
          <w:rFonts w:cs="Arial"/>
        </w:rPr>
        <w:t>Verify that the Catalog Tree window is visible.</w:t>
      </w:r>
    </w:p>
    <w:p w:rsidR="00DB17FE" w:rsidRDefault="00DB17FE" w:rsidP="00DB17FE">
      <w:pPr>
        <w:pStyle w:val="ListParagraph"/>
        <w:spacing w:after="0" w:line="240" w:lineRule="auto"/>
        <w:ind w:left="2160"/>
        <w:rPr>
          <w:rFonts w:cs="Arial"/>
        </w:rPr>
      </w:pPr>
      <w:r>
        <w:rPr>
          <w:rFonts w:cs="Arial"/>
        </w:rPr>
        <w:t>Select Catalog Tree from the Windows menu.</w:t>
      </w:r>
    </w:p>
    <w:p w:rsidR="00DB17FE" w:rsidRPr="00DB17FE" w:rsidRDefault="00DB17FE" w:rsidP="00DB17FE">
      <w:pPr>
        <w:pStyle w:val="ListParagraph"/>
        <w:spacing w:after="0" w:line="240" w:lineRule="auto"/>
        <w:ind w:left="2160"/>
        <w:rPr>
          <w:rFonts w:cs="Arial"/>
        </w:rPr>
      </w:pPr>
      <w:r>
        <w:rPr>
          <w:rFonts w:cs="Arial"/>
          <w:noProof/>
        </w:rPr>
        <w:drawing>
          <wp:inline distT="0" distB="0" distL="0" distR="0">
            <wp:extent cx="2968918" cy="723900"/>
            <wp:effectExtent l="19050" t="0" r="288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968918" cy="723900"/>
                    </a:xfrm>
                    <a:prstGeom prst="rect">
                      <a:avLst/>
                    </a:prstGeom>
                    <a:noFill/>
                    <a:ln w="9525">
                      <a:noFill/>
                      <a:miter lim="800000"/>
                      <a:headEnd/>
                      <a:tailEnd/>
                    </a:ln>
                  </pic:spPr>
                </pic:pic>
              </a:graphicData>
            </a:graphic>
          </wp:inline>
        </w:drawing>
      </w:r>
    </w:p>
    <w:p w:rsidR="00DB17FE" w:rsidRDefault="00DB17FE" w:rsidP="00DB17FE">
      <w:pPr>
        <w:pStyle w:val="ListParagraph"/>
        <w:spacing w:after="0" w:line="240" w:lineRule="auto"/>
        <w:ind w:left="2160"/>
        <w:rPr>
          <w:rFonts w:cs="Arial"/>
        </w:rPr>
      </w:pPr>
    </w:p>
    <w:p w:rsidR="00D51939" w:rsidRDefault="00D51939" w:rsidP="00D11094">
      <w:pPr>
        <w:pStyle w:val="ListParagraph"/>
        <w:numPr>
          <w:ilvl w:val="2"/>
          <w:numId w:val="45"/>
        </w:numPr>
        <w:spacing w:after="0" w:line="240" w:lineRule="auto"/>
        <w:rPr>
          <w:rFonts w:cs="Arial"/>
        </w:rPr>
      </w:pPr>
      <w:r>
        <w:rPr>
          <w:rFonts w:cs="Arial"/>
        </w:rPr>
        <w:t xml:space="preserve">Verify that the </w:t>
      </w:r>
      <w:r w:rsidR="00DB17FE">
        <w:rPr>
          <w:rFonts w:cs="Arial"/>
        </w:rPr>
        <w:t>appropriate toolbars are visible.</w:t>
      </w:r>
    </w:p>
    <w:p w:rsidR="0046298D" w:rsidRDefault="0046298D" w:rsidP="00D11094">
      <w:pPr>
        <w:pStyle w:val="ListParagraph"/>
        <w:numPr>
          <w:ilvl w:val="3"/>
          <w:numId w:val="45"/>
        </w:numPr>
        <w:spacing w:after="0" w:line="240" w:lineRule="auto"/>
        <w:rPr>
          <w:rFonts w:cs="Arial"/>
        </w:rPr>
      </w:pPr>
      <w:r>
        <w:rPr>
          <w:rFonts w:cs="Arial"/>
        </w:rPr>
        <w:t>Select Customize\</w:t>
      </w:r>
      <w:r w:rsidR="00DB17FE">
        <w:rPr>
          <w:rFonts w:cs="Arial"/>
        </w:rPr>
        <w:t>Toolbars, and verify that only the Geography, Location, Metadata,</w:t>
      </w:r>
      <w:r w:rsidR="006C469F">
        <w:rPr>
          <w:rFonts w:cs="Arial"/>
        </w:rPr>
        <w:t xml:space="preserve"> Main Menu</w:t>
      </w:r>
      <w:r w:rsidR="00DB17FE">
        <w:rPr>
          <w:rFonts w:cs="Arial"/>
        </w:rPr>
        <w:t xml:space="preserve"> and Standard toolbars are checked.  </w:t>
      </w:r>
    </w:p>
    <w:p w:rsidR="00DB17FE" w:rsidRDefault="00DB17FE" w:rsidP="00D11094">
      <w:pPr>
        <w:pStyle w:val="ListParagraph"/>
        <w:numPr>
          <w:ilvl w:val="3"/>
          <w:numId w:val="45"/>
        </w:numPr>
        <w:spacing w:after="0" w:line="240" w:lineRule="auto"/>
        <w:rPr>
          <w:rFonts w:cs="Arial"/>
        </w:rPr>
      </w:pPr>
      <w:r>
        <w:rPr>
          <w:rFonts w:cs="Arial"/>
        </w:rPr>
        <w:t>Check or uncheck the toolbars listed until the Toolbars submenu looks like the following figure.</w:t>
      </w:r>
    </w:p>
    <w:p w:rsidR="00DB17FE" w:rsidRDefault="00DB17FE" w:rsidP="003F43B4">
      <w:pPr>
        <w:pStyle w:val="ListParagraph"/>
        <w:spacing w:after="0" w:line="240" w:lineRule="auto"/>
        <w:ind w:left="2160"/>
        <w:rPr>
          <w:rFonts w:cs="Arial"/>
        </w:rPr>
      </w:pPr>
      <w:r>
        <w:rPr>
          <w:rFonts w:cs="Arial"/>
          <w:noProof/>
        </w:rPr>
        <w:drawing>
          <wp:inline distT="0" distB="0" distL="0" distR="0">
            <wp:extent cx="3121715" cy="1219200"/>
            <wp:effectExtent l="19050" t="0" r="24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121715" cy="1219200"/>
                    </a:xfrm>
                    <a:prstGeom prst="rect">
                      <a:avLst/>
                    </a:prstGeom>
                    <a:noFill/>
                    <a:ln w="9525">
                      <a:noFill/>
                      <a:miter lim="800000"/>
                      <a:headEnd/>
                      <a:tailEnd/>
                    </a:ln>
                  </pic:spPr>
                </pic:pic>
              </a:graphicData>
            </a:graphic>
          </wp:inline>
        </w:drawing>
      </w:r>
    </w:p>
    <w:p w:rsidR="003F43B4" w:rsidRPr="003F43B4" w:rsidRDefault="003F43B4" w:rsidP="003F43B4">
      <w:pPr>
        <w:pStyle w:val="ListParagraph"/>
        <w:spacing w:after="0" w:line="240" w:lineRule="auto"/>
        <w:ind w:left="2160"/>
        <w:rPr>
          <w:rFonts w:cs="Arial"/>
        </w:rPr>
      </w:pPr>
    </w:p>
    <w:p w:rsidR="00ED2304" w:rsidRDefault="00ED2304">
      <w:pPr>
        <w:rPr>
          <w:rFonts w:cs="Arial"/>
        </w:rPr>
      </w:pPr>
      <w:r>
        <w:rPr>
          <w:rFonts w:cs="Arial"/>
        </w:rPr>
        <w:br w:type="page"/>
      </w:r>
    </w:p>
    <w:p w:rsidR="00D11094" w:rsidRPr="00D11094" w:rsidRDefault="00DB17FE" w:rsidP="00D11094">
      <w:pPr>
        <w:pStyle w:val="ListParagraph"/>
        <w:numPr>
          <w:ilvl w:val="0"/>
          <w:numId w:val="45"/>
        </w:numPr>
        <w:spacing w:after="0" w:line="240" w:lineRule="auto"/>
        <w:rPr>
          <w:rFonts w:cs="Arial"/>
        </w:rPr>
      </w:pPr>
      <w:r>
        <w:rPr>
          <w:rFonts w:cs="Arial"/>
        </w:rPr>
        <w:lastRenderedPageBreak/>
        <w:t>Folder Connection</w:t>
      </w:r>
      <w:r w:rsidR="00D11094">
        <w:rPr>
          <w:rFonts w:cs="Arial"/>
        </w:rPr>
        <w:t xml:space="preserve"> </w:t>
      </w:r>
      <w:r w:rsidR="00D11094">
        <w:t>or disconnection</w:t>
      </w:r>
    </w:p>
    <w:p w:rsidR="00D11094" w:rsidRPr="00D11094" w:rsidRDefault="00D11094" w:rsidP="00D11094">
      <w:pPr>
        <w:pStyle w:val="ListParagraph"/>
        <w:numPr>
          <w:ilvl w:val="1"/>
          <w:numId w:val="45"/>
        </w:numPr>
        <w:spacing w:after="0" w:line="240" w:lineRule="auto"/>
        <w:rPr>
          <w:rFonts w:cs="Arial"/>
        </w:rPr>
      </w:pPr>
      <w:r w:rsidRPr="00D11094">
        <w:rPr>
          <w:rFonts w:cs="Arial"/>
        </w:rPr>
        <w:t>Folder Connection</w:t>
      </w:r>
    </w:p>
    <w:p w:rsidR="003F43B4" w:rsidRDefault="0046298D" w:rsidP="003F43B4">
      <w:pPr>
        <w:pStyle w:val="ListParagraph"/>
        <w:spacing w:after="0" w:line="240" w:lineRule="auto"/>
        <w:rPr>
          <w:rFonts w:cs="Arial"/>
        </w:rPr>
      </w:pPr>
      <w:r w:rsidRPr="0046298D">
        <w:rPr>
          <w:rFonts w:cs="Arial"/>
          <w:i/>
        </w:rPr>
        <w:t>Information:</w:t>
      </w:r>
      <w:r>
        <w:rPr>
          <w:rFonts w:cs="Arial"/>
        </w:rPr>
        <w:t xml:space="preserve"> </w:t>
      </w:r>
      <w:r w:rsidR="003F43B4">
        <w:rPr>
          <w:rFonts w:cs="Arial"/>
        </w:rPr>
        <w:t>Folder Connections are saved by ArcGIS as a shortcut to any folder on your hard drive or server connections.  Typically, Folder Connections are used as shortcuts to folders where Arc</w:t>
      </w:r>
      <w:r>
        <w:rPr>
          <w:rFonts w:cs="Arial"/>
        </w:rPr>
        <w:t>GIS project files or GIS data are</w:t>
      </w:r>
      <w:r w:rsidR="003F43B4">
        <w:rPr>
          <w:rFonts w:cs="Arial"/>
        </w:rPr>
        <w:t xml:space="preserve"> stored, for example, a working directory.  </w:t>
      </w:r>
    </w:p>
    <w:p w:rsidR="003F43B4" w:rsidRDefault="003F43B4" w:rsidP="00D11094">
      <w:pPr>
        <w:pStyle w:val="ListParagraph"/>
        <w:numPr>
          <w:ilvl w:val="2"/>
          <w:numId w:val="45"/>
        </w:numPr>
        <w:spacing w:after="0" w:line="240" w:lineRule="auto"/>
        <w:rPr>
          <w:rFonts w:cs="Arial"/>
        </w:rPr>
      </w:pPr>
      <w:r>
        <w:rPr>
          <w:rFonts w:cs="Arial"/>
        </w:rPr>
        <w:t>Our working directory for these tutorials will be the “Lecture_</w:t>
      </w:r>
      <w:r w:rsidR="00662564">
        <w:rPr>
          <w:rFonts w:cs="Arial"/>
        </w:rPr>
        <w:t>1</w:t>
      </w:r>
      <w:r>
        <w:rPr>
          <w:rFonts w:cs="Arial"/>
        </w:rPr>
        <w:t>_Dataset” folder that you downloaded from the course website and uncompressed.</w:t>
      </w:r>
    </w:p>
    <w:p w:rsidR="003F43B4" w:rsidRDefault="003F43B4" w:rsidP="00D11094">
      <w:pPr>
        <w:pStyle w:val="ListParagraph"/>
        <w:numPr>
          <w:ilvl w:val="2"/>
          <w:numId w:val="45"/>
        </w:numPr>
        <w:spacing w:after="0" w:line="240" w:lineRule="auto"/>
        <w:rPr>
          <w:rFonts w:cs="Arial"/>
        </w:rPr>
      </w:pPr>
      <w:r>
        <w:rPr>
          <w:rFonts w:cs="Arial"/>
        </w:rPr>
        <w:t>There are three methods for establishing a Folder Connection.</w:t>
      </w:r>
    </w:p>
    <w:p w:rsidR="003F43B4" w:rsidRDefault="003F43B4" w:rsidP="00D11094">
      <w:pPr>
        <w:pStyle w:val="ListParagraph"/>
        <w:numPr>
          <w:ilvl w:val="3"/>
          <w:numId w:val="45"/>
        </w:numPr>
        <w:spacing w:after="0" w:line="240" w:lineRule="auto"/>
        <w:rPr>
          <w:rFonts w:cs="Arial"/>
        </w:rPr>
      </w:pPr>
      <w:r>
        <w:rPr>
          <w:rFonts w:cs="Arial"/>
        </w:rPr>
        <w:t>Select Connect from the File menu.</w:t>
      </w:r>
    </w:p>
    <w:p w:rsidR="003F43B4" w:rsidRDefault="003F43B4" w:rsidP="00D11094">
      <w:pPr>
        <w:pStyle w:val="ListParagraph"/>
        <w:numPr>
          <w:ilvl w:val="3"/>
          <w:numId w:val="45"/>
        </w:numPr>
        <w:spacing w:after="0" w:line="240" w:lineRule="auto"/>
        <w:rPr>
          <w:rFonts w:cs="Arial"/>
        </w:rPr>
      </w:pPr>
      <w:r>
        <w:rPr>
          <w:rFonts w:cs="Arial"/>
        </w:rPr>
        <w:t xml:space="preserve">Select the </w:t>
      </w:r>
      <w:r w:rsidR="00C760D0" w:rsidRPr="00C760D0">
        <w:rPr>
          <w:rFonts w:cs="Arial"/>
          <w:noProof/>
        </w:rPr>
        <w:drawing>
          <wp:inline distT="0" distB="0" distL="0" distR="0">
            <wp:extent cx="191079" cy="170188"/>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92292" cy="171269"/>
                    </a:xfrm>
                    <a:prstGeom prst="rect">
                      <a:avLst/>
                    </a:prstGeom>
                    <a:noFill/>
                    <a:ln w="9525">
                      <a:noFill/>
                      <a:miter lim="800000"/>
                      <a:headEnd/>
                      <a:tailEnd/>
                    </a:ln>
                  </pic:spPr>
                </pic:pic>
              </a:graphicData>
            </a:graphic>
          </wp:inline>
        </w:drawing>
      </w:r>
      <w:r w:rsidR="00C760D0">
        <w:rPr>
          <w:rFonts w:cs="Arial"/>
        </w:rPr>
        <w:t xml:space="preserve"> Standard toolbar.</w:t>
      </w:r>
    </w:p>
    <w:p w:rsidR="00C760D0" w:rsidRDefault="00C760D0" w:rsidP="00D11094">
      <w:pPr>
        <w:pStyle w:val="ListParagraph"/>
        <w:numPr>
          <w:ilvl w:val="3"/>
          <w:numId w:val="45"/>
        </w:numPr>
        <w:spacing w:after="0" w:line="240" w:lineRule="auto"/>
        <w:rPr>
          <w:rFonts w:cs="Arial"/>
        </w:rPr>
      </w:pPr>
      <w:r>
        <w:rPr>
          <w:rFonts w:cs="Arial"/>
        </w:rPr>
        <w:t>Right-click on Folder Connections in the Catalog Tree window, and selection Connect to Folder.</w:t>
      </w:r>
      <w:r w:rsidR="00764AEA">
        <w:rPr>
          <w:rFonts w:cs="Arial"/>
        </w:rPr>
        <w:t xml:space="preserve"> </w:t>
      </w:r>
    </w:p>
    <w:p w:rsidR="003F43B4" w:rsidRDefault="003F43B4" w:rsidP="00D11094">
      <w:pPr>
        <w:pStyle w:val="ListParagraph"/>
        <w:spacing w:after="0" w:line="240" w:lineRule="auto"/>
        <w:ind w:left="1800"/>
        <w:rPr>
          <w:rFonts w:cs="Arial"/>
        </w:rPr>
      </w:pPr>
      <w:r>
        <w:rPr>
          <w:rFonts w:cs="Arial"/>
          <w:noProof/>
        </w:rPr>
        <w:drawing>
          <wp:inline distT="0" distB="0" distL="0" distR="0">
            <wp:extent cx="1021246" cy="1431654"/>
            <wp:effectExtent l="19050" t="0" r="745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021246" cy="1431654"/>
                    </a:xfrm>
                    <a:prstGeom prst="rect">
                      <a:avLst/>
                    </a:prstGeom>
                    <a:noFill/>
                    <a:ln w="9525">
                      <a:noFill/>
                      <a:miter lim="800000"/>
                      <a:headEnd/>
                      <a:tailEnd/>
                    </a:ln>
                  </pic:spPr>
                </pic:pic>
              </a:graphicData>
            </a:graphic>
          </wp:inline>
        </w:drawing>
      </w:r>
      <w:r w:rsidRPr="003F43B4">
        <w:rPr>
          <w:rFonts w:cs="Arial"/>
        </w:rPr>
        <w:t xml:space="preserve"> </w:t>
      </w:r>
      <w:r w:rsidRPr="003F43B4">
        <w:rPr>
          <w:rFonts w:cs="Arial"/>
          <w:noProof/>
        </w:rPr>
        <w:drawing>
          <wp:inline distT="0" distB="0" distL="0" distR="0">
            <wp:extent cx="1451942" cy="1420703"/>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1455672" cy="1424353"/>
                    </a:xfrm>
                    <a:prstGeom prst="rect">
                      <a:avLst/>
                    </a:prstGeom>
                    <a:noFill/>
                    <a:ln w="9525">
                      <a:noFill/>
                      <a:miter lim="800000"/>
                      <a:headEnd/>
                      <a:tailEnd/>
                    </a:ln>
                  </pic:spPr>
                </pic:pic>
              </a:graphicData>
            </a:graphic>
          </wp:inline>
        </w:drawing>
      </w:r>
      <w:r w:rsidRPr="003F43B4">
        <w:rPr>
          <w:rFonts w:cs="Arial"/>
        </w:rPr>
        <w:t xml:space="preserve"> </w:t>
      </w:r>
      <w:r>
        <w:rPr>
          <w:rFonts w:cs="Arial"/>
          <w:noProof/>
        </w:rPr>
        <w:drawing>
          <wp:inline distT="0" distB="0" distL="0" distR="0">
            <wp:extent cx="2110292" cy="1429888"/>
            <wp:effectExtent l="19050" t="0" r="425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2110292" cy="1429888"/>
                    </a:xfrm>
                    <a:prstGeom prst="rect">
                      <a:avLst/>
                    </a:prstGeom>
                    <a:noFill/>
                    <a:ln w="9525">
                      <a:noFill/>
                      <a:miter lim="800000"/>
                      <a:headEnd/>
                      <a:tailEnd/>
                    </a:ln>
                  </pic:spPr>
                </pic:pic>
              </a:graphicData>
            </a:graphic>
          </wp:inline>
        </w:drawing>
      </w:r>
    </w:p>
    <w:p w:rsidR="00ED2304" w:rsidRDefault="00ED2304" w:rsidP="00D11094">
      <w:pPr>
        <w:pStyle w:val="ListParagraph"/>
        <w:spacing w:after="0" w:line="240" w:lineRule="auto"/>
        <w:ind w:left="1800"/>
        <w:rPr>
          <w:rFonts w:cs="Arial"/>
        </w:rPr>
      </w:pPr>
    </w:p>
    <w:p w:rsidR="003F43B4" w:rsidRDefault="00C760D0" w:rsidP="00D11094">
      <w:pPr>
        <w:pStyle w:val="ListParagraph"/>
        <w:numPr>
          <w:ilvl w:val="2"/>
          <w:numId w:val="45"/>
        </w:numPr>
        <w:spacing w:after="0" w:line="240" w:lineRule="auto"/>
        <w:rPr>
          <w:rFonts w:cs="Arial"/>
        </w:rPr>
      </w:pPr>
      <w:r>
        <w:rPr>
          <w:rFonts w:cs="Arial"/>
        </w:rPr>
        <w:t>Navigate to the “</w:t>
      </w:r>
      <w:r w:rsidR="00662564">
        <w:rPr>
          <w:rFonts w:cs="Arial"/>
        </w:rPr>
        <w:t>Lecture_1_Dataset</w:t>
      </w:r>
      <w:r>
        <w:rPr>
          <w:rFonts w:cs="Arial"/>
        </w:rPr>
        <w:t>” folder.</w:t>
      </w:r>
    </w:p>
    <w:p w:rsidR="00C760D0" w:rsidRDefault="00C760D0" w:rsidP="00D11094">
      <w:pPr>
        <w:pStyle w:val="ListParagraph"/>
        <w:spacing w:after="0" w:line="240" w:lineRule="auto"/>
        <w:ind w:left="1800"/>
        <w:rPr>
          <w:rFonts w:cs="Arial"/>
        </w:rPr>
      </w:pPr>
      <w:r>
        <w:rPr>
          <w:rFonts w:cs="Arial"/>
          <w:noProof/>
        </w:rPr>
        <w:drawing>
          <wp:inline distT="0" distB="0" distL="0" distR="0">
            <wp:extent cx="1778812" cy="175591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1782443" cy="1759497"/>
                    </a:xfrm>
                    <a:prstGeom prst="rect">
                      <a:avLst/>
                    </a:prstGeom>
                    <a:noFill/>
                    <a:ln w="9525">
                      <a:noFill/>
                      <a:miter lim="800000"/>
                      <a:headEnd/>
                      <a:tailEnd/>
                    </a:ln>
                  </pic:spPr>
                </pic:pic>
              </a:graphicData>
            </a:graphic>
          </wp:inline>
        </w:drawing>
      </w:r>
    </w:p>
    <w:p w:rsidR="00ED2304" w:rsidRDefault="00ED2304" w:rsidP="00D11094">
      <w:pPr>
        <w:pStyle w:val="ListParagraph"/>
        <w:spacing w:after="0" w:line="240" w:lineRule="auto"/>
        <w:ind w:left="1800"/>
        <w:rPr>
          <w:rFonts w:cs="Arial"/>
        </w:rPr>
      </w:pPr>
    </w:p>
    <w:p w:rsidR="00C760D0" w:rsidRDefault="00C760D0" w:rsidP="00D11094">
      <w:pPr>
        <w:pStyle w:val="ListParagraph"/>
        <w:numPr>
          <w:ilvl w:val="2"/>
          <w:numId w:val="45"/>
        </w:numPr>
        <w:spacing w:after="0" w:line="240" w:lineRule="auto"/>
        <w:rPr>
          <w:rFonts w:cs="Arial"/>
        </w:rPr>
      </w:pPr>
      <w:r>
        <w:rPr>
          <w:rFonts w:cs="Arial"/>
        </w:rPr>
        <w:t>Click Ok.</w:t>
      </w:r>
    </w:p>
    <w:p w:rsidR="00C760D0" w:rsidRDefault="00C760D0" w:rsidP="00D11094">
      <w:pPr>
        <w:pStyle w:val="ListParagraph"/>
        <w:numPr>
          <w:ilvl w:val="2"/>
          <w:numId w:val="45"/>
        </w:numPr>
        <w:spacing w:after="0" w:line="240" w:lineRule="auto"/>
        <w:rPr>
          <w:rFonts w:cs="Arial"/>
        </w:rPr>
      </w:pPr>
      <w:r>
        <w:rPr>
          <w:rFonts w:cs="Arial"/>
        </w:rPr>
        <w:t xml:space="preserve">The </w:t>
      </w:r>
      <w:r w:rsidR="00662564">
        <w:rPr>
          <w:rFonts w:cs="Arial"/>
        </w:rPr>
        <w:t>Lecture_1_Dataset</w:t>
      </w:r>
      <w:r>
        <w:rPr>
          <w:rFonts w:cs="Arial"/>
        </w:rPr>
        <w:t xml:space="preserve"> should appear under Folder Connections in the Catalog Tree window.</w:t>
      </w:r>
    </w:p>
    <w:p w:rsidR="00C760D0" w:rsidRDefault="00C760D0" w:rsidP="00D11094">
      <w:pPr>
        <w:pStyle w:val="ListParagraph"/>
        <w:numPr>
          <w:ilvl w:val="2"/>
          <w:numId w:val="45"/>
        </w:numPr>
        <w:spacing w:after="0" w:line="240" w:lineRule="auto"/>
        <w:rPr>
          <w:rFonts w:cs="Arial"/>
        </w:rPr>
      </w:pPr>
      <w:r>
        <w:rPr>
          <w:rFonts w:cs="Arial"/>
        </w:rPr>
        <w:t xml:space="preserve">Clicking on the “+” </w:t>
      </w:r>
      <w:proofErr w:type="gramStart"/>
      <w:r>
        <w:rPr>
          <w:rFonts w:cs="Arial"/>
        </w:rPr>
        <w:t>or ”</w:t>
      </w:r>
      <w:proofErr w:type="gramEnd"/>
      <w:r>
        <w:rPr>
          <w:rFonts w:cs="Arial"/>
        </w:rPr>
        <w:t xml:space="preserve">-“ symbol to the left of the </w:t>
      </w:r>
      <w:r w:rsidR="00662564">
        <w:rPr>
          <w:rFonts w:cs="Arial"/>
        </w:rPr>
        <w:t>Lecture_1_Dataset</w:t>
      </w:r>
      <w:r>
        <w:rPr>
          <w:rFonts w:cs="Arial"/>
        </w:rPr>
        <w:t xml:space="preserve"> will display and hide the contents of this folder, respectively.</w:t>
      </w:r>
    </w:p>
    <w:p w:rsidR="00C760D0" w:rsidRPr="00F06F60" w:rsidRDefault="00C760D0" w:rsidP="00D11094">
      <w:pPr>
        <w:pStyle w:val="ListParagraph"/>
        <w:spacing w:after="0" w:line="240" w:lineRule="auto"/>
        <w:ind w:left="1800"/>
        <w:rPr>
          <w:rFonts w:cs="Arial"/>
        </w:rPr>
      </w:pPr>
      <w:r>
        <w:rPr>
          <w:rFonts w:cs="Arial"/>
          <w:noProof/>
        </w:rPr>
        <w:drawing>
          <wp:inline distT="0" distB="0" distL="0" distR="0">
            <wp:extent cx="1433384" cy="16113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1437860" cy="1616353"/>
                    </a:xfrm>
                    <a:prstGeom prst="rect">
                      <a:avLst/>
                    </a:prstGeom>
                    <a:noFill/>
                    <a:ln w="9525">
                      <a:noFill/>
                      <a:miter lim="800000"/>
                      <a:headEnd/>
                      <a:tailEnd/>
                    </a:ln>
                  </pic:spPr>
                </pic:pic>
              </a:graphicData>
            </a:graphic>
          </wp:inline>
        </w:drawing>
      </w:r>
    </w:p>
    <w:p w:rsidR="00D11094" w:rsidRDefault="00D11094" w:rsidP="00D11094">
      <w:pPr>
        <w:pStyle w:val="ListParagraph"/>
        <w:numPr>
          <w:ilvl w:val="1"/>
          <w:numId w:val="45"/>
        </w:numPr>
        <w:spacing w:after="0" w:line="240" w:lineRule="auto"/>
        <w:rPr>
          <w:rFonts w:cs="Arial"/>
        </w:rPr>
      </w:pPr>
      <w:r w:rsidRPr="00D11094">
        <w:rPr>
          <w:rFonts w:cs="Arial"/>
        </w:rPr>
        <w:lastRenderedPageBreak/>
        <w:t xml:space="preserve">Folder </w:t>
      </w:r>
      <w:r>
        <w:rPr>
          <w:rFonts w:cs="Arial"/>
        </w:rPr>
        <w:t>disc</w:t>
      </w:r>
      <w:r w:rsidRPr="00D11094">
        <w:rPr>
          <w:rFonts w:cs="Arial"/>
        </w:rPr>
        <w:t>onnection</w:t>
      </w:r>
    </w:p>
    <w:p w:rsidR="00D11094" w:rsidRPr="00D11094" w:rsidRDefault="00D11094" w:rsidP="00D11094">
      <w:pPr>
        <w:pStyle w:val="ListParagraph"/>
        <w:numPr>
          <w:ilvl w:val="2"/>
          <w:numId w:val="45"/>
        </w:numPr>
        <w:spacing w:after="0" w:line="240" w:lineRule="auto"/>
        <w:rPr>
          <w:rFonts w:cs="Arial"/>
        </w:rPr>
      </w:pPr>
      <w:r>
        <w:rPr>
          <w:rFonts w:cs="Arial"/>
        </w:rPr>
        <w:t>Select the fold</w:t>
      </w:r>
      <w:r w:rsidR="006C469F">
        <w:rPr>
          <w:rFonts w:cs="Arial"/>
        </w:rPr>
        <w:t>er</w:t>
      </w:r>
      <w:r>
        <w:rPr>
          <w:rFonts w:cs="Arial"/>
        </w:rPr>
        <w:t xml:space="preserve"> and then click “</w:t>
      </w:r>
      <w:r>
        <w:rPr>
          <w:noProof/>
        </w:rPr>
        <w:drawing>
          <wp:inline distT="0" distB="0" distL="0" distR="0">
            <wp:extent cx="209550" cy="2286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09550" cy="228600"/>
                    </a:xfrm>
                    <a:prstGeom prst="rect">
                      <a:avLst/>
                    </a:prstGeom>
                  </pic:spPr>
                </pic:pic>
              </a:graphicData>
            </a:graphic>
          </wp:inline>
        </w:drawing>
      </w:r>
      <w:r>
        <w:rPr>
          <w:rFonts w:cs="Arial"/>
        </w:rPr>
        <w:t xml:space="preserve">” in the toolbar; </w:t>
      </w:r>
    </w:p>
    <w:p w:rsidR="00D11094" w:rsidRPr="00D11094" w:rsidRDefault="00D11094" w:rsidP="00D11094">
      <w:pPr>
        <w:spacing w:after="0" w:line="240" w:lineRule="auto"/>
        <w:ind w:left="1980"/>
        <w:rPr>
          <w:rFonts w:cs="Arial"/>
        </w:rPr>
      </w:pPr>
    </w:p>
    <w:p w:rsidR="003F43B4" w:rsidRPr="00C760D0" w:rsidRDefault="003F43B4" w:rsidP="00C760D0">
      <w:pPr>
        <w:spacing w:after="0" w:line="240" w:lineRule="auto"/>
        <w:rPr>
          <w:rFonts w:cs="Arial"/>
        </w:rPr>
      </w:pPr>
    </w:p>
    <w:p w:rsidR="00A660A7" w:rsidRPr="00A660A7" w:rsidRDefault="00A660A7" w:rsidP="00A660A7">
      <w:pPr>
        <w:pStyle w:val="ListParagraph"/>
        <w:numPr>
          <w:ilvl w:val="0"/>
          <w:numId w:val="45"/>
        </w:numPr>
        <w:spacing w:after="0" w:line="240" w:lineRule="auto"/>
        <w:rPr>
          <w:rFonts w:cs="Arial"/>
        </w:rPr>
      </w:pPr>
      <w:r w:rsidRPr="00A660A7">
        <w:rPr>
          <w:rFonts w:cs="Arial"/>
        </w:rPr>
        <w:t>Connect or disconnect to the service;</w:t>
      </w:r>
    </w:p>
    <w:p w:rsidR="00A660A7" w:rsidRPr="00D449C1" w:rsidRDefault="00A660A7" w:rsidP="00A660A7">
      <w:pPr>
        <w:pStyle w:val="ListParagraph"/>
        <w:numPr>
          <w:ilvl w:val="1"/>
          <w:numId w:val="47"/>
        </w:numPr>
        <w:spacing w:after="0" w:line="252" w:lineRule="auto"/>
        <w:rPr>
          <w:rStyle w:val="Hyperlink"/>
          <w:b/>
          <w:color w:val="auto"/>
          <w:u w:val="none"/>
        </w:rPr>
      </w:pPr>
      <w:r w:rsidRPr="00A660A7">
        <w:rPr>
          <w:rFonts w:cs="Arial"/>
        </w:rPr>
        <w:t xml:space="preserve">Example of EPA </w:t>
      </w:r>
      <w:r w:rsidR="00D449C1">
        <w:rPr>
          <w:rFonts w:cs="Arial"/>
        </w:rPr>
        <w:t xml:space="preserve">water </w:t>
      </w:r>
      <w:r w:rsidRPr="00A660A7">
        <w:rPr>
          <w:rFonts w:cs="Arial"/>
        </w:rPr>
        <w:t>Arc</w:t>
      </w:r>
      <w:r w:rsidR="00D449C1">
        <w:rPr>
          <w:rFonts w:cs="Arial"/>
        </w:rPr>
        <w:t>GIS</w:t>
      </w:r>
      <w:r>
        <w:t xml:space="preserve"> server</w:t>
      </w:r>
      <w:r w:rsidR="00D449C1" w:rsidRPr="00D449C1">
        <w:rPr>
          <w:rStyle w:val="Hyperlink"/>
          <w:b/>
          <w:color w:val="auto"/>
          <w:u w:val="none"/>
        </w:rPr>
        <w:t xml:space="preserve"> </w:t>
      </w:r>
    </w:p>
    <w:p w:rsidR="00A660A7" w:rsidRPr="004A67C0" w:rsidRDefault="006C469F" w:rsidP="00A660A7">
      <w:pPr>
        <w:pStyle w:val="ListParagraph"/>
        <w:numPr>
          <w:ilvl w:val="2"/>
          <w:numId w:val="47"/>
        </w:numPr>
        <w:spacing w:after="0" w:line="240" w:lineRule="auto"/>
        <w:ind w:left="2174" w:hanging="187"/>
      </w:pPr>
      <w:r>
        <w:t>Double c</w:t>
      </w:r>
      <w:r w:rsidR="00A660A7" w:rsidRPr="004A67C0">
        <w:t>lick on GIS Servers</w:t>
      </w:r>
    </w:p>
    <w:p w:rsidR="00A660A7" w:rsidRDefault="00A660A7" w:rsidP="00A660A7">
      <w:pPr>
        <w:spacing w:line="252" w:lineRule="auto"/>
        <w:ind w:left="1980"/>
      </w:pPr>
      <w:r>
        <w:rPr>
          <w:noProof/>
        </w:rPr>
        <w:drawing>
          <wp:inline distT="0" distB="0" distL="0" distR="0">
            <wp:extent cx="1235676" cy="188317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235878" cy="1883478"/>
                    </a:xfrm>
                    <a:prstGeom prst="rect">
                      <a:avLst/>
                    </a:prstGeom>
                  </pic:spPr>
                </pic:pic>
              </a:graphicData>
            </a:graphic>
          </wp:inline>
        </w:drawing>
      </w:r>
      <w:r w:rsidRPr="00FF1939">
        <w:t xml:space="preserve"> </w:t>
      </w:r>
    </w:p>
    <w:p w:rsidR="00D449C1" w:rsidRDefault="00D449C1" w:rsidP="00D449C1">
      <w:pPr>
        <w:pStyle w:val="ListParagraph"/>
        <w:numPr>
          <w:ilvl w:val="2"/>
          <w:numId w:val="47"/>
        </w:numPr>
        <w:spacing w:after="0" w:line="240" w:lineRule="auto"/>
        <w:ind w:left="2174" w:hanging="187"/>
      </w:pPr>
      <w:r>
        <w:t>Select “Use GIS service” and click “next”</w:t>
      </w:r>
    </w:p>
    <w:p w:rsidR="00D449C1" w:rsidRDefault="00D449C1" w:rsidP="00A660A7">
      <w:pPr>
        <w:spacing w:line="252" w:lineRule="auto"/>
        <w:ind w:left="1980"/>
      </w:pPr>
      <w:r>
        <w:rPr>
          <w:noProof/>
        </w:rPr>
        <w:drawing>
          <wp:inline distT="0" distB="0" distL="0" distR="0">
            <wp:extent cx="2510825" cy="217071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511888" cy="2171632"/>
                    </a:xfrm>
                    <a:prstGeom prst="rect">
                      <a:avLst/>
                    </a:prstGeom>
                  </pic:spPr>
                </pic:pic>
              </a:graphicData>
            </a:graphic>
          </wp:inline>
        </w:drawing>
      </w:r>
    </w:p>
    <w:p w:rsidR="00A660A7" w:rsidRDefault="00D449C1" w:rsidP="00D449C1">
      <w:pPr>
        <w:pStyle w:val="ListParagraph"/>
        <w:numPr>
          <w:ilvl w:val="2"/>
          <w:numId w:val="47"/>
        </w:numPr>
        <w:spacing w:after="0" w:line="240" w:lineRule="auto"/>
        <w:ind w:left="2174" w:hanging="187"/>
      </w:pPr>
      <w:r>
        <w:t xml:space="preserve"> T</w:t>
      </w:r>
      <w:r w:rsidR="00A660A7" w:rsidRPr="00FF1939">
        <w:t xml:space="preserve">ype in </w:t>
      </w:r>
      <w:r>
        <w:t>http://watersgeo.epa.gov/arcgis/services</w:t>
      </w:r>
      <w:r w:rsidR="00A660A7" w:rsidRPr="00FF1939">
        <w:t xml:space="preserve"> </w:t>
      </w:r>
    </w:p>
    <w:p w:rsidR="00D449C1" w:rsidRPr="00FF1939" w:rsidRDefault="00D449C1" w:rsidP="00A660A7">
      <w:pPr>
        <w:spacing w:line="252" w:lineRule="auto"/>
        <w:ind w:left="1980"/>
      </w:pPr>
      <w:r>
        <w:rPr>
          <w:noProof/>
        </w:rPr>
        <w:drawing>
          <wp:inline distT="0" distB="0" distL="0" distR="0">
            <wp:extent cx="2273643" cy="19207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273377" cy="1920534"/>
                    </a:xfrm>
                    <a:prstGeom prst="rect">
                      <a:avLst/>
                    </a:prstGeom>
                  </pic:spPr>
                </pic:pic>
              </a:graphicData>
            </a:graphic>
          </wp:inline>
        </w:drawing>
      </w:r>
    </w:p>
    <w:p w:rsidR="00A660A7" w:rsidRDefault="00A660A7" w:rsidP="00A660A7">
      <w:pPr>
        <w:pStyle w:val="ListParagraph"/>
        <w:numPr>
          <w:ilvl w:val="2"/>
          <w:numId w:val="47"/>
        </w:numPr>
        <w:spacing w:line="252" w:lineRule="auto"/>
      </w:pPr>
      <w:r w:rsidRPr="00FF1939">
        <w:lastRenderedPageBreak/>
        <w:t xml:space="preserve">You will then see a list of </w:t>
      </w:r>
      <w:r w:rsidR="00D449C1">
        <w:t>data from the server</w:t>
      </w:r>
      <w:r w:rsidRPr="00FF1939">
        <w:t>. You can click on each of those services one at a time.</w:t>
      </w:r>
    </w:p>
    <w:p w:rsidR="002757E0" w:rsidRDefault="002757E0" w:rsidP="002757E0">
      <w:pPr>
        <w:pStyle w:val="ListParagraph"/>
        <w:spacing w:line="252" w:lineRule="auto"/>
        <w:ind w:left="2160"/>
      </w:pPr>
      <w:r>
        <w:t>(Data information:</w:t>
      </w:r>
      <w:r w:rsidRPr="002757E0">
        <w:t xml:space="preserve"> </w:t>
      </w:r>
      <w:hyperlink r:id="rId25" w:history="1">
        <w:r w:rsidRPr="003D7DEB">
          <w:rPr>
            <w:rStyle w:val="Hyperlink"/>
          </w:rPr>
          <w:t>http://www.epa.gov/waters/geoservices/docs/archives/waters_mapping_services.html</w:t>
        </w:r>
      </w:hyperlink>
      <w:r>
        <w:t xml:space="preserve"> )</w:t>
      </w:r>
    </w:p>
    <w:p w:rsidR="00D449C1" w:rsidRDefault="00A660A7" w:rsidP="00D449C1">
      <w:pPr>
        <w:pStyle w:val="ListParagraph"/>
        <w:numPr>
          <w:ilvl w:val="1"/>
          <w:numId w:val="47"/>
        </w:numPr>
        <w:spacing w:after="0" w:line="252" w:lineRule="auto"/>
      </w:pPr>
      <w:r w:rsidRPr="00D449C1">
        <w:rPr>
          <w:rFonts w:cs="Arial"/>
        </w:rPr>
        <w:t>Disconnect</w:t>
      </w:r>
    </w:p>
    <w:p w:rsidR="00A660A7" w:rsidRPr="00FF1939" w:rsidRDefault="004A67C0" w:rsidP="00D449C1">
      <w:pPr>
        <w:pStyle w:val="ListParagraph"/>
        <w:numPr>
          <w:ilvl w:val="2"/>
          <w:numId w:val="47"/>
        </w:numPr>
        <w:spacing w:after="0" w:line="252" w:lineRule="auto"/>
      </w:pPr>
      <w:r>
        <w:t>R</w:t>
      </w:r>
      <w:r w:rsidR="00A660A7">
        <w:t>ight click the fold to disconnect or delete the data.</w:t>
      </w:r>
    </w:p>
    <w:p w:rsidR="00A660A7" w:rsidRDefault="00A660A7" w:rsidP="00A660A7">
      <w:pPr>
        <w:pStyle w:val="ListParagraph"/>
        <w:spacing w:after="0" w:line="240" w:lineRule="auto"/>
        <w:rPr>
          <w:rFonts w:cs="Arial"/>
        </w:rPr>
      </w:pPr>
    </w:p>
    <w:p w:rsidR="002573D6" w:rsidRDefault="002573D6" w:rsidP="00D11094">
      <w:pPr>
        <w:pStyle w:val="ListParagraph"/>
        <w:numPr>
          <w:ilvl w:val="0"/>
          <w:numId w:val="45"/>
        </w:numPr>
        <w:spacing w:after="0" w:line="240" w:lineRule="auto"/>
        <w:rPr>
          <w:rFonts w:cs="Arial"/>
        </w:rPr>
      </w:pPr>
      <w:r w:rsidRPr="002573D6">
        <w:rPr>
          <w:rFonts w:cs="Arial"/>
        </w:rPr>
        <w:t xml:space="preserve">Create and name a </w:t>
      </w:r>
      <w:proofErr w:type="spellStart"/>
      <w:r w:rsidRPr="002573D6">
        <w:rPr>
          <w:rFonts w:cs="Arial"/>
        </w:rPr>
        <w:t>geodatabase</w:t>
      </w:r>
      <w:proofErr w:type="spellEnd"/>
    </w:p>
    <w:p w:rsidR="00F06F60" w:rsidRDefault="0046298D" w:rsidP="00F06F60">
      <w:pPr>
        <w:pStyle w:val="ListParagraph"/>
        <w:spacing w:after="0" w:line="240" w:lineRule="auto"/>
        <w:rPr>
          <w:rFonts w:cs="Arial"/>
        </w:rPr>
      </w:pPr>
      <w:r w:rsidRPr="0046298D">
        <w:rPr>
          <w:rFonts w:cs="Arial"/>
          <w:i/>
        </w:rPr>
        <w:t>Information:</w:t>
      </w:r>
      <w:r>
        <w:rPr>
          <w:rFonts w:cs="Arial"/>
          <w:i/>
        </w:rPr>
        <w:t xml:space="preserve"> </w:t>
      </w:r>
      <w:r w:rsidR="00F06F60">
        <w:rPr>
          <w:rFonts w:cs="Arial"/>
        </w:rPr>
        <w:t xml:space="preserve">ArcGIS can work with a wide-variety of formats for storing digital GIS data.  Previous versions of the ArcGIS relied heavily on the portable </w:t>
      </w:r>
      <w:proofErr w:type="spellStart"/>
      <w:r w:rsidR="00F06F60">
        <w:rPr>
          <w:rFonts w:cs="Arial"/>
        </w:rPr>
        <w:t>Shapefile</w:t>
      </w:r>
      <w:proofErr w:type="spellEnd"/>
      <w:r w:rsidR="00F06F60">
        <w:rPr>
          <w:rFonts w:cs="Arial"/>
        </w:rPr>
        <w:t xml:space="preserve"> format, which is the format of the data currently stored in the </w:t>
      </w:r>
      <w:r w:rsidR="00662564">
        <w:rPr>
          <w:rFonts w:cs="Arial"/>
        </w:rPr>
        <w:t>Lecture_1_Dataset</w:t>
      </w:r>
      <w:r w:rsidR="00F06F60">
        <w:rPr>
          <w:rFonts w:cs="Arial"/>
        </w:rPr>
        <w:t xml:space="preserve"> folder.  Later versions of ArcGIS reorganized datasets into a </w:t>
      </w:r>
      <w:proofErr w:type="spellStart"/>
      <w:r w:rsidR="00F06F60">
        <w:rPr>
          <w:rFonts w:cs="Arial"/>
        </w:rPr>
        <w:t>geodatabase</w:t>
      </w:r>
      <w:proofErr w:type="spellEnd"/>
      <w:r w:rsidR="00F06F60">
        <w:rPr>
          <w:rFonts w:cs="Arial"/>
        </w:rPr>
        <w:t>, which is a relational database storing multiple spatial and non-spatial dataset</w:t>
      </w:r>
      <w:r>
        <w:rPr>
          <w:rFonts w:cs="Arial"/>
        </w:rPr>
        <w:t xml:space="preserve">s.  There are two types of </w:t>
      </w:r>
      <w:proofErr w:type="spellStart"/>
      <w:r w:rsidR="00F06F60">
        <w:rPr>
          <w:rFonts w:cs="Arial"/>
        </w:rPr>
        <w:t>geodatabase</w:t>
      </w:r>
      <w:proofErr w:type="spellEnd"/>
      <w:r>
        <w:rPr>
          <w:rFonts w:cs="Arial"/>
        </w:rPr>
        <w:t xml:space="preserve"> formats</w:t>
      </w:r>
      <w:r w:rsidR="00F06F60">
        <w:rPr>
          <w:rFonts w:cs="Arial"/>
        </w:rPr>
        <w:t xml:space="preserve">, personal and file.  The personal </w:t>
      </w:r>
      <w:proofErr w:type="spellStart"/>
      <w:r w:rsidR="00F06F60">
        <w:rPr>
          <w:rFonts w:cs="Arial"/>
        </w:rPr>
        <w:t>geodatabase</w:t>
      </w:r>
      <w:proofErr w:type="spellEnd"/>
      <w:r w:rsidR="00F06F60">
        <w:rPr>
          <w:rFonts w:cs="Arial"/>
        </w:rPr>
        <w:t xml:space="preserve"> is an older version stored as a single Microsoft Access database, and the file </w:t>
      </w:r>
      <w:proofErr w:type="spellStart"/>
      <w:r w:rsidR="00F06F60">
        <w:rPr>
          <w:rFonts w:cs="Arial"/>
        </w:rPr>
        <w:t>geodatabase</w:t>
      </w:r>
      <w:proofErr w:type="spellEnd"/>
      <w:r w:rsidR="00F06F60">
        <w:rPr>
          <w:rFonts w:cs="Arial"/>
        </w:rPr>
        <w:t xml:space="preserve"> is a more flexible version stored as a folder structure.  We will be using the file </w:t>
      </w:r>
      <w:proofErr w:type="spellStart"/>
      <w:r w:rsidR="00F06F60">
        <w:rPr>
          <w:rFonts w:cs="Arial"/>
        </w:rPr>
        <w:t>geodatabase</w:t>
      </w:r>
      <w:proofErr w:type="spellEnd"/>
      <w:r w:rsidR="00F06F60">
        <w:rPr>
          <w:rFonts w:cs="Arial"/>
        </w:rPr>
        <w:t xml:space="preserve"> format for these tutorials.</w:t>
      </w:r>
    </w:p>
    <w:p w:rsidR="00F06F60" w:rsidRDefault="00F06F60" w:rsidP="00D11094">
      <w:pPr>
        <w:pStyle w:val="ListParagraph"/>
        <w:numPr>
          <w:ilvl w:val="1"/>
          <w:numId w:val="45"/>
        </w:numPr>
        <w:spacing w:after="0" w:line="240" w:lineRule="auto"/>
        <w:rPr>
          <w:rFonts w:cs="Arial"/>
        </w:rPr>
      </w:pPr>
      <w:r>
        <w:rPr>
          <w:rFonts w:cs="Arial"/>
        </w:rPr>
        <w:t xml:space="preserve">Select the </w:t>
      </w:r>
      <w:r w:rsidR="00662564">
        <w:rPr>
          <w:rFonts w:cs="Arial"/>
        </w:rPr>
        <w:t>Lecture_1_Dataset</w:t>
      </w:r>
      <w:r>
        <w:rPr>
          <w:rFonts w:cs="Arial"/>
        </w:rPr>
        <w:t xml:space="preserve"> folder under Folder Connections in the Catalog Tree.</w:t>
      </w:r>
    </w:p>
    <w:p w:rsidR="00F06F60" w:rsidRDefault="0046298D" w:rsidP="00D11094">
      <w:pPr>
        <w:pStyle w:val="ListParagraph"/>
        <w:numPr>
          <w:ilvl w:val="1"/>
          <w:numId w:val="45"/>
        </w:numPr>
        <w:spacing w:after="0" w:line="240" w:lineRule="auto"/>
        <w:rPr>
          <w:rFonts w:cs="Arial"/>
        </w:rPr>
      </w:pPr>
      <w:r>
        <w:rPr>
          <w:rFonts w:cs="Arial"/>
        </w:rPr>
        <w:t>There are two different methods for creating</w:t>
      </w:r>
      <w:r w:rsidR="00DB43C3">
        <w:rPr>
          <w:rFonts w:cs="Arial"/>
        </w:rPr>
        <w:t xml:space="preserve"> a new File </w:t>
      </w:r>
      <w:proofErr w:type="spellStart"/>
      <w:r w:rsidR="00DB43C3">
        <w:rPr>
          <w:rFonts w:cs="Arial"/>
        </w:rPr>
        <w:t>Geodatabase</w:t>
      </w:r>
      <w:proofErr w:type="spellEnd"/>
    </w:p>
    <w:p w:rsidR="00DB43C3" w:rsidRDefault="00DB43C3" w:rsidP="00D11094">
      <w:pPr>
        <w:pStyle w:val="ListParagraph"/>
        <w:numPr>
          <w:ilvl w:val="2"/>
          <w:numId w:val="45"/>
        </w:numPr>
        <w:spacing w:after="0" w:line="240" w:lineRule="auto"/>
        <w:rPr>
          <w:rFonts w:cs="Arial"/>
        </w:rPr>
      </w:pPr>
      <w:proofErr w:type="gramStart"/>
      <w:r>
        <w:rPr>
          <w:rFonts w:cs="Arial"/>
        </w:rPr>
        <w:t xml:space="preserve">Right-click on the </w:t>
      </w:r>
      <w:r w:rsidR="00662564">
        <w:rPr>
          <w:rFonts w:cs="Arial"/>
        </w:rPr>
        <w:t>Lecture_1_Dataset</w:t>
      </w:r>
      <w:r>
        <w:rPr>
          <w:rFonts w:cs="Arial"/>
        </w:rPr>
        <w:t xml:space="preserve"> folder in the Ca</w:t>
      </w:r>
      <w:r w:rsidR="0046298D">
        <w:rPr>
          <w:rFonts w:cs="Arial"/>
        </w:rPr>
        <w:t>talog Tree, and then select New\</w:t>
      </w:r>
      <w:r>
        <w:rPr>
          <w:rFonts w:cs="Arial"/>
        </w:rPr>
        <w:t xml:space="preserve">File </w:t>
      </w:r>
      <w:proofErr w:type="spellStart"/>
      <w:r>
        <w:rPr>
          <w:rFonts w:cs="Arial"/>
        </w:rPr>
        <w:t>Geodatabase</w:t>
      </w:r>
      <w:proofErr w:type="spellEnd"/>
      <w:r>
        <w:rPr>
          <w:rFonts w:cs="Arial"/>
        </w:rPr>
        <w:t xml:space="preserve"> from the shortcut menu that appears.</w:t>
      </w:r>
      <w:proofErr w:type="gramEnd"/>
    </w:p>
    <w:p w:rsidR="00DB43C3" w:rsidRDefault="0046298D" w:rsidP="00D11094">
      <w:pPr>
        <w:pStyle w:val="ListParagraph"/>
        <w:numPr>
          <w:ilvl w:val="2"/>
          <w:numId w:val="45"/>
        </w:numPr>
        <w:spacing w:after="0" w:line="240" w:lineRule="auto"/>
        <w:rPr>
          <w:rFonts w:cs="Arial"/>
        </w:rPr>
      </w:pPr>
      <w:r>
        <w:rPr>
          <w:rFonts w:cs="Arial"/>
        </w:rPr>
        <w:t>Select New\</w:t>
      </w:r>
      <w:r w:rsidR="00DB43C3">
        <w:rPr>
          <w:rFonts w:cs="Arial"/>
        </w:rPr>
        <w:t xml:space="preserve">File </w:t>
      </w:r>
      <w:proofErr w:type="spellStart"/>
      <w:r w:rsidR="00DB43C3">
        <w:rPr>
          <w:rFonts w:cs="Arial"/>
        </w:rPr>
        <w:t>Geodatabase</w:t>
      </w:r>
      <w:proofErr w:type="spellEnd"/>
      <w:r w:rsidR="00DB43C3">
        <w:rPr>
          <w:rFonts w:cs="Arial"/>
        </w:rPr>
        <w:t xml:space="preserve"> from the File menu.</w:t>
      </w:r>
    </w:p>
    <w:p w:rsidR="00F06F60" w:rsidRPr="00F06F60" w:rsidRDefault="00F06F60" w:rsidP="00F06F60">
      <w:pPr>
        <w:spacing w:after="0" w:line="240" w:lineRule="auto"/>
        <w:ind w:left="1080"/>
        <w:rPr>
          <w:rFonts w:cs="Arial"/>
        </w:rPr>
      </w:pPr>
      <w:r>
        <w:rPr>
          <w:rFonts w:cs="Arial"/>
          <w:noProof/>
        </w:rPr>
        <w:drawing>
          <wp:inline distT="0" distB="0" distL="0" distR="0">
            <wp:extent cx="2478985" cy="261598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2478985" cy="2615984"/>
                    </a:xfrm>
                    <a:prstGeom prst="rect">
                      <a:avLst/>
                    </a:prstGeom>
                    <a:noFill/>
                    <a:ln w="9525">
                      <a:noFill/>
                      <a:miter lim="800000"/>
                      <a:headEnd/>
                      <a:tailEnd/>
                    </a:ln>
                  </pic:spPr>
                </pic:pic>
              </a:graphicData>
            </a:graphic>
          </wp:inline>
        </w:drawing>
      </w:r>
      <w:r w:rsidR="00DB43C3">
        <w:rPr>
          <w:rFonts w:cs="Arial"/>
          <w:noProof/>
        </w:rPr>
        <w:drawing>
          <wp:inline distT="0" distB="0" distL="0" distR="0">
            <wp:extent cx="2480409" cy="26383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2486298" cy="2644604"/>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F06F60" w:rsidRDefault="00DB43C3" w:rsidP="00D11094">
      <w:pPr>
        <w:pStyle w:val="ListParagraph"/>
        <w:numPr>
          <w:ilvl w:val="1"/>
          <w:numId w:val="45"/>
        </w:numPr>
        <w:spacing w:after="0" w:line="240" w:lineRule="auto"/>
        <w:rPr>
          <w:rFonts w:cs="Arial"/>
        </w:rPr>
      </w:pPr>
      <w:r>
        <w:rPr>
          <w:rFonts w:cs="Arial"/>
        </w:rPr>
        <w:t xml:space="preserve">The new file </w:t>
      </w:r>
      <w:proofErr w:type="spellStart"/>
      <w:r>
        <w:rPr>
          <w:rFonts w:cs="Arial"/>
        </w:rPr>
        <w:t>geodatabase</w:t>
      </w:r>
      <w:proofErr w:type="spellEnd"/>
      <w:r>
        <w:rPr>
          <w:rFonts w:cs="Arial"/>
        </w:rPr>
        <w:t xml:space="preserve"> will appear under the </w:t>
      </w:r>
      <w:r w:rsidR="00662564">
        <w:rPr>
          <w:rFonts w:cs="Arial"/>
        </w:rPr>
        <w:t>Lecture_1_Dataset</w:t>
      </w:r>
      <w:r>
        <w:rPr>
          <w:rFonts w:cs="Arial"/>
        </w:rPr>
        <w:t xml:space="preserve"> folder in the Catalog Tree window.</w:t>
      </w:r>
    </w:p>
    <w:p w:rsidR="00DB43C3" w:rsidRDefault="00DB43C3" w:rsidP="00D11094">
      <w:pPr>
        <w:pStyle w:val="ListParagraph"/>
        <w:numPr>
          <w:ilvl w:val="1"/>
          <w:numId w:val="45"/>
        </w:numPr>
        <w:spacing w:after="0" w:line="240" w:lineRule="auto"/>
        <w:rPr>
          <w:rFonts w:cs="Arial"/>
        </w:rPr>
      </w:pPr>
      <w:r>
        <w:rPr>
          <w:rFonts w:cs="Arial"/>
        </w:rPr>
        <w:t>N</w:t>
      </w:r>
      <w:r w:rsidR="00F06F60">
        <w:rPr>
          <w:rFonts w:cs="Arial"/>
        </w:rPr>
        <w:t xml:space="preserve">ame the </w:t>
      </w:r>
      <w:proofErr w:type="spellStart"/>
      <w:r w:rsidR="00F06F60">
        <w:rPr>
          <w:rFonts w:cs="Arial"/>
        </w:rPr>
        <w:t>geodatabase</w:t>
      </w:r>
      <w:proofErr w:type="spellEnd"/>
    </w:p>
    <w:p w:rsidR="00DB43C3" w:rsidRDefault="00DB43C3" w:rsidP="00D11094">
      <w:pPr>
        <w:pStyle w:val="ListParagraph"/>
        <w:numPr>
          <w:ilvl w:val="2"/>
          <w:numId w:val="45"/>
        </w:numPr>
        <w:spacing w:after="0" w:line="240" w:lineRule="auto"/>
        <w:rPr>
          <w:rFonts w:cs="Arial"/>
        </w:rPr>
      </w:pPr>
      <w:r>
        <w:rPr>
          <w:rFonts w:cs="Arial"/>
        </w:rPr>
        <w:t xml:space="preserve">Select the new </w:t>
      </w:r>
      <w:proofErr w:type="spellStart"/>
      <w:r>
        <w:rPr>
          <w:rFonts w:cs="Arial"/>
        </w:rPr>
        <w:t>geodatabase</w:t>
      </w:r>
      <w:proofErr w:type="spellEnd"/>
      <w:r>
        <w:rPr>
          <w:rFonts w:cs="Arial"/>
        </w:rPr>
        <w:t xml:space="preserve"> in the Contents window.</w:t>
      </w:r>
    </w:p>
    <w:p w:rsidR="00DB43C3" w:rsidRDefault="00DB43C3" w:rsidP="00D11094">
      <w:pPr>
        <w:pStyle w:val="ListParagraph"/>
        <w:numPr>
          <w:ilvl w:val="2"/>
          <w:numId w:val="45"/>
        </w:numPr>
        <w:spacing w:after="0" w:line="240" w:lineRule="auto"/>
        <w:rPr>
          <w:rFonts w:cs="Arial"/>
        </w:rPr>
      </w:pPr>
      <w:r>
        <w:rPr>
          <w:rFonts w:cs="Arial"/>
        </w:rPr>
        <w:t>Select Rename from the File menu.</w:t>
      </w:r>
    </w:p>
    <w:p w:rsidR="00DB43C3" w:rsidRDefault="00DB43C3" w:rsidP="00D11094">
      <w:pPr>
        <w:pStyle w:val="ListParagraph"/>
        <w:numPr>
          <w:ilvl w:val="2"/>
          <w:numId w:val="45"/>
        </w:numPr>
        <w:spacing w:after="0" w:line="240" w:lineRule="auto"/>
        <w:rPr>
          <w:rFonts w:cs="Arial"/>
        </w:rPr>
      </w:pPr>
      <w:proofErr w:type="gramStart"/>
      <w:r>
        <w:rPr>
          <w:rFonts w:cs="Arial"/>
        </w:rPr>
        <w:t>Type for the new name “Lecture_</w:t>
      </w:r>
      <w:r w:rsidR="00414677">
        <w:rPr>
          <w:rFonts w:cs="Arial"/>
        </w:rPr>
        <w:t>1</w:t>
      </w:r>
      <w:r>
        <w:rPr>
          <w:rFonts w:cs="Arial"/>
        </w:rPr>
        <w:t xml:space="preserve">” for the new </w:t>
      </w:r>
      <w:proofErr w:type="spellStart"/>
      <w:r>
        <w:rPr>
          <w:rFonts w:cs="Arial"/>
        </w:rPr>
        <w:t>geodatabase</w:t>
      </w:r>
      <w:proofErr w:type="spellEnd"/>
      <w:r>
        <w:rPr>
          <w:rFonts w:cs="Arial"/>
        </w:rPr>
        <w:t xml:space="preserve"> in the Contents window.</w:t>
      </w:r>
      <w:proofErr w:type="gramEnd"/>
    </w:p>
    <w:p w:rsidR="00F06F60" w:rsidRDefault="00DB43C3" w:rsidP="00DB43C3">
      <w:pPr>
        <w:spacing w:after="0" w:line="240" w:lineRule="auto"/>
        <w:ind w:left="1440"/>
        <w:rPr>
          <w:rFonts w:cs="Arial"/>
        </w:rPr>
      </w:pPr>
      <w:r>
        <w:rPr>
          <w:rFonts w:cs="Arial"/>
          <w:noProof/>
        </w:rPr>
        <w:lastRenderedPageBreak/>
        <w:drawing>
          <wp:inline distT="0" distB="0" distL="0" distR="0">
            <wp:extent cx="3366880" cy="1543878"/>
            <wp:effectExtent l="19050" t="0" r="49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3366880" cy="1543878"/>
                    </a:xfrm>
                    <a:prstGeom prst="rect">
                      <a:avLst/>
                    </a:prstGeom>
                    <a:noFill/>
                    <a:ln w="9525">
                      <a:noFill/>
                      <a:miter lim="800000"/>
                      <a:headEnd/>
                      <a:tailEnd/>
                    </a:ln>
                  </pic:spPr>
                </pic:pic>
              </a:graphicData>
            </a:graphic>
          </wp:inline>
        </w:drawing>
      </w:r>
      <w:r w:rsidRPr="00DB43C3">
        <w:rPr>
          <w:rFonts w:cs="Arial"/>
        </w:rPr>
        <w:t xml:space="preserve"> </w:t>
      </w:r>
    </w:p>
    <w:p w:rsidR="00DB43C3" w:rsidRPr="00DB43C3" w:rsidRDefault="00DB43C3" w:rsidP="00DB43C3">
      <w:pPr>
        <w:spacing w:after="0" w:line="240" w:lineRule="auto"/>
        <w:ind w:left="1440"/>
        <w:rPr>
          <w:rFonts w:cs="Arial"/>
        </w:rPr>
      </w:pPr>
    </w:p>
    <w:p w:rsidR="002573D6" w:rsidRDefault="002573D6" w:rsidP="00D11094">
      <w:pPr>
        <w:pStyle w:val="ListParagraph"/>
        <w:numPr>
          <w:ilvl w:val="0"/>
          <w:numId w:val="45"/>
        </w:numPr>
        <w:spacing w:after="0" w:line="240" w:lineRule="auto"/>
        <w:rPr>
          <w:rFonts w:cs="Arial"/>
        </w:rPr>
      </w:pPr>
      <w:r w:rsidRPr="002573D6">
        <w:rPr>
          <w:rFonts w:cs="Arial"/>
        </w:rPr>
        <w:t xml:space="preserve">Import </w:t>
      </w:r>
      <w:proofErr w:type="spellStart"/>
      <w:r w:rsidRPr="002573D6">
        <w:rPr>
          <w:rFonts w:cs="Arial"/>
        </w:rPr>
        <w:t>shapefiles</w:t>
      </w:r>
      <w:proofErr w:type="spellEnd"/>
      <w:r w:rsidRPr="002573D6">
        <w:rPr>
          <w:rFonts w:cs="Arial"/>
        </w:rPr>
        <w:t xml:space="preserve"> into the</w:t>
      </w:r>
      <w:r w:rsidR="00DB43C3">
        <w:rPr>
          <w:rFonts w:cs="Arial"/>
        </w:rPr>
        <w:t xml:space="preserve"> Lecture_</w:t>
      </w:r>
      <w:r w:rsidR="00414677">
        <w:rPr>
          <w:rFonts w:cs="Arial"/>
        </w:rPr>
        <w:t>1</w:t>
      </w:r>
      <w:r w:rsidRPr="002573D6">
        <w:rPr>
          <w:rFonts w:cs="Arial"/>
        </w:rPr>
        <w:t xml:space="preserve"> </w:t>
      </w:r>
      <w:proofErr w:type="spellStart"/>
      <w:r w:rsidRPr="002573D6">
        <w:rPr>
          <w:rFonts w:cs="Arial"/>
        </w:rPr>
        <w:t>geodatabase</w:t>
      </w:r>
      <w:proofErr w:type="spellEnd"/>
    </w:p>
    <w:p w:rsidR="00DB43C3" w:rsidRPr="0046298D" w:rsidRDefault="0046298D" w:rsidP="0046298D">
      <w:pPr>
        <w:pStyle w:val="ListParagraph"/>
        <w:spacing w:after="0" w:line="240" w:lineRule="auto"/>
        <w:rPr>
          <w:rFonts w:cs="Arial"/>
        </w:rPr>
      </w:pPr>
      <w:r w:rsidRPr="0046298D">
        <w:rPr>
          <w:rFonts w:cs="Arial"/>
          <w:i/>
        </w:rPr>
        <w:t>Information:</w:t>
      </w:r>
      <w:r>
        <w:rPr>
          <w:rFonts w:cs="Arial"/>
          <w:i/>
        </w:rPr>
        <w:t xml:space="preserve"> </w:t>
      </w:r>
      <w:r w:rsidR="00DB43C3">
        <w:rPr>
          <w:rFonts w:cs="Arial"/>
        </w:rPr>
        <w:t>For this task we will be using the Feature Class to F</w:t>
      </w:r>
      <w:r w:rsidR="006F5E0C">
        <w:rPr>
          <w:rFonts w:cs="Arial"/>
        </w:rPr>
        <w:t xml:space="preserve">eature Class, </w:t>
      </w:r>
      <w:r w:rsidR="00244A04">
        <w:rPr>
          <w:rFonts w:cs="Arial"/>
        </w:rPr>
        <w:t xml:space="preserve">Feature Class to </w:t>
      </w:r>
      <w:proofErr w:type="spellStart"/>
      <w:r w:rsidR="00244A04">
        <w:rPr>
          <w:rFonts w:cs="Arial"/>
        </w:rPr>
        <w:t>Geodatabase</w:t>
      </w:r>
      <w:proofErr w:type="spellEnd"/>
      <w:r w:rsidR="00244A04">
        <w:rPr>
          <w:rFonts w:cs="Arial"/>
        </w:rPr>
        <w:t xml:space="preserve"> (multiple)</w:t>
      </w:r>
      <w:r w:rsidR="006F5E0C">
        <w:rPr>
          <w:rFonts w:cs="Arial"/>
        </w:rPr>
        <w:t>, and Table to Table</w:t>
      </w:r>
      <w:r w:rsidR="00244A04">
        <w:rPr>
          <w:rFonts w:cs="Arial"/>
        </w:rPr>
        <w:t xml:space="preserve"> </w:t>
      </w:r>
      <w:r w:rsidR="00DB43C3">
        <w:rPr>
          <w:rFonts w:cs="Arial"/>
        </w:rPr>
        <w:t>tool</w:t>
      </w:r>
      <w:r w:rsidR="00244A04">
        <w:rPr>
          <w:rFonts w:cs="Arial"/>
        </w:rPr>
        <w:t>s, which are</w:t>
      </w:r>
      <w:r w:rsidR="00DB43C3">
        <w:rPr>
          <w:rFonts w:cs="Arial"/>
        </w:rPr>
        <w:t xml:space="preserve"> included in the </w:t>
      </w:r>
      <w:proofErr w:type="spellStart"/>
      <w:r w:rsidR="00DB43C3">
        <w:rPr>
          <w:rFonts w:cs="Arial"/>
        </w:rPr>
        <w:t>ArcToolbox</w:t>
      </w:r>
      <w:proofErr w:type="spellEnd"/>
      <w:r w:rsidR="00DB43C3">
        <w:rPr>
          <w:rFonts w:cs="Arial"/>
        </w:rPr>
        <w:t xml:space="preserve"> software application.  </w:t>
      </w:r>
      <w:proofErr w:type="spellStart"/>
      <w:r w:rsidR="00DB43C3">
        <w:rPr>
          <w:rFonts w:cs="Arial"/>
        </w:rPr>
        <w:t>ArcToolbox</w:t>
      </w:r>
      <w:proofErr w:type="spellEnd"/>
      <w:r w:rsidR="00DB43C3">
        <w:rPr>
          <w:rFonts w:cs="Arial"/>
        </w:rPr>
        <w:t xml:space="preserve"> will be discussed later in this set of tutorials.</w:t>
      </w:r>
    </w:p>
    <w:p w:rsidR="00DB43C3" w:rsidRDefault="00356944" w:rsidP="00D11094">
      <w:pPr>
        <w:pStyle w:val="ListParagraph"/>
        <w:numPr>
          <w:ilvl w:val="1"/>
          <w:numId w:val="45"/>
        </w:numPr>
        <w:spacing w:after="0" w:line="240" w:lineRule="auto"/>
        <w:rPr>
          <w:rFonts w:cs="Arial"/>
        </w:rPr>
      </w:pPr>
      <w:r>
        <w:rPr>
          <w:rFonts w:cs="Arial"/>
        </w:rPr>
        <w:t xml:space="preserve">Right-click on the Alachua_County_Boundary_tgr12001cty00.shp </w:t>
      </w:r>
      <w:proofErr w:type="spellStart"/>
      <w:r>
        <w:rPr>
          <w:rFonts w:cs="Arial"/>
        </w:rPr>
        <w:t>shapefile</w:t>
      </w:r>
      <w:proofErr w:type="spellEnd"/>
      <w:r>
        <w:rPr>
          <w:rFonts w:cs="Arial"/>
        </w:rPr>
        <w:t xml:space="preserve"> listed under the </w:t>
      </w:r>
      <w:r w:rsidR="00662564">
        <w:rPr>
          <w:rFonts w:cs="Arial"/>
        </w:rPr>
        <w:t>Lecture_1_Dataset</w:t>
      </w:r>
      <w:r>
        <w:rPr>
          <w:rFonts w:cs="Arial"/>
        </w:rPr>
        <w:t xml:space="preserve"> folder in the Catalog Tree window.</w:t>
      </w:r>
    </w:p>
    <w:p w:rsidR="00356944" w:rsidRPr="00356944" w:rsidRDefault="0046298D" w:rsidP="00D11094">
      <w:pPr>
        <w:pStyle w:val="ListParagraph"/>
        <w:numPr>
          <w:ilvl w:val="1"/>
          <w:numId w:val="45"/>
        </w:numPr>
        <w:spacing w:after="0" w:line="240" w:lineRule="auto"/>
        <w:rPr>
          <w:rFonts w:cs="Arial"/>
        </w:rPr>
      </w:pPr>
      <w:r>
        <w:rPr>
          <w:rFonts w:cs="Arial"/>
        </w:rPr>
        <w:t>Select Export\</w:t>
      </w:r>
      <w:r w:rsidR="00356944">
        <w:rPr>
          <w:rFonts w:cs="Arial"/>
        </w:rPr>
        <w:t xml:space="preserve">To </w:t>
      </w:r>
      <w:proofErr w:type="spellStart"/>
      <w:r w:rsidR="00356944">
        <w:rPr>
          <w:rFonts w:cs="Arial"/>
        </w:rPr>
        <w:t>Geodatabase</w:t>
      </w:r>
      <w:proofErr w:type="spellEnd"/>
      <w:r w:rsidR="00356944">
        <w:rPr>
          <w:rFonts w:cs="Arial"/>
        </w:rPr>
        <w:t xml:space="preserve"> (single)</w:t>
      </w:r>
      <w:r>
        <w:rPr>
          <w:rFonts w:cs="Arial"/>
        </w:rPr>
        <w:t xml:space="preserve"> from the shortcut menu</w:t>
      </w:r>
      <w:r w:rsidR="00356944">
        <w:rPr>
          <w:rFonts w:cs="Arial"/>
        </w:rPr>
        <w:t>.</w:t>
      </w:r>
    </w:p>
    <w:p w:rsidR="00356944" w:rsidRDefault="00356944" w:rsidP="00356944">
      <w:pPr>
        <w:pStyle w:val="ListParagraph"/>
        <w:spacing w:after="0" w:line="240" w:lineRule="auto"/>
        <w:ind w:left="1440"/>
        <w:rPr>
          <w:rFonts w:cs="Arial"/>
        </w:rPr>
      </w:pPr>
      <w:r>
        <w:rPr>
          <w:rFonts w:cs="Arial"/>
          <w:noProof/>
        </w:rPr>
        <w:drawing>
          <wp:inline distT="0" distB="0" distL="0" distR="0">
            <wp:extent cx="3539173" cy="1875183"/>
            <wp:effectExtent l="19050" t="0" r="412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3539173" cy="1875183"/>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356944" w:rsidRDefault="00356944" w:rsidP="00D11094">
      <w:pPr>
        <w:pStyle w:val="ListParagraph"/>
        <w:numPr>
          <w:ilvl w:val="1"/>
          <w:numId w:val="45"/>
        </w:numPr>
        <w:spacing w:after="0" w:line="240" w:lineRule="auto"/>
        <w:rPr>
          <w:rFonts w:cs="Arial"/>
        </w:rPr>
      </w:pPr>
      <w:r>
        <w:rPr>
          <w:rFonts w:cs="Arial"/>
        </w:rPr>
        <w:t xml:space="preserve">The Feature Class to Feature Class tool window will appear, with the Input Features </w:t>
      </w:r>
      <w:r w:rsidR="00696D81">
        <w:rPr>
          <w:rFonts w:cs="Arial"/>
        </w:rPr>
        <w:t>already assigned.</w:t>
      </w:r>
    </w:p>
    <w:p w:rsidR="00356944" w:rsidRDefault="00356944" w:rsidP="00356944">
      <w:pPr>
        <w:pStyle w:val="ListParagraph"/>
        <w:spacing w:after="0" w:line="240" w:lineRule="auto"/>
        <w:ind w:left="1440"/>
        <w:rPr>
          <w:rFonts w:cs="Arial"/>
        </w:rPr>
      </w:pPr>
      <w:r>
        <w:rPr>
          <w:rFonts w:cs="Arial"/>
          <w:noProof/>
        </w:rPr>
        <w:drawing>
          <wp:inline distT="0" distB="0" distL="0" distR="0">
            <wp:extent cx="3492776" cy="180722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3494884" cy="1808312"/>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356944" w:rsidRDefault="00356944" w:rsidP="00D11094">
      <w:pPr>
        <w:pStyle w:val="ListParagraph"/>
        <w:numPr>
          <w:ilvl w:val="1"/>
          <w:numId w:val="45"/>
        </w:numPr>
        <w:spacing w:after="0" w:line="240" w:lineRule="auto"/>
        <w:rPr>
          <w:rFonts w:cs="Arial"/>
        </w:rPr>
      </w:pPr>
      <w:r>
        <w:rPr>
          <w:rFonts w:cs="Arial"/>
        </w:rPr>
        <w:t>Click on the folder symbol located to the right of the Output Location input space.</w:t>
      </w:r>
    </w:p>
    <w:p w:rsidR="00356944" w:rsidRDefault="00356944" w:rsidP="00D11094">
      <w:pPr>
        <w:pStyle w:val="ListParagraph"/>
        <w:numPr>
          <w:ilvl w:val="1"/>
          <w:numId w:val="45"/>
        </w:numPr>
        <w:spacing w:after="0" w:line="240" w:lineRule="auto"/>
        <w:rPr>
          <w:rFonts w:cs="Arial"/>
        </w:rPr>
      </w:pPr>
      <w:r>
        <w:rPr>
          <w:rFonts w:cs="Arial"/>
        </w:rPr>
        <w:t>Navigate to Folder Connections\</w:t>
      </w:r>
      <w:r w:rsidR="00662564">
        <w:rPr>
          <w:rFonts w:cs="Arial"/>
        </w:rPr>
        <w:t>Lecture_1_Dataset</w:t>
      </w:r>
      <w:r>
        <w:rPr>
          <w:rFonts w:cs="Arial"/>
        </w:rPr>
        <w:t>\.</w:t>
      </w:r>
    </w:p>
    <w:p w:rsidR="00356944" w:rsidRDefault="00356944" w:rsidP="00356944">
      <w:pPr>
        <w:pStyle w:val="ListParagraph"/>
        <w:spacing w:after="0" w:line="240" w:lineRule="auto"/>
        <w:ind w:left="1440"/>
        <w:rPr>
          <w:rFonts w:cs="Arial"/>
        </w:rPr>
      </w:pPr>
      <w:r w:rsidRPr="00356944">
        <w:rPr>
          <w:rFonts w:cs="Arial"/>
          <w:noProof/>
        </w:rPr>
        <w:lastRenderedPageBreak/>
        <w:drawing>
          <wp:inline distT="0" distB="0" distL="0" distR="0">
            <wp:extent cx="2197692" cy="1477617"/>
            <wp:effectExtent l="1905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2196890" cy="1477078"/>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ED2304" w:rsidRDefault="00ED2304">
      <w:pPr>
        <w:rPr>
          <w:rFonts w:cs="Arial"/>
        </w:rPr>
      </w:pPr>
      <w:r>
        <w:rPr>
          <w:rFonts w:cs="Arial"/>
        </w:rPr>
        <w:br w:type="page"/>
      </w:r>
    </w:p>
    <w:p w:rsidR="00356944" w:rsidRDefault="00356944" w:rsidP="00D11094">
      <w:pPr>
        <w:pStyle w:val="ListParagraph"/>
        <w:numPr>
          <w:ilvl w:val="1"/>
          <w:numId w:val="45"/>
        </w:numPr>
        <w:spacing w:after="0" w:line="240" w:lineRule="auto"/>
        <w:rPr>
          <w:rFonts w:cs="Arial"/>
        </w:rPr>
      </w:pPr>
      <w:r>
        <w:rPr>
          <w:rFonts w:cs="Arial"/>
        </w:rPr>
        <w:lastRenderedPageBreak/>
        <w:t xml:space="preserve">Select the </w:t>
      </w:r>
      <w:r w:rsidR="00414677">
        <w:rPr>
          <w:rFonts w:cs="Arial"/>
        </w:rPr>
        <w:t>Lecture_1</w:t>
      </w:r>
      <w:r>
        <w:rPr>
          <w:rFonts w:cs="Arial"/>
        </w:rPr>
        <w:t>.gdb, and click the Add button.</w:t>
      </w:r>
    </w:p>
    <w:p w:rsidR="00356944" w:rsidRDefault="00356944" w:rsidP="00356944">
      <w:pPr>
        <w:pStyle w:val="ListParagraph"/>
        <w:spacing w:after="0" w:line="240" w:lineRule="auto"/>
        <w:ind w:left="1440"/>
        <w:rPr>
          <w:rFonts w:cs="Arial"/>
        </w:rPr>
      </w:pPr>
      <w:r>
        <w:rPr>
          <w:rFonts w:cs="Arial"/>
          <w:noProof/>
        </w:rPr>
        <w:drawing>
          <wp:inline distT="0" distB="0" distL="0" distR="0">
            <wp:extent cx="2194063" cy="14751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2192481" cy="1474112"/>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356944" w:rsidRDefault="00244A04" w:rsidP="00D11094">
      <w:pPr>
        <w:pStyle w:val="ListParagraph"/>
        <w:numPr>
          <w:ilvl w:val="1"/>
          <w:numId w:val="45"/>
        </w:numPr>
        <w:spacing w:after="0" w:line="240" w:lineRule="auto"/>
        <w:rPr>
          <w:rFonts w:cs="Arial"/>
        </w:rPr>
      </w:pPr>
      <w:r>
        <w:rPr>
          <w:rFonts w:cs="Arial"/>
        </w:rPr>
        <w:t>Under Output Feature Class, type in the following name for the feature class “</w:t>
      </w:r>
      <w:r w:rsidR="009417D7" w:rsidRPr="009417D7">
        <w:rPr>
          <w:rFonts w:cs="Arial"/>
        </w:rPr>
        <w:t>Alachua_C</w:t>
      </w:r>
      <w:r w:rsidR="009417D7">
        <w:rPr>
          <w:rFonts w:cs="Arial"/>
        </w:rPr>
        <w:t>ounty_Boundary_tgr12001cty00</w:t>
      </w:r>
      <w:r>
        <w:rPr>
          <w:rFonts w:cs="Arial"/>
        </w:rPr>
        <w:t>”</w:t>
      </w:r>
    </w:p>
    <w:p w:rsidR="00244A04" w:rsidRDefault="009417D7" w:rsidP="00244A04">
      <w:pPr>
        <w:pStyle w:val="ListParagraph"/>
        <w:spacing w:after="0" w:line="240" w:lineRule="auto"/>
        <w:ind w:left="1440"/>
        <w:rPr>
          <w:rFonts w:cs="Arial"/>
        </w:rPr>
      </w:pPr>
      <w:r>
        <w:rPr>
          <w:rFonts w:cs="Arial"/>
          <w:noProof/>
        </w:rPr>
        <w:drawing>
          <wp:inline distT="0" distB="0" distL="0" distR="0">
            <wp:extent cx="3625298" cy="187579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a:stretch>
                      <a:fillRect/>
                    </a:stretch>
                  </pic:blipFill>
                  <pic:spPr bwMode="auto">
                    <a:xfrm>
                      <a:off x="0" y="0"/>
                      <a:ext cx="3626258" cy="1876287"/>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244A04" w:rsidRDefault="00244A04" w:rsidP="00D11094">
      <w:pPr>
        <w:pStyle w:val="ListParagraph"/>
        <w:numPr>
          <w:ilvl w:val="1"/>
          <w:numId w:val="45"/>
        </w:numPr>
        <w:spacing w:after="0" w:line="240" w:lineRule="auto"/>
        <w:rPr>
          <w:rFonts w:cs="Arial"/>
        </w:rPr>
      </w:pPr>
      <w:r>
        <w:rPr>
          <w:rFonts w:cs="Arial"/>
        </w:rPr>
        <w:t>Click the Ok button located at the bottom of the Feature Class to Feature Class window.</w:t>
      </w:r>
    </w:p>
    <w:p w:rsidR="00244A04" w:rsidRDefault="00244A04" w:rsidP="00D11094">
      <w:pPr>
        <w:pStyle w:val="ListParagraph"/>
        <w:numPr>
          <w:ilvl w:val="1"/>
          <w:numId w:val="45"/>
        </w:numPr>
        <w:spacing w:after="0" w:line="240" w:lineRule="auto"/>
        <w:rPr>
          <w:rFonts w:cs="Arial"/>
        </w:rPr>
      </w:pPr>
      <w:r>
        <w:rPr>
          <w:rFonts w:cs="Arial"/>
        </w:rPr>
        <w:t xml:space="preserve">The newly imported layer should appear under the </w:t>
      </w:r>
      <w:r w:rsidR="00414677">
        <w:rPr>
          <w:rFonts w:cs="Arial"/>
        </w:rPr>
        <w:t>Lecture_1</w:t>
      </w:r>
      <w:r>
        <w:rPr>
          <w:rFonts w:cs="Arial"/>
        </w:rPr>
        <w:t xml:space="preserve"> </w:t>
      </w:r>
      <w:proofErr w:type="spellStart"/>
      <w:r>
        <w:rPr>
          <w:rFonts w:cs="Arial"/>
        </w:rPr>
        <w:t>geodatabase</w:t>
      </w:r>
      <w:proofErr w:type="spellEnd"/>
      <w:r>
        <w:rPr>
          <w:rFonts w:cs="Arial"/>
        </w:rPr>
        <w:t xml:space="preserve"> in the Catalog Tree window.</w:t>
      </w:r>
    </w:p>
    <w:p w:rsidR="00244A04" w:rsidRDefault="00976156" w:rsidP="00244A04">
      <w:pPr>
        <w:pStyle w:val="ListParagraph"/>
        <w:spacing w:after="0" w:line="240" w:lineRule="auto"/>
        <w:ind w:left="1440"/>
        <w:rPr>
          <w:rFonts w:cs="Arial"/>
        </w:rPr>
      </w:pPr>
      <w:r>
        <w:rPr>
          <w:rFonts w:cs="Arial"/>
          <w:noProof/>
        </w:rPr>
        <w:drawing>
          <wp:inline distT="0" distB="0" distL="0" distR="0">
            <wp:extent cx="2078256" cy="183542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2078256" cy="1835426"/>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ED2304" w:rsidRDefault="00ED2304">
      <w:pPr>
        <w:rPr>
          <w:rFonts w:cs="Arial"/>
        </w:rPr>
      </w:pPr>
      <w:r>
        <w:rPr>
          <w:rFonts w:cs="Arial"/>
        </w:rPr>
        <w:br w:type="page"/>
      </w:r>
    </w:p>
    <w:p w:rsidR="009417D7" w:rsidRDefault="009417D7" w:rsidP="00D11094">
      <w:pPr>
        <w:pStyle w:val="ListParagraph"/>
        <w:numPr>
          <w:ilvl w:val="1"/>
          <w:numId w:val="45"/>
        </w:numPr>
        <w:spacing w:after="0" w:line="240" w:lineRule="auto"/>
        <w:rPr>
          <w:rFonts w:cs="Arial"/>
        </w:rPr>
      </w:pPr>
      <w:r>
        <w:rPr>
          <w:rFonts w:cs="Arial"/>
        </w:rPr>
        <w:lastRenderedPageBreak/>
        <w:t xml:space="preserve">Importing multiple </w:t>
      </w:r>
      <w:proofErr w:type="spellStart"/>
      <w:r>
        <w:rPr>
          <w:rFonts w:cs="Arial"/>
        </w:rPr>
        <w:t>shapefiles</w:t>
      </w:r>
      <w:proofErr w:type="spellEnd"/>
      <w:r>
        <w:rPr>
          <w:rFonts w:cs="Arial"/>
        </w:rPr>
        <w:t xml:space="preserve"> at one time</w:t>
      </w:r>
    </w:p>
    <w:p w:rsidR="009417D7" w:rsidRPr="009417D7" w:rsidRDefault="009417D7" w:rsidP="00D11094">
      <w:pPr>
        <w:pStyle w:val="ListParagraph"/>
        <w:numPr>
          <w:ilvl w:val="2"/>
          <w:numId w:val="45"/>
        </w:numPr>
        <w:spacing w:after="0" w:line="240" w:lineRule="auto"/>
        <w:rPr>
          <w:rFonts w:cs="Arial"/>
        </w:rPr>
      </w:pPr>
      <w:r>
        <w:rPr>
          <w:rFonts w:cs="Arial"/>
        </w:rPr>
        <w:t xml:space="preserve">Select the </w:t>
      </w:r>
      <w:r w:rsidR="00662564">
        <w:rPr>
          <w:rFonts w:cs="Arial"/>
        </w:rPr>
        <w:t>Lecture_1_Dataset</w:t>
      </w:r>
      <w:r>
        <w:rPr>
          <w:rFonts w:cs="Arial"/>
        </w:rPr>
        <w:t xml:space="preserve"> folder in the Catalog Tree window.</w:t>
      </w:r>
    </w:p>
    <w:p w:rsidR="009417D7" w:rsidRDefault="00976156" w:rsidP="00D11094">
      <w:pPr>
        <w:pStyle w:val="ListParagraph"/>
        <w:numPr>
          <w:ilvl w:val="2"/>
          <w:numId w:val="45"/>
        </w:numPr>
        <w:spacing w:after="0" w:line="240" w:lineRule="auto"/>
        <w:rPr>
          <w:rFonts w:cs="Arial"/>
        </w:rPr>
      </w:pPr>
      <w:r>
        <w:rPr>
          <w:rFonts w:cs="Arial"/>
        </w:rPr>
        <w:t xml:space="preserve">In the Content window, select all of the </w:t>
      </w:r>
      <w:proofErr w:type="spellStart"/>
      <w:r>
        <w:rPr>
          <w:rFonts w:cs="Arial"/>
        </w:rPr>
        <w:t>shapefiles</w:t>
      </w:r>
      <w:proofErr w:type="spellEnd"/>
      <w:r>
        <w:rPr>
          <w:rFonts w:cs="Arial"/>
        </w:rPr>
        <w:t xml:space="preserve"> in the </w:t>
      </w:r>
      <w:r w:rsidR="00662564">
        <w:rPr>
          <w:rFonts w:cs="Arial"/>
        </w:rPr>
        <w:t>Lecture_1_Dataset</w:t>
      </w:r>
      <w:r>
        <w:rPr>
          <w:rFonts w:cs="Arial"/>
        </w:rPr>
        <w:t xml:space="preserve"> folder, excluding the Alachua_County_Boundary</w:t>
      </w:r>
      <w:r w:rsidR="008A731B">
        <w:rPr>
          <w:rFonts w:cs="Arial"/>
        </w:rPr>
        <w:t>_tgr12001cty00.shp</w:t>
      </w:r>
      <w:r>
        <w:rPr>
          <w:rFonts w:cs="Arial"/>
        </w:rPr>
        <w:t>.  Multiple files may be selected by holding down the mous</w:t>
      </w:r>
      <w:r w:rsidR="00696D81">
        <w:rPr>
          <w:rFonts w:cs="Arial"/>
        </w:rPr>
        <w:t>e button and dragging a box around</w:t>
      </w:r>
      <w:r>
        <w:rPr>
          <w:rFonts w:cs="Arial"/>
        </w:rPr>
        <w:t xml:space="preserve"> the files to be selected, as shown below.  Do not include the uscensus2000.dbf file, because this is not a </w:t>
      </w:r>
      <w:proofErr w:type="spellStart"/>
      <w:r>
        <w:rPr>
          <w:rFonts w:cs="Arial"/>
        </w:rPr>
        <w:t>shapefile</w:t>
      </w:r>
      <w:proofErr w:type="spellEnd"/>
      <w:r>
        <w:rPr>
          <w:rFonts w:cs="Arial"/>
        </w:rPr>
        <w:t xml:space="preserve">. </w:t>
      </w:r>
    </w:p>
    <w:p w:rsidR="00976156" w:rsidRDefault="00976156" w:rsidP="00976156">
      <w:pPr>
        <w:pStyle w:val="ListParagraph"/>
        <w:spacing w:after="0" w:line="240" w:lineRule="auto"/>
        <w:ind w:left="2160"/>
        <w:rPr>
          <w:rFonts w:cs="Arial"/>
        </w:rPr>
      </w:pPr>
      <w:r>
        <w:rPr>
          <w:rFonts w:cs="Arial"/>
          <w:noProof/>
        </w:rPr>
        <w:drawing>
          <wp:inline distT="0" distB="0" distL="0" distR="0">
            <wp:extent cx="4195141" cy="143862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srcRect/>
                    <a:stretch>
                      <a:fillRect/>
                    </a:stretch>
                  </pic:blipFill>
                  <pic:spPr bwMode="auto">
                    <a:xfrm>
                      <a:off x="0" y="0"/>
                      <a:ext cx="4195141" cy="1438624"/>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2160"/>
        <w:rPr>
          <w:rFonts w:cs="Arial"/>
        </w:rPr>
      </w:pPr>
    </w:p>
    <w:p w:rsidR="00976156" w:rsidRDefault="00976156" w:rsidP="00D11094">
      <w:pPr>
        <w:pStyle w:val="ListParagraph"/>
        <w:numPr>
          <w:ilvl w:val="2"/>
          <w:numId w:val="45"/>
        </w:numPr>
        <w:spacing w:after="0" w:line="240" w:lineRule="auto"/>
        <w:rPr>
          <w:rFonts w:cs="Arial"/>
        </w:rPr>
      </w:pPr>
      <w:r>
        <w:rPr>
          <w:rFonts w:cs="Arial"/>
        </w:rPr>
        <w:t>Right-click on the se</w:t>
      </w:r>
      <w:r w:rsidR="00696D81">
        <w:rPr>
          <w:rFonts w:cs="Arial"/>
        </w:rPr>
        <w:t>lected files, and choose Export\</w:t>
      </w:r>
      <w:r>
        <w:rPr>
          <w:rFonts w:cs="Arial"/>
        </w:rPr>
        <w:t xml:space="preserve">To </w:t>
      </w:r>
      <w:proofErr w:type="spellStart"/>
      <w:r>
        <w:rPr>
          <w:rFonts w:cs="Arial"/>
        </w:rPr>
        <w:t>Geodatabse</w:t>
      </w:r>
      <w:proofErr w:type="spellEnd"/>
      <w:r>
        <w:rPr>
          <w:rFonts w:cs="Arial"/>
        </w:rPr>
        <w:t xml:space="preserve"> (multiple).</w:t>
      </w:r>
    </w:p>
    <w:p w:rsidR="00976156" w:rsidRDefault="00976156" w:rsidP="00976156">
      <w:pPr>
        <w:pStyle w:val="ListParagraph"/>
        <w:spacing w:after="0" w:line="240" w:lineRule="auto"/>
        <w:ind w:left="2160"/>
        <w:rPr>
          <w:rFonts w:cs="Arial"/>
        </w:rPr>
      </w:pPr>
      <w:r>
        <w:rPr>
          <w:rFonts w:cs="Arial"/>
          <w:noProof/>
        </w:rPr>
        <w:drawing>
          <wp:inline distT="0" distB="0" distL="0" distR="0">
            <wp:extent cx="2923760" cy="154387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srcRect/>
                    <a:stretch>
                      <a:fillRect/>
                    </a:stretch>
                  </pic:blipFill>
                  <pic:spPr bwMode="auto">
                    <a:xfrm>
                      <a:off x="0" y="0"/>
                      <a:ext cx="2923760" cy="1543878"/>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2160"/>
        <w:rPr>
          <w:rFonts w:cs="Arial"/>
        </w:rPr>
      </w:pPr>
    </w:p>
    <w:p w:rsidR="00976156" w:rsidRDefault="00976156" w:rsidP="00D11094">
      <w:pPr>
        <w:pStyle w:val="ListParagraph"/>
        <w:numPr>
          <w:ilvl w:val="2"/>
          <w:numId w:val="45"/>
        </w:numPr>
        <w:spacing w:after="0" w:line="240" w:lineRule="auto"/>
        <w:rPr>
          <w:rFonts w:cs="Arial"/>
        </w:rPr>
      </w:pPr>
      <w:r>
        <w:rPr>
          <w:rFonts w:cs="Arial"/>
        </w:rPr>
        <w:t xml:space="preserve">The Feature Class to </w:t>
      </w:r>
      <w:proofErr w:type="spellStart"/>
      <w:r>
        <w:rPr>
          <w:rFonts w:cs="Arial"/>
        </w:rPr>
        <w:t>Geodatabase</w:t>
      </w:r>
      <w:proofErr w:type="spellEnd"/>
      <w:r>
        <w:rPr>
          <w:rFonts w:cs="Arial"/>
        </w:rPr>
        <w:t xml:space="preserve"> (multiple) tool window will appear, and each of the selected </w:t>
      </w:r>
      <w:proofErr w:type="spellStart"/>
      <w:r>
        <w:rPr>
          <w:rFonts w:cs="Arial"/>
        </w:rPr>
        <w:t>shapefiles</w:t>
      </w:r>
      <w:proofErr w:type="spellEnd"/>
      <w:r>
        <w:rPr>
          <w:rFonts w:cs="Arial"/>
        </w:rPr>
        <w:t xml:space="preserve"> should be listed.</w:t>
      </w:r>
    </w:p>
    <w:p w:rsidR="00976156" w:rsidRDefault="00976156" w:rsidP="00976156">
      <w:pPr>
        <w:pStyle w:val="ListParagraph"/>
        <w:spacing w:after="0" w:line="240" w:lineRule="auto"/>
        <w:ind w:left="2160"/>
        <w:rPr>
          <w:rFonts w:cs="Arial"/>
        </w:rPr>
      </w:pPr>
      <w:r>
        <w:rPr>
          <w:rFonts w:cs="Arial"/>
          <w:noProof/>
        </w:rPr>
        <w:drawing>
          <wp:inline distT="0" distB="0" distL="0" distR="0">
            <wp:extent cx="3370279" cy="1743839"/>
            <wp:effectExtent l="19050" t="0" r="1571"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srcRect/>
                    <a:stretch>
                      <a:fillRect/>
                    </a:stretch>
                  </pic:blipFill>
                  <pic:spPr bwMode="auto">
                    <a:xfrm>
                      <a:off x="0" y="0"/>
                      <a:ext cx="3371170" cy="1744300"/>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2160"/>
        <w:rPr>
          <w:rFonts w:cs="Arial"/>
        </w:rPr>
      </w:pPr>
    </w:p>
    <w:p w:rsidR="00976156" w:rsidRDefault="00976156" w:rsidP="00D11094">
      <w:pPr>
        <w:pStyle w:val="ListParagraph"/>
        <w:numPr>
          <w:ilvl w:val="2"/>
          <w:numId w:val="45"/>
        </w:numPr>
        <w:spacing w:after="0" w:line="240" w:lineRule="auto"/>
        <w:rPr>
          <w:rFonts w:cs="Arial"/>
        </w:rPr>
      </w:pPr>
      <w:r>
        <w:rPr>
          <w:rFonts w:cs="Arial"/>
        </w:rPr>
        <w:t>Click on the folder symbol located to the right of the Output Location input space.</w:t>
      </w:r>
    </w:p>
    <w:p w:rsidR="00ED2304" w:rsidRDefault="00ED2304">
      <w:pPr>
        <w:rPr>
          <w:rFonts w:cs="Arial"/>
        </w:rPr>
      </w:pPr>
      <w:r>
        <w:rPr>
          <w:rFonts w:cs="Arial"/>
        </w:rPr>
        <w:br w:type="page"/>
      </w:r>
    </w:p>
    <w:p w:rsidR="00976156" w:rsidRDefault="00976156" w:rsidP="00D11094">
      <w:pPr>
        <w:pStyle w:val="ListParagraph"/>
        <w:numPr>
          <w:ilvl w:val="2"/>
          <w:numId w:val="45"/>
        </w:numPr>
        <w:spacing w:after="0" w:line="240" w:lineRule="auto"/>
        <w:rPr>
          <w:rFonts w:cs="Arial"/>
        </w:rPr>
      </w:pPr>
      <w:r>
        <w:rPr>
          <w:rFonts w:cs="Arial"/>
        </w:rPr>
        <w:lastRenderedPageBreak/>
        <w:t>Navigate to Folder Connections\</w:t>
      </w:r>
      <w:r w:rsidR="00662564">
        <w:rPr>
          <w:rFonts w:cs="Arial"/>
        </w:rPr>
        <w:t>Lecture_1_Dataset</w:t>
      </w:r>
      <w:r>
        <w:rPr>
          <w:rFonts w:cs="Arial"/>
        </w:rPr>
        <w:t>\.</w:t>
      </w:r>
    </w:p>
    <w:p w:rsidR="00976156" w:rsidRDefault="00976156" w:rsidP="00ED2304">
      <w:pPr>
        <w:pStyle w:val="ListParagraph"/>
        <w:spacing w:after="0" w:line="240" w:lineRule="auto"/>
        <w:ind w:left="1440" w:firstLine="720"/>
        <w:rPr>
          <w:rFonts w:cs="Arial"/>
        </w:rPr>
      </w:pPr>
      <w:r w:rsidRPr="00356944">
        <w:rPr>
          <w:rFonts w:cs="Arial"/>
          <w:noProof/>
        </w:rPr>
        <w:drawing>
          <wp:inline distT="0" distB="0" distL="0" distR="0">
            <wp:extent cx="2197692" cy="1477617"/>
            <wp:effectExtent l="19050" t="0" r="0" b="0"/>
            <wp:docPr id="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2196890" cy="1477078"/>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2160"/>
        <w:rPr>
          <w:rFonts w:cs="Arial"/>
        </w:rPr>
      </w:pPr>
    </w:p>
    <w:p w:rsidR="00976156" w:rsidRDefault="00976156" w:rsidP="00D11094">
      <w:pPr>
        <w:pStyle w:val="ListParagraph"/>
        <w:numPr>
          <w:ilvl w:val="2"/>
          <w:numId w:val="45"/>
        </w:numPr>
        <w:spacing w:after="0" w:line="240" w:lineRule="auto"/>
        <w:rPr>
          <w:rFonts w:cs="Arial"/>
        </w:rPr>
      </w:pPr>
      <w:r>
        <w:rPr>
          <w:rFonts w:cs="Arial"/>
        </w:rPr>
        <w:t xml:space="preserve">Select the </w:t>
      </w:r>
      <w:r w:rsidR="00414677">
        <w:rPr>
          <w:rFonts w:cs="Arial"/>
        </w:rPr>
        <w:t>Lecture_1</w:t>
      </w:r>
      <w:r>
        <w:rPr>
          <w:rFonts w:cs="Arial"/>
        </w:rPr>
        <w:t>.gdb, and click the Add button.</w:t>
      </w:r>
    </w:p>
    <w:p w:rsidR="00976156" w:rsidRDefault="00976156" w:rsidP="00ED2304">
      <w:pPr>
        <w:pStyle w:val="ListParagraph"/>
        <w:spacing w:after="0" w:line="240" w:lineRule="auto"/>
        <w:ind w:left="1440" w:firstLine="720"/>
        <w:rPr>
          <w:rFonts w:cs="Arial"/>
        </w:rPr>
      </w:pPr>
      <w:r>
        <w:rPr>
          <w:rFonts w:cs="Arial"/>
          <w:noProof/>
        </w:rPr>
        <w:drawing>
          <wp:inline distT="0" distB="0" distL="0" distR="0">
            <wp:extent cx="2194063" cy="1475176"/>
            <wp:effectExtent l="19050" t="0" r="0" b="0"/>
            <wp:docPr id="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2192481" cy="1474112"/>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2160"/>
        <w:rPr>
          <w:rFonts w:cs="Arial"/>
        </w:rPr>
      </w:pPr>
    </w:p>
    <w:p w:rsidR="00976156" w:rsidRDefault="00976156" w:rsidP="00D11094">
      <w:pPr>
        <w:pStyle w:val="ListParagraph"/>
        <w:numPr>
          <w:ilvl w:val="2"/>
          <w:numId w:val="45"/>
        </w:numPr>
        <w:spacing w:after="0" w:line="240" w:lineRule="auto"/>
        <w:rPr>
          <w:rFonts w:cs="Arial"/>
        </w:rPr>
      </w:pPr>
      <w:r>
        <w:rPr>
          <w:rFonts w:cs="Arial"/>
        </w:rPr>
        <w:t xml:space="preserve">Click the Ok button located at the bottom of the Feature Class to </w:t>
      </w:r>
      <w:proofErr w:type="spellStart"/>
      <w:r>
        <w:rPr>
          <w:rFonts w:cs="Arial"/>
        </w:rPr>
        <w:t>Geodatabase</w:t>
      </w:r>
      <w:proofErr w:type="spellEnd"/>
      <w:r>
        <w:rPr>
          <w:rFonts w:cs="Arial"/>
        </w:rPr>
        <w:t xml:space="preserve"> (multiple) window.</w:t>
      </w:r>
    </w:p>
    <w:p w:rsidR="00976156" w:rsidRDefault="00976156" w:rsidP="00D11094">
      <w:pPr>
        <w:pStyle w:val="ListParagraph"/>
        <w:numPr>
          <w:ilvl w:val="2"/>
          <w:numId w:val="45"/>
        </w:numPr>
        <w:spacing w:after="0" w:line="240" w:lineRule="auto"/>
        <w:rPr>
          <w:rFonts w:cs="Arial"/>
        </w:rPr>
      </w:pPr>
      <w:r>
        <w:rPr>
          <w:rFonts w:cs="Arial"/>
        </w:rPr>
        <w:t>It will take some time for the tool to process.</w:t>
      </w:r>
    </w:p>
    <w:p w:rsidR="00976156" w:rsidRDefault="00976156" w:rsidP="00D11094">
      <w:pPr>
        <w:pStyle w:val="ListParagraph"/>
        <w:numPr>
          <w:ilvl w:val="2"/>
          <w:numId w:val="45"/>
        </w:numPr>
        <w:spacing w:after="0" w:line="240" w:lineRule="auto"/>
        <w:rPr>
          <w:rFonts w:cs="Arial"/>
        </w:rPr>
      </w:pPr>
      <w:r>
        <w:rPr>
          <w:rFonts w:cs="Arial"/>
        </w:rPr>
        <w:t xml:space="preserve">The newly imported features should appear in the list under the </w:t>
      </w:r>
      <w:r w:rsidR="00414677">
        <w:rPr>
          <w:rFonts w:cs="Arial"/>
        </w:rPr>
        <w:t>Lecture_1</w:t>
      </w:r>
      <w:r>
        <w:rPr>
          <w:rFonts w:cs="Arial"/>
        </w:rPr>
        <w:t xml:space="preserve"> </w:t>
      </w:r>
      <w:proofErr w:type="spellStart"/>
      <w:r>
        <w:rPr>
          <w:rFonts w:cs="Arial"/>
        </w:rPr>
        <w:t>geodatabase</w:t>
      </w:r>
      <w:proofErr w:type="spellEnd"/>
      <w:r>
        <w:rPr>
          <w:rFonts w:cs="Arial"/>
        </w:rPr>
        <w:t xml:space="preserve"> in the Catalog Tree.</w:t>
      </w:r>
    </w:p>
    <w:p w:rsidR="00976156" w:rsidRDefault="00976156" w:rsidP="00976156">
      <w:pPr>
        <w:pStyle w:val="ListParagraph"/>
        <w:spacing w:after="0" w:line="240" w:lineRule="auto"/>
        <w:ind w:left="2160"/>
        <w:rPr>
          <w:rFonts w:cs="Arial"/>
        </w:rPr>
      </w:pPr>
      <w:r>
        <w:rPr>
          <w:rFonts w:cs="Arial"/>
          <w:noProof/>
        </w:rPr>
        <w:drawing>
          <wp:inline distT="0" distB="0" distL="0" distR="0">
            <wp:extent cx="1577837" cy="1446688"/>
            <wp:effectExtent l="19050" t="0" r="3313"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cstate="print"/>
                    <a:srcRect/>
                    <a:stretch>
                      <a:fillRect/>
                    </a:stretch>
                  </pic:blipFill>
                  <pic:spPr bwMode="auto">
                    <a:xfrm>
                      <a:off x="0" y="0"/>
                      <a:ext cx="1579739" cy="1448432"/>
                    </a:xfrm>
                    <a:prstGeom prst="rect">
                      <a:avLst/>
                    </a:prstGeom>
                    <a:noFill/>
                    <a:ln w="9525">
                      <a:noFill/>
                      <a:miter lim="800000"/>
                      <a:headEnd/>
                      <a:tailEnd/>
                    </a:ln>
                  </pic:spPr>
                </pic:pic>
              </a:graphicData>
            </a:graphic>
          </wp:inline>
        </w:drawing>
      </w:r>
    </w:p>
    <w:p w:rsidR="00696D81" w:rsidRDefault="00696D81" w:rsidP="00696D81">
      <w:pPr>
        <w:spacing w:after="0" w:line="240" w:lineRule="auto"/>
        <w:rPr>
          <w:rFonts w:cs="Arial"/>
          <w:b/>
        </w:rPr>
      </w:pPr>
    </w:p>
    <w:p w:rsidR="00ED2304" w:rsidRDefault="00ED2304">
      <w:pPr>
        <w:rPr>
          <w:rFonts w:cs="Arial"/>
          <w:b/>
        </w:rPr>
      </w:pPr>
      <w:r>
        <w:rPr>
          <w:rFonts w:cs="Arial"/>
          <w:b/>
        </w:rPr>
        <w:br w:type="page"/>
      </w:r>
    </w:p>
    <w:p w:rsidR="00630985" w:rsidRDefault="006E698F" w:rsidP="00696D81">
      <w:pPr>
        <w:spacing w:after="0" w:line="240" w:lineRule="auto"/>
        <w:rPr>
          <w:rFonts w:cs="Arial"/>
          <w:b/>
        </w:rPr>
      </w:pPr>
      <w:r>
        <w:rPr>
          <w:rFonts w:cs="Arial"/>
          <w:b/>
          <w:noProof/>
        </w:rPr>
        <w:lastRenderedPageBreak/>
        <w:pict>
          <v:rect id="_x0000_s1049" style="position:absolute;margin-left:-3.65pt;margin-top:10.2pt;width:477.9pt;height:327.65pt;z-index:251682816" filled="f" strokeweight="2pt"/>
        </w:pict>
      </w:r>
    </w:p>
    <w:p w:rsidR="002F3883" w:rsidRDefault="00696D81" w:rsidP="00181C0A">
      <w:pPr>
        <w:spacing w:after="0" w:line="240" w:lineRule="auto"/>
        <w:outlineLvl w:val="0"/>
        <w:rPr>
          <w:rFonts w:cs="Arial"/>
          <w:b/>
        </w:rPr>
      </w:pPr>
      <w:r w:rsidRPr="00C72FD5">
        <w:rPr>
          <w:rFonts w:cs="Arial"/>
          <w:b/>
        </w:rPr>
        <w:t>In class exercise</w:t>
      </w:r>
      <w:r w:rsidR="00795A76">
        <w:rPr>
          <w:rFonts w:cs="Arial"/>
          <w:b/>
        </w:rPr>
        <w:t xml:space="preserve"> </w:t>
      </w:r>
      <w:r w:rsidR="00E30553">
        <w:rPr>
          <w:rFonts w:cs="Arial"/>
          <w:b/>
        </w:rPr>
        <w:t>A.1</w:t>
      </w:r>
      <w:r>
        <w:rPr>
          <w:rFonts w:cs="Arial"/>
          <w:b/>
        </w:rPr>
        <w:t xml:space="preserve"> </w:t>
      </w:r>
    </w:p>
    <w:p w:rsidR="00696D81" w:rsidRDefault="00696D81" w:rsidP="00696D81">
      <w:pPr>
        <w:spacing w:after="0" w:line="240" w:lineRule="auto"/>
        <w:rPr>
          <w:rFonts w:cs="Arial"/>
        </w:rPr>
      </w:pPr>
      <w:r>
        <w:rPr>
          <w:rFonts w:cs="Arial"/>
        </w:rPr>
        <w:t>Work with a partner to complete the following task:</w:t>
      </w:r>
    </w:p>
    <w:p w:rsidR="00696D81" w:rsidRDefault="00696D81" w:rsidP="00696D81">
      <w:pPr>
        <w:spacing w:after="0" w:line="240" w:lineRule="auto"/>
        <w:rPr>
          <w:rFonts w:cs="Arial"/>
        </w:rPr>
      </w:pPr>
    </w:p>
    <w:p w:rsidR="00696D81" w:rsidRPr="00696D81" w:rsidRDefault="00696D81" w:rsidP="00696D81">
      <w:pPr>
        <w:spacing w:after="0" w:line="240" w:lineRule="auto"/>
        <w:rPr>
          <w:rFonts w:cs="Arial"/>
          <w:b/>
        </w:rPr>
      </w:pPr>
      <w:r>
        <w:rPr>
          <w:rFonts w:cs="Arial"/>
        </w:rPr>
        <w:t xml:space="preserve">- </w:t>
      </w:r>
      <w:r w:rsidRPr="00696D81">
        <w:rPr>
          <w:rFonts w:cs="Arial"/>
        </w:rPr>
        <w:t xml:space="preserve">Importing a non-spatial data table into the file </w:t>
      </w:r>
      <w:proofErr w:type="spellStart"/>
      <w:r w:rsidRPr="00696D81">
        <w:rPr>
          <w:rFonts w:cs="Arial"/>
        </w:rPr>
        <w:t>geodatabase</w:t>
      </w:r>
      <w:proofErr w:type="spellEnd"/>
      <w:r w:rsidRPr="00696D81">
        <w:rPr>
          <w:rFonts w:cs="Arial"/>
        </w:rPr>
        <w:t>.</w:t>
      </w:r>
    </w:p>
    <w:p w:rsidR="00696D81" w:rsidRDefault="00696D81" w:rsidP="00696D81">
      <w:pPr>
        <w:spacing w:after="0" w:line="240" w:lineRule="auto"/>
        <w:rPr>
          <w:rFonts w:cs="Arial"/>
        </w:rPr>
      </w:pPr>
      <w:r>
        <w:rPr>
          <w:rFonts w:cs="Arial"/>
        </w:rPr>
        <w:t xml:space="preserve">- </w:t>
      </w:r>
      <w:r w:rsidR="00CB3F14" w:rsidRPr="00CB3F14">
        <w:rPr>
          <w:rFonts w:cs="Arial"/>
        </w:rPr>
        <w:t xml:space="preserve">Apply the same process as you did for importing the Alachua_County_Boundary_tgr12001cty00 </w:t>
      </w:r>
      <w:proofErr w:type="spellStart"/>
      <w:r w:rsidR="00CB3F14" w:rsidRPr="00CB3F14">
        <w:rPr>
          <w:rFonts w:cs="Arial"/>
        </w:rPr>
        <w:t>shapefile</w:t>
      </w:r>
      <w:proofErr w:type="spellEnd"/>
      <w:r w:rsidR="00CB3F14" w:rsidRPr="00CB3F14">
        <w:rPr>
          <w:rFonts w:cs="Arial"/>
        </w:rPr>
        <w:t xml:space="preserve"> into the </w:t>
      </w:r>
      <w:r w:rsidR="00414677">
        <w:rPr>
          <w:rFonts w:cs="Arial"/>
        </w:rPr>
        <w:t>Lecture_1</w:t>
      </w:r>
      <w:r w:rsidR="00CB3F14">
        <w:rPr>
          <w:rFonts w:cs="Arial"/>
        </w:rPr>
        <w:t xml:space="preserve"> </w:t>
      </w:r>
      <w:proofErr w:type="spellStart"/>
      <w:r w:rsidR="00CB3F14">
        <w:rPr>
          <w:rFonts w:cs="Arial"/>
        </w:rPr>
        <w:t>geodatabase</w:t>
      </w:r>
      <w:proofErr w:type="spellEnd"/>
      <w:r w:rsidR="00CB3F14">
        <w:rPr>
          <w:rFonts w:cs="Arial"/>
        </w:rPr>
        <w:t xml:space="preserve">.  </w:t>
      </w:r>
    </w:p>
    <w:p w:rsidR="002F3883" w:rsidRDefault="00696D81" w:rsidP="00696D81">
      <w:pPr>
        <w:spacing w:after="0" w:line="240" w:lineRule="auto"/>
        <w:rPr>
          <w:rFonts w:cs="Arial"/>
        </w:rPr>
      </w:pPr>
      <w:r>
        <w:rPr>
          <w:rFonts w:cs="Arial"/>
        </w:rPr>
        <w:t xml:space="preserve">- </w:t>
      </w:r>
      <w:r w:rsidR="00CB3F14">
        <w:rPr>
          <w:rFonts w:cs="Arial"/>
        </w:rPr>
        <w:t>The only difference</w:t>
      </w:r>
      <w:r>
        <w:rPr>
          <w:rFonts w:cs="Arial"/>
        </w:rPr>
        <w:t>s</w:t>
      </w:r>
      <w:r w:rsidR="00CB3F14">
        <w:rPr>
          <w:rFonts w:cs="Arial"/>
        </w:rPr>
        <w:t xml:space="preserve"> will be that you will be importing the uscensus2000.dbf table (</w:t>
      </w:r>
      <w:r>
        <w:rPr>
          <w:rFonts w:cs="Arial"/>
        </w:rPr>
        <w:t xml:space="preserve">located in the </w:t>
      </w:r>
      <w:r w:rsidR="00662564">
        <w:rPr>
          <w:rFonts w:cs="Arial"/>
        </w:rPr>
        <w:t>Lecture_1_Dataset</w:t>
      </w:r>
      <w:r>
        <w:rPr>
          <w:rFonts w:cs="Arial"/>
        </w:rPr>
        <w:t xml:space="preserve"> folder of</w:t>
      </w:r>
      <w:r w:rsidR="00CB3F14">
        <w:rPr>
          <w:rFonts w:cs="Arial"/>
        </w:rPr>
        <w:t xml:space="preserve"> the Catalog Tree) and you will be using the </w:t>
      </w:r>
      <w:proofErr w:type="gramStart"/>
      <w:r w:rsidR="00CB3F14">
        <w:rPr>
          <w:rFonts w:cs="Arial"/>
        </w:rPr>
        <w:t>Table to Table</w:t>
      </w:r>
      <w:proofErr w:type="gramEnd"/>
      <w:r w:rsidR="00CB3F14">
        <w:rPr>
          <w:rFonts w:cs="Arial"/>
        </w:rPr>
        <w:t xml:space="preserve"> tool.  Name the Output Table: “uscensus2000”.</w:t>
      </w:r>
      <w:r>
        <w:rPr>
          <w:rFonts w:cs="Arial"/>
        </w:rPr>
        <w:t xml:space="preserve">  </w:t>
      </w:r>
    </w:p>
    <w:p w:rsidR="002F3883" w:rsidRDefault="002F3883" w:rsidP="00696D81">
      <w:pPr>
        <w:spacing w:after="0" w:line="240" w:lineRule="auto"/>
        <w:rPr>
          <w:rFonts w:cs="Arial"/>
        </w:rPr>
      </w:pPr>
    </w:p>
    <w:p w:rsidR="00CB3F14" w:rsidRDefault="00696D81" w:rsidP="00696D81">
      <w:pPr>
        <w:spacing w:after="0" w:line="240" w:lineRule="auto"/>
        <w:rPr>
          <w:rFonts w:cs="Arial"/>
        </w:rPr>
      </w:pPr>
      <w:r>
        <w:rPr>
          <w:rFonts w:cs="Arial"/>
        </w:rPr>
        <w:t>This</w:t>
      </w:r>
      <w:r w:rsidR="002F3883">
        <w:rPr>
          <w:rFonts w:cs="Arial"/>
        </w:rPr>
        <w:t xml:space="preserve"> is what the Table to Table tool window should look like before you click OK.</w:t>
      </w:r>
    </w:p>
    <w:p w:rsidR="00244A04" w:rsidRPr="00CB3F14" w:rsidRDefault="00CB3F14" w:rsidP="00CB3F14">
      <w:pPr>
        <w:spacing w:after="0" w:line="240" w:lineRule="auto"/>
        <w:ind w:left="1440"/>
        <w:rPr>
          <w:rFonts w:cs="Arial"/>
        </w:rPr>
      </w:pPr>
      <w:r>
        <w:rPr>
          <w:rFonts w:cs="Arial"/>
          <w:noProof/>
        </w:rPr>
        <w:drawing>
          <wp:inline distT="0" distB="0" distL="0" distR="0">
            <wp:extent cx="4480063" cy="2318059"/>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cstate="print"/>
                    <a:srcRect/>
                    <a:stretch>
                      <a:fillRect/>
                    </a:stretch>
                  </pic:blipFill>
                  <pic:spPr bwMode="auto">
                    <a:xfrm>
                      <a:off x="0" y="0"/>
                      <a:ext cx="4481249" cy="2318673"/>
                    </a:xfrm>
                    <a:prstGeom prst="rect">
                      <a:avLst/>
                    </a:prstGeom>
                    <a:noFill/>
                    <a:ln w="9525">
                      <a:noFill/>
                      <a:miter lim="800000"/>
                      <a:headEnd/>
                      <a:tailEnd/>
                    </a:ln>
                  </pic:spPr>
                </pic:pic>
              </a:graphicData>
            </a:graphic>
          </wp:inline>
        </w:drawing>
      </w:r>
    </w:p>
    <w:p w:rsidR="00DB43C3" w:rsidRPr="002573D6" w:rsidRDefault="00DB43C3" w:rsidP="00DB43C3">
      <w:pPr>
        <w:pStyle w:val="ListParagraph"/>
        <w:spacing w:after="0" w:line="240" w:lineRule="auto"/>
        <w:rPr>
          <w:rFonts w:cs="Arial"/>
        </w:rPr>
      </w:pPr>
    </w:p>
    <w:p w:rsidR="00ED2304" w:rsidRDefault="00ED2304">
      <w:pPr>
        <w:rPr>
          <w:rFonts w:cs="Arial"/>
        </w:rPr>
      </w:pPr>
      <w:r>
        <w:rPr>
          <w:rFonts w:cs="Arial"/>
        </w:rPr>
        <w:br w:type="page"/>
      </w:r>
    </w:p>
    <w:p w:rsidR="00585446" w:rsidRDefault="00585446" w:rsidP="00D11094">
      <w:pPr>
        <w:pStyle w:val="ListParagraph"/>
        <w:numPr>
          <w:ilvl w:val="0"/>
          <w:numId w:val="45"/>
        </w:numPr>
        <w:spacing w:after="0" w:line="240" w:lineRule="auto"/>
        <w:rPr>
          <w:rFonts w:cs="Arial"/>
        </w:rPr>
      </w:pPr>
      <w:r>
        <w:rPr>
          <w:rFonts w:cs="Arial"/>
        </w:rPr>
        <w:lastRenderedPageBreak/>
        <w:t>The Preview tab</w:t>
      </w:r>
    </w:p>
    <w:p w:rsidR="00585446" w:rsidRPr="00585446" w:rsidRDefault="00585446" w:rsidP="00585446">
      <w:pPr>
        <w:pStyle w:val="ListParagraph"/>
        <w:spacing w:after="0" w:line="240" w:lineRule="auto"/>
        <w:rPr>
          <w:rFonts w:cs="Arial"/>
        </w:rPr>
      </w:pPr>
      <w:r>
        <w:rPr>
          <w:rFonts w:cs="Arial"/>
        </w:rPr>
        <w:t>The Preview tab provides the user a quick visualization of the contents of spatial (a map or the attribute table) and non-spatial (table) datasets.</w:t>
      </w:r>
    </w:p>
    <w:p w:rsidR="002573D6" w:rsidRDefault="002573D6" w:rsidP="00D11094">
      <w:pPr>
        <w:pStyle w:val="ListParagraph"/>
        <w:numPr>
          <w:ilvl w:val="0"/>
          <w:numId w:val="45"/>
        </w:numPr>
        <w:spacing w:after="0" w:line="240" w:lineRule="auto"/>
        <w:rPr>
          <w:rFonts w:cs="Arial"/>
        </w:rPr>
      </w:pPr>
      <w:r w:rsidRPr="002573D6">
        <w:rPr>
          <w:rFonts w:cs="Arial"/>
        </w:rPr>
        <w:t>Examine</w:t>
      </w:r>
      <w:r w:rsidR="00D90F11">
        <w:rPr>
          <w:rFonts w:cs="Arial"/>
        </w:rPr>
        <w:t xml:space="preserve"> and edit</w:t>
      </w:r>
      <w:r w:rsidRPr="002573D6">
        <w:rPr>
          <w:rFonts w:cs="Arial"/>
        </w:rPr>
        <w:t xml:space="preserve"> metadata</w:t>
      </w:r>
    </w:p>
    <w:p w:rsidR="00D90F11" w:rsidRDefault="00630985" w:rsidP="00D90F11">
      <w:pPr>
        <w:pStyle w:val="ListParagraph"/>
        <w:spacing w:after="0" w:line="240" w:lineRule="auto"/>
        <w:rPr>
          <w:rFonts w:cs="Arial"/>
        </w:rPr>
      </w:pPr>
      <w:r w:rsidRPr="00630985">
        <w:rPr>
          <w:rFonts w:cs="Arial"/>
          <w:i/>
        </w:rPr>
        <w:t>Information:</w:t>
      </w:r>
      <w:r>
        <w:rPr>
          <w:rFonts w:cs="Arial"/>
        </w:rPr>
        <w:t xml:space="preserve"> </w:t>
      </w:r>
      <w:r w:rsidR="00D90F11">
        <w:rPr>
          <w:rFonts w:cs="Arial"/>
        </w:rPr>
        <w:t>Metadata provides a stand</w:t>
      </w:r>
      <w:r>
        <w:rPr>
          <w:rFonts w:cs="Arial"/>
        </w:rPr>
        <w:t>ardized description of a data layer</w:t>
      </w:r>
      <w:r w:rsidR="00D90F11">
        <w:rPr>
          <w:rFonts w:cs="Arial"/>
        </w:rPr>
        <w:t>, including, among other things, a summary of its contents, credits for assembling the dataset, and details concerning the spatial projection and geographic</w:t>
      </w:r>
      <w:r>
        <w:rPr>
          <w:rFonts w:cs="Arial"/>
        </w:rPr>
        <w:t xml:space="preserve"> coordinate system (where appropriate</w:t>
      </w:r>
      <w:r w:rsidR="00D90F11">
        <w:rPr>
          <w:rFonts w:cs="Arial"/>
        </w:rPr>
        <w:t>).</w:t>
      </w:r>
    </w:p>
    <w:p w:rsidR="00D90F11" w:rsidRDefault="00D90F11" w:rsidP="00D11094">
      <w:pPr>
        <w:pStyle w:val="ListParagraph"/>
        <w:numPr>
          <w:ilvl w:val="1"/>
          <w:numId w:val="45"/>
        </w:numPr>
        <w:spacing w:after="0" w:line="240" w:lineRule="auto"/>
        <w:rPr>
          <w:rFonts w:cs="Arial"/>
        </w:rPr>
      </w:pPr>
      <w:r>
        <w:rPr>
          <w:rFonts w:cs="Arial"/>
        </w:rPr>
        <w:t>View existing metadata for a feature class</w:t>
      </w:r>
    </w:p>
    <w:p w:rsidR="00585446" w:rsidRDefault="00585446" w:rsidP="00D11094">
      <w:pPr>
        <w:pStyle w:val="ListParagraph"/>
        <w:numPr>
          <w:ilvl w:val="2"/>
          <w:numId w:val="45"/>
        </w:numPr>
        <w:spacing w:after="0" w:line="240" w:lineRule="auto"/>
        <w:rPr>
          <w:rFonts w:cs="Arial"/>
        </w:rPr>
      </w:pPr>
      <w:r>
        <w:rPr>
          <w:rFonts w:cs="Arial"/>
        </w:rPr>
        <w:t xml:space="preserve">In the Catalog Tree window, select the fdem_ems_sep08_Project_Alachua_15_m layer in the </w:t>
      </w:r>
      <w:r w:rsidR="00414677">
        <w:rPr>
          <w:rFonts w:cs="Arial"/>
        </w:rPr>
        <w:t>Lecture_1</w:t>
      </w:r>
      <w:r>
        <w:rPr>
          <w:rFonts w:cs="Arial"/>
        </w:rPr>
        <w:t xml:space="preserve"> </w:t>
      </w:r>
      <w:proofErr w:type="spellStart"/>
      <w:r>
        <w:rPr>
          <w:rFonts w:cs="Arial"/>
        </w:rPr>
        <w:t>geodatabase</w:t>
      </w:r>
      <w:proofErr w:type="spellEnd"/>
      <w:r>
        <w:rPr>
          <w:rFonts w:cs="Arial"/>
        </w:rPr>
        <w:t>.</w:t>
      </w:r>
    </w:p>
    <w:p w:rsidR="00585446" w:rsidRDefault="00585446" w:rsidP="00D11094">
      <w:pPr>
        <w:pStyle w:val="ListParagraph"/>
        <w:numPr>
          <w:ilvl w:val="2"/>
          <w:numId w:val="45"/>
        </w:numPr>
        <w:spacing w:after="0" w:line="240" w:lineRule="auto"/>
        <w:rPr>
          <w:rFonts w:cs="Arial"/>
        </w:rPr>
      </w:pPr>
      <w:r>
        <w:rPr>
          <w:rFonts w:cs="Arial"/>
        </w:rPr>
        <w:t xml:space="preserve">Select the Description tab in the right-hand window of </w:t>
      </w:r>
      <w:proofErr w:type="spellStart"/>
      <w:r>
        <w:rPr>
          <w:rFonts w:cs="Arial"/>
        </w:rPr>
        <w:t>ArcCatalog</w:t>
      </w:r>
      <w:proofErr w:type="spellEnd"/>
      <w:r>
        <w:rPr>
          <w:rFonts w:cs="Arial"/>
        </w:rPr>
        <w:t>.</w:t>
      </w:r>
    </w:p>
    <w:p w:rsidR="00335B65" w:rsidRDefault="00335B65" w:rsidP="00D11094">
      <w:pPr>
        <w:pStyle w:val="ListParagraph"/>
        <w:numPr>
          <w:ilvl w:val="2"/>
          <w:numId w:val="45"/>
        </w:numPr>
        <w:spacing w:after="0" w:line="240" w:lineRule="auto"/>
        <w:rPr>
          <w:rFonts w:cs="Arial"/>
        </w:rPr>
      </w:pPr>
      <w:r>
        <w:rPr>
          <w:rFonts w:cs="Arial"/>
        </w:rPr>
        <w:t xml:space="preserve">The metadata will be listed in the right-hand window of </w:t>
      </w:r>
      <w:proofErr w:type="spellStart"/>
      <w:r>
        <w:rPr>
          <w:rFonts w:cs="Arial"/>
        </w:rPr>
        <w:t>ArcCatalog</w:t>
      </w:r>
      <w:proofErr w:type="spellEnd"/>
      <w:r>
        <w:rPr>
          <w:rFonts w:cs="Arial"/>
        </w:rPr>
        <w:t>.</w:t>
      </w:r>
    </w:p>
    <w:p w:rsidR="00335B65" w:rsidRPr="00335B65" w:rsidRDefault="00335B65" w:rsidP="00335B65">
      <w:pPr>
        <w:pStyle w:val="ListParagraph"/>
        <w:spacing w:after="0" w:line="240" w:lineRule="auto"/>
        <w:ind w:left="2160"/>
        <w:rPr>
          <w:rFonts w:cs="Arial"/>
        </w:rPr>
      </w:pPr>
      <w:r>
        <w:rPr>
          <w:rFonts w:cs="Arial"/>
          <w:noProof/>
        </w:rPr>
        <w:drawing>
          <wp:inline distT="0" distB="0" distL="0" distR="0">
            <wp:extent cx="4459356" cy="26978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458735" cy="2697510"/>
                    </a:xfrm>
                    <a:prstGeom prst="rect">
                      <a:avLst/>
                    </a:prstGeom>
                    <a:noFill/>
                    <a:ln w="9525">
                      <a:noFill/>
                      <a:miter lim="800000"/>
                      <a:headEnd/>
                      <a:tailEnd/>
                    </a:ln>
                  </pic:spPr>
                </pic:pic>
              </a:graphicData>
            </a:graphic>
          </wp:inline>
        </w:drawing>
      </w:r>
    </w:p>
    <w:p w:rsidR="00585446" w:rsidRPr="00585446" w:rsidRDefault="00585446" w:rsidP="00585446">
      <w:pPr>
        <w:spacing w:after="0" w:line="240" w:lineRule="auto"/>
        <w:rPr>
          <w:rFonts w:cs="Arial"/>
        </w:rPr>
      </w:pPr>
    </w:p>
    <w:p w:rsidR="00ED2304" w:rsidRDefault="00ED2304">
      <w:pPr>
        <w:rPr>
          <w:rFonts w:cs="Arial"/>
        </w:rPr>
      </w:pPr>
      <w:r>
        <w:rPr>
          <w:rFonts w:cs="Arial"/>
        </w:rPr>
        <w:br w:type="page"/>
      </w:r>
    </w:p>
    <w:p w:rsidR="00D90F11" w:rsidRDefault="00D90F11" w:rsidP="00D11094">
      <w:pPr>
        <w:pStyle w:val="ListParagraph"/>
        <w:numPr>
          <w:ilvl w:val="1"/>
          <w:numId w:val="45"/>
        </w:numPr>
        <w:spacing w:after="0" w:line="240" w:lineRule="auto"/>
        <w:rPr>
          <w:rFonts w:cs="Arial"/>
        </w:rPr>
      </w:pPr>
      <w:r>
        <w:rPr>
          <w:rFonts w:cs="Arial"/>
        </w:rPr>
        <w:lastRenderedPageBreak/>
        <w:t>Edit metadata for a feature class</w:t>
      </w:r>
    </w:p>
    <w:p w:rsidR="00335B65" w:rsidRDefault="00335B65" w:rsidP="00D11094">
      <w:pPr>
        <w:pStyle w:val="ListParagraph"/>
        <w:numPr>
          <w:ilvl w:val="2"/>
          <w:numId w:val="45"/>
        </w:numPr>
        <w:spacing w:after="0" w:line="240" w:lineRule="auto"/>
        <w:rPr>
          <w:rFonts w:cs="Arial"/>
        </w:rPr>
      </w:pPr>
      <w:r>
        <w:rPr>
          <w:rFonts w:cs="Arial"/>
        </w:rPr>
        <w:t xml:space="preserve">Open the metadata </w:t>
      </w:r>
      <w:r w:rsidR="00C14521">
        <w:rPr>
          <w:rFonts w:cs="Arial"/>
        </w:rPr>
        <w:t>for the gc_hospitals_may11</w:t>
      </w:r>
      <w:r>
        <w:rPr>
          <w:rFonts w:cs="Arial"/>
        </w:rPr>
        <w:t>_Project_Alachua_15_mile</w:t>
      </w:r>
      <w:r w:rsidR="00C14521">
        <w:rPr>
          <w:rFonts w:cs="Arial"/>
        </w:rPr>
        <w:t xml:space="preserve"> layer in the </w:t>
      </w:r>
      <w:r w:rsidR="00414677">
        <w:rPr>
          <w:rFonts w:cs="Arial"/>
        </w:rPr>
        <w:t>Lecture_1</w:t>
      </w:r>
      <w:r w:rsidR="00C14521">
        <w:rPr>
          <w:rFonts w:cs="Arial"/>
        </w:rPr>
        <w:t xml:space="preserve"> </w:t>
      </w:r>
      <w:proofErr w:type="spellStart"/>
      <w:r w:rsidR="00C14521">
        <w:rPr>
          <w:rFonts w:cs="Arial"/>
        </w:rPr>
        <w:t>geodatabase</w:t>
      </w:r>
      <w:proofErr w:type="spellEnd"/>
      <w:r w:rsidR="00C14521">
        <w:rPr>
          <w:rFonts w:cs="Arial"/>
        </w:rPr>
        <w:t>.</w:t>
      </w:r>
    </w:p>
    <w:p w:rsidR="00335B65" w:rsidRDefault="00C14521" w:rsidP="00D11094">
      <w:pPr>
        <w:pStyle w:val="ListParagraph"/>
        <w:numPr>
          <w:ilvl w:val="2"/>
          <w:numId w:val="45"/>
        </w:numPr>
        <w:spacing w:after="0" w:line="240" w:lineRule="auto"/>
        <w:rPr>
          <w:rFonts w:cs="Arial"/>
        </w:rPr>
      </w:pPr>
      <w:r>
        <w:rPr>
          <w:rFonts w:cs="Arial"/>
        </w:rPr>
        <w:t>Select the Edit button, located at the top of the Description tab.</w:t>
      </w:r>
    </w:p>
    <w:p w:rsidR="00C14521" w:rsidRDefault="00C14521" w:rsidP="00C14521">
      <w:pPr>
        <w:pStyle w:val="ListParagraph"/>
        <w:spacing w:after="0" w:line="240" w:lineRule="auto"/>
        <w:ind w:left="2160"/>
        <w:rPr>
          <w:rFonts w:cs="Arial"/>
        </w:rPr>
      </w:pPr>
      <w:r>
        <w:rPr>
          <w:rFonts w:cs="Arial"/>
          <w:noProof/>
        </w:rPr>
        <w:drawing>
          <wp:inline distT="0" distB="0" distL="0" distR="0">
            <wp:extent cx="4731026" cy="286224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730367" cy="2861846"/>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2160"/>
        <w:rPr>
          <w:rFonts w:cs="Arial"/>
        </w:rPr>
      </w:pPr>
    </w:p>
    <w:p w:rsidR="00C14521" w:rsidRDefault="00C14521" w:rsidP="00D11094">
      <w:pPr>
        <w:pStyle w:val="ListParagraph"/>
        <w:numPr>
          <w:ilvl w:val="2"/>
          <w:numId w:val="45"/>
        </w:numPr>
        <w:spacing w:after="0" w:line="240" w:lineRule="auto"/>
        <w:rPr>
          <w:rFonts w:cs="Arial"/>
        </w:rPr>
      </w:pPr>
      <w:r>
        <w:rPr>
          <w:rFonts w:cs="Arial"/>
        </w:rPr>
        <w:t>Add the following sentence to the end of the Summary (Purpose) section: “For example, analyses conducted in PHC 6194: Spatial Epidemiology.”</w:t>
      </w:r>
    </w:p>
    <w:p w:rsidR="00C14521" w:rsidRDefault="00C14521" w:rsidP="00D11094">
      <w:pPr>
        <w:pStyle w:val="ListParagraph"/>
        <w:numPr>
          <w:ilvl w:val="2"/>
          <w:numId w:val="45"/>
        </w:numPr>
        <w:spacing w:after="0" w:line="240" w:lineRule="auto"/>
        <w:rPr>
          <w:rFonts w:cs="Arial"/>
        </w:rPr>
      </w:pPr>
      <w:r>
        <w:rPr>
          <w:rFonts w:cs="Arial"/>
        </w:rPr>
        <w:t>Select the Save button, located at the top of the Description tab.</w:t>
      </w:r>
    </w:p>
    <w:p w:rsidR="00C14521" w:rsidRDefault="00C14521" w:rsidP="00D11094">
      <w:pPr>
        <w:pStyle w:val="ListParagraph"/>
        <w:numPr>
          <w:ilvl w:val="2"/>
          <w:numId w:val="45"/>
        </w:numPr>
        <w:spacing w:after="0" w:line="240" w:lineRule="auto"/>
        <w:rPr>
          <w:rFonts w:cs="Arial"/>
        </w:rPr>
      </w:pPr>
      <w:r>
        <w:rPr>
          <w:rFonts w:cs="Arial"/>
        </w:rPr>
        <w:t>The metadata should look like the following:</w:t>
      </w:r>
    </w:p>
    <w:p w:rsidR="00C14521" w:rsidRPr="00335B65" w:rsidRDefault="00C14521" w:rsidP="00C14521">
      <w:pPr>
        <w:pStyle w:val="ListParagraph"/>
        <w:spacing w:after="0" w:line="240" w:lineRule="auto"/>
        <w:ind w:left="2160"/>
        <w:rPr>
          <w:rFonts w:cs="Arial"/>
        </w:rPr>
      </w:pPr>
      <w:r>
        <w:rPr>
          <w:rFonts w:cs="Arial"/>
          <w:noProof/>
        </w:rPr>
        <w:drawing>
          <wp:inline distT="0" distB="0" distL="0" distR="0">
            <wp:extent cx="4863548" cy="294242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862871" cy="2942010"/>
                    </a:xfrm>
                    <a:prstGeom prst="rect">
                      <a:avLst/>
                    </a:prstGeom>
                    <a:noFill/>
                    <a:ln w="9525">
                      <a:noFill/>
                      <a:miter lim="800000"/>
                      <a:headEnd/>
                      <a:tailEnd/>
                    </a:ln>
                  </pic:spPr>
                </pic:pic>
              </a:graphicData>
            </a:graphic>
          </wp:inline>
        </w:drawing>
      </w:r>
    </w:p>
    <w:p w:rsidR="00D90F11" w:rsidRPr="00C14521" w:rsidRDefault="00D90F11" w:rsidP="00C14521">
      <w:pPr>
        <w:spacing w:after="0" w:line="240" w:lineRule="auto"/>
        <w:rPr>
          <w:rFonts w:cs="Arial"/>
        </w:rPr>
      </w:pPr>
    </w:p>
    <w:p w:rsidR="00ED2304" w:rsidRDefault="00ED2304">
      <w:pPr>
        <w:rPr>
          <w:rFonts w:cs="Arial"/>
        </w:rPr>
      </w:pPr>
      <w:r>
        <w:rPr>
          <w:rFonts w:cs="Arial"/>
        </w:rPr>
        <w:br w:type="page"/>
      </w:r>
    </w:p>
    <w:p w:rsidR="00C14521" w:rsidRDefault="000E2D01" w:rsidP="00D11094">
      <w:pPr>
        <w:pStyle w:val="ListParagraph"/>
        <w:numPr>
          <w:ilvl w:val="0"/>
          <w:numId w:val="45"/>
        </w:numPr>
        <w:spacing w:after="0" w:line="240" w:lineRule="auto"/>
        <w:rPr>
          <w:rFonts w:cs="Arial"/>
        </w:rPr>
      </w:pPr>
      <w:r>
        <w:rPr>
          <w:rFonts w:cs="Arial"/>
        </w:rPr>
        <w:lastRenderedPageBreak/>
        <w:t xml:space="preserve">Export a </w:t>
      </w:r>
      <w:proofErr w:type="spellStart"/>
      <w:r>
        <w:rPr>
          <w:rFonts w:cs="Arial"/>
        </w:rPr>
        <w:t>geodatabase</w:t>
      </w:r>
      <w:proofErr w:type="spellEnd"/>
      <w:r>
        <w:rPr>
          <w:rFonts w:cs="Arial"/>
        </w:rPr>
        <w:t xml:space="preserve"> layer</w:t>
      </w:r>
      <w:r w:rsidR="002573D6" w:rsidRPr="002573D6">
        <w:rPr>
          <w:rFonts w:cs="Arial"/>
        </w:rPr>
        <w:t xml:space="preserve"> to a </w:t>
      </w:r>
      <w:proofErr w:type="spellStart"/>
      <w:r w:rsidR="002573D6" w:rsidRPr="002573D6">
        <w:rPr>
          <w:rFonts w:cs="Arial"/>
        </w:rPr>
        <w:t>shapefile</w:t>
      </w:r>
      <w:proofErr w:type="spellEnd"/>
      <w:r w:rsidR="00C14521">
        <w:rPr>
          <w:rFonts w:cs="Arial"/>
        </w:rPr>
        <w:t>.</w:t>
      </w:r>
    </w:p>
    <w:p w:rsidR="00C14521" w:rsidRDefault="00C14521" w:rsidP="00D11094">
      <w:pPr>
        <w:pStyle w:val="ListParagraph"/>
        <w:numPr>
          <w:ilvl w:val="1"/>
          <w:numId w:val="45"/>
        </w:numPr>
        <w:spacing w:after="0" w:line="240" w:lineRule="auto"/>
        <w:rPr>
          <w:rFonts w:cs="Arial"/>
        </w:rPr>
      </w:pPr>
      <w:r>
        <w:rPr>
          <w:rFonts w:cs="Arial"/>
        </w:rPr>
        <w:t xml:space="preserve">Select the fdem_ems_sep08_Project_Alachua_15_m layer in the </w:t>
      </w:r>
      <w:r w:rsidR="00414677">
        <w:rPr>
          <w:rFonts w:cs="Arial"/>
        </w:rPr>
        <w:t>Lecture_1</w:t>
      </w:r>
      <w:r>
        <w:rPr>
          <w:rFonts w:cs="Arial"/>
        </w:rPr>
        <w:t xml:space="preserve"> </w:t>
      </w:r>
      <w:proofErr w:type="spellStart"/>
      <w:r>
        <w:rPr>
          <w:rFonts w:cs="Arial"/>
        </w:rPr>
        <w:t>geodatabase</w:t>
      </w:r>
      <w:proofErr w:type="spellEnd"/>
      <w:r>
        <w:rPr>
          <w:rFonts w:cs="Arial"/>
        </w:rPr>
        <w:t>.</w:t>
      </w:r>
    </w:p>
    <w:p w:rsidR="00C14521" w:rsidRDefault="00C14521" w:rsidP="00D11094">
      <w:pPr>
        <w:pStyle w:val="ListParagraph"/>
        <w:numPr>
          <w:ilvl w:val="1"/>
          <w:numId w:val="45"/>
        </w:numPr>
        <w:spacing w:after="0" w:line="240" w:lineRule="auto"/>
        <w:rPr>
          <w:rFonts w:cs="Arial"/>
        </w:rPr>
      </w:pPr>
      <w:r>
        <w:rPr>
          <w:rFonts w:cs="Arial"/>
        </w:rPr>
        <w:t xml:space="preserve">Right-click and choose Export\To </w:t>
      </w:r>
      <w:proofErr w:type="spellStart"/>
      <w:r>
        <w:rPr>
          <w:rFonts w:cs="Arial"/>
        </w:rPr>
        <w:t>Shapefile</w:t>
      </w:r>
      <w:proofErr w:type="spellEnd"/>
      <w:r>
        <w:rPr>
          <w:rFonts w:cs="Arial"/>
        </w:rPr>
        <w:t xml:space="preserve"> (single).</w:t>
      </w:r>
    </w:p>
    <w:p w:rsidR="00C14521" w:rsidRDefault="00C14521" w:rsidP="00C14521">
      <w:pPr>
        <w:pStyle w:val="ListParagraph"/>
        <w:spacing w:after="0" w:line="240" w:lineRule="auto"/>
        <w:ind w:left="1440"/>
        <w:rPr>
          <w:rFonts w:cs="Arial"/>
        </w:rPr>
      </w:pPr>
      <w:r>
        <w:rPr>
          <w:rFonts w:cs="Arial"/>
          <w:noProof/>
        </w:rPr>
        <w:drawing>
          <wp:inline distT="0" distB="0" distL="0" distR="0">
            <wp:extent cx="2531993" cy="1843764"/>
            <wp:effectExtent l="19050" t="0" r="1657"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2538675" cy="1848630"/>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0E2D01" w:rsidRDefault="000E2D01" w:rsidP="00D11094">
      <w:pPr>
        <w:pStyle w:val="ListParagraph"/>
        <w:numPr>
          <w:ilvl w:val="1"/>
          <w:numId w:val="45"/>
        </w:numPr>
        <w:spacing w:after="0" w:line="240" w:lineRule="auto"/>
        <w:rPr>
          <w:rFonts w:cs="Arial"/>
        </w:rPr>
      </w:pPr>
      <w:r>
        <w:rPr>
          <w:rFonts w:cs="Arial"/>
        </w:rPr>
        <w:t>The Feature Class to Feature Class tool window will appear.</w:t>
      </w:r>
    </w:p>
    <w:p w:rsidR="000E2D01" w:rsidRDefault="000E2D01" w:rsidP="00D11094">
      <w:pPr>
        <w:pStyle w:val="ListParagraph"/>
        <w:numPr>
          <w:ilvl w:val="1"/>
          <w:numId w:val="45"/>
        </w:numPr>
        <w:spacing w:after="0" w:line="240" w:lineRule="auto"/>
        <w:rPr>
          <w:rFonts w:cs="Arial"/>
        </w:rPr>
      </w:pPr>
      <w:r>
        <w:rPr>
          <w:rFonts w:cs="Arial"/>
        </w:rPr>
        <w:t>Select the Folder Connections\</w:t>
      </w:r>
      <w:r w:rsidR="00662564">
        <w:rPr>
          <w:rFonts w:cs="Arial"/>
        </w:rPr>
        <w:t>Lecture_1_Dataset</w:t>
      </w:r>
      <w:r>
        <w:rPr>
          <w:rFonts w:cs="Arial"/>
        </w:rPr>
        <w:t xml:space="preserve"> as the Output Location.</w:t>
      </w:r>
    </w:p>
    <w:p w:rsidR="000E2D01" w:rsidRDefault="002335AB" w:rsidP="00D11094">
      <w:pPr>
        <w:pStyle w:val="ListParagraph"/>
        <w:numPr>
          <w:ilvl w:val="1"/>
          <w:numId w:val="45"/>
        </w:numPr>
        <w:spacing w:after="0" w:line="240" w:lineRule="auto"/>
        <w:rPr>
          <w:rFonts w:cs="Arial"/>
        </w:rPr>
      </w:pPr>
      <w:r>
        <w:rPr>
          <w:rFonts w:cs="Arial"/>
        </w:rPr>
        <w:t>Type the name “</w:t>
      </w:r>
      <w:proofErr w:type="spellStart"/>
      <w:r>
        <w:rPr>
          <w:rFonts w:cs="Arial"/>
        </w:rPr>
        <w:t>Test_Export</w:t>
      </w:r>
      <w:proofErr w:type="spellEnd"/>
      <w:r>
        <w:rPr>
          <w:rFonts w:cs="Arial"/>
        </w:rPr>
        <w:t>” in</w:t>
      </w:r>
      <w:r w:rsidR="000E2D01">
        <w:rPr>
          <w:rFonts w:cs="Arial"/>
        </w:rPr>
        <w:t>t</w:t>
      </w:r>
      <w:r>
        <w:rPr>
          <w:rFonts w:cs="Arial"/>
        </w:rPr>
        <w:t>o</w:t>
      </w:r>
      <w:r w:rsidR="000E2D01">
        <w:rPr>
          <w:rFonts w:cs="Arial"/>
        </w:rPr>
        <w:t xml:space="preserve"> the Output Feature Class section of the Feature Class to Feature Class tool window.</w:t>
      </w:r>
    </w:p>
    <w:p w:rsidR="000E2D01" w:rsidRDefault="000E2D01" w:rsidP="00D11094">
      <w:pPr>
        <w:pStyle w:val="ListParagraph"/>
        <w:numPr>
          <w:ilvl w:val="1"/>
          <w:numId w:val="45"/>
        </w:numPr>
        <w:spacing w:after="0" w:line="240" w:lineRule="auto"/>
        <w:rPr>
          <w:rFonts w:cs="Arial"/>
        </w:rPr>
      </w:pPr>
      <w:r>
        <w:rPr>
          <w:rFonts w:cs="Arial"/>
        </w:rPr>
        <w:t>Click Ok.</w:t>
      </w:r>
    </w:p>
    <w:p w:rsidR="000E2D01" w:rsidRDefault="000E2D01" w:rsidP="000E2D01">
      <w:pPr>
        <w:pStyle w:val="ListParagraph"/>
        <w:spacing w:after="0" w:line="240" w:lineRule="auto"/>
        <w:ind w:left="1440"/>
        <w:rPr>
          <w:rFonts w:cs="Arial"/>
        </w:rPr>
      </w:pPr>
      <w:r>
        <w:rPr>
          <w:rFonts w:cs="Arial"/>
          <w:noProof/>
        </w:rPr>
        <w:drawing>
          <wp:inline distT="0" distB="0" distL="0" distR="0">
            <wp:extent cx="4615981" cy="2388386"/>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4617203" cy="2389018"/>
                    </a:xfrm>
                    <a:prstGeom prst="rect">
                      <a:avLst/>
                    </a:prstGeom>
                    <a:noFill/>
                    <a:ln w="9525">
                      <a:noFill/>
                      <a:miter lim="800000"/>
                      <a:headEnd/>
                      <a:tailEnd/>
                    </a:ln>
                  </pic:spPr>
                </pic:pic>
              </a:graphicData>
            </a:graphic>
          </wp:inline>
        </w:drawing>
      </w:r>
    </w:p>
    <w:p w:rsidR="00ED2304" w:rsidRDefault="00ED2304" w:rsidP="00ED2304">
      <w:pPr>
        <w:pStyle w:val="ListParagraph"/>
        <w:spacing w:after="0" w:line="240" w:lineRule="auto"/>
        <w:ind w:left="1440"/>
        <w:rPr>
          <w:rFonts w:cs="Arial"/>
        </w:rPr>
      </w:pPr>
    </w:p>
    <w:p w:rsidR="000E2D01" w:rsidRDefault="000E2D01" w:rsidP="00D11094">
      <w:pPr>
        <w:pStyle w:val="ListParagraph"/>
        <w:numPr>
          <w:ilvl w:val="1"/>
          <w:numId w:val="45"/>
        </w:numPr>
        <w:spacing w:after="0" w:line="240" w:lineRule="auto"/>
        <w:rPr>
          <w:rFonts w:cs="Arial"/>
        </w:rPr>
      </w:pPr>
      <w:r>
        <w:rPr>
          <w:rFonts w:cs="Arial"/>
        </w:rPr>
        <w:t xml:space="preserve">The </w:t>
      </w:r>
      <w:proofErr w:type="spellStart"/>
      <w:r>
        <w:rPr>
          <w:rFonts w:cs="Arial"/>
        </w:rPr>
        <w:t>Test_Export</w:t>
      </w:r>
      <w:proofErr w:type="spellEnd"/>
      <w:r>
        <w:rPr>
          <w:rFonts w:cs="Arial"/>
        </w:rPr>
        <w:t xml:space="preserve"> </w:t>
      </w:r>
      <w:proofErr w:type="spellStart"/>
      <w:r>
        <w:rPr>
          <w:rFonts w:cs="Arial"/>
        </w:rPr>
        <w:t>shapefile</w:t>
      </w:r>
      <w:proofErr w:type="spellEnd"/>
      <w:r>
        <w:rPr>
          <w:rFonts w:cs="Arial"/>
        </w:rPr>
        <w:t xml:space="preserve"> should appear in the Catalog Tree window under the </w:t>
      </w:r>
      <w:r w:rsidR="00662564">
        <w:rPr>
          <w:rFonts w:cs="Arial"/>
        </w:rPr>
        <w:t>Lecture_1_Dataset</w:t>
      </w:r>
      <w:r>
        <w:rPr>
          <w:rFonts w:cs="Arial"/>
        </w:rPr>
        <w:t xml:space="preserve"> folder.</w:t>
      </w:r>
    </w:p>
    <w:p w:rsidR="00C14521" w:rsidRPr="000E2D01" w:rsidRDefault="000E2D01" w:rsidP="000E2D01">
      <w:pPr>
        <w:spacing w:after="0" w:line="240" w:lineRule="auto"/>
        <w:ind w:left="1080"/>
        <w:rPr>
          <w:rFonts w:cs="Arial"/>
        </w:rPr>
      </w:pPr>
      <w:r w:rsidRPr="000E2D01">
        <w:rPr>
          <w:rFonts w:cs="Arial"/>
        </w:rPr>
        <w:t xml:space="preserve">  </w:t>
      </w:r>
      <w:r w:rsidR="00C14521" w:rsidRPr="000E2D01">
        <w:rPr>
          <w:rFonts w:cs="Arial"/>
        </w:rPr>
        <w:t xml:space="preserve"> </w:t>
      </w:r>
    </w:p>
    <w:p w:rsidR="00765D56" w:rsidRPr="002B6C6B" w:rsidRDefault="00765D56" w:rsidP="002B6C6B">
      <w:pPr>
        <w:pStyle w:val="ListParagraph"/>
        <w:numPr>
          <w:ilvl w:val="0"/>
          <w:numId w:val="45"/>
        </w:numPr>
        <w:spacing w:after="0" w:line="240" w:lineRule="auto"/>
        <w:rPr>
          <w:rFonts w:cs="Arial"/>
        </w:rPr>
      </w:pPr>
      <w:r w:rsidRPr="002B6C6B">
        <w:rPr>
          <w:rFonts w:cs="Arial"/>
        </w:rPr>
        <w:t>Copy, Rename and Delete File</w:t>
      </w:r>
      <w:r w:rsidR="006E6EF1">
        <w:rPr>
          <w:rFonts w:cs="Arial"/>
        </w:rPr>
        <w:t>s</w:t>
      </w:r>
    </w:p>
    <w:p w:rsidR="00765D56" w:rsidRDefault="00765D56" w:rsidP="00765D56">
      <w:pPr>
        <w:pStyle w:val="ListParagraph"/>
        <w:numPr>
          <w:ilvl w:val="1"/>
          <w:numId w:val="45"/>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All operation Similar to Window explore</w:t>
      </w:r>
      <w:r w:rsidRPr="00765D56">
        <w:rPr>
          <w:rFonts w:ascii="Times New Roman" w:eastAsia="Times New Roman" w:hAnsi="Times New Roman"/>
          <w:sz w:val="24"/>
          <w:szCs w:val="24"/>
        </w:rPr>
        <w:t xml:space="preserve"> </w:t>
      </w:r>
    </w:p>
    <w:p w:rsidR="00765D56" w:rsidRDefault="002B6C6B" w:rsidP="002B6C6B">
      <w:pPr>
        <w:pStyle w:val="ListParagraph"/>
        <w:spacing w:after="0" w:line="240" w:lineRule="auto"/>
        <w:rPr>
          <w:rFonts w:cs="Arial"/>
        </w:rPr>
      </w:pPr>
      <w:r>
        <w:rPr>
          <w:rFonts w:cs="Arial"/>
        </w:rPr>
        <w:t xml:space="preserve">                               </w:t>
      </w:r>
      <w:r w:rsidR="00765D56">
        <w:rPr>
          <w:rFonts w:cs="Arial"/>
          <w:noProof/>
        </w:rPr>
        <w:drawing>
          <wp:inline distT="0" distB="0" distL="0" distR="0">
            <wp:extent cx="683480" cy="677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645" cy="678304"/>
                    </a:xfrm>
                    <a:prstGeom prst="rect">
                      <a:avLst/>
                    </a:prstGeom>
                    <a:noFill/>
                    <a:ln>
                      <a:noFill/>
                    </a:ln>
                  </pic:spPr>
                </pic:pic>
              </a:graphicData>
            </a:graphic>
          </wp:inline>
        </w:drawing>
      </w:r>
    </w:p>
    <w:p w:rsidR="00C14521" w:rsidRPr="002573D6" w:rsidRDefault="005B6E84" w:rsidP="00D11094">
      <w:pPr>
        <w:pStyle w:val="ListParagraph"/>
        <w:numPr>
          <w:ilvl w:val="0"/>
          <w:numId w:val="45"/>
        </w:numPr>
        <w:spacing w:after="0" w:line="240" w:lineRule="auto"/>
        <w:rPr>
          <w:rFonts w:cs="Arial"/>
        </w:rPr>
      </w:pPr>
      <w:r>
        <w:rPr>
          <w:rFonts w:cs="Arial"/>
        </w:rPr>
        <w:t xml:space="preserve">Close </w:t>
      </w:r>
      <w:proofErr w:type="spellStart"/>
      <w:r>
        <w:rPr>
          <w:rFonts w:cs="Arial"/>
        </w:rPr>
        <w:t>ArcCatalog</w:t>
      </w:r>
      <w:proofErr w:type="spellEnd"/>
      <w:r w:rsidR="00F2002B">
        <w:rPr>
          <w:rFonts w:cs="Arial"/>
        </w:rPr>
        <w:t>.</w:t>
      </w:r>
    </w:p>
    <w:p w:rsidR="00F06F60" w:rsidRDefault="00F06F60">
      <w:pPr>
        <w:rPr>
          <w:rFonts w:cs="Arial"/>
          <w:b/>
        </w:rPr>
      </w:pPr>
      <w:r>
        <w:rPr>
          <w:rFonts w:cs="Arial"/>
          <w:b/>
        </w:rPr>
        <w:br w:type="page"/>
      </w:r>
    </w:p>
    <w:p w:rsidR="005E170C" w:rsidRDefault="005E170C" w:rsidP="005B6E84">
      <w:pPr>
        <w:spacing w:after="0" w:line="240" w:lineRule="auto"/>
        <w:rPr>
          <w:rFonts w:cs="Arial"/>
          <w:b/>
        </w:rPr>
      </w:pPr>
    </w:p>
    <w:p w:rsidR="005B6E84" w:rsidRDefault="002335AB" w:rsidP="00181C0A">
      <w:pPr>
        <w:spacing w:after="0" w:line="240" w:lineRule="auto"/>
        <w:outlineLvl w:val="0"/>
        <w:rPr>
          <w:rFonts w:cs="Arial"/>
          <w:b/>
        </w:rPr>
      </w:pPr>
      <w:r>
        <w:rPr>
          <w:rFonts w:cs="Arial"/>
          <w:b/>
        </w:rPr>
        <w:t>Tutorial B: Introducing</w:t>
      </w:r>
      <w:r w:rsidR="002573D6" w:rsidRPr="002573D6">
        <w:rPr>
          <w:rFonts w:cs="Arial"/>
          <w:b/>
        </w:rPr>
        <w:t xml:space="preserve"> </w:t>
      </w:r>
      <w:proofErr w:type="spellStart"/>
      <w:r w:rsidR="002573D6" w:rsidRPr="002573D6">
        <w:rPr>
          <w:rFonts w:cs="Arial"/>
          <w:b/>
        </w:rPr>
        <w:t>ArcMap</w:t>
      </w:r>
      <w:proofErr w:type="spellEnd"/>
    </w:p>
    <w:p w:rsidR="005B6E84" w:rsidRDefault="005B6E84" w:rsidP="005B6E84">
      <w:pPr>
        <w:tabs>
          <w:tab w:val="left" w:pos="0"/>
        </w:tabs>
        <w:spacing w:after="0" w:line="240" w:lineRule="auto"/>
        <w:rPr>
          <w:rFonts w:cs="Arial"/>
        </w:rPr>
      </w:pPr>
      <w:r>
        <w:rPr>
          <w:rFonts w:cs="Arial"/>
        </w:rPr>
        <w:t xml:space="preserve">Among the applications included in the </w:t>
      </w:r>
      <w:proofErr w:type="spellStart"/>
      <w:r>
        <w:rPr>
          <w:rFonts w:cs="Arial"/>
        </w:rPr>
        <w:t>ArcGIS</w:t>
      </w:r>
      <w:proofErr w:type="spellEnd"/>
      <w:r>
        <w:rPr>
          <w:rFonts w:cs="Arial"/>
        </w:rPr>
        <w:t xml:space="preserve"> software suite, </w:t>
      </w:r>
      <w:proofErr w:type="spellStart"/>
      <w:r>
        <w:rPr>
          <w:rFonts w:cs="Arial"/>
        </w:rPr>
        <w:t>ArcMap</w:t>
      </w:r>
      <w:proofErr w:type="spellEnd"/>
      <w:r>
        <w:rPr>
          <w:rFonts w:cs="Arial"/>
        </w:rPr>
        <w:t xml:space="preserve"> is certainly the one that you will use the most.</w:t>
      </w:r>
    </w:p>
    <w:p w:rsidR="005B6E84" w:rsidRPr="005B6E84" w:rsidRDefault="005B6E84" w:rsidP="005B6E84">
      <w:pPr>
        <w:tabs>
          <w:tab w:val="left" w:pos="0"/>
        </w:tabs>
        <w:spacing w:after="0" w:line="240" w:lineRule="auto"/>
        <w:rPr>
          <w:rFonts w:cs="Arial"/>
        </w:rPr>
      </w:pPr>
    </w:p>
    <w:p w:rsidR="002573D6" w:rsidRDefault="002573D6" w:rsidP="0023013F">
      <w:pPr>
        <w:numPr>
          <w:ilvl w:val="0"/>
          <w:numId w:val="7"/>
        </w:numPr>
        <w:spacing w:after="0" w:line="240" w:lineRule="auto"/>
        <w:rPr>
          <w:rFonts w:cs="Arial"/>
        </w:rPr>
      </w:pPr>
      <w:r>
        <w:rPr>
          <w:rFonts w:cs="Arial"/>
        </w:rPr>
        <w:t xml:space="preserve">Open </w:t>
      </w:r>
      <w:proofErr w:type="spellStart"/>
      <w:r>
        <w:rPr>
          <w:rFonts w:cs="Arial"/>
        </w:rPr>
        <w:t>ArcMap</w:t>
      </w:r>
      <w:proofErr w:type="spellEnd"/>
      <w:r w:rsidR="002335AB">
        <w:rPr>
          <w:rFonts w:cs="Arial"/>
        </w:rPr>
        <w:t>: Two different methods</w:t>
      </w:r>
    </w:p>
    <w:p w:rsidR="00010493" w:rsidRDefault="005B6E84" w:rsidP="00D11094">
      <w:pPr>
        <w:numPr>
          <w:ilvl w:val="1"/>
          <w:numId w:val="45"/>
        </w:numPr>
        <w:spacing w:after="0" w:line="240" w:lineRule="auto"/>
        <w:rPr>
          <w:rFonts w:cs="Arial"/>
        </w:rPr>
      </w:pPr>
      <w:r>
        <w:rPr>
          <w:rFonts w:cs="Arial"/>
        </w:rPr>
        <w:t>Independently</w:t>
      </w:r>
      <w:r w:rsidR="00010493">
        <w:rPr>
          <w:rFonts w:cs="Arial"/>
        </w:rPr>
        <w:t xml:space="preserve">: </w:t>
      </w:r>
      <w:r w:rsidR="00010493" w:rsidRPr="00010493">
        <w:rPr>
          <w:rFonts w:cs="Arial"/>
        </w:rPr>
        <w:t xml:space="preserve">Select </w:t>
      </w:r>
      <w:proofErr w:type="spellStart"/>
      <w:r w:rsidR="00010493" w:rsidRPr="00010493">
        <w:rPr>
          <w:rFonts w:cs="Arial"/>
        </w:rPr>
        <w:t>ArcMap</w:t>
      </w:r>
      <w:proofErr w:type="spellEnd"/>
      <w:r w:rsidR="00010493" w:rsidRPr="00010493">
        <w:rPr>
          <w:rFonts w:cs="Arial"/>
        </w:rPr>
        <w:t xml:space="preserve"> from the Start Menu, or Mac equivalent.</w:t>
      </w:r>
    </w:p>
    <w:p w:rsidR="00010493" w:rsidRPr="00010493" w:rsidRDefault="00010493" w:rsidP="00010493">
      <w:pPr>
        <w:spacing w:after="0" w:line="240" w:lineRule="auto"/>
        <w:ind w:left="1440"/>
        <w:rPr>
          <w:rFonts w:cs="Arial"/>
        </w:rPr>
      </w:pPr>
      <w:r>
        <w:rPr>
          <w:rFonts w:cs="Arial"/>
          <w:noProof/>
        </w:rPr>
        <w:drawing>
          <wp:inline distT="0" distB="0" distL="0" distR="0">
            <wp:extent cx="2150712" cy="3423972"/>
            <wp:effectExtent l="19050" t="0" r="193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2151487" cy="3425206"/>
                    </a:xfrm>
                    <a:prstGeom prst="rect">
                      <a:avLst/>
                    </a:prstGeom>
                    <a:noFill/>
                    <a:ln w="9525">
                      <a:noFill/>
                      <a:miter lim="800000"/>
                      <a:headEnd/>
                      <a:tailEnd/>
                    </a:ln>
                  </pic:spPr>
                </pic:pic>
              </a:graphicData>
            </a:graphic>
          </wp:inline>
        </w:drawing>
      </w:r>
    </w:p>
    <w:p w:rsidR="005B6E84" w:rsidRDefault="005B6E84" w:rsidP="00D11094">
      <w:pPr>
        <w:numPr>
          <w:ilvl w:val="1"/>
          <w:numId w:val="45"/>
        </w:numPr>
        <w:spacing w:after="0" w:line="240" w:lineRule="auto"/>
        <w:rPr>
          <w:rFonts w:cs="Arial"/>
        </w:rPr>
      </w:pPr>
      <w:r>
        <w:rPr>
          <w:rFonts w:cs="Arial"/>
        </w:rPr>
        <w:t xml:space="preserve">From </w:t>
      </w:r>
      <w:proofErr w:type="spellStart"/>
      <w:r>
        <w:rPr>
          <w:rFonts w:cs="Arial"/>
        </w:rPr>
        <w:t>ArcCatalog</w:t>
      </w:r>
      <w:proofErr w:type="spellEnd"/>
      <w:r w:rsidR="00010493">
        <w:rPr>
          <w:rFonts w:cs="Arial"/>
        </w:rPr>
        <w:t xml:space="preserve">: Open </w:t>
      </w:r>
      <w:proofErr w:type="spellStart"/>
      <w:r w:rsidR="00010493">
        <w:rPr>
          <w:rFonts w:cs="Arial"/>
        </w:rPr>
        <w:t>ArcCatalog</w:t>
      </w:r>
      <w:proofErr w:type="spellEnd"/>
      <w:r w:rsidR="00010493">
        <w:rPr>
          <w:rFonts w:cs="Arial"/>
        </w:rPr>
        <w:t xml:space="preserve"> and Click on the</w:t>
      </w:r>
      <w:r w:rsidR="002C05A1">
        <w:rPr>
          <w:rFonts w:cs="Arial"/>
          <w:noProof/>
        </w:rPr>
        <w:t xml:space="preserve"> </w:t>
      </w:r>
      <w:r w:rsidR="002C05A1">
        <w:rPr>
          <w:rFonts w:cs="Arial"/>
          <w:noProof/>
        </w:rPr>
        <w:drawing>
          <wp:inline distT="0" distB="0" distL="0" distR="0">
            <wp:extent cx="219489" cy="254857"/>
            <wp:effectExtent l="19050" t="0" r="9111"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22807" cy="258710"/>
                    </a:xfrm>
                    <a:prstGeom prst="rect">
                      <a:avLst/>
                    </a:prstGeom>
                    <a:noFill/>
                    <a:ln w="9525">
                      <a:noFill/>
                      <a:miter lim="800000"/>
                      <a:headEnd/>
                      <a:tailEnd/>
                    </a:ln>
                  </pic:spPr>
                </pic:pic>
              </a:graphicData>
            </a:graphic>
          </wp:inline>
        </w:drawing>
      </w:r>
      <w:r w:rsidR="002C05A1">
        <w:rPr>
          <w:rFonts w:cs="Arial"/>
          <w:noProof/>
        </w:rPr>
        <w:t xml:space="preserve"> </w:t>
      </w:r>
      <w:r w:rsidR="00010493">
        <w:rPr>
          <w:rFonts w:cs="Arial"/>
        </w:rPr>
        <w:t>button, located on the Standard Toolbar.</w:t>
      </w:r>
    </w:p>
    <w:p w:rsidR="005B6E84" w:rsidRDefault="005B6E84" w:rsidP="002C05A1">
      <w:pPr>
        <w:spacing w:after="0" w:line="240" w:lineRule="auto"/>
        <w:rPr>
          <w:rFonts w:cs="Arial"/>
        </w:rPr>
      </w:pPr>
    </w:p>
    <w:p w:rsidR="001E5DC5" w:rsidRDefault="001E5DC5">
      <w:pPr>
        <w:rPr>
          <w:rFonts w:cs="Arial"/>
        </w:rPr>
      </w:pPr>
      <w:r>
        <w:rPr>
          <w:rFonts w:cs="Arial"/>
        </w:rPr>
        <w:br w:type="page"/>
      </w:r>
    </w:p>
    <w:p w:rsidR="002573D6" w:rsidRPr="00D53254" w:rsidRDefault="006117F0" w:rsidP="0023013F">
      <w:pPr>
        <w:numPr>
          <w:ilvl w:val="0"/>
          <w:numId w:val="7"/>
        </w:numPr>
        <w:spacing w:after="0" w:line="240" w:lineRule="auto"/>
        <w:rPr>
          <w:rFonts w:cs="Arial"/>
        </w:rPr>
      </w:pPr>
      <w:proofErr w:type="spellStart"/>
      <w:r>
        <w:rPr>
          <w:rFonts w:cs="Arial"/>
        </w:rPr>
        <w:lastRenderedPageBreak/>
        <w:t>ArcMap</w:t>
      </w:r>
      <w:proofErr w:type="spellEnd"/>
      <w:r>
        <w:rPr>
          <w:rFonts w:cs="Arial"/>
        </w:rPr>
        <w:t xml:space="preserve"> layout</w:t>
      </w:r>
    </w:p>
    <w:p w:rsidR="002C05A1" w:rsidRDefault="006E698F" w:rsidP="006117F0">
      <w:pPr>
        <w:spacing w:after="0" w:line="240" w:lineRule="auto"/>
        <w:ind w:left="720"/>
        <w:jc w:val="center"/>
        <w:rPr>
          <w:rFonts w:cs="Arial"/>
        </w:rPr>
      </w:pPr>
      <w:r>
        <w:rPr>
          <w:rFonts w:cs="Arial"/>
          <w:noProof/>
          <w:lang w:eastAsia="zh-TW"/>
        </w:rPr>
        <w:pict>
          <v:shapetype id="_x0000_t202" coordsize="21600,21600" o:spt="202" path="m,l,21600r21600,l21600,xe">
            <v:stroke joinstyle="miter"/>
            <v:path gradientshapeok="t" o:connecttype="rect"/>
          </v:shapetype>
          <v:shape id="_x0000_s1027" type="#_x0000_t202" style="position:absolute;left:0;text-align:left;margin-left:-38.7pt;margin-top:79.2pt;width:106.55pt;height:50.15pt;z-index:251660288;mso-width-relative:margin;mso-height-relative:margin" filled="f" stroked="f" strokeweight="1.25pt">
            <v:textbox>
              <w:txbxContent>
                <w:p w:rsidR="00662564" w:rsidRDefault="00662564" w:rsidP="006117F0">
                  <w:pPr>
                    <w:jc w:val="center"/>
                  </w:pPr>
                  <w:r>
                    <w:t>Table of Contents panel</w:t>
                  </w:r>
                </w:p>
              </w:txbxContent>
            </v:textbox>
          </v:shape>
        </w:pict>
      </w:r>
      <w:r>
        <w:rPr>
          <w:rFonts w:cs="Arial"/>
          <w:noProof/>
        </w:rPr>
        <w:pict>
          <v:shapetype id="_x0000_t32" coordsize="21600,21600" o:spt="32" o:oned="t" path="m,l21600,21600e" filled="f">
            <v:path arrowok="t" fillok="f" o:connecttype="none"/>
            <o:lock v:ext="edit" shapetype="t"/>
          </v:shapetype>
          <v:shape id="_x0000_s1032" type="#_x0000_t32" style="position:absolute;left:0;text-align:left;margin-left:293.2pt;margin-top:90.25pt;width:150.3pt;height:3.15pt;flip:x;z-index:251665408" o:connectortype="straight">
            <v:stroke endarrow="block"/>
          </v:shape>
        </w:pict>
      </w:r>
      <w:r>
        <w:rPr>
          <w:rFonts w:cs="Arial"/>
          <w:noProof/>
        </w:rPr>
        <w:pict>
          <v:shape id="_x0000_s1031" type="#_x0000_t32" style="position:absolute;left:0;text-align:left;margin-left:60pt;margin-top:44.35pt;width:41.7pt;height:45.9pt;flip:y;z-index:251664384" o:connectortype="straight">
            <v:stroke endarrow="block"/>
          </v:shape>
        </w:pict>
      </w:r>
      <w:r>
        <w:rPr>
          <w:rFonts w:cs="Arial"/>
          <w:noProof/>
        </w:rPr>
        <w:pict>
          <v:shape id="_x0000_s1029" type="#_x0000_t202" style="position:absolute;left:0;text-align:left;margin-left:-38.7pt;margin-top:1.05pt;width:106.55pt;height:23.45pt;z-index:251662336;mso-width-relative:margin;mso-height-relative:margin" filled="f" stroked="f" strokeweight="1.25pt">
            <v:textbox>
              <w:txbxContent>
                <w:p w:rsidR="00662564" w:rsidRDefault="00662564" w:rsidP="006117F0">
                  <w:pPr>
                    <w:jc w:val="center"/>
                  </w:pPr>
                  <w:r>
                    <w:t>Toolbars</w:t>
                  </w:r>
                </w:p>
              </w:txbxContent>
            </v:textbox>
          </v:shape>
        </w:pict>
      </w:r>
      <w:r>
        <w:rPr>
          <w:rFonts w:cs="Arial"/>
          <w:noProof/>
        </w:rPr>
        <w:pict>
          <v:shape id="_x0000_s1030" type="#_x0000_t32" style="position:absolute;left:0;text-align:left;margin-left:39.15pt;margin-top:12pt;width:41.7pt;height:5.75pt;z-index:251663360" o:connectortype="straight">
            <v:stroke endarrow="block"/>
          </v:shape>
        </w:pict>
      </w:r>
      <w:r>
        <w:rPr>
          <w:rFonts w:cs="Arial"/>
          <w:noProof/>
        </w:rPr>
        <w:pict>
          <v:shape id="_x0000_s1028" type="#_x0000_t202" style="position:absolute;left:0;text-align:left;margin-left:429.55pt;margin-top:79.55pt;width:95.35pt;height:32.45pt;z-index:251661312;mso-width-relative:margin;mso-height-relative:margin" filled="f" stroked="f" strokeweight="1.25pt">
            <v:textbox>
              <w:txbxContent>
                <w:p w:rsidR="00662564" w:rsidRDefault="00662564" w:rsidP="006117F0">
                  <w:pPr>
                    <w:jc w:val="center"/>
                  </w:pPr>
                  <w:r>
                    <w:t>Map panel</w:t>
                  </w:r>
                </w:p>
              </w:txbxContent>
            </v:textbox>
          </v:shape>
        </w:pict>
      </w:r>
      <w:r w:rsidR="006117F0">
        <w:rPr>
          <w:rFonts w:cs="Arial"/>
          <w:noProof/>
        </w:rPr>
        <w:drawing>
          <wp:inline distT="0" distB="0" distL="0" distR="0">
            <wp:extent cx="4301159" cy="3354456"/>
            <wp:effectExtent l="19050" t="0" r="4141"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4305865" cy="3358126"/>
                    </a:xfrm>
                    <a:prstGeom prst="rect">
                      <a:avLst/>
                    </a:prstGeom>
                    <a:noFill/>
                    <a:ln w="9525">
                      <a:noFill/>
                      <a:miter lim="800000"/>
                      <a:headEnd/>
                      <a:tailEnd/>
                    </a:ln>
                  </pic:spPr>
                </pic:pic>
              </a:graphicData>
            </a:graphic>
          </wp:inline>
        </w:drawing>
      </w:r>
    </w:p>
    <w:p w:rsidR="00C477D7" w:rsidRDefault="005E170C" w:rsidP="005E170C">
      <w:pPr>
        <w:spacing w:after="0" w:line="240" w:lineRule="auto"/>
        <w:ind w:left="720"/>
        <w:jc w:val="center"/>
        <w:rPr>
          <w:rFonts w:cs="Arial"/>
        </w:rPr>
      </w:pPr>
      <w:r>
        <w:rPr>
          <w:noProof/>
        </w:rPr>
        <w:drawing>
          <wp:inline distT="0" distB="0" distL="0" distR="0">
            <wp:extent cx="4072789" cy="2884892"/>
            <wp:effectExtent l="0" t="0" r="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074085" cy="2885810"/>
                    </a:xfrm>
                    <a:prstGeom prst="rect">
                      <a:avLst/>
                    </a:prstGeom>
                    <a:noFill/>
                    <a:ln w="9525">
                      <a:noFill/>
                      <a:miter lim="800000"/>
                      <a:headEnd/>
                      <a:tailEnd/>
                    </a:ln>
                  </pic:spPr>
                </pic:pic>
              </a:graphicData>
            </a:graphic>
          </wp:inline>
        </w:drawing>
      </w:r>
    </w:p>
    <w:p w:rsidR="002573D6" w:rsidRDefault="002573D6" w:rsidP="0023013F">
      <w:pPr>
        <w:numPr>
          <w:ilvl w:val="0"/>
          <w:numId w:val="7"/>
        </w:numPr>
        <w:spacing w:after="0" w:line="240" w:lineRule="auto"/>
        <w:rPr>
          <w:rFonts w:cs="Arial"/>
        </w:rPr>
      </w:pPr>
      <w:r>
        <w:rPr>
          <w:rFonts w:cs="Arial"/>
        </w:rPr>
        <w:t xml:space="preserve">Make sure that the </w:t>
      </w:r>
      <w:r w:rsidR="00F32047">
        <w:rPr>
          <w:rFonts w:cs="Arial"/>
        </w:rPr>
        <w:t>Standard, Tools, and Layout toolbars</w:t>
      </w:r>
      <w:r>
        <w:rPr>
          <w:rFonts w:cs="Arial"/>
        </w:rPr>
        <w:t xml:space="preserve"> are visible</w:t>
      </w:r>
    </w:p>
    <w:p w:rsidR="002C05A1" w:rsidRDefault="002335AB" w:rsidP="002C05A1">
      <w:pPr>
        <w:spacing w:after="0" w:line="240" w:lineRule="auto"/>
        <w:ind w:left="720"/>
        <w:rPr>
          <w:rFonts w:cs="Arial"/>
        </w:rPr>
      </w:pPr>
      <w:r w:rsidRPr="00630985">
        <w:rPr>
          <w:rFonts w:cs="Arial"/>
          <w:i/>
        </w:rPr>
        <w:t>Information:</w:t>
      </w:r>
      <w:r>
        <w:rPr>
          <w:rFonts w:cs="Arial"/>
        </w:rPr>
        <w:t xml:space="preserve"> </w:t>
      </w:r>
      <w:r w:rsidR="00C477D7">
        <w:rPr>
          <w:rFonts w:cs="Arial"/>
        </w:rPr>
        <w:t xml:space="preserve">There are a number of toolbars available for use in </w:t>
      </w:r>
      <w:proofErr w:type="spellStart"/>
      <w:r w:rsidR="00C477D7">
        <w:rPr>
          <w:rFonts w:cs="Arial"/>
        </w:rPr>
        <w:t>ArcMap</w:t>
      </w:r>
      <w:proofErr w:type="spellEnd"/>
      <w:r w:rsidR="00C477D7">
        <w:rPr>
          <w:rFonts w:cs="Arial"/>
        </w:rPr>
        <w:t xml:space="preserve">, but three of these are essential for this tutorial and for much of the work that you will likely do for this course and </w:t>
      </w:r>
      <w:r>
        <w:rPr>
          <w:rFonts w:cs="Arial"/>
        </w:rPr>
        <w:t>for future GIS projects.</w:t>
      </w:r>
    </w:p>
    <w:p w:rsidR="00C477D7" w:rsidRDefault="00AE4E59" w:rsidP="0023013F">
      <w:pPr>
        <w:pStyle w:val="ListParagraph"/>
        <w:numPr>
          <w:ilvl w:val="1"/>
          <w:numId w:val="5"/>
        </w:numPr>
        <w:spacing w:after="0" w:line="240" w:lineRule="auto"/>
        <w:rPr>
          <w:rFonts w:cs="Arial"/>
        </w:rPr>
      </w:pPr>
      <w:r>
        <w:rPr>
          <w:rFonts w:cs="Arial"/>
        </w:rPr>
        <w:t>Select the Toolbar submenu from the Customize menu</w:t>
      </w:r>
      <w:r w:rsidR="00A521B5">
        <w:rPr>
          <w:rFonts w:cs="Arial"/>
        </w:rPr>
        <w:t>.</w:t>
      </w:r>
    </w:p>
    <w:p w:rsidR="00A521B5" w:rsidRDefault="00A521B5" w:rsidP="0023013F">
      <w:pPr>
        <w:pStyle w:val="ListParagraph"/>
        <w:numPr>
          <w:ilvl w:val="1"/>
          <w:numId w:val="5"/>
        </w:numPr>
        <w:spacing w:after="0" w:line="240" w:lineRule="auto"/>
        <w:rPr>
          <w:rFonts w:cs="Arial"/>
        </w:rPr>
      </w:pPr>
      <w:r>
        <w:rPr>
          <w:rFonts w:cs="Arial"/>
        </w:rPr>
        <w:t xml:space="preserve">Notice that there are a large number of toolbars, which illustrates the diversity of functions available through </w:t>
      </w:r>
      <w:proofErr w:type="spellStart"/>
      <w:r>
        <w:rPr>
          <w:rFonts w:cs="Arial"/>
        </w:rPr>
        <w:t>ArcMap</w:t>
      </w:r>
      <w:proofErr w:type="spellEnd"/>
      <w:r>
        <w:rPr>
          <w:rFonts w:cs="Arial"/>
        </w:rPr>
        <w:t xml:space="preserve"> and its extensions.</w:t>
      </w:r>
    </w:p>
    <w:p w:rsidR="00A521B5" w:rsidRDefault="00A521B5" w:rsidP="0023013F">
      <w:pPr>
        <w:pStyle w:val="ListParagraph"/>
        <w:numPr>
          <w:ilvl w:val="1"/>
          <w:numId w:val="5"/>
        </w:numPr>
        <w:spacing w:after="0" w:line="240" w:lineRule="auto"/>
        <w:rPr>
          <w:rFonts w:cs="Arial"/>
        </w:rPr>
      </w:pPr>
      <w:r>
        <w:rPr>
          <w:rFonts w:cs="Arial"/>
        </w:rPr>
        <w:t>Ensure that the Layout, Standard, and Tools bars are checked.</w:t>
      </w:r>
    </w:p>
    <w:p w:rsidR="00A521B5" w:rsidRPr="00C477D7" w:rsidRDefault="00A521B5" w:rsidP="00A521B5">
      <w:pPr>
        <w:pStyle w:val="ListParagraph"/>
        <w:spacing w:after="0" w:line="240" w:lineRule="auto"/>
        <w:ind w:left="1440"/>
        <w:rPr>
          <w:rFonts w:cs="Arial"/>
        </w:rPr>
      </w:pPr>
      <w:r>
        <w:rPr>
          <w:rFonts w:cs="Arial"/>
          <w:noProof/>
        </w:rPr>
        <w:lastRenderedPageBreak/>
        <w:drawing>
          <wp:inline distT="0" distB="0" distL="0" distR="0">
            <wp:extent cx="1107385" cy="302855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srcRect/>
                    <a:stretch>
                      <a:fillRect/>
                    </a:stretch>
                  </pic:blipFill>
                  <pic:spPr bwMode="auto">
                    <a:xfrm>
                      <a:off x="0" y="0"/>
                      <a:ext cx="1107385" cy="3028559"/>
                    </a:xfrm>
                    <a:prstGeom prst="rect">
                      <a:avLst/>
                    </a:prstGeom>
                    <a:noFill/>
                    <a:ln w="9525">
                      <a:noFill/>
                      <a:miter lim="800000"/>
                      <a:headEnd/>
                      <a:tailEnd/>
                    </a:ln>
                  </pic:spPr>
                </pic:pic>
              </a:graphicData>
            </a:graphic>
          </wp:inline>
        </w:drawing>
      </w:r>
    </w:p>
    <w:p w:rsidR="00C477D7" w:rsidRDefault="00C477D7" w:rsidP="002C05A1">
      <w:pPr>
        <w:spacing w:after="0" w:line="240" w:lineRule="auto"/>
        <w:ind w:left="720"/>
        <w:rPr>
          <w:rFonts w:cs="Arial"/>
        </w:rPr>
      </w:pPr>
    </w:p>
    <w:p w:rsidR="005E170C" w:rsidRDefault="005E170C" w:rsidP="005E170C">
      <w:pPr>
        <w:spacing w:after="0" w:line="240" w:lineRule="auto"/>
        <w:rPr>
          <w:rFonts w:cs="Arial"/>
        </w:rPr>
      </w:pPr>
    </w:p>
    <w:p w:rsidR="005D01AC" w:rsidRDefault="005E170C" w:rsidP="005E170C">
      <w:pPr>
        <w:numPr>
          <w:ilvl w:val="0"/>
          <w:numId w:val="5"/>
        </w:numPr>
        <w:spacing w:after="0" w:line="240" w:lineRule="auto"/>
        <w:rPr>
          <w:rFonts w:cs="Arial"/>
        </w:rPr>
      </w:pPr>
      <w:r w:rsidRPr="005D01AC">
        <w:rPr>
          <w:rFonts w:cs="Arial"/>
        </w:rPr>
        <w:t>Add</w:t>
      </w:r>
      <w:r w:rsidR="005D01AC" w:rsidRPr="005D01AC">
        <w:rPr>
          <w:rFonts w:cs="Arial"/>
        </w:rPr>
        <w:t xml:space="preserve"> and remove</w:t>
      </w:r>
      <w:r w:rsidRPr="005D01AC">
        <w:rPr>
          <w:rFonts w:cs="Arial"/>
        </w:rPr>
        <w:t xml:space="preserve"> a layer </w:t>
      </w:r>
      <w:r w:rsidR="005D01AC" w:rsidRPr="005D01AC">
        <w:rPr>
          <w:rFonts w:cs="Arial"/>
        </w:rPr>
        <w:t xml:space="preserve">in </w:t>
      </w:r>
      <w:proofErr w:type="spellStart"/>
      <w:r w:rsidR="005D01AC" w:rsidRPr="005D01AC">
        <w:rPr>
          <w:rFonts w:cs="Arial"/>
        </w:rPr>
        <w:t>ArcMap</w:t>
      </w:r>
      <w:proofErr w:type="spellEnd"/>
    </w:p>
    <w:p w:rsidR="005E170C" w:rsidRPr="005D01AC" w:rsidRDefault="005E170C" w:rsidP="005D01AC">
      <w:pPr>
        <w:numPr>
          <w:ilvl w:val="1"/>
          <w:numId w:val="5"/>
        </w:numPr>
        <w:spacing w:after="0" w:line="240" w:lineRule="auto"/>
        <w:rPr>
          <w:rFonts w:cs="Arial"/>
        </w:rPr>
      </w:pPr>
      <w:r w:rsidRPr="005D01AC">
        <w:rPr>
          <w:rFonts w:cs="Arial"/>
        </w:rPr>
        <w:t xml:space="preserve">To add any spatial or non-spatial data layer to your </w:t>
      </w:r>
      <w:proofErr w:type="spellStart"/>
      <w:r w:rsidRPr="005D01AC">
        <w:rPr>
          <w:rFonts w:cs="Arial"/>
        </w:rPr>
        <w:t>ArcMap</w:t>
      </w:r>
      <w:proofErr w:type="spellEnd"/>
      <w:r w:rsidRPr="005D01AC">
        <w:rPr>
          <w:rFonts w:cs="Arial"/>
        </w:rPr>
        <w:t xml:space="preserve"> project, you must click the </w:t>
      </w:r>
      <w:r w:rsidRPr="00C570D3">
        <w:rPr>
          <w:rFonts w:cs="Arial"/>
          <w:noProof/>
        </w:rPr>
        <w:drawing>
          <wp:inline distT="0" distB="0" distL="0" distR="0">
            <wp:extent cx="190251" cy="178905"/>
            <wp:effectExtent l="19050" t="0" r="249" b="0"/>
            <wp:docPr id="2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srcRect/>
                    <a:stretch>
                      <a:fillRect/>
                    </a:stretch>
                  </pic:blipFill>
                  <pic:spPr bwMode="auto">
                    <a:xfrm>
                      <a:off x="0" y="0"/>
                      <a:ext cx="190251" cy="178905"/>
                    </a:xfrm>
                    <a:prstGeom prst="rect">
                      <a:avLst/>
                    </a:prstGeom>
                    <a:noFill/>
                    <a:ln w="9525">
                      <a:noFill/>
                      <a:miter lim="800000"/>
                      <a:headEnd/>
                      <a:tailEnd/>
                    </a:ln>
                  </pic:spPr>
                </pic:pic>
              </a:graphicData>
            </a:graphic>
          </wp:inline>
        </w:drawing>
      </w:r>
      <w:r w:rsidRPr="005D01AC">
        <w:rPr>
          <w:rFonts w:cs="Arial"/>
        </w:rPr>
        <w:t xml:space="preserve"> symbol from the Standard toolbar.</w:t>
      </w:r>
    </w:p>
    <w:p w:rsidR="005E170C" w:rsidRDefault="005E170C" w:rsidP="005D01AC">
      <w:pPr>
        <w:numPr>
          <w:ilvl w:val="2"/>
          <w:numId w:val="5"/>
        </w:numPr>
        <w:spacing w:after="0" w:line="240" w:lineRule="auto"/>
        <w:rPr>
          <w:rFonts w:cs="Arial"/>
        </w:rPr>
      </w:pPr>
      <w:r>
        <w:rPr>
          <w:rFonts w:cs="Arial"/>
        </w:rPr>
        <w:t xml:space="preserve">Click the </w:t>
      </w:r>
      <w:r w:rsidRPr="00C570D3">
        <w:rPr>
          <w:rFonts w:cs="Arial"/>
          <w:noProof/>
        </w:rPr>
        <w:drawing>
          <wp:inline distT="0" distB="0" distL="0" distR="0">
            <wp:extent cx="197297" cy="185531"/>
            <wp:effectExtent l="19050" t="0" r="0" b="0"/>
            <wp:docPr id="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srcRect/>
                    <a:stretch>
                      <a:fillRect/>
                    </a:stretch>
                  </pic:blipFill>
                  <pic:spPr bwMode="auto">
                    <a:xfrm>
                      <a:off x="0" y="0"/>
                      <a:ext cx="197297" cy="185531"/>
                    </a:xfrm>
                    <a:prstGeom prst="rect">
                      <a:avLst/>
                    </a:prstGeom>
                    <a:noFill/>
                    <a:ln w="9525">
                      <a:noFill/>
                      <a:miter lim="800000"/>
                      <a:headEnd/>
                      <a:tailEnd/>
                    </a:ln>
                  </pic:spPr>
                </pic:pic>
              </a:graphicData>
            </a:graphic>
          </wp:inline>
        </w:drawing>
      </w:r>
      <w:r>
        <w:rPr>
          <w:rFonts w:cs="Arial"/>
        </w:rPr>
        <w:t xml:space="preserve"> symbol on the Standard toolbar.</w:t>
      </w:r>
    </w:p>
    <w:p w:rsidR="005E170C" w:rsidRDefault="005E170C" w:rsidP="005D01AC">
      <w:pPr>
        <w:numPr>
          <w:ilvl w:val="2"/>
          <w:numId w:val="5"/>
        </w:numPr>
        <w:spacing w:after="0" w:line="240" w:lineRule="auto"/>
        <w:rPr>
          <w:rFonts w:cs="Arial"/>
        </w:rPr>
      </w:pPr>
      <w:r>
        <w:rPr>
          <w:rFonts w:cs="Arial"/>
        </w:rPr>
        <w:t xml:space="preserve">In the Add Data window, navigate to the </w:t>
      </w:r>
      <w:r w:rsidR="00414677">
        <w:rPr>
          <w:rFonts w:cs="Arial"/>
        </w:rPr>
        <w:t>Lecture_1</w:t>
      </w:r>
      <w:r>
        <w:rPr>
          <w:rFonts w:cs="Arial"/>
        </w:rPr>
        <w:t xml:space="preserve"> </w:t>
      </w:r>
      <w:proofErr w:type="spellStart"/>
      <w:r>
        <w:rPr>
          <w:rFonts w:cs="Arial"/>
        </w:rPr>
        <w:t>geodatabase</w:t>
      </w:r>
      <w:proofErr w:type="spellEnd"/>
      <w:r>
        <w:rPr>
          <w:rFonts w:cs="Arial"/>
        </w:rPr>
        <w:t xml:space="preserve"> located in </w:t>
      </w:r>
      <w:proofErr w:type="gramStart"/>
      <w:r>
        <w:rPr>
          <w:rFonts w:cs="Arial"/>
        </w:rPr>
        <w:t xml:space="preserve">the  </w:t>
      </w:r>
      <w:r w:rsidR="00662564">
        <w:rPr>
          <w:rFonts w:cs="Arial"/>
        </w:rPr>
        <w:t>Lecture</w:t>
      </w:r>
      <w:proofErr w:type="gramEnd"/>
      <w:r w:rsidR="00662564">
        <w:rPr>
          <w:rFonts w:cs="Arial"/>
        </w:rPr>
        <w:t>_1_Dataset</w:t>
      </w:r>
      <w:r>
        <w:rPr>
          <w:rFonts w:cs="Arial"/>
        </w:rPr>
        <w:t xml:space="preserve"> folder under Folder Connections.</w:t>
      </w:r>
    </w:p>
    <w:p w:rsidR="005E170C" w:rsidRDefault="005E170C" w:rsidP="005D01AC">
      <w:pPr>
        <w:numPr>
          <w:ilvl w:val="2"/>
          <w:numId w:val="5"/>
        </w:numPr>
        <w:spacing w:after="0" w:line="240" w:lineRule="auto"/>
        <w:rPr>
          <w:rFonts w:cs="Arial"/>
        </w:rPr>
      </w:pPr>
      <w:r>
        <w:rPr>
          <w:rFonts w:cs="Arial"/>
        </w:rPr>
        <w:t xml:space="preserve">Select the </w:t>
      </w:r>
      <w:r w:rsidRPr="00362294">
        <w:rPr>
          <w:rFonts w:cs="Arial"/>
        </w:rPr>
        <w:t>Alachua_County</w:t>
      </w:r>
      <w:r>
        <w:rPr>
          <w:rFonts w:cs="Arial"/>
        </w:rPr>
        <w:t>_Census_Blocks_tgr12001blk00 layer.</w:t>
      </w:r>
    </w:p>
    <w:p w:rsidR="005E170C" w:rsidRDefault="005E170C" w:rsidP="005D01AC">
      <w:pPr>
        <w:spacing w:after="0" w:line="240" w:lineRule="auto"/>
        <w:ind w:left="1800"/>
        <w:rPr>
          <w:rFonts w:cs="Arial"/>
        </w:rPr>
      </w:pPr>
      <w:r>
        <w:rPr>
          <w:rFonts w:cs="Arial"/>
          <w:noProof/>
        </w:rPr>
        <w:drawing>
          <wp:inline distT="0" distB="0" distL="0" distR="0">
            <wp:extent cx="2386220" cy="1604373"/>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cstate="print"/>
                    <a:srcRect/>
                    <a:stretch>
                      <a:fillRect/>
                    </a:stretch>
                  </pic:blipFill>
                  <pic:spPr bwMode="auto">
                    <a:xfrm>
                      <a:off x="0" y="0"/>
                      <a:ext cx="2386365" cy="1604470"/>
                    </a:xfrm>
                    <a:prstGeom prst="rect">
                      <a:avLst/>
                    </a:prstGeom>
                    <a:noFill/>
                    <a:ln w="9525">
                      <a:noFill/>
                      <a:miter lim="800000"/>
                      <a:headEnd/>
                      <a:tailEnd/>
                    </a:ln>
                  </pic:spPr>
                </pic:pic>
              </a:graphicData>
            </a:graphic>
          </wp:inline>
        </w:drawing>
      </w:r>
      <w:r>
        <w:rPr>
          <w:rFonts w:cs="Arial"/>
          <w:noProof/>
        </w:rPr>
        <w:drawing>
          <wp:inline distT="0" distB="0" distL="0" distR="0">
            <wp:extent cx="2386220" cy="1604373"/>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3" cstate="print"/>
                    <a:srcRect/>
                    <a:stretch>
                      <a:fillRect/>
                    </a:stretch>
                  </pic:blipFill>
                  <pic:spPr bwMode="auto">
                    <a:xfrm>
                      <a:off x="0" y="0"/>
                      <a:ext cx="2386365" cy="1604470"/>
                    </a:xfrm>
                    <a:prstGeom prst="rect">
                      <a:avLst/>
                    </a:prstGeom>
                    <a:noFill/>
                    <a:ln w="9525">
                      <a:noFill/>
                      <a:miter lim="800000"/>
                      <a:headEnd/>
                      <a:tailEnd/>
                    </a:ln>
                  </pic:spPr>
                </pic:pic>
              </a:graphicData>
            </a:graphic>
          </wp:inline>
        </w:drawing>
      </w:r>
    </w:p>
    <w:p w:rsidR="005E170C" w:rsidRDefault="005E170C" w:rsidP="005D01AC">
      <w:pPr>
        <w:numPr>
          <w:ilvl w:val="2"/>
          <w:numId w:val="5"/>
        </w:numPr>
        <w:spacing w:after="0" w:line="240" w:lineRule="auto"/>
        <w:rPr>
          <w:rFonts w:cs="Arial"/>
        </w:rPr>
      </w:pPr>
      <w:r>
        <w:rPr>
          <w:rFonts w:cs="Arial"/>
        </w:rPr>
        <w:t xml:space="preserve">Your </w:t>
      </w:r>
      <w:proofErr w:type="spellStart"/>
      <w:r>
        <w:rPr>
          <w:rFonts w:cs="Arial"/>
        </w:rPr>
        <w:t>ArcMap</w:t>
      </w:r>
      <w:proofErr w:type="spellEnd"/>
      <w:r>
        <w:rPr>
          <w:rFonts w:cs="Arial"/>
        </w:rPr>
        <w:t xml:space="preserve"> window should now look like the following (the map’s color may differ between users).</w:t>
      </w:r>
    </w:p>
    <w:p w:rsidR="005E170C" w:rsidRPr="00362294" w:rsidRDefault="005E170C" w:rsidP="005E170C">
      <w:pPr>
        <w:spacing w:after="0" w:line="240" w:lineRule="auto"/>
        <w:ind w:left="1440"/>
        <w:rPr>
          <w:rFonts w:cs="Arial"/>
        </w:rPr>
      </w:pPr>
      <w:r>
        <w:rPr>
          <w:rFonts w:cs="Arial"/>
          <w:noProof/>
        </w:rPr>
        <w:lastRenderedPageBreak/>
        <w:drawing>
          <wp:inline distT="0" distB="0" distL="0" distR="0">
            <wp:extent cx="3285129" cy="2562058"/>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cstate="print"/>
                    <a:srcRect/>
                    <a:stretch>
                      <a:fillRect/>
                    </a:stretch>
                  </pic:blipFill>
                  <pic:spPr bwMode="auto">
                    <a:xfrm>
                      <a:off x="0" y="0"/>
                      <a:ext cx="3287211" cy="2563682"/>
                    </a:xfrm>
                    <a:prstGeom prst="rect">
                      <a:avLst/>
                    </a:prstGeom>
                    <a:noFill/>
                    <a:ln w="9525">
                      <a:noFill/>
                      <a:miter lim="800000"/>
                      <a:headEnd/>
                      <a:tailEnd/>
                    </a:ln>
                  </pic:spPr>
                </pic:pic>
              </a:graphicData>
            </a:graphic>
          </wp:inline>
        </w:drawing>
      </w:r>
    </w:p>
    <w:p w:rsidR="005E170C" w:rsidRDefault="005E170C" w:rsidP="005E170C">
      <w:pPr>
        <w:spacing w:after="0" w:line="240" w:lineRule="auto"/>
        <w:ind w:left="720"/>
        <w:rPr>
          <w:rFonts w:cs="Arial"/>
        </w:rPr>
      </w:pPr>
    </w:p>
    <w:p w:rsidR="005D01AC" w:rsidRDefault="005D01AC" w:rsidP="005D01AC">
      <w:pPr>
        <w:numPr>
          <w:ilvl w:val="1"/>
          <w:numId w:val="5"/>
        </w:numPr>
        <w:spacing w:after="0" w:line="240" w:lineRule="auto"/>
      </w:pPr>
      <w:r w:rsidRPr="005D01AC">
        <w:rPr>
          <w:rFonts w:cs="Arial"/>
        </w:rPr>
        <w:t>Removing</w:t>
      </w:r>
      <w:r>
        <w:rPr>
          <w:rStyle w:val="subheading"/>
        </w:rPr>
        <w:t xml:space="preserve"> layers from a map</w:t>
      </w:r>
      <w:r>
        <w:t xml:space="preserve"> </w:t>
      </w:r>
    </w:p>
    <w:p w:rsidR="005D01AC" w:rsidRDefault="005D01AC" w:rsidP="005D01AC">
      <w:pPr>
        <w:pStyle w:val="ListParagraph"/>
        <w:numPr>
          <w:ilvl w:val="2"/>
          <w:numId w:val="5"/>
        </w:numPr>
        <w:spacing w:after="0" w:line="240" w:lineRule="auto"/>
        <w:rPr>
          <w:rFonts w:ascii="Times New Roman" w:eastAsia="Times New Roman" w:hAnsi="Times New Roman"/>
          <w:sz w:val="24"/>
          <w:szCs w:val="24"/>
        </w:rPr>
      </w:pPr>
      <w:r>
        <w:t xml:space="preserve">Select </w:t>
      </w:r>
      <w:r w:rsidRPr="00C764FA">
        <w:rPr>
          <w:rFonts w:ascii="Times New Roman" w:eastAsia="Times New Roman" w:hAnsi="Times New Roman"/>
          <w:sz w:val="24"/>
          <w:szCs w:val="24"/>
        </w:rPr>
        <w:t xml:space="preserve">the </w:t>
      </w:r>
      <w:r w:rsidRPr="00362294">
        <w:rPr>
          <w:rFonts w:cs="Arial"/>
        </w:rPr>
        <w:t>Alachua_County</w:t>
      </w:r>
      <w:r>
        <w:rPr>
          <w:rFonts w:cs="Arial"/>
        </w:rPr>
        <w:t xml:space="preserve">_Census_Blocks_tgr12001blk00  </w:t>
      </w:r>
      <w:r w:rsidRPr="00C764FA">
        <w:rPr>
          <w:rFonts w:ascii="Times New Roman" w:eastAsia="Times New Roman" w:hAnsi="Times New Roman"/>
          <w:sz w:val="24"/>
          <w:szCs w:val="24"/>
        </w:rPr>
        <w:t xml:space="preserve">layer </w:t>
      </w:r>
    </w:p>
    <w:p w:rsidR="005D01AC" w:rsidRDefault="005D01AC" w:rsidP="005D01AC">
      <w:pPr>
        <w:pStyle w:val="ListParagraph"/>
        <w:numPr>
          <w:ilvl w:val="2"/>
          <w:numId w:val="5"/>
        </w:numPr>
        <w:spacing w:after="0" w:line="240" w:lineRule="auto"/>
        <w:rPr>
          <w:rFonts w:ascii="Times New Roman" w:eastAsia="Times New Roman" w:hAnsi="Times New Roman"/>
          <w:sz w:val="24"/>
          <w:szCs w:val="24"/>
        </w:rPr>
      </w:pPr>
      <w:r w:rsidRPr="00C764FA">
        <w:rPr>
          <w:rFonts w:ascii="Times New Roman" w:eastAsia="Times New Roman" w:hAnsi="Times New Roman"/>
          <w:sz w:val="24"/>
          <w:szCs w:val="24"/>
        </w:rPr>
        <w:t xml:space="preserve">Right-click the selection and click Remove. </w:t>
      </w:r>
    </w:p>
    <w:p w:rsidR="005D01AC" w:rsidRPr="00C764FA" w:rsidRDefault="005D01AC" w:rsidP="005D01AC">
      <w:pPr>
        <w:pStyle w:val="ListParagraph"/>
        <w:spacing w:after="0" w:line="240" w:lineRule="auto"/>
        <w:ind w:left="21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1858457" cy="188589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8390" cy="1885823"/>
                    </a:xfrm>
                    <a:prstGeom prst="rect">
                      <a:avLst/>
                    </a:prstGeom>
                    <a:noFill/>
                    <a:ln>
                      <a:noFill/>
                    </a:ln>
                  </pic:spPr>
                </pic:pic>
              </a:graphicData>
            </a:graphic>
          </wp:inline>
        </w:drawing>
      </w:r>
    </w:p>
    <w:p w:rsidR="005D01AC" w:rsidRDefault="005D01AC" w:rsidP="005E170C">
      <w:pPr>
        <w:spacing w:after="0" w:line="240" w:lineRule="auto"/>
        <w:ind w:left="720"/>
        <w:rPr>
          <w:rFonts w:cs="Arial"/>
        </w:rPr>
      </w:pPr>
    </w:p>
    <w:p w:rsidR="005E170C" w:rsidRDefault="00227F6A" w:rsidP="005D01AC">
      <w:pPr>
        <w:numPr>
          <w:ilvl w:val="0"/>
          <w:numId w:val="5"/>
        </w:numPr>
        <w:spacing w:after="0" w:line="240" w:lineRule="auto"/>
        <w:rPr>
          <w:rFonts w:cs="Arial"/>
        </w:rPr>
      </w:pPr>
      <w:r>
        <w:rPr>
          <w:rFonts w:cs="Arial"/>
        </w:rPr>
        <w:t>Map brows</w:t>
      </w:r>
      <w:r w:rsidR="005E170C">
        <w:rPr>
          <w:rFonts w:cs="Arial"/>
        </w:rPr>
        <w:t xml:space="preserve"> tools</w:t>
      </w:r>
    </w:p>
    <w:p w:rsidR="005E170C" w:rsidRPr="00362294" w:rsidRDefault="005E170C" w:rsidP="005E170C">
      <w:pPr>
        <w:spacing w:after="0" w:line="240" w:lineRule="auto"/>
        <w:ind w:left="1080"/>
        <w:rPr>
          <w:rFonts w:cs="Arial"/>
        </w:rPr>
      </w:pPr>
      <w:r>
        <w:rPr>
          <w:rFonts w:cs="Arial"/>
        </w:rPr>
        <w:t>These tools affect the scale and location of the spatial data displayed in the Map Window.</w:t>
      </w:r>
    </w:p>
    <w:p w:rsidR="005E170C" w:rsidRDefault="005E170C" w:rsidP="005E170C">
      <w:pPr>
        <w:spacing w:after="0" w:line="240" w:lineRule="auto"/>
        <w:ind w:left="1800"/>
        <w:rPr>
          <w:rFonts w:cs="Arial"/>
        </w:rPr>
      </w:pPr>
    </w:p>
    <w:p w:rsidR="005E170C" w:rsidRDefault="005E170C" w:rsidP="005E170C">
      <w:pPr>
        <w:numPr>
          <w:ilvl w:val="1"/>
          <w:numId w:val="5"/>
        </w:numPr>
        <w:spacing w:after="0" w:line="240" w:lineRule="auto"/>
        <w:ind w:left="1800"/>
        <w:rPr>
          <w:rFonts w:cs="Arial"/>
        </w:rPr>
      </w:pPr>
      <w:r>
        <w:rPr>
          <w:rFonts w:cs="Arial"/>
        </w:rPr>
        <w:t>Fixed zoom: in and out</w:t>
      </w:r>
    </w:p>
    <w:p w:rsidR="005E170C" w:rsidRPr="00EA48B2" w:rsidRDefault="005E170C" w:rsidP="005E170C">
      <w:pPr>
        <w:pStyle w:val="ListParagraph"/>
        <w:numPr>
          <w:ilvl w:val="1"/>
          <w:numId w:val="8"/>
        </w:numPr>
        <w:spacing w:after="0" w:line="240" w:lineRule="auto"/>
        <w:ind w:left="2520"/>
        <w:rPr>
          <w:rFonts w:cs="Arial"/>
        </w:rPr>
      </w:pPr>
      <w:proofErr w:type="gramStart"/>
      <w:r w:rsidRPr="00EA48B2">
        <w:rPr>
          <w:rFonts w:cs="Arial"/>
        </w:rPr>
        <w:t xml:space="preserve">The </w:t>
      </w:r>
      <w:r w:rsidRPr="00EA48B2">
        <w:rPr>
          <w:noProof/>
        </w:rPr>
        <w:drawing>
          <wp:inline distT="0" distB="0" distL="0" distR="0">
            <wp:extent cx="345385" cy="295012"/>
            <wp:effectExtent l="1905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cstate="print"/>
                    <a:srcRect/>
                    <a:stretch>
                      <a:fillRect/>
                    </a:stretch>
                  </pic:blipFill>
                  <pic:spPr bwMode="auto">
                    <a:xfrm>
                      <a:off x="0" y="0"/>
                      <a:ext cx="346228" cy="295732"/>
                    </a:xfrm>
                    <a:prstGeom prst="rect">
                      <a:avLst/>
                    </a:prstGeom>
                    <a:noFill/>
                    <a:ln w="9525">
                      <a:noFill/>
                      <a:miter lim="800000"/>
                      <a:headEnd/>
                      <a:tailEnd/>
                    </a:ln>
                  </pic:spPr>
                </pic:pic>
              </a:graphicData>
            </a:graphic>
          </wp:inline>
        </w:drawing>
      </w:r>
      <w:r w:rsidRPr="00EA48B2">
        <w:rPr>
          <w:rFonts w:cs="Arial"/>
        </w:rPr>
        <w:t xml:space="preserve"> and</w:t>
      </w:r>
      <w:proofErr w:type="gramEnd"/>
      <w:r w:rsidRPr="00EA48B2">
        <w:rPr>
          <w:rFonts w:cs="Arial"/>
        </w:rPr>
        <w:t xml:space="preserve"> </w:t>
      </w:r>
      <w:r w:rsidRPr="00EA48B2">
        <w:rPr>
          <w:noProof/>
        </w:rPr>
        <w:drawing>
          <wp:inline distT="0" distB="0" distL="0" distR="0">
            <wp:extent cx="298174" cy="298484"/>
            <wp:effectExtent l="19050" t="0" r="6626" b="0"/>
            <wp:docPr id="3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cstate="print"/>
                    <a:srcRect/>
                    <a:stretch>
                      <a:fillRect/>
                    </a:stretch>
                  </pic:blipFill>
                  <pic:spPr bwMode="auto">
                    <a:xfrm>
                      <a:off x="0" y="0"/>
                      <a:ext cx="298174" cy="298484"/>
                    </a:xfrm>
                    <a:prstGeom prst="rect">
                      <a:avLst/>
                    </a:prstGeom>
                    <a:noFill/>
                    <a:ln w="9525">
                      <a:noFill/>
                      <a:miter lim="800000"/>
                      <a:headEnd/>
                      <a:tailEnd/>
                    </a:ln>
                  </pic:spPr>
                </pic:pic>
              </a:graphicData>
            </a:graphic>
          </wp:inline>
        </w:drawing>
      </w:r>
      <w:r w:rsidRPr="00EA48B2">
        <w:rPr>
          <w:rFonts w:cs="Arial"/>
        </w:rPr>
        <w:t xml:space="preserve"> tools located on the Tools toolbar allow the user to zoom in and out, respectively, in fixed increments.</w:t>
      </w:r>
    </w:p>
    <w:p w:rsidR="005E170C" w:rsidRDefault="005E170C" w:rsidP="005E170C">
      <w:pPr>
        <w:numPr>
          <w:ilvl w:val="1"/>
          <w:numId w:val="8"/>
        </w:numPr>
        <w:spacing w:after="0" w:line="240" w:lineRule="auto"/>
        <w:ind w:left="2520"/>
        <w:rPr>
          <w:rFonts w:cs="Arial"/>
        </w:rPr>
      </w:pPr>
      <w:r>
        <w:rPr>
          <w:rFonts w:cs="Arial"/>
        </w:rPr>
        <w:t xml:space="preserve">Practice zooming in and </w:t>
      </w:r>
      <w:proofErr w:type="gramStart"/>
      <w:r>
        <w:rPr>
          <w:rFonts w:cs="Arial"/>
        </w:rPr>
        <w:t>out using</w:t>
      </w:r>
      <w:proofErr w:type="gramEnd"/>
      <w:r>
        <w:rPr>
          <w:rFonts w:cs="Arial"/>
        </w:rPr>
        <w:t xml:space="preserve"> these two tools.</w:t>
      </w:r>
    </w:p>
    <w:p w:rsidR="005E170C" w:rsidRDefault="005E170C" w:rsidP="005E170C">
      <w:pPr>
        <w:spacing w:after="0" w:line="240" w:lineRule="auto"/>
        <w:ind w:left="1800"/>
        <w:rPr>
          <w:rFonts w:cs="Arial"/>
        </w:rPr>
      </w:pPr>
    </w:p>
    <w:p w:rsidR="005E170C" w:rsidRDefault="005E170C" w:rsidP="005E170C">
      <w:pPr>
        <w:numPr>
          <w:ilvl w:val="1"/>
          <w:numId w:val="5"/>
        </w:numPr>
        <w:spacing w:after="0" w:line="240" w:lineRule="auto"/>
        <w:ind w:left="1800"/>
        <w:rPr>
          <w:rFonts w:cs="Arial"/>
        </w:rPr>
      </w:pPr>
      <w:r>
        <w:rPr>
          <w:rFonts w:cs="Arial"/>
        </w:rPr>
        <w:t>Full Extent zoom tool</w:t>
      </w:r>
    </w:p>
    <w:p w:rsidR="005E170C" w:rsidRDefault="005E170C" w:rsidP="005E170C">
      <w:pPr>
        <w:pStyle w:val="ListParagraph"/>
        <w:numPr>
          <w:ilvl w:val="0"/>
          <w:numId w:val="16"/>
        </w:numPr>
        <w:spacing w:after="0" w:line="240" w:lineRule="auto"/>
        <w:ind w:left="2520"/>
        <w:rPr>
          <w:rFonts w:cs="Arial"/>
        </w:rPr>
      </w:pPr>
      <w:r>
        <w:rPr>
          <w:rFonts w:cs="Arial"/>
        </w:rPr>
        <w:t xml:space="preserve">The </w:t>
      </w:r>
      <w:r w:rsidRPr="00EA48B2">
        <w:rPr>
          <w:rFonts w:cs="Arial"/>
          <w:noProof/>
        </w:rPr>
        <w:drawing>
          <wp:inline distT="0" distB="0" distL="0" distR="0">
            <wp:extent cx="285750" cy="298326"/>
            <wp:effectExtent l="19050" t="0" r="0" b="0"/>
            <wp:docPr id="3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cstate="print"/>
                    <a:srcRect/>
                    <a:stretch>
                      <a:fillRect/>
                    </a:stretch>
                  </pic:blipFill>
                  <pic:spPr bwMode="auto">
                    <a:xfrm>
                      <a:off x="0" y="0"/>
                      <a:ext cx="285750" cy="298326"/>
                    </a:xfrm>
                    <a:prstGeom prst="rect">
                      <a:avLst/>
                    </a:prstGeom>
                    <a:noFill/>
                    <a:ln w="9525">
                      <a:noFill/>
                      <a:miter lim="800000"/>
                      <a:headEnd/>
                      <a:tailEnd/>
                    </a:ln>
                  </pic:spPr>
                </pic:pic>
              </a:graphicData>
            </a:graphic>
          </wp:inline>
        </w:drawing>
      </w:r>
      <w:r>
        <w:rPr>
          <w:rFonts w:cs="Arial"/>
        </w:rPr>
        <w:t xml:space="preserve"> tool located on the Tools toolbar allows the user to zoom to the full-extent of all of the data layers included in the </w:t>
      </w:r>
      <w:proofErr w:type="spellStart"/>
      <w:r>
        <w:rPr>
          <w:rFonts w:cs="Arial"/>
        </w:rPr>
        <w:t>ArcMap</w:t>
      </w:r>
      <w:proofErr w:type="spellEnd"/>
      <w:r>
        <w:rPr>
          <w:rFonts w:cs="Arial"/>
        </w:rPr>
        <w:t xml:space="preserve"> project.</w:t>
      </w:r>
    </w:p>
    <w:p w:rsidR="005E170C" w:rsidRPr="00EA48B2" w:rsidRDefault="005E170C" w:rsidP="005E170C">
      <w:pPr>
        <w:pStyle w:val="ListParagraph"/>
        <w:numPr>
          <w:ilvl w:val="0"/>
          <w:numId w:val="16"/>
        </w:numPr>
        <w:spacing w:after="0" w:line="240" w:lineRule="auto"/>
        <w:ind w:left="2520"/>
        <w:rPr>
          <w:rFonts w:cs="Arial"/>
        </w:rPr>
      </w:pPr>
      <w:r>
        <w:rPr>
          <w:rFonts w:cs="Arial"/>
        </w:rPr>
        <w:t>Click on this tool to return to the original map scale.</w:t>
      </w:r>
    </w:p>
    <w:p w:rsidR="005E170C" w:rsidRDefault="005E170C" w:rsidP="005E170C">
      <w:pPr>
        <w:spacing w:after="0" w:line="240" w:lineRule="auto"/>
        <w:ind w:left="1440"/>
        <w:rPr>
          <w:rFonts w:cs="Arial"/>
        </w:rPr>
      </w:pPr>
    </w:p>
    <w:p w:rsidR="005E170C" w:rsidRDefault="005E170C" w:rsidP="005E170C">
      <w:pPr>
        <w:numPr>
          <w:ilvl w:val="1"/>
          <w:numId w:val="5"/>
        </w:numPr>
        <w:spacing w:after="0" w:line="240" w:lineRule="auto"/>
        <w:ind w:left="1800"/>
        <w:rPr>
          <w:rFonts w:cs="Arial"/>
        </w:rPr>
      </w:pPr>
      <w:r>
        <w:rPr>
          <w:rFonts w:cs="Arial"/>
        </w:rPr>
        <w:t>User-defined zoom in and out tools (the magnifying glasses)</w:t>
      </w:r>
    </w:p>
    <w:p w:rsidR="005E170C" w:rsidRDefault="005E170C" w:rsidP="005E170C">
      <w:pPr>
        <w:pStyle w:val="ListParagraph"/>
        <w:numPr>
          <w:ilvl w:val="0"/>
          <w:numId w:val="17"/>
        </w:numPr>
        <w:spacing w:after="0" w:line="240" w:lineRule="auto"/>
        <w:ind w:left="2520"/>
        <w:rPr>
          <w:rFonts w:cs="Arial"/>
        </w:rPr>
      </w:pPr>
      <w:proofErr w:type="gramStart"/>
      <w:r>
        <w:rPr>
          <w:rFonts w:cs="Arial"/>
        </w:rPr>
        <w:lastRenderedPageBreak/>
        <w:t xml:space="preserve">The </w:t>
      </w:r>
      <w:r w:rsidRPr="00EA48B2">
        <w:rPr>
          <w:rFonts w:cs="Arial"/>
          <w:noProof/>
        </w:rPr>
        <w:drawing>
          <wp:inline distT="0" distB="0" distL="0" distR="0">
            <wp:extent cx="286578" cy="298174"/>
            <wp:effectExtent l="19050" t="0" r="0" b="0"/>
            <wp:docPr id="3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cstate="print"/>
                    <a:srcRect/>
                    <a:stretch>
                      <a:fillRect/>
                    </a:stretch>
                  </pic:blipFill>
                  <pic:spPr bwMode="auto">
                    <a:xfrm>
                      <a:off x="0" y="0"/>
                      <a:ext cx="286578" cy="298174"/>
                    </a:xfrm>
                    <a:prstGeom prst="rect">
                      <a:avLst/>
                    </a:prstGeom>
                    <a:noFill/>
                    <a:ln w="9525">
                      <a:noFill/>
                      <a:miter lim="800000"/>
                      <a:headEnd/>
                      <a:tailEnd/>
                    </a:ln>
                  </pic:spPr>
                </pic:pic>
              </a:graphicData>
            </a:graphic>
          </wp:inline>
        </w:drawing>
      </w:r>
      <w:r>
        <w:rPr>
          <w:rFonts w:cs="Arial"/>
        </w:rPr>
        <w:t xml:space="preserve"> and</w:t>
      </w:r>
      <w:proofErr w:type="gramEnd"/>
      <w:r>
        <w:rPr>
          <w:rFonts w:cs="Arial"/>
        </w:rPr>
        <w:t xml:space="preserve"> </w:t>
      </w:r>
      <w:r w:rsidRPr="00EA48B2">
        <w:rPr>
          <w:rFonts w:cs="Arial"/>
          <w:noProof/>
        </w:rPr>
        <w:drawing>
          <wp:inline distT="0" distB="0" distL="0" distR="0">
            <wp:extent cx="252619" cy="298174"/>
            <wp:effectExtent l="19050" t="0" r="0" b="0"/>
            <wp:docPr id="4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cstate="print"/>
                    <a:srcRect/>
                    <a:stretch>
                      <a:fillRect/>
                    </a:stretch>
                  </pic:blipFill>
                  <pic:spPr bwMode="auto">
                    <a:xfrm>
                      <a:off x="0" y="0"/>
                      <a:ext cx="252619" cy="298174"/>
                    </a:xfrm>
                    <a:prstGeom prst="rect">
                      <a:avLst/>
                    </a:prstGeom>
                    <a:noFill/>
                    <a:ln w="9525">
                      <a:noFill/>
                      <a:miter lim="800000"/>
                      <a:headEnd/>
                      <a:tailEnd/>
                    </a:ln>
                  </pic:spPr>
                </pic:pic>
              </a:graphicData>
            </a:graphic>
          </wp:inline>
        </w:drawing>
      </w:r>
      <w:r>
        <w:rPr>
          <w:rFonts w:cs="Arial"/>
        </w:rPr>
        <w:t xml:space="preserve"> tools located on the Tools toolbar allow the user to zoom in and out, respectively, to a customized scale.</w:t>
      </w:r>
    </w:p>
    <w:p w:rsidR="005E170C" w:rsidRDefault="005E170C" w:rsidP="005E170C">
      <w:pPr>
        <w:pStyle w:val="ListParagraph"/>
        <w:numPr>
          <w:ilvl w:val="0"/>
          <w:numId w:val="17"/>
        </w:numPr>
        <w:spacing w:after="0" w:line="240" w:lineRule="auto"/>
        <w:ind w:left="2520"/>
        <w:rPr>
          <w:rFonts w:cs="Arial"/>
        </w:rPr>
      </w:pPr>
      <w:r>
        <w:rPr>
          <w:rFonts w:cs="Arial"/>
        </w:rPr>
        <w:t xml:space="preserve">Zoom in using the </w:t>
      </w:r>
      <w:r w:rsidRPr="00EA48B2">
        <w:rPr>
          <w:rFonts w:cs="Arial"/>
          <w:noProof/>
        </w:rPr>
        <w:drawing>
          <wp:inline distT="0" distB="0" distL="0" distR="0">
            <wp:extent cx="286578" cy="298174"/>
            <wp:effectExtent l="19050" t="0" r="0" b="0"/>
            <wp:docPr id="4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cstate="print"/>
                    <a:srcRect/>
                    <a:stretch>
                      <a:fillRect/>
                    </a:stretch>
                  </pic:blipFill>
                  <pic:spPr bwMode="auto">
                    <a:xfrm>
                      <a:off x="0" y="0"/>
                      <a:ext cx="286578" cy="298174"/>
                    </a:xfrm>
                    <a:prstGeom prst="rect">
                      <a:avLst/>
                    </a:prstGeom>
                    <a:noFill/>
                    <a:ln w="9525">
                      <a:noFill/>
                      <a:miter lim="800000"/>
                      <a:headEnd/>
                      <a:tailEnd/>
                    </a:ln>
                  </pic:spPr>
                </pic:pic>
              </a:graphicData>
            </a:graphic>
          </wp:inline>
        </w:drawing>
      </w:r>
      <w:r>
        <w:rPr>
          <w:rFonts w:cs="Arial"/>
        </w:rPr>
        <w:t xml:space="preserve"> tool as illustrated below.</w:t>
      </w:r>
    </w:p>
    <w:p w:rsidR="005E170C" w:rsidRDefault="005E170C" w:rsidP="005E170C">
      <w:pPr>
        <w:pStyle w:val="ListParagraph"/>
        <w:numPr>
          <w:ilvl w:val="3"/>
          <w:numId w:val="7"/>
        </w:numPr>
        <w:spacing w:after="0" w:line="240" w:lineRule="auto"/>
        <w:ind w:left="3240"/>
        <w:rPr>
          <w:rFonts w:cs="Arial"/>
        </w:rPr>
      </w:pPr>
      <w:r>
        <w:rPr>
          <w:rFonts w:cs="Arial"/>
        </w:rPr>
        <w:t xml:space="preserve">Select the </w:t>
      </w:r>
      <w:r w:rsidRPr="00EA48B2">
        <w:rPr>
          <w:rFonts w:cs="Arial"/>
          <w:noProof/>
        </w:rPr>
        <w:drawing>
          <wp:inline distT="0" distB="0" distL="0" distR="0">
            <wp:extent cx="286578" cy="298174"/>
            <wp:effectExtent l="19050" t="0" r="0" b="0"/>
            <wp:docPr id="4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cstate="print"/>
                    <a:srcRect/>
                    <a:stretch>
                      <a:fillRect/>
                    </a:stretch>
                  </pic:blipFill>
                  <pic:spPr bwMode="auto">
                    <a:xfrm>
                      <a:off x="0" y="0"/>
                      <a:ext cx="286578" cy="298174"/>
                    </a:xfrm>
                    <a:prstGeom prst="rect">
                      <a:avLst/>
                    </a:prstGeom>
                    <a:noFill/>
                    <a:ln w="9525">
                      <a:noFill/>
                      <a:miter lim="800000"/>
                      <a:headEnd/>
                      <a:tailEnd/>
                    </a:ln>
                  </pic:spPr>
                </pic:pic>
              </a:graphicData>
            </a:graphic>
          </wp:inline>
        </w:drawing>
      </w:r>
      <w:r>
        <w:rPr>
          <w:rFonts w:cs="Arial"/>
        </w:rPr>
        <w:t xml:space="preserve"> tool.</w:t>
      </w:r>
    </w:p>
    <w:p w:rsidR="005E170C" w:rsidRDefault="005E170C" w:rsidP="005E170C">
      <w:pPr>
        <w:pStyle w:val="ListParagraph"/>
        <w:numPr>
          <w:ilvl w:val="3"/>
          <w:numId w:val="7"/>
        </w:numPr>
        <w:spacing w:after="0" w:line="240" w:lineRule="auto"/>
        <w:ind w:left="3240"/>
        <w:rPr>
          <w:rFonts w:cs="Arial"/>
        </w:rPr>
      </w:pPr>
      <w:r>
        <w:rPr>
          <w:rFonts w:cs="Arial"/>
        </w:rPr>
        <w:t xml:space="preserve">Form a box as illustrate below (left) around the UF and Gainesville section of Alachua County.  </w:t>
      </w:r>
    </w:p>
    <w:p w:rsidR="00227F6A" w:rsidRDefault="00227F6A" w:rsidP="00227F6A">
      <w:pPr>
        <w:pStyle w:val="ListParagraph"/>
        <w:numPr>
          <w:ilvl w:val="0"/>
          <w:numId w:val="17"/>
        </w:numPr>
        <w:spacing w:after="0" w:line="240" w:lineRule="auto"/>
        <w:ind w:left="2520"/>
        <w:rPr>
          <w:rFonts w:cs="Arial"/>
        </w:rPr>
      </w:pPr>
      <w:r>
        <w:rPr>
          <w:rFonts w:cs="Arial"/>
        </w:rPr>
        <w:t xml:space="preserve">Zoom out using the </w:t>
      </w:r>
      <w:r w:rsidRPr="00EA48B2">
        <w:rPr>
          <w:rFonts w:cs="Arial"/>
          <w:noProof/>
        </w:rPr>
        <w:drawing>
          <wp:inline distT="0" distB="0" distL="0" distR="0">
            <wp:extent cx="253448" cy="298174"/>
            <wp:effectExtent l="19050" t="0" r="0" b="0"/>
            <wp:docPr id="5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cstate="print"/>
                    <a:srcRect/>
                    <a:stretch>
                      <a:fillRect/>
                    </a:stretch>
                  </pic:blipFill>
                  <pic:spPr bwMode="auto">
                    <a:xfrm>
                      <a:off x="0" y="0"/>
                      <a:ext cx="253448" cy="298174"/>
                    </a:xfrm>
                    <a:prstGeom prst="rect">
                      <a:avLst/>
                    </a:prstGeom>
                    <a:noFill/>
                    <a:ln w="9525">
                      <a:noFill/>
                      <a:miter lim="800000"/>
                      <a:headEnd/>
                      <a:tailEnd/>
                    </a:ln>
                  </pic:spPr>
                </pic:pic>
              </a:graphicData>
            </a:graphic>
          </wp:inline>
        </w:drawing>
      </w:r>
      <w:r>
        <w:rPr>
          <w:rFonts w:cs="Arial"/>
        </w:rPr>
        <w:t xml:space="preserve"> tool as illustrated below.</w:t>
      </w:r>
    </w:p>
    <w:p w:rsidR="00227F6A" w:rsidRDefault="00227F6A" w:rsidP="00227F6A">
      <w:pPr>
        <w:pStyle w:val="ListParagraph"/>
        <w:numPr>
          <w:ilvl w:val="0"/>
          <w:numId w:val="15"/>
        </w:numPr>
        <w:spacing w:after="0" w:line="240" w:lineRule="auto"/>
        <w:rPr>
          <w:rFonts w:cs="Arial"/>
        </w:rPr>
      </w:pPr>
      <w:r>
        <w:rPr>
          <w:rFonts w:cs="Arial"/>
        </w:rPr>
        <w:t xml:space="preserve">Select the </w:t>
      </w:r>
      <w:r w:rsidRPr="00EA48B2">
        <w:rPr>
          <w:rFonts w:cs="Arial"/>
          <w:noProof/>
        </w:rPr>
        <w:drawing>
          <wp:inline distT="0" distB="0" distL="0" distR="0">
            <wp:extent cx="240196" cy="298173"/>
            <wp:effectExtent l="19050" t="0" r="7454" b="0"/>
            <wp:docPr id="5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cstate="print"/>
                    <a:srcRect/>
                    <a:stretch>
                      <a:fillRect/>
                    </a:stretch>
                  </pic:blipFill>
                  <pic:spPr bwMode="auto">
                    <a:xfrm>
                      <a:off x="0" y="0"/>
                      <a:ext cx="240196" cy="298173"/>
                    </a:xfrm>
                    <a:prstGeom prst="rect">
                      <a:avLst/>
                    </a:prstGeom>
                    <a:noFill/>
                    <a:ln w="9525">
                      <a:noFill/>
                      <a:miter lim="800000"/>
                      <a:headEnd/>
                      <a:tailEnd/>
                    </a:ln>
                  </pic:spPr>
                </pic:pic>
              </a:graphicData>
            </a:graphic>
          </wp:inline>
        </w:drawing>
      </w:r>
      <w:r>
        <w:rPr>
          <w:rFonts w:cs="Arial"/>
        </w:rPr>
        <w:t xml:space="preserve"> tool.</w:t>
      </w:r>
    </w:p>
    <w:p w:rsidR="00227F6A" w:rsidRDefault="00227F6A" w:rsidP="00227F6A">
      <w:pPr>
        <w:pStyle w:val="ListParagraph"/>
        <w:numPr>
          <w:ilvl w:val="0"/>
          <w:numId w:val="15"/>
        </w:numPr>
        <w:spacing w:after="0" w:line="240" w:lineRule="auto"/>
        <w:rPr>
          <w:rFonts w:cs="Arial"/>
        </w:rPr>
      </w:pPr>
      <w:r>
        <w:rPr>
          <w:rFonts w:cs="Arial"/>
        </w:rPr>
        <w:t>Form a box as illustrate below (left).  The new view in the Map panel is illustrated below on the right.</w:t>
      </w:r>
    </w:p>
    <w:p w:rsidR="00227F6A" w:rsidRPr="008C3B5D" w:rsidRDefault="00227F6A" w:rsidP="00227F6A">
      <w:pPr>
        <w:spacing w:after="0" w:line="240" w:lineRule="auto"/>
        <w:ind w:left="2520"/>
        <w:rPr>
          <w:rFonts w:cs="Arial"/>
        </w:rPr>
      </w:pPr>
      <w:r>
        <w:rPr>
          <w:rFonts w:cs="Arial"/>
          <w:noProof/>
        </w:rPr>
        <w:drawing>
          <wp:inline distT="0" distB="0" distL="0" distR="0">
            <wp:extent cx="1789872" cy="1431898"/>
            <wp:effectExtent l="19050" t="0" r="828"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cstate="print"/>
                    <a:srcRect/>
                    <a:stretch>
                      <a:fillRect/>
                    </a:stretch>
                  </pic:blipFill>
                  <pic:spPr bwMode="auto">
                    <a:xfrm>
                      <a:off x="0" y="0"/>
                      <a:ext cx="1790383" cy="1432307"/>
                    </a:xfrm>
                    <a:prstGeom prst="rect">
                      <a:avLst/>
                    </a:prstGeom>
                    <a:noFill/>
                    <a:ln w="9525">
                      <a:noFill/>
                      <a:miter lim="800000"/>
                      <a:headEnd/>
                      <a:tailEnd/>
                    </a:ln>
                  </pic:spPr>
                </pic:pic>
              </a:graphicData>
            </a:graphic>
          </wp:inline>
        </w:drawing>
      </w:r>
      <w:r w:rsidRPr="008C3B5D">
        <w:rPr>
          <w:rFonts w:cs="Arial"/>
        </w:rPr>
        <w:t xml:space="preserve"> </w:t>
      </w:r>
      <w:r>
        <w:rPr>
          <w:rFonts w:cs="Arial"/>
          <w:noProof/>
        </w:rPr>
        <w:drawing>
          <wp:inline distT="0" distB="0" distL="0" distR="0">
            <wp:extent cx="1841542" cy="1436211"/>
            <wp:effectExtent l="19050" t="0" r="6308"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5" cstate="print"/>
                    <a:srcRect/>
                    <a:stretch>
                      <a:fillRect/>
                    </a:stretch>
                  </pic:blipFill>
                  <pic:spPr bwMode="auto">
                    <a:xfrm>
                      <a:off x="0" y="0"/>
                      <a:ext cx="1840386" cy="1435310"/>
                    </a:xfrm>
                    <a:prstGeom prst="rect">
                      <a:avLst/>
                    </a:prstGeom>
                    <a:noFill/>
                    <a:ln w="9525">
                      <a:noFill/>
                      <a:miter lim="800000"/>
                      <a:headEnd/>
                      <a:tailEnd/>
                    </a:ln>
                  </pic:spPr>
                </pic:pic>
              </a:graphicData>
            </a:graphic>
          </wp:inline>
        </w:drawing>
      </w:r>
    </w:p>
    <w:p w:rsidR="00227F6A" w:rsidRDefault="00227F6A" w:rsidP="00227F6A">
      <w:pPr>
        <w:pStyle w:val="ListParagraph"/>
        <w:numPr>
          <w:ilvl w:val="0"/>
          <w:numId w:val="17"/>
        </w:numPr>
        <w:spacing w:after="0" w:line="240" w:lineRule="auto"/>
        <w:ind w:left="2520"/>
        <w:rPr>
          <w:rFonts w:cs="Arial"/>
        </w:rPr>
      </w:pPr>
      <w:r>
        <w:rPr>
          <w:rFonts w:cs="Arial"/>
        </w:rPr>
        <w:t>Right click the selected layer and zoom to the layer;</w:t>
      </w:r>
    </w:p>
    <w:p w:rsidR="00227F6A" w:rsidRPr="00227F6A" w:rsidRDefault="00227F6A" w:rsidP="00227F6A">
      <w:pPr>
        <w:spacing w:after="0" w:line="240" w:lineRule="auto"/>
        <w:ind w:left="2520"/>
        <w:rPr>
          <w:rFonts w:cs="Arial"/>
        </w:rPr>
      </w:pPr>
      <w:r>
        <w:rPr>
          <w:noProof/>
        </w:rPr>
        <w:drawing>
          <wp:inline distT="0" distB="0" distL="0" distR="0">
            <wp:extent cx="1512467" cy="1744774"/>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0800000" flipH="1" flipV="1">
                      <a:off x="0" y="0"/>
                      <a:ext cx="1521202" cy="1754851"/>
                    </a:xfrm>
                    <a:prstGeom prst="rect">
                      <a:avLst/>
                    </a:prstGeom>
                    <a:noFill/>
                    <a:ln>
                      <a:noFill/>
                    </a:ln>
                  </pic:spPr>
                </pic:pic>
              </a:graphicData>
            </a:graphic>
          </wp:inline>
        </w:drawing>
      </w:r>
    </w:p>
    <w:p w:rsidR="00227F6A" w:rsidRDefault="00227F6A" w:rsidP="00227F6A">
      <w:pPr>
        <w:pStyle w:val="ListParagraph"/>
        <w:spacing w:after="0" w:line="240" w:lineRule="auto"/>
        <w:ind w:left="2520"/>
        <w:rPr>
          <w:rFonts w:cs="Arial"/>
        </w:rPr>
      </w:pPr>
    </w:p>
    <w:p w:rsidR="00227F6A" w:rsidRDefault="00227F6A" w:rsidP="00227F6A">
      <w:pPr>
        <w:numPr>
          <w:ilvl w:val="1"/>
          <w:numId w:val="5"/>
        </w:numPr>
        <w:spacing w:after="0" w:line="240" w:lineRule="auto"/>
        <w:ind w:left="1800"/>
        <w:rPr>
          <w:rFonts w:cs="Arial"/>
        </w:rPr>
      </w:pPr>
      <w:r>
        <w:rPr>
          <w:rFonts w:cs="Arial"/>
        </w:rPr>
        <w:t>Go Back to Previous and Go to Next Zoom tools</w:t>
      </w:r>
    </w:p>
    <w:p w:rsidR="00227F6A" w:rsidRDefault="00227F6A" w:rsidP="00227F6A">
      <w:pPr>
        <w:pStyle w:val="ListParagraph"/>
        <w:numPr>
          <w:ilvl w:val="2"/>
          <w:numId w:val="1"/>
        </w:numPr>
        <w:spacing w:after="0" w:line="240" w:lineRule="auto"/>
        <w:rPr>
          <w:rFonts w:cs="Arial"/>
        </w:rPr>
      </w:pPr>
      <w:proofErr w:type="gramStart"/>
      <w:r>
        <w:rPr>
          <w:rFonts w:cs="Arial"/>
        </w:rPr>
        <w:t xml:space="preserve">The </w:t>
      </w:r>
      <w:r w:rsidRPr="009E6E6F">
        <w:rPr>
          <w:rFonts w:cs="Arial"/>
          <w:noProof/>
        </w:rPr>
        <w:drawing>
          <wp:inline distT="0" distB="0" distL="0" distR="0">
            <wp:extent cx="212863" cy="212035"/>
            <wp:effectExtent l="19050" t="0" r="0" b="0"/>
            <wp:docPr id="6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7" cstate="print"/>
                    <a:srcRect/>
                    <a:stretch>
                      <a:fillRect/>
                    </a:stretch>
                  </pic:blipFill>
                  <pic:spPr bwMode="auto">
                    <a:xfrm>
                      <a:off x="0" y="0"/>
                      <a:ext cx="212863" cy="212035"/>
                    </a:xfrm>
                    <a:prstGeom prst="rect">
                      <a:avLst/>
                    </a:prstGeom>
                    <a:noFill/>
                    <a:ln w="9525">
                      <a:noFill/>
                      <a:miter lim="800000"/>
                      <a:headEnd/>
                      <a:tailEnd/>
                    </a:ln>
                  </pic:spPr>
                </pic:pic>
              </a:graphicData>
            </a:graphic>
          </wp:inline>
        </w:drawing>
      </w:r>
      <w:r>
        <w:rPr>
          <w:rFonts w:cs="Arial"/>
        </w:rPr>
        <w:t xml:space="preserve"> and</w:t>
      </w:r>
      <w:proofErr w:type="gramEnd"/>
      <w:r>
        <w:rPr>
          <w:rFonts w:cs="Arial"/>
        </w:rPr>
        <w:t xml:space="preserve"> </w:t>
      </w:r>
      <w:r w:rsidRPr="009162E9">
        <w:rPr>
          <w:rFonts w:cs="Arial"/>
          <w:noProof/>
        </w:rPr>
        <w:drawing>
          <wp:inline distT="0" distB="0" distL="0" distR="0">
            <wp:extent cx="193536" cy="212035"/>
            <wp:effectExtent l="19050" t="0" r="0" b="0"/>
            <wp:docPr id="6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cstate="print"/>
                    <a:srcRect/>
                    <a:stretch>
                      <a:fillRect/>
                    </a:stretch>
                  </pic:blipFill>
                  <pic:spPr bwMode="auto">
                    <a:xfrm>
                      <a:off x="0" y="0"/>
                      <a:ext cx="193536" cy="212035"/>
                    </a:xfrm>
                    <a:prstGeom prst="rect">
                      <a:avLst/>
                    </a:prstGeom>
                    <a:noFill/>
                    <a:ln w="9525">
                      <a:noFill/>
                      <a:miter lim="800000"/>
                      <a:headEnd/>
                      <a:tailEnd/>
                    </a:ln>
                  </pic:spPr>
                </pic:pic>
              </a:graphicData>
            </a:graphic>
          </wp:inline>
        </w:drawing>
      </w:r>
      <w:r>
        <w:rPr>
          <w:rFonts w:cs="Arial"/>
        </w:rPr>
        <w:t xml:space="preserve"> tools located on the Tools toolbar allow the user to return to the Previous scale or Go to the Next scale.</w:t>
      </w:r>
    </w:p>
    <w:p w:rsidR="00227F6A" w:rsidRDefault="00227F6A" w:rsidP="00227F6A">
      <w:pPr>
        <w:pStyle w:val="ListParagraph"/>
        <w:numPr>
          <w:ilvl w:val="2"/>
          <w:numId w:val="1"/>
        </w:numPr>
        <w:spacing w:after="0" w:line="240" w:lineRule="auto"/>
        <w:rPr>
          <w:rFonts w:cs="Arial"/>
        </w:rPr>
      </w:pPr>
      <w:r>
        <w:rPr>
          <w:rFonts w:cs="Arial"/>
        </w:rPr>
        <w:t>Practice moving backward and forward through your current scale change history.</w:t>
      </w:r>
    </w:p>
    <w:p w:rsidR="00227F6A" w:rsidRPr="009E6E6F" w:rsidRDefault="00227F6A" w:rsidP="00227F6A">
      <w:pPr>
        <w:pStyle w:val="ListParagraph"/>
        <w:numPr>
          <w:ilvl w:val="2"/>
          <w:numId w:val="1"/>
        </w:numPr>
        <w:spacing w:after="0" w:line="240" w:lineRule="auto"/>
        <w:rPr>
          <w:rFonts w:cs="Arial"/>
        </w:rPr>
      </w:pPr>
      <w:r>
        <w:rPr>
          <w:rFonts w:cs="Arial"/>
        </w:rPr>
        <w:t>Click on the Full Extent zoom tool.</w:t>
      </w:r>
    </w:p>
    <w:p w:rsidR="00227F6A" w:rsidRDefault="00227F6A" w:rsidP="00227F6A">
      <w:pPr>
        <w:spacing w:after="0" w:line="240" w:lineRule="auto"/>
        <w:ind w:left="1440"/>
        <w:rPr>
          <w:rFonts w:cs="Arial"/>
        </w:rPr>
      </w:pPr>
    </w:p>
    <w:p w:rsidR="00227F6A" w:rsidRDefault="00227F6A" w:rsidP="00227F6A">
      <w:pPr>
        <w:numPr>
          <w:ilvl w:val="1"/>
          <w:numId w:val="5"/>
        </w:numPr>
        <w:spacing w:after="0" w:line="240" w:lineRule="auto"/>
        <w:ind w:left="1800"/>
        <w:rPr>
          <w:rFonts w:cs="Arial"/>
        </w:rPr>
      </w:pPr>
      <w:r w:rsidRPr="009162E9">
        <w:rPr>
          <w:rFonts w:cs="Arial"/>
        </w:rPr>
        <w:t>Use Pan tool</w:t>
      </w:r>
    </w:p>
    <w:p w:rsidR="00227F6A" w:rsidRDefault="00227F6A" w:rsidP="00227F6A">
      <w:pPr>
        <w:pStyle w:val="ListParagraph"/>
        <w:numPr>
          <w:ilvl w:val="2"/>
          <w:numId w:val="1"/>
        </w:numPr>
        <w:spacing w:after="0" w:line="240" w:lineRule="auto"/>
        <w:rPr>
          <w:rFonts w:cs="Arial"/>
        </w:rPr>
      </w:pPr>
      <w:r>
        <w:rPr>
          <w:rFonts w:cs="Arial"/>
        </w:rPr>
        <w:t>The Pan tool</w:t>
      </w:r>
      <w:proofErr w:type="gramStart"/>
      <w:r>
        <w:rPr>
          <w:rFonts w:cs="Arial"/>
        </w:rPr>
        <w:t xml:space="preserve">, </w:t>
      </w:r>
      <w:r w:rsidRPr="009162E9">
        <w:rPr>
          <w:rFonts w:cs="Arial"/>
          <w:b/>
          <w:noProof/>
        </w:rPr>
        <w:drawing>
          <wp:inline distT="0" distB="0" distL="0" distR="0">
            <wp:extent cx="186359" cy="212035"/>
            <wp:effectExtent l="19050" t="0" r="4141" b="0"/>
            <wp:docPr id="7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9" cstate="print"/>
                    <a:srcRect/>
                    <a:stretch>
                      <a:fillRect/>
                    </a:stretch>
                  </pic:blipFill>
                  <pic:spPr bwMode="auto">
                    <a:xfrm>
                      <a:off x="0" y="0"/>
                      <a:ext cx="186359" cy="212035"/>
                    </a:xfrm>
                    <a:prstGeom prst="rect">
                      <a:avLst/>
                    </a:prstGeom>
                    <a:noFill/>
                    <a:ln w="9525">
                      <a:noFill/>
                      <a:miter lim="800000"/>
                      <a:headEnd/>
                      <a:tailEnd/>
                    </a:ln>
                  </pic:spPr>
                </pic:pic>
              </a:graphicData>
            </a:graphic>
          </wp:inline>
        </w:drawing>
      </w:r>
      <w:proofErr w:type="gramEnd"/>
      <w:r>
        <w:rPr>
          <w:rFonts w:cs="Arial"/>
        </w:rPr>
        <w:t xml:space="preserve"> , is located on the Tools toolbar.  This tool allows the user to move to different portions of the map while remaining at a fixed geographic scale.</w:t>
      </w:r>
    </w:p>
    <w:p w:rsidR="00227F6A" w:rsidRDefault="00227F6A" w:rsidP="00227F6A">
      <w:pPr>
        <w:pStyle w:val="ListParagraph"/>
        <w:numPr>
          <w:ilvl w:val="2"/>
          <w:numId w:val="1"/>
        </w:numPr>
        <w:spacing w:after="0" w:line="240" w:lineRule="auto"/>
        <w:rPr>
          <w:rFonts w:cs="Arial"/>
        </w:rPr>
      </w:pPr>
      <w:r>
        <w:rPr>
          <w:rFonts w:cs="Arial"/>
        </w:rPr>
        <w:t xml:space="preserve">Click on the </w:t>
      </w:r>
      <w:r w:rsidRPr="009162E9">
        <w:rPr>
          <w:rFonts w:cs="Arial"/>
          <w:noProof/>
        </w:rPr>
        <w:drawing>
          <wp:inline distT="0" distB="0" distL="0" distR="0">
            <wp:extent cx="186359" cy="212035"/>
            <wp:effectExtent l="19050" t="0" r="4141" b="0"/>
            <wp:docPr id="7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9" cstate="print"/>
                    <a:srcRect/>
                    <a:stretch>
                      <a:fillRect/>
                    </a:stretch>
                  </pic:blipFill>
                  <pic:spPr bwMode="auto">
                    <a:xfrm>
                      <a:off x="0" y="0"/>
                      <a:ext cx="186359" cy="212035"/>
                    </a:xfrm>
                    <a:prstGeom prst="rect">
                      <a:avLst/>
                    </a:prstGeom>
                    <a:noFill/>
                    <a:ln w="9525">
                      <a:noFill/>
                      <a:miter lim="800000"/>
                      <a:headEnd/>
                      <a:tailEnd/>
                    </a:ln>
                  </pic:spPr>
                </pic:pic>
              </a:graphicData>
            </a:graphic>
          </wp:inline>
        </w:drawing>
      </w:r>
      <w:r>
        <w:rPr>
          <w:rFonts w:cs="Arial"/>
        </w:rPr>
        <w:t xml:space="preserve"> tool.</w:t>
      </w:r>
    </w:p>
    <w:p w:rsidR="00227F6A" w:rsidRDefault="00227F6A" w:rsidP="00227F6A">
      <w:pPr>
        <w:pStyle w:val="ListParagraph"/>
        <w:numPr>
          <w:ilvl w:val="2"/>
          <w:numId w:val="1"/>
        </w:numPr>
        <w:spacing w:after="0" w:line="240" w:lineRule="auto"/>
        <w:rPr>
          <w:rFonts w:cs="Arial"/>
        </w:rPr>
      </w:pPr>
      <w:r>
        <w:rPr>
          <w:rFonts w:cs="Arial"/>
        </w:rPr>
        <w:lastRenderedPageBreak/>
        <w:t xml:space="preserve">Place the mouse cursor (displayed as a hand symbol) over the map panel. </w:t>
      </w:r>
    </w:p>
    <w:p w:rsidR="00227F6A" w:rsidRDefault="00227F6A" w:rsidP="00227F6A">
      <w:pPr>
        <w:pStyle w:val="ListParagraph"/>
        <w:numPr>
          <w:ilvl w:val="2"/>
          <w:numId w:val="1"/>
        </w:numPr>
        <w:spacing w:after="0" w:line="240" w:lineRule="auto"/>
        <w:rPr>
          <w:rFonts w:cs="Arial"/>
        </w:rPr>
      </w:pPr>
      <w:r>
        <w:rPr>
          <w:rFonts w:cs="Arial"/>
        </w:rPr>
        <w:t>Click and hold down the left mouse button.</w:t>
      </w:r>
    </w:p>
    <w:p w:rsidR="00227F6A" w:rsidRDefault="00227F6A" w:rsidP="00227F6A">
      <w:pPr>
        <w:pStyle w:val="ListParagraph"/>
        <w:numPr>
          <w:ilvl w:val="2"/>
          <w:numId w:val="1"/>
        </w:numPr>
        <w:spacing w:after="0" w:line="240" w:lineRule="auto"/>
        <w:rPr>
          <w:rFonts w:cs="Arial"/>
        </w:rPr>
      </w:pPr>
      <w:r>
        <w:rPr>
          <w:rFonts w:cs="Arial"/>
        </w:rPr>
        <w:t xml:space="preserve">Drag the cursor around.  You will see the map moving in the direction that you are dragging the mouse cursor.  </w:t>
      </w:r>
    </w:p>
    <w:p w:rsidR="00AF4DDF" w:rsidRDefault="00AF4DDF" w:rsidP="00AF4DDF">
      <w:pPr>
        <w:pStyle w:val="ListParagraph"/>
        <w:spacing w:after="0" w:line="240" w:lineRule="auto"/>
        <w:ind w:left="2160"/>
        <w:rPr>
          <w:rFonts w:cs="Arial"/>
        </w:rPr>
      </w:pPr>
    </w:p>
    <w:p w:rsidR="00F4289C" w:rsidRPr="00AC6DBA" w:rsidRDefault="00F4289C" w:rsidP="00F4289C">
      <w:pPr>
        <w:numPr>
          <w:ilvl w:val="0"/>
          <w:numId w:val="5"/>
        </w:numPr>
        <w:spacing w:after="0" w:line="240" w:lineRule="auto"/>
        <w:rPr>
          <w:rFonts w:cs="Arial"/>
        </w:rPr>
      </w:pPr>
      <w:r>
        <w:rPr>
          <w:rFonts w:cs="Arial"/>
        </w:rPr>
        <w:t>Making layers Visible\Invisible in the Map panel</w:t>
      </w:r>
    </w:p>
    <w:p w:rsidR="00F4289C" w:rsidRDefault="00F4289C" w:rsidP="00F4289C">
      <w:pPr>
        <w:numPr>
          <w:ilvl w:val="1"/>
          <w:numId w:val="5"/>
        </w:numPr>
        <w:spacing w:after="0" w:line="240" w:lineRule="auto"/>
        <w:rPr>
          <w:rFonts w:cs="Arial"/>
        </w:rPr>
      </w:pPr>
      <w:r>
        <w:rPr>
          <w:rFonts w:cs="Arial"/>
        </w:rPr>
        <w:t xml:space="preserve">Deselect all features using the </w:t>
      </w:r>
      <w:r w:rsidRPr="00AC6DBA">
        <w:rPr>
          <w:rFonts w:cs="Arial"/>
          <w:noProof/>
        </w:rPr>
        <w:drawing>
          <wp:inline distT="0" distB="0" distL="0" distR="0">
            <wp:extent cx="253973" cy="276696"/>
            <wp:effectExtent l="19050" t="0" r="0" b="0"/>
            <wp:docPr id="117"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0" cstate="print"/>
                    <a:srcRect/>
                    <a:stretch>
                      <a:fillRect/>
                    </a:stretch>
                  </pic:blipFill>
                  <pic:spPr bwMode="auto">
                    <a:xfrm>
                      <a:off x="0" y="0"/>
                      <a:ext cx="253973" cy="276696"/>
                    </a:xfrm>
                    <a:prstGeom prst="rect">
                      <a:avLst/>
                    </a:prstGeom>
                    <a:noFill/>
                    <a:ln w="9525">
                      <a:noFill/>
                      <a:miter lim="800000"/>
                      <a:headEnd/>
                      <a:tailEnd/>
                    </a:ln>
                  </pic:spPr>
                </pic:pic>
              </a:graphicData>
            </a:graphic>
          </wp:inline>
        </w:drawing>
      </w:r>
      <w:r>
        <w:rPr>
          <w:rFonts w:cs="Arial"/>
        </w:rPr>
        <w:t xml:space="preserve"> tool on the Tools toolbar.</w:t>
      </w:r>
    </w:p>
    <w:p w:rsidR="00F4289C" w:rsidRDefault="00F4289C" w:rsidP="00F4289C">
      <w:pPr>
        <w:numPr>
          <w:ilvl w:val="1"/>
          <w:numId w:val="5"/>
        </w:numPr>
        <w:spacing w:after="0" w:line="240" w:lineRule="auto"/>
        <w:rPr>
          <w:rFonts w:cs="Arial"/>
        </w:rPr>
      </w:pPr>
      <w:r>
        <w:rPr>
          <w:rFonts w:cs="Arial"/>
        </w:rPr>
        <w:t>In the Table of Contents uncheck the box located immediately to the left of the fdem_ems_sep08_Project_Alachua_15_mile layer.</w:t>
      </w:r>
    </w:p>
    <w:p w:rsidR="00F4289C" w:rsidRDefault="00F4289C" w:rsidP="00F4289C">
      <w:pPr>
        <w:spacing w:after="0" w:line="240" w:lineRule="auto"/>
        <w:ind w:left="1440"/>
        <w:rPr>
          <w:rFonts w:cs="Arial"/>
        </w:rPr>
      </w:pPr>
      <w:r>
        <w:rPr>
          <w:rFonts w:cs="Arial"/>
          <w:noProof/>
        </w:rPr>
        <w:drawing>
          <wp:inline distT="0" distB="0" distL="0" distR="0">
            <wp:extent cx="1928192" cy="258417"/>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1" cstate="print"/>
                    <a:srcRect/>
                    <a:stretch>
                      <a:fillRect/>
                    </a:stretch>
                  </pic:blipFill>
                  <pic:spPr bwMode="auto">
                    <a:xfrm>
                      <a:off x="0" y="0"/>
                      <a:ext cx="1928192" cy="258417"/>
                    </a:xfrm>
                    <a:prstGeom prst="rect">
                      <a:avLst/>
                    </a:prstGeom>
                    <a:noFill/>
                    <a:ln w="9525">
                      <a:noFill/>
                      <a:miter lim="800000"/>
                      <a:headEnd/>
                      <a:tailEnd/>
                    </a:ln>
                  </pic:spPr>
                </pic:pic>
              </a:graphicData>
            </a:graphic>
          </wp:inline>
        </w:drawing>
      </w:r>
      <w:r w:rsidRPr="00AC6DBA">
        <w:rPr>
          <w:rFonts w:cs="Arial"/>
        </w:rPr>
        <w:t xml:space="preserve"> </w:t>
      </w:r>
      <w:r>
        <w:rPr>
          <w:rFonts w:cs="Arial"/>
          <w:noProof/>
        </w:rPr>
        <w:drawing>
          <wp:inline distT="0" distB="0" distL="0" distR="0">
            <wp:extent cx="1663028" cy="251791"/>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2" cstate="print"/>
                    <a:srcRect/>
                    <a:stretch>
                      <a:fillRect/>
                    </a:stretch>
                  </pic:blipFill>
                  <pic:spPr bwMode="auto">
                    <a:xfrm>
                      <a:off x="0" y="0"/>
                      <a:ext cx="1689102" cy="255739"/>
                    </a:xfrm>
                    <a:prstGeom prst="rect">
                      <a:avLst/>
                    </a:prstGeom>
                    <a:noFill/>
                    <a:ln w="9525">
                      <a:noFill/>
                      <a:miter lim="800000"/>
                      <a:headEnd/>
                      <a:tailEnd/>
                    </a:ln>
                  </pic:spPr>
                </pic:pic>
              </a:graphicData>
            </a:graphic>
          </wp:inline>
        </w:drawing>
      </w:r>
    </w:p>
    <w:p w:rsidR="00F4289C" w:rsidRDefault="00F4289C" w:rsidP="00F4289C">
      <w:pPr>
        <w:spacing w:after="0" w:line="240" w:lineRule="auto"/>
        <w:ind w:left="1440"/>
        <w:rPr>
          <w:rFonts w:cs="Arial"/>
        </w:rPr>
      </w:pPr>
    </w:p>
    <w:p w:rsidR="00F4289C" w:rsidRDefault="00F4289C" w:rsidP="00F4289C">
      <w:pPr>
        <w:numPr>
          <w:ilvl w:val="1"/>
          <w:numId w:val="5"/>
        </w:numPr>
        <w:spacing w:after="0" w:line="240" w:lineRule="auto"/>
        <w:rPr>
          <w:rFonts w:cs="Arial"/>
        </w:rPr>
      </w:pPr>
      <w:r>
        <w:rPr>
          <w:rFonts w:cs="Arial"/>
        </w:rPr>
        <w:t xml:space="preserve">The points from the fdem_ems_sep08_Project_Alachua_15_mile layer will no longer be visible in the Map panel. This further demonstrates that only the features that were selected from the fdem_ems_sep08_Project_Alachua_15_mile layer were exported to the </w:t>
      </w:r>
      <w:proofErr w:type="spellStart"/>
      <w:r>
        <w:rPr>
          <w:rFonts w:cs="Arial"/>
        </w:rPr>
        <w:t>fdem_subset</w:t>
      </w:r>
      <w:proofErr w:type="spellEnd"/>
      <w:r>
        <w:rPr>
          <w:rFonts w:cs="Arial"/>
        </w:rPr>
        <w:t xml:space="preserve"> spatial data layer.</w:t>
      </w:r>
    </w:p>
    <w:p w:rsidR="00F4289C" w:rsidRPr="00AC6DBA" w:rsidRDefault="00F4289C" w:rsidP="00F4289C">
      <w:pPr>
        <w:spacing w:after="0" w:line="240" w:lineRule="auto"/>
        <w:ind w:left="1440"/>
        <w:rPr>
          <w:rFonts w:cs="Arial"/>
        </w:rPr>
      </w:pPr>
      <w:r>
        <w:rPr>
          <w:rFonts w:cs="Arial"/>
          <w:noProof/>
        </w:rPr>
        <w:drawing>
          <wp:inline distT="0" distB="0" distL="0" distR="0">
            <wp:extent cx="3326765" cy="2594530"/>
            <wp:effectExtent l="19050" t="0" r="698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3" cstate="print"/>
                    <a:srcRect/>
                    <a:stretch>
                      <a:fillRect/>
                    </a:stretch>
                  </pic:blipFill>
                  <pic:spPr bwMode="auto">
                    <a:xfrm>
                      <a:off x="0" y="0"/>
                      <a:ext cx="3323883" cy="2592282"/>
                    </a:xfrm>
                    <a:prstGeom prst="rect">
                      <a:avLst/>
                    </a:prstGeom>
                    <a:noFill/>
                    <a:ln w="9525">
                      <a:noFill/>
                      <a:miter lim="800000"/>
                      <a:headEnd/>
                      <a:tailEnd/>
                    </a:ln>
                  </pic:spPr>
                </pic:pic>
              </a:graphicData>
            </a:graphic>
          </wp:inline>
        </w:drawing>
      </w:r>
    </w:p>
    <w:p w:rsidR="00F4289C" w:rsidRDefault="00F4289C" w:rsidP="00F4289C">
      <w:pPr>
        <w:spacing w:after="0" w:line="240" w:lineRule="auto"/>
        <w:ind w:left="1440"/>
        <w:rPr>
          <w:rFonts w:cs="Arial"/>
        </w:rPr>
      </w:pPr>
    </w:p>
    <w:p w:rsidR="00F4289C" w:rsidRDefault="00F4289C" w:rsidP="00F4289C">
      <w:pPr>
        <w:numPr>
          <w:ilvl w:val="1"/>
          <w:numId w:val="5"/>
        </w:numPr>
        <w:spacing w:after="0" w:line="240" w:lineRule="auto"/>
        <w:rPr>
          <w:rFonts w:cs="Arial"/>
        </w:rPr>
      </w:pPr>
      <w:r>
        <w:rPr>
          <w:rFonts w:cs="Arial"/>
        </w:rPr>
        <w:t xml:space="preserve">This is the primary method for managing the visibility of a spatial data layer in </w:t>
      </w:r>
      <w:proofErr w:type="spellStart"/>
      <w:r>
        <w:rPr>
          <w:rFonts w:cs="Arial"/>
        </w:rPr>
        <w:t>ArcMap</w:t>
      </w:r>
      <w:proofErr w:type="spellEnd"/>
      <w:r>
        <w:rPr>
          <w:rFonts w:cs="Arial"/>
        </w:rPr>
        <w:t>.</w:t>
      </w:r>
    </w:p>
    <w:p w:rsidR="00F32DE5" w:rsidRDefault="00F32DE5" w:rsidP="00F32DE5">
      <w:pPr>
        <w:spacing w:after="0" w:line="240" w:lineRule="auto"/>
        <w:ind w:left="1440"/>
        <w:rPr>
          <w:rFonts w:cs="Arial"/>
        </w:rPr>
      </w:pPr>
    </w:p>
    <w:p w:rsidR="00F32DE5" w:rsidRDefault="00F32DE5" w:rsidP="00F32DE5">
      <w:pPr>
        <w:numPr>
          <w:ilvl w:val="0"/>
          <w:numId w:val="5"/>
        </w:numPr>
        <w:spacing w:after="0" w:line="240" w:lineRule="auto"/>
        <w:rPr>
          <w:rFonts w:cs="Arial"/>
        </w:rPr>
      </w:pPr>
      <w:r>
        <w:rPr>
          <w:rFonts w:cs="Arial"/>
        </w:rPr>
        <w:t>The Identify tool</w:t>
      </w:r>
    </w:p>
    <w:p w:rsidR="00F32DE5" w:rsidRDefault="00F32DE5" w:rsidP="00F32DE5">
      <w:pPr>
        <w:spacing w:after="0" w:line="240" w:lineRule="auto"/>
        <w:ind w:left="720"/>
        <w:rPr>
          <w:rFonts w:cs="Arial"/>
        </w:rPr>
      </w:pPr>
      <w:r>
        <w:rPr>
          <w:rFonts w:cs="Arial"/>
        </w:rPr>
        <w:t>The Identify tool</w:t>
      </w:r>
      <w:proofErr w:type="gramStart"/>
      <w:r>
        <w:rPr>
          <w:rFonts w:cs="Arial"/>
        </w:rPr>
        <w:t>,</w:t>
      </w:r>
      <w:r w:rsidRPr="00980D33">
        <w:rPr>
          <w:rFonts w:cs="Arial"/>
          <w:noProof/>
        </w:rPr>
        <w:t xml:space="preserve"> </w:t>
      </w:r>
      <w:proofErr w:type="gramEnd"/>
      <w:r w:rsidRPr="00980D33">
        <w:rPr>
          <w:rFonts w:cs="Arial"/>
          <w:noProof/>
        </w:rPr>
        <w:drawing>
          <wp:inline distT="0" distB="0" distL="0" distR="0">
            <wp:extent cx="208459" cy="215694"/>
            <wp:effectExtent l="19050" t="0" r="1091" b="0"/>
            <wp:docPr id="118"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4" cstate="print"/>
                    <a:srcRect/>
                    <a:stretch>
                      <a:fillRect/>
                    </a:stretch>
                  </pic:blipFill>
                  <pic:spPr bwMode="auto">
                    <a:xfrm>
                      <a:off x="0" y="0"/>
                      <a:ext cx="210652" cy="217963"/>
                    </a:xfrm>
                    <a:prstGeom prst="rect">
                      <a:avLst/>
                    </a:prstGeom>
                    <a:noFill/>
                    <a:ln w="9525">
                      <a:noFill/>
                      <a:miter lim="800000"/>
                      <a:headEnd/>
                      <a:tailEnd/>
                    </a:ln>
                  </pic:spPr>
                </pic:pic>
              </a:graphicData>
            </a:graphic>
          </wp:inline>
        </w:drawing>
      </w:r>
      <w:r>
        <w:rPr>
          <w:rFonts w:cs="Arial"/>
        </w:rPr>
        <w:t>, allows the user to explore the non-spatial (Attribute) data associated with a spatial feature.</w:t>
      </w:r>
    </w:p>
    <w:p w:rsidR="00F32DE5" w:rsidRDefault="00F32DE5" w:rsidP="00F32DE5">
      <w:pPr>
        <w:spacing w:after="0" w:line="240" w:lineRule="auto"/>
        <w:ind w:left="720"/>
        <w:rPr>
          <w:rFonts w:cs="Arial"/>
        </w:rPr>
      </w:pPr>
    </w:p>
    <w:p w:rsidR="00F32DE5" w:rsidRDefault="00F32DE5" w:rsidP="00F32DE5">
      <w:pPr>
        <w:numPr>
          <w:ilvl w:val="0"/>
          <w:numId w:val="10"/>
        </w:numPr>
        <w:spacing w:after="0" w:line="240" w:lineRule="auto"/>
        <w:rPr>
          <w:rFonts w:cs="Arial"/>
        </w:rPr>
      </w:pPr>
      <w:r>
        <w:rPr>
          <w:rFonts w:cs="Arial"/>
        </w:rPr>
        <w:t>Make only the following layer Visible:</w:t>
      </w:r>
    </w:p>
    <w:p w:rsidR="00F32DE5" w:rsidRDefault="00F32DE5" w:rsidP="00F32DE5">
      <w:pPr>
        <w:spacing w:after="0" w:line="240" w:lineRule="auto"/>
        <w:ind w:left="1080" w:firstLine="720"/>
        <w:rPr>
          <w:rFonts w:cs="Arial"/>
        </w:rPr>
      </w:pPr>
      <w:r>
        <w:rPr>
          <w:rFonts w:cs="Arial"/>
        </w:rPr>
        <w:t xml:space="preserve">- </w:t>
      </w:r>
      <w:r w:rsidRPr="00D8626C">
        <w:rPr>
          <w:rFonts w:cs="Arial"/>
        </w:rPr>
        <w:t>gc_hospitals_may11_Project_15_mile</w:t>
      </w:r>
    </w:p>
    <w:p w:rsidR="00F32DE5" w:rsidRPr="00D8626C" w:rsidRDefault="00F32DE5" w:rsidP="00F32DE5">
      <w:pPr>
        <w:spacing w:after="0" w:line="240" w:lineRule="auto"/>
        <w:ind w:left="1080" w:firstLine="720"/>
        <w:rPr>
          <w:rFonts w:cs="Arial"/>
        </w:rPr>
      </w:pPr>
      <w:r>
        <w:rPr>
          <w:rFonts w:cs="Arial"/>
        </w:rPr>
        <w:t xml:space="preserve">- </w:t>
      </w:r>
      <w:r w:rsidRPr="00D8626C">
        <w:rPr>
          <w:rFonts w:cs="Arial"/>
        </w:rPr>
        <w:t>Alachua_County_Boundary_tgr12001cty00</w:t>
      </w:r>
    </w:p>
    <w:p w:rsidR="00F32DE5" w:rsidRPr="007B4C9B" w:rsidRDefault="00F32DE5" w:rsidP="00F32DE5">
      <w:pPr>
        <w:numPr>
          <w:ilvl w:val="0"/>
          <w:numId w:val="10"/>
        </w:numPr>
        <w:spacing w:after="0" w:line="240" w:lineRule="auto"/>
        <w:rPr>
          <w:rFonts w:cs="Arial"/>
        </w:rPr>
      </w:pPr>
      <w:r>
        <w:rPr>
          <w:rFonts w:cs="Arial"/>
        </w:rPr>
        <w:t>Select the Identify tool from the Tools toolbar.</w:t>
      </w:r>
    </w:p>
    <w:p w:rsidR="00F32DE5" w:rsidRDefault="00F32DE5" w:rsidP="00F32DE5">
      <w:pPr>
        <w:numPr>
          <w:ilvl w:val="0"/>
          <w:numId w:val="10"/>
        </w:numPr>
        <w:spacing w:after="0" w:line="240" w:lineRule="auto"/>
        <w:rPr>
          <w:rFonts w:cs="Arial"/>
        </w:rPr>
      </w:pPr>
      <w:r>
        <w:rPr>
          <w:rFonts w:cs="Arial"/>
        </w:rPr>
        <w:t xml:space="preserve">Use the mouse cursor to select the only point located below (South) of Alachua County. </w:t>
      </w:r>
    </w:p>
    <w:p w:rsidR="00F32DE5" w:rsidRDefault="00F32DE5" w:rsidP="00F32DE5">
      <w:pPr>
        <w:spacing w:after="0" w:line="240" w:lineRule="auto"/>
        <w:ind w:left="1440"/>
        <w:rPr>
          <w:rFonts w:cs="Arial"/>
        </w:rPr>
      </w:pPr>
      <w:r w:rsidRPr="00750DA0">
        <w:rPr>
          <w:rFonts w:cs="Arial"/>
          <w:noProof/>
        </w:rPr>
        <w:lastRenderedPageBreak/>
        <w:drawing>
          <wp:inline distT="0" distB="0" distL="0" distR="0">
            <wp:extent cx="3459646" cy="2767716"/>
            <wp:effectExtent l="19050" t="0" r="7454" b="0"/>
            <wp:docPr id="119"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5" cstate="print"/>
                    <a:srcRect/>
                    <a:stretch>
                      <a:fillRect/>
                    </a:stretch>
                  </pic:blipFill>
                  <pic:spPr bwMode="auto">
                    <a:xfrm>
                      <a:off x="0" y="0"/>
                      <a:ext cx="3458773" cy="2767018"/>
                    </a:xfrm>
                    <a:prstGeom prst="rect">
                      <a:avLst/>
                    </a:prstGeom>
                    <a:noFill/>
                    <a:ln w="9525">
                      <a:noFill/>
                      <a:miter lim="800000"/>
                      <a:headEnd/>
                      <a:tailEnd/>
                    </a:ln>
                  </pic:spPr>
                </pic:pic>
              </a:graphicData>
            </a:graphic>
          </wp:inline>
        </w:drawing>
      </w:r>
    </w:p>
    <w:p w:rsidR="00F32DE5" w:rsidRDefault="00F32DE5" w:rsidP="00F32DE5">
      <w:pPr>
        <w:numPr>
          <w:ilvl w:val="0"/>
          <w:numId w:val="10"/>
        </w:numPr>
        <w:spacing w:after="0" w:line="240" w:lineRule="auto"/>
        <w:rPr>
          <w:rFonts w:cs="Arial"/>
        </w:rPr>
      </w:pPr>
      <w:r>
        <w:rPr>
          <w:rFonts w:cs="Arial"/>
        </w:rPr>
        <w:t>Explore the values that appear in the Identify window, such as the name of the hospital (Tri-County Hospital – Williston).</w:t>
      </w:r>
    </w:p>
    <w:p w:rsidR="00F32DE5" w:rsidRPr="001E5DC5" w:rsidRDefault="00F32DE5" w:rsidP="00F32DE5">
      <w:pPr>
        <w:numPr>
          <w:ilvl w:val="0"/>
          <w:numId w:val="10"/>
        </w:numPr>
        <w:spacing w:after="0" w:line="240" w:lineRule="auto"/>
        <w:rPr>
          <w:rFonts w:cs="Arial"/>
        </w:rPr>
      </w:pPr>
      <w:r w:rsidRPr="001E5DC5">
        <w:rPr>
          <w:rFonts w:cs="Arial"/>
        </w:rPr>
        <w:t>Use the mouse cursor to select all of the hospitals that fall within Alachua County.</w:t>
      </w:r>
    </w:p>
    <w:p w:rsidR="00F32DE5" w:rsidRDefault="006E698F" w:rsidP="00F32DE5">
      <w:pPr>
        <w:spacing w:after="0" w:line="240" w:lineRule="auto"/>
        <w:ind w:left="1440"/>
        <w:rPr>
          <w:rFonts w:cs="Arial"/>
        </w:rPr>
      </w:pPr>
      <w:r>
        <w:rPr>
          <w:rFonts w:cs="Arial"/>
          <w:noProof/>
        </w:rPr>
        <w:pict>
          <v:shape id="_x0000_s1056" type="#_x0000_t32" style="position:absolute;left:0;text-align:left;margin-left:259.3pt;margin-top:41.25pt;width:41.75pt;height:15.3pt;flip:y;z-index:251689984" o:connectortype="straight">
            <v:stroke endarrow="block"/>
          </v:shape>
        </w:pict>
      </w:r>
      <w:r>
        <w:rPr>
          <w:rFonts w:cs="Arial"/>
          <w:noProof/>
        </w:rPr>
        <w:pict>
          <v:shape id="_x0000_s1055" type="#_x0000_t202" style="position:absolute;left:0;text-align:left;margin-left:193.5pt;margin-top:37.75pt;width:89.3pt;height:40.5pt;z-index:251688960;mso-width-relative:margin;mso-height-relative:margin" filled="f" stroked="f">
            <v:textbox>
              <w:txbxContent>
                <w:p w:rsidR="00662564" w:rsidRDefault="00662564" w:rsidP="00F32DE5">
                  <w:pPr>
                    <w:jc w:val="center"/>
                  </w:pPr>
                  <w:r>
                    <w:t xml:space="preserve">Multiple </w:t>
                  </w:r>
                  <w:proofErr w:type="gramStart"/>
                  <w:r>
                    <w:t>Feature</w:t>
                  </w:r>
                  <w:proofErr w:type="gramEnd"/>
                </w:p>
              </w:txbxContent>
            </v:textbox>
          </v:shape>
        </w:pict>
      </w:r>
      <w:r>
        <w:rPr>
          <w:rFonts w:cs="Arial"/>
          <w:noProof/>
        </w:rPr>
        <w:pict>
          <v:shape id="_x0000_s1054" type="#_x0000_t32" style="position:absolute;left:0;text-align:left;margin-left:175.3pt;margin-top:16.7pt;width:24.55pt;height:8.35pt;flip:x;z-index:251687936" o:connectortype="straight">
            <v:stroke endarrow="block"/>
          </v:shape>
        </w:pict>
      </w:r>
      <w:r>
        <w:rPr>
          <w:rFonts w:cs="Arial"/>
          <w:noProof/>
          <w:lang w:eastAsia="zh-TW"/>
        </w:rPr>
        <w:pict>
          <v:shape id="_x0000_s1053" type="#_x0000_t202" style="position:absolute;left:0;text-align:left;margin-left:193.5pt;margin-top:6.25pt;width:89.3pt;height:21.4pt;z-index:251686912;mso-width-relative:margin;mso-height-relative:margin" filled="f" stroked="f">
            <v:textbox>
              <w:txbxContent>
                <w:p w:rsidR="00662564" w:rsidRDefault="00662564" w:rsidP="00F32DE5">
                  <w:pPr>
                    <w:jc w:val="center"/>
                  </w:pPr>
                  <w:r>
                    <w:t>Single Feature</w:t>
                  </w:r>
                </w:p>
              </w:txbxContent>
            </v:textbox>
          </v:shape>
        </w:pict>
      </w:r>
      <w:r w:rsidR="00F32DE5" w:rsidRPr="007B4C9B">
        <w:rPr>
          <w:rFonts w:cs="Arial"/>
        </w:rPr>
        <w:t xml:space="preserve"> </w:t>
      </w:r>
      <w:r w:rsidR="00F32DE5">
        <w:rPr>
          <w:rFonts w:cs="Arial"/>
          <w:noProof/>
        </w:rPr>
        <w:drawing>
          <wp:inline distT="0" distB="0" distL="0" distR="0">
            <wp:extent cx="1239906" cy="3043288"/>
            <wp:effectExtent l="1905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76" cstate="print"/>
                    <a:srcRect/>
                    <a:stretch>
                      <a:fillRect/>
                    </a:stretch>
                  </pic:blipFill>
                  <pic:spPr bwMode="auto">
                    <a:xfrm>
                      <a:off x="0" y="0"/>
                      <a:ext cx="1242918" cy="3050680"/>
                    </a:xfrm>
                    <a:prstGeom prst="rect">
                      <a:avLst/>
                    </a:prstGeom>
                    <a:noFill/>
                    <a:ln w="9525">
                      <a:noFill/>
                      <a:miter lim="800000"/>
                      <a:headEnd/>
                      <a:tailEnd/>
                    </a:ln>
                  </pic:spPr>
                </pic:pic>
              </a:graphicData>
            </a:graphic>
          </wp:inline>
        </w:drawing>
      </w:r>
      <w:r w:rsidR="00F32DE5" w:rsidRPr="00750DA0">
        <w:rPr>
          <w:rFonts w:cs="Arial"/>
        </w:rPr>
        <w:t xml:space="preserve"> </w:t>
      </w:r>
      <w:r w:rsidR="00F32DE5">
        <w:rPr>
          <w:rFonts w:cs="Arial"/>
        </w:rPr>
        <w:t xml:space="preserve">                                        </w:t>
      </w:r>
      <w:r w:rsidR="00F32DE5">
        <w:rPr>
          <w:rFonts w:cs="Arial"/>
          <w:noProof/>
        </w:rPr>
        <w:drawing>
          <wp:inline distT="0" distB="0" distL="0" distR="0">
            <wp:extent cx="1238894" cy="3040802"/>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7" cstate="print"/>
                    <a:srcRect/>
                    <a:stretch>
                      <a:fillRect/>
                    </a:stretch>
                  </pic:blipFill>
                  <pic:spPr bwMode="auto">
                    <a:xfrm>
                      <a:off x="0" y="0"/>
                      <a:ext cx="1240529" cy="3044816"/>
                    </a:xfrm>
                    <a:prstGeom prst="rect">
                      <a:avLst/>
                    </a:prstGeom>
                    <a:noFill/>
                    <a:ln w="9525">
                      <a:noFill/>
                      <a:miter lim="800000"/>
                      <a:headEnd/>
                      <a:tailEnd/>
                    </a:ln>
                  </pic:spPr>
                </pic:pic>
              </a:graphicData>
            </a:graphic>
          </wp:inline>
        </w:drawing>
      </w:r>
    </w:p>
    <w:p w:rsidR="00F32DE5" w:rsidRDefault="00F32DE5" w:rsidP="00F32DE5">
      <w:pPr>
        <w:numPr>
          <w:ilvl w:val="0"/>
          <w:numId w:val="10"/>
        </w:numPr>
        <w:spacing w:after="0" w:line="240" w:lineRule="auto"/>
        <w:rPr>
          <w:rFonts w:cs="Arial"/>
        </w:rPr>
      </w:pPr>
      <w:r>
        <w:rPr>
          <w:rFonts w:cs="Arial"/>
        </w:rPr>
        <w:t>Explore the values that appear in the Identify window.</w:t>
      </w:r>
    </w:p>
    <w:p w:rsidR="00F32DE5" w:rsidRDefault="00F32DE5" w:rsidP="00F32DE5">
      <w:pPr>
        <w:spacing w:after="0" w:line="240" w:lineRule="auto"/>
        <w:ind w:left="1440"/>
        <w:rPr>
          <w:rFonts w:cs="Arial"/>
        </w:rPr>
      </w:pPr>
    </w:p>
    <w:p w:rsidR="00F4289C" w:rsidRDefault="00F4289C" w:rsidP="00F4289C">
      <w:pPr>
        <w:spacing w:after="0" w:line="240" w:lineRule="auto"/>
        <w:ind w:left="1440"/>
        <w:rPr>
          <w:rFonts w:cs="Arial"/>
        </w:rPr>
      </w:pPr>
    </w:p>
    <w:p w:rsidR="00AF4DDF" w:rsidRDefault="00AF4DDF" w:rsidP="00AF4DDF">
      <w:pPr>
        <w:numPr>
          <w:ilvl w:val="0"/>
          <w:numId w:val="5"/>
        </w:numPr>
        <w:spacing w:after="0" w:line="240" w:lineRule="auto"/>
        <w:rPr>
          <w:rFonts w:cs="Arial"/>
        </w:rPr>
      </w:pPr>
      <w:r>
        <w:rPr>
          <w:rFonts w:cs="Arial"/>
        </w:rPr>
        <w:t>Selection tools</w:t>
      </w:r>
    </w:p>
    <w:p w:rsidR="00AF4DDF" w:rsidRDefault="00AF4DDF" w:rsidP="00AF4DDF">
      <w:pPr>
        <w:spacing w:after="0" w:line="240" w:lineRule="auto"/>
        <w:ind w:left="720"/>
        <w:rPr>
          <w:rFonts w:cs="Arial"/>
        </w:rPr>
      </w:pPr>
      <w:r w:rsidRPr="00630985">
        <w:rPr>
          <w:rFonts w:cs="Arial"/>
          <w:i/>
        </w:rPr>
        <w:t>Information:</w:t>
      </w:r>
      <w:r>
        <w:rPr>
          <w:rFonts w:cs="Arial"/>
        </w:rPr>
        <w:t xml:space="preserve"> This set of tools allows the user to select sets of features within a spatial data </w:t>
      </w:r>
      <w:proofErr w:type="spellStart"/>
      <w:r>
        <w:rPr>
          <w:rFonts w:cs="Arial"/>
        </w:rPr>
        <w:t>layey</w:t>
      </w:r>
      <w:proofErr w:type="spellEnd"/>
      <w:r>
        <w:rPr>
          <w:rFonts w:cs="Arial"/>
        </w:rPr>
        <w:t>.</w:t>
      </w:r>
    </w:p>
    <w:p w:rsidR="00AF4DDF" w:rsidRDefault="00AF4DDF" w:rsidP="00AF4DDF">
      <w:pPr>
        <w:spacing w:after="0" w:line="240" w:lineRule="auto"/>
        <w:ind w:left="720"/>
        <w:rPr>
          <w:rFonts w:cs="Arial"/>
        </w:rPr>
      </w:pPr>
    </w:p>
    <w:p w:rsidR="00AF4DDF" w:rsidRDefault="00AF4DDF" w:rsidP="00AF4DDF">
      <w:pPr>
        <w:numPr>
          <w:ilvl w:val="0"/>
          <w:numId w:val="9"/>
        </w:numPr>
        <w:spacing w:after="0" w:line="240" w:lineRule="auto"/>
        <w:rPr>
          <w:rFonts w:cs="Arial"/>
        </w:rPr>
      </w:pPr>
      <w:r>
        <w:rPr>
          <w:rFonts w:cs="Arial"/>
        </w:rPr>
        <w:t>Select Features tool set</w:t>
      </w:r>
    </w:p>
    <w:p w:rsidR="00AF4DDF" w:rsidRDefault="00AF4DDF" w:rsidP="00AF4DDF">
      <w:pPr>
        <w:pStyle w:val="ListParagraph"/>
        <w:numPr>
          <w:ilvl w:val="2"/>
          <w:numId w:val="8"/>
        </w:numPr>
        <w:spacing w:after="0" w:line="240" w:lineRule="auto"/>
        <w:ind w:left="2160"/>
        <w:rPr>
          <w:rFonts w:cs="Arial"/>
        </w:rPr>
      </w:pPr>
      <w:r>
        <w:rPr>
          <w:rFonts w:cs="Arial"/>
        </w:rPr>
        <w:t>The Select by Rectangle tool</w:t>
      </w:r>
      <w:proofErr w:type="gramStart"/>
      <w:r>
        <w:rPr>
          <w:rFonts w:cs="Arial"/>
        </w:rPr>
        <w:t>,</w:t>
      </w:r>
      <w:r w:rsidRPr="00C84CB9">
        <w:rPr>
          <w:rFonts w:cs="Arial"/>
          <w:noProof/>
        </w:rPr>
        <w:t xml:space="preserve"> </w:t>
      </w:r>
      <w:r w:rsidRPr="00C84CB9">
        <w:rPr>
          <w:rFonts w:cs="Arial"/>
          <w:noProof/>
        </w:rPr>
        <w:drawing>
          <wp:inline distT="0" distB="0" distL="0" distR="0">
            <wp:extent cx="255223" cy="218661"/>
            <wp:effectExtent l="19050" t="0" r="0" b="0"/>
            <wp:docPr id="73"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8" cstate="print"/>
                    <a:srcRect/>
                    <a:stretch>
                      <a:fillRect/>
                    </a:stretch>
                  </pic:blipFill>
                  <pic:spPr bwMode="auto">
                    <a:xfrm>
                      <a:off x="0" y="0"/>
                      <a:ext cx="255223" cy="218661"/>
                    </a:xfrm>
                    <a:prstGeom prst="rect">
                      <a:avLst/>
                    </a:prstGeom>
                    <a:noFill/>
                    <a:ln w="9525">
                      <a:noFill/>
                      <a:miter lim="800000"/>
                      <a:headEnd/>
                      <a:tailEnd/>
                    </a:ln>
                  </pic:spPr>
                </pic:pic>
              </a:graphicData>
            </a:graphic>
          </wp:inline>
        </w:drawing>
      </w:r>
      <w:proofErr w:type="gramEnd"/>
      <w:r>
        <w:rPr>
          <w:rFonts w:cs="Arial"/>
        </w:rPr>
        <w:t xml:space="preserve"> , is located on the Tools toolbar.  This tool allows the user to select a single or multiple features visible in the </w:t>
      </w:r>
      <w:r>
        <w:rPr>
          <w:rFonts w:cs="Arial"/>
        </w:rPr>
        <w:lastRenderedPageBreak/>
        <w:t>Map panel using a rectangle shaped box.  This is likely to be the most commonly used member of the Select Features toolset.</w:t>
      </w:r>
    </w:p>
    <w:p w:rsidR="00AF4DDF" w:rsidRDefault="00AF4DDF" w:rsidP="00AF4DDF">
      <w:pPr>
        <w:pStyle w:val="ListParagraph"/>
        <w:spacing w:after="0" w:line="240" w:lineRule="auto"/>
        <w:ind w:left="2160"/>
        <w:rPr>
          <w:rFonts w:cs="Arial"/>
        </w:rPr>
      </w:pPr>
    </w:p>
    <w:p w:rsidR="00AF4DDF" w:rsidRDefault="00AF4DDF" w:rsidP="00AF4DDF">
      <w:pPr>
        <w:pStyle w:val="ListParagraph"/>
        <w:numPr>
          <w:ilvl w:val="2"/>
          <w:numId w:val="8"/>
        </w:numPr>
        <w:spacing w:after="0" w:line="240" w:lineRule="auto"/>
        <w:ind w:left="2160"/>
        <w:rPr>
          <w:rFonts w:cs="Arial"/>
        </w:rPr>
      </w:pPr>
      <w:r>
        <w:rPr>
          <w:rFonts w:cs="Arial"/>
        </w:rPr>
        <w:t xml:space="preserve">Select the </w:t>
      </w:r>
      <w:r w:rsidRPr="00C84CB9">
        <w:rPr>
          <w:rFonts w:cs="Arial"/>
          <w:noProof/>
        </w:rPr>
        <w:drawing>
          <wp:inline distT="0" distB="0" distL="0" distR="0">
            <wp:extent cx="255223" cy="218661"/>
            <wp:effectExtent l="19050" t="0" r="0" b="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8" cstate="print"/>
                    <a:srcRect/>
                    <a:stretch>
                      <a:fillRect/>
                    </a:stretch>
                  </pic:blipFill>
                  <pic:spPr bwMode="auto">
                    <a:xfrm>
                      <a:off x="0" y="0"/>
                      <a:ext cx="255223" cy="218661"/>
                    </a:xfrm>
                    <a:prstGeom prst="rect">
                      <a:avLst/>
                    </a:prstGeom>
                    <a:noFill/>
                    <a:ln w="9525">
                      <a:noFill/>
                      <a:miter lim="800000"/>
                      <a:headEnd/>
                      <a:tailEnd/>
                    </a:ln>
                  </pic:spPr>
                </pic:pic>
              </a:graphicData>
            </a:graphic>
          </wp:inline>
        </w:drawing>
      </w:r>
      <w:r>
        <w:rPr>
          <w:rFonts w:cs="Arial"/>
        </w:rPr>
        <w:t xml:space="preserve"> tool.</w:t>
      </w:r>
    </w:p>
    <w:p w:rsidR="00AF4DDF" w:rsidRDefault="00AF4DDF" w:rsidP="00AF4DDF">
      <w:pPr>
        <w:pStyle w:val="ListParagraph"/>
        <w:numPr>
          <w:ilvl w:val="2"/>
          <w:numId w:val="8"/>
        </w:numPr>
        <w:spacing w:after="0" w:line="240" w:lineRule="auto"/>
        <w:ind w:left="2160"/>
        <w:rPr>
          <w:rFonts w:cs="Arial"/>
        </w:rPr>
      </w:pPr>
      <w:r>
        <w:rPr>
          <w:rFonts w:cs="Arial"/>
        </w:rPr>
        <w:t>Selecting a single or</w:t>
      </w:r>
      <w:r w:rsidRPr="00C84CB9">
        <w:rPr>
          <w:rFonts w:cs="Arial"/>
        </w:rPr>
        <w:t xml:space="preserve"> contiguous group of features</w:t>
      </w:r>
    </w:p>
    <w:p w:rsidR="00AF4DDF" w:rsidRPr="00690AE3" w:rsidRDefault="00AF4DDF" w:rsidP="00AF4DDF">
      <w:pPr>
        <w:pStyle w:val="ListParagraph"/>
        <w:numPr>
          <w:ilvl w:val="3"/>
          <w:numId w:val="8"/>
        </w:numPr>
        <w:spacing w:after="0" w:line="240" w:lineRule="auto"/>
        <w:ind w:left="2880"/>
        <w:rPr>
          <w:rFonts w:cs="Arial"/>
        </w:rPr>
      </w:pPr>
      <w:r w:rsidRPr="00690AE3">
        <w:rPr>
          <w:rFonts w:cs="Arial"/>
        </w:rPr>
        <w:t xml:space="preserve">Use the mouse cursor to form a box around the group of points located outside of the county boundary in the upper right-hand portion of the Map panel, as illustrated below on the left.  </w:t>
      </w:r>
      <w:r w:rsidRPr="007245D3">
        <w:rPr>
          <w:rFonts w:cs="Arial"/>
          <w:noProof/>
        </w:rPr>
        <w:drawing>
          <wp:inline distT="0" distB="0" distL="0" distR="0">
            <wp:extent cx="1962150" cy="1719523"/>
            <wp:effectExtent l="19050" t="19050" r="19050" b="14027"/>
            <wp:docPr id="76"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9" cstate="print"/>
                    <a:srcRect/>
                    <a:stretch>
                      <a:fillRect/>
                    </a:stretch>
                  </pic:blipFill>
                  <pic:spPr bwMode="auto">
                    <a:xfrm>
                      <a:off x="0" y="0"/>
                      <a:ext cx="1962150" cy="1719523"/>
                    </a:xfrm>
                    <a:prstGeom prst="rect">
                      <a:avLst/>
                    </a:prstGeom>
                    <a:noFill/>
                    <a:ln w="9525">
                      <a:solidFill>
                        <a:schemeClr val="accent1"/>
                      </a:solidFill>
                      <a:miter lim="800000"/>
                      <a:headEnd/>
                      <a:tailEnd/>
                    </a:ln>
                  </pic:spPr>
                </pic:pic>
              </a:graphicData>
            </a:graphic>
          </wp:inline>
        </w:drawing>
      </w:r>
      <w:r w:rsidRPr="00690AE3">
        <w:rPr>
          <w:rFonts w:cs="Arial"/>
        </w:rPr>
        <w:t xml:space="preserve"> </w:t>
      </w:r>
      <w:r>
        <w:rPr>
          <w:rFonts w:cs="Arial"/>
          <w:noProof/>
        </w:rPr>
        <w:drawing>
          <wp:inline distT="0" distB="0" distL="0" distR="0">
            <wp:extent cx="1969830" cy="1658979"/>
            <wp:effectExtent l="19050" t="19050" r="11370" b="17421"/>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0" cstate="print"/>
                    <a:srcRect/>
                    <a:stretch>
                      <a:fillRect/>
                    </a:stretch>
                  </pic:blipFill>
                  <pic:spPr bwMode="auto">
                    <a:xfrm>
                      <a:off x="0" y="0"/>
                      <a:ext cx="1969966" cy="1659093"/>
                    </a:xfrm>
                    <a:prstGeom prst="rect">
                      <a:avLst/>
                    </a:prstGeom>
                    <a:noFill/>
                    <a:ln w="9525">
                      <a:solidFill>
                        <a:schemeClr val="accent1"/>
                      </a:solidFill>
                      <a:miter lim="800000"/>
                      <a:headEnd/>
                      <a:tailEnd/>
                    </a:ln>
                  </pic:spPr>
                </pic:pic>
              </a:graphicData>
            </a:graphic>
          </wp:inline>
        </w:drawing>
      </w:r>
    </w:p>
    <w:p w:rsidR="00AF4DDF" w:rsidRDefault="00AF4DDF" w:rsidP="00AF4DDF">
      <w:pPr>
        <w:pStyle w:val="ListParagraph"/>
        <w:numPr>
          <w:ilvl w:val="3"/>
          <w:numId w:val="8"/>
        </w:numPr>
        <w:spacing w:after="0" w:line="240" w:lineRule="auto"/>
        <w:ind w:left="2880"/>
        <w:rPr>
          <w:rFonts w:cs="Arial"/>
        </w:rPr>
      </w:pPr>
      <w:r>
        <w:rPr>
          <w:rFonts w:cs="Arial"/>
        </w:rPr>
        <w:t>The map window should look like the figure above on the right, with the selected features highlighted in bright aqua blue.</w:t>
      </w:r>
    </w:p>
    <w:p w:rsidR="00AF4DDF" w:rsidRPr="007245D3" w:rsidRDefault="00AF4DDF" w:rsidP="00AF4DDF">
      <w:pPr>
        <w:spacing w:after="0" w:line="240" w:lineRule="auto"/>
        <w:ind w:left="2520"/>
        <w:rPr>
          <w:rFonts w:cs="Arial"/>
        </w:rPr>
      </w:pPr>
    </w:p>
    <w:p w:rsidR="00AF4DDF" w:rsidRDefault="00AF4DDF" w:rsidP="00AF4DDF">
      <w:pPr>
        <w:pStyle w:val="ListParagraph"/>
        <w:numPr>
          <w:ilvl w:val="2"/>
          <w:numId w:val="8"/>
        </w:numPr>
        <w:spacing w:after="0" w:line="240" w:lineRule="auto"/>
        <w:ind w:left="2160"/>
        <w:rPr>
          <w:rFonts w:cs="Arial"/>
        </w:rPr>
      </w:pPr>
      <w:r>
        <w:rPr>
          <w:rFonts w:cs="Arial"/>
        </w:rPr>
        <w:t>Selection of multiple non-contiguous groups of features</w:t>
      </w:r>
    </w:p>
    <w:p w:rsidR="00AF4DDF" w:rsidRPr="00690AE3" w:rsidRDefault="00AF4DDF" w:rsidP="00AF4DDF">
      <w:pPr>
        <w:spacing w:after="0" w:line="240" w:lineRule="auto"/>
        <w:ind w:left="2160"/>
        <w:rPr>
          <w:rFonts w:cs="Arial"/>
        </w:rPr>
      </w:pPr>
      <w:r w:rsidRPr="00690AE3">
        <w:rPr>
          <w:rFonts w:cs="Arial"/>
        </w:rPr>
        <w:t>To select non-contiguous groups of features, hold down the Shift key while forming a rectangle around your second (third, fourth, etc.) group features, as illustrated below.</w:t>
      </w:r>
    </w:p>
    <w:p w:rsidR="00AF4DDF" w:rsidRPr="00690AE3" w:rsidRDefault="00AF4DDF" w:rsidP="00AF4DDF">
      <w:pPr>
        <w:spacing w:after="0" w:line="240" w:lineRule="auto"/>
        <w:rPr>
          <w:rFonts w:cs="Arial"/>
        </w:rPr>
      </w:pPr>
      <w:r>
        <w:rPr>
          <w:rFonts w:cs="Arial"/>
        </w:rPr>
        <w:tab/>
      </w:r>
      <w:r>
        <w:rPr>
          <w:rFonts w:cs="Arial"/>
        </w:rPr>
        <w:tab/>
      </w:r>
      <w:r>
        <w:rPr>
          <w:rFonts w:cs="Arial"/>
        </w:rPr>
        <w:tab/>
      </w:r>
      <w:r w:rsidRPr="00690AE3">
        <w:rPr>
          <w:rFonts w:cs="Arial"/>
          <w:noProof/>
        </w:rPr>
        <w:drawing>
          <wp:inline distT="0" distB="0" distL="0" distR="0">
            <wp:extent cx="1939576" cy="1683026"/>
            <wp:effectExtent l="19050" t="0" r="3524" b="0"/>
            <wp:docPr id="7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1" cstate="print"/>
                    <a:srcRect/>
                    <a:stretch>
                      <a:fillRect/>
                    </a:stretch>
                  </pic:blipFill>
                  <pic:spPr bwMode="auto">
                    <a:xfrm>
                      <a:off x="0" y="0"/>
                      <a:ext cx="1942971" cy="1685972"/>
                    </a:xfrm>
                    <a:prstGeom prst="rect">
                      <a:avLst/>
                    </a:prstGeom>
                    <a:noFill/>
                    <a:ln w="9525">
                      <a:noFill/>
                      <a:miter lim="800000"/>
                      <a:headEnd/>
                      <a:tailEnd/>
                    </a:ln>
                  </pic:spPr>
                </pic:pic>
              </a:graphicData>
            </a:graphic>
          </wp:inline>
        </w:drawing>
      </w:r>
    </w:p>
    <w:p w:rsidR="00AF4DDF" w:rsidRPr="00690AE3" w:rsidRDefault="00AF4DDF" w:rsidP="00AF4DDF">
      <w:pPr>
        <w:spacing w:after="0" w:line="240" w:lineRule="auto"/>
        <w:rPr>
          <w:rFonts w:cs="Arial"/>
        </w:rPr>
      </w:pPr>
    </w:p>
    <w:p w:rsidR="00AF4DDF" w:rsidRDefault="00AF4DDF" w:rsidP="00AF4DDF">
      <w:pPr>
        <w:pStyle w:val="ListParagraph"/>
        <w:numPr>
          <w:ilvl w:val="2"/>
          <w:numId w:val="8"/>
        </w:numPr>
        <w:spacing w:after="0" w:line="240" w:lineRule="auto"/>
        <w:ind w:left="2160"/>
        <w:rPr>
          <w:rFonts w:cs="Arial"/>
        </w:rPr>
      </w:pPr>
      <w:r>
        <w:rPr>
          <w:rFonts w:cs="Arial"/>
        </w:rPr>
        <w:t>Other members of the toolset.</w:t>
      </w:r>
    </w:p>
    <w:p w:rsidR="00AF4DDF" w:rsidRDefault="00AF4DDF" w:rsidP="00AF4DDF">
      <w:pPr>
        <w:pStyle w:val="ListParagraph"/>
        <w:numPr>
          <w:ilvl w:val="3"/>
          <w:numId w:val="8"/>
        </w:numPr>
        <w:spacing w:after="0" w:line="240" w:lineRule="auto"/>
        <w:ind w:left="2880"/>
        <w:rPr>
          <w:rFonts w:cs="Arial"/>
        </w:rPr>
      </w:pPr>
      <w:r>
        <w:rPr>
          <w:rFonts w:cs="Arial"/>
        </w:rPr>
        <w:t xml:space="preserve">The other members of the Select Features toolset include the tools illustrate below.  The name of each tool explains its mode of the selecting features.  </w:t>
      </w:r>
    </w:p>
    <w:p w:rsidR="00AF4DDF" w:rsidRDefault="00AF4DDF" w:rsidP="00AF4DDF">
      <w:pPr>
        <w:pStyle w:val="ListParagraph"/>
        <w:spacing w:after="0" w:line="240" w:lineRule="auto"/>
        <w:ind w:left="2880"/>
        <w:rPr>
          <w:rFonts w:cs="Arial"/>
        </w:rPr>
      </w:pPr>
      <w:r w:rsidRPr="0098182B">
        <w:rPr>
          <w:rFonts w:cs="Arial"/>
          <w:noProof/>
        </w:rPr>
        <w:drawing>
          <wp:inline distT="0" distB="0" distL="0" distR="0">
            <wp:extent cx="782707" cy="669235"/>
            <wp:effectExtent l="19050" t="0" r="0" b="0"/>
            <wp:docPr id="80"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2" cstate="print"/>
                    <a:srcRect/>
                    <a:stretch>
                      <a:fillRect/>
                    </a:stretch>
                  </pic:blipFill>
                  <pic:spPr bwMode="auto">
                    <a:xfrm>
                      <a:off x="0" y="0"/>
                      <a:ext cx="782707" cy="669235"/>
                    </a:xfrm>
                    <a:prstGeom prst="rect">
                      <a:avLst/>
                    </a:prstGeom>
                    <a:noFill/>
                    <a:ln w="9525">
                      <a:noFill/>
                      <a:miter lim="800000"/>
                      <a:headEnd/>
                      <a:tailEnd/>
                    </a:ln>
                  </pic:spPr>
                </pic:pic>
              </a:graphicData>
            </a:graphic>
          </wp:inline>
        </w:drawing>
      </w:r>
    </w:p>
    <w:p w:rsidR="00AF4DDF" w:rsidRDefault="00AF4DDF" w:rsidP="00AF4DDF">
      <w:pPr>
        <w:pStyle w:val="ListParagraph"/>
        <w:numPr>
          <w:ilvl w:val="3"/>
          <w:numId w:val="8"/>
        </w:numPr>
        <w:spacing w:after="0" w:line="240" w:lineRule="auto"/>
        <w:ind w:left="2880"/>
        <w:rPr>
          <w:rFonts w:cs="Arial"/>
        </w:rPr>
      </w:pPr>
      <w:r>
        <w:rPr>
          <w:rFonts w:cs="Arial"/>
        </w:rPr>
        <w:t>To select one of these other members of the Select Features toolset, click on the small triangle located to the right of the Select by Rectangle tool, and the list of members will appear.</w:t>
      </w:r>
    </w:p>
    <w:p w:rsidR="00AF4DDF" w:rsidRPr="00C84CB9" w:rsidRDefault="00AF4DDF" w:rsidP="00AF4DDF">
      <w:pPr>
        <w:pStyle w:val="ListParagraph"/>
        <w:numPr>
          <w:ilvl w:val="3"/>
          <w:numId w:val="8"/>
        </w:numPr>
        <w:spacing w:after="0" w:line="240" w:lineRule="auto"/>
        <w:ind w:left="2880"/>
        <w:rPr>
          <w:rFonts w:cs="Arial"/>
        </w:rPr>
      </w:pPr>
      <w:r>
        <w:rPr>
          <w:rFonts w:cs="Arial"/>
        </w:rPr>
        <w:t>Practice selecting features using one of these tools.</w:t>
      </w:r>
    </w:p>
    <w:p w:rsidR="00712218" w:rsidRDefault="00712218" w:rsidP="00712218">
      <w:pPr>
        <w:pStyle w:val="ListParagraph"/>
        <w:numPr>
          <w:ilvl w:val="2"/>
          <w:numId w:val="8"/>
        </w:numPr>
        <w:spacing w:after="0" w:line="240" w:lineRule="auto"/>
        <w:ind w:left="2160"/>
        <w:rPr>
          <w:rFonts w:cs="Arial"/>
        </w:rPr>
      </w:pPr>
      <w:r>
        <w:rPr>
          <w:rFonts w:cs="Arial"/>
        </w:rPr>
        <w:t>Other options in the Selection menu</w:t>
      </w:r>
    </w:p>
    <w:p w:rsidR="00712218" w:rsidRDefault="00712218" w:rsidP="00712218">
      <w:pPr>
        <w:spacing w:after="0" w:line="240" w:lineRule="auto"/>
        <w:ind w:left="2880"/>
        <w:rPr>
          <w:rFonts w:cs="Arial"/>
        </w:rPr>
      </w:pPr>
      <w:r>
        <w:rPr>
          <w:rFonts w:cs="Arial"/>
        </w:rPr>
        <w:lastRenderedPageBreak/>
        <w:t>We will discuss the Select by Attribute and Select by Location functions located in the Selection menu later in this set of tutorials.</w:t>
      </w:r>
    </w:p>
    <w:p w:rsidR="00712218" w:rsidRDefault="00712218" w:rsidP="00712218">
      <w:pPr>
        <w:spacing w:after="0" w:line="240" w:lineRule="auto"/>
        <w:ind w:left="2880"/>
        <w:rPr>
          <w:rFonts w:cs="Arial"/>
        </w:rPr>
      </w:pPr>
      <w:r>
        <w:rPr>
          <w:rFonts w:cs="Arial"/>
          <w:noProof/>
        </w:rPr>
        <w:drawing>
          <wp:inline distT="0" distB="0" distL="0" distR="0">
            <wp:extent cx="1020887" cy="1254002"/>
            <wp:effectExtent l="19050" t="0" r="7813"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3" cstate="print"/>
                    <a:srcRect/>
                    <a:stretch>
                      <a:fillRect/>
                    </a:stretch>
                  </pic:blipFill>
                  <pic:spPr bwMode="auto">
                    <a:xfrm>
                      <a:off x="0" y="0"/>
                      <a:ext cx="1020887" cy="1254002"/>
                    </a:xfrm>
                    <a:prstGeom prst="rect">
                      <a:avLst/>
                    </a:prstGeom>
                    <a:noFill/>
                    <a:ln w="9525">
                      <a:noFill/>
                      <a:miter lim="800000"/>
                      <a:headEnd/>
                      <a:tailEnd/>
                    </a:ln>
                  </pic:spPr>
                </pic:pic>
              </a:graphicData>
            </a:graphic>
          </wp:inline>
        </w:drawing>
      </w:r>
    </w:p>
    <w:p w:rsidR="00712218" w:rsidRDefault="00712218" w:rsidP="00712218">
      <w:pPr>
        <w:spacing w:after="0" w:line="240" w:lineRule="auto"/>
        <w:ind w:left="1440"/>
        <w:rPr>
          <w:rFonts w:cs="Arial"/>
        </w:rPr>
      </w:pPr>
    </w:p>
    <w:p w:rsidR="00AF4DDF" w:rsidRDefault="00AF4DDF" w:rsidP="00AF4DDF">
      <w:pPr>
        <w:spacing w:after="0" w:line="240" w:lineRule="auto"/>
        <w:rPr>
          <w:rFonts w:cs="Arial"/>
        </w:rPr>
      </w:pPr>
    </w:p>
    <w:p w:rsidR="00AF4DDF" w:rsidRDefault="00AF4DDF" w:rsidP="00AF4DDF">
      <w:pPr>
        <w:numPr>
          <w:ilvl w:val="0"/>
          <w:numId w:val="9"/>
        </w:numPr>
        <w:spacing w:after="0" w:line="240" w:lineRule="auto"/>
        <w:rPr>
          <w:rFonts w:cs="Arial"/>
        </w:rPr>
      </w:pPr>
      <w:r>
        <w:rPr>
          <w:rFonts w:cs="Arial"/>
        </w:rPr>
        <w:t xml:space="preserve">Deselecting features </w:t>
      </w:r>
    </w:p>
    <w:p w:rsidR="00AF4DDF" w:rsidRDefault="00AF4DDF" w:rsidP="00AF4DDF">
      <w:pPr>
        <w:pStyle w:val="ListParagraph"/>
        <w:numPr>
          <w:ilvl w:val="2"/>
          <w:numId w:val="45"/>
        </w:numPr>
        <w:spacing w:after="0" w:line="240" w:lineRule="auto"/>
        <w:rPr>
          <w:rFonts w:cs="Arial"/>
        </w:rPr>
      </w:pPr>
      <w:r w:rsidRPr="0098182B">
        <w:rPr>
          <w:rFonts w:cs="Arial"/>
        </w:rPr>
        <w:t xml:space="preserve">Deselect a single or </w:t>
      </w:r>
      <w:r>
        <w:rPr>
          <w:rFonts w:cs="Arial"/>
        </w:rPr>
        <w:t xml:space="preserve">a </w:t>
      </w:r>
      <w:r w:rsidRPr="0098182B">
        <w:rPr>
          <w:rFonts w:cs="Arial"/>
        </w:rPr>
        <w:t>set of features</w:t>
      </w:r>
    </w:p>
    <w:p w:rsidR="00AF4DDF" w:rsidRDefault="00AF4DDF" w:rsidP="00AF4DDF">
      <w:pPr>
        <w:pStyle w:val="ListParagraph"/>
        <w:numPr>
          <w:ilvl w:val="3"/>
          <w:numId w:val="45"/>
        </w:numPr>
        <w:spacing w:after="0" w:line="240" w:lineRule="auto"/>
        <w:rPr>
          <w:rFonts w:cs="Arial"/>
        </w:rPr>
      </w:pPr>
      <w:r>
        <w:rPr>
          <w:rFonts w:cs="Arial"/>
        </w:rPr>
        <w:t>Hold down the Shift key</w:t>
      </w:r>
    </w:p>
    <w:p w:rsidR="00AF4DDF" w:rsidRDefault="00AF4DDF" w:rsidP="00AF4DDF">
      <w:pPr>
        <w:pStyle w:val="ListParagraph"/>
        <w:numPr>
          <w:ilvl w:val="3"/>
          <w:numId w:val="45"/>
        </w:numPr>
        <w:spacing w:after="0" w:line="240" w:lineRule="auto"/>
        <w:rPr>
          <w:rFonts w:cs="Arial"/>
        </w:rPr>
      </w:pPr>
      <w:r>
        <w:rPr>
          <w:rFonts w:cs="Arial"/>
        </w:rPr>
        <w:t xml:space="preserve">Form a Rectangle (assuming you are using the Select by Rectangle tool) around the single or group of features that you would like to de-select, as shown below on the left. </w:t>
      </w:r>
    </w:p>
    <w:p w:rsidR="00712218" w:rsidRDefault="00712218" w:rsidP="00712218">
      <w:pPr>
        <w:pStyle w:val="ListParagraph"/>
        <w:numPr>
          <w:ilvl w:val="3"/>
          <w:numId w:val="45"/>
        </w:numPr>
        <w:spacing w:after="0" w:line="240" w:lineRule="auto"/>
        <w:rPr>
          <w:rFonts w:cs="Arial"/>
        </w:rPr>
      </w:pPr>
      <w:r>
        <w:rPr>
          <w:rFonts w:cs="Arial"/>
        </w:rPr>
        <w:t xml:space="preserve">The end result is shown below on the right.  </w:t>
      </w:r>
    </w:p>
    <w:p w:rsidR="00712218" w:rsidRDefault="00712218" w:rsidP="00712218">
      <w:pPr>
        <w:pStyle w:val="ListParagraph"/>
        <w:spacing w:after="0" w:line="240" w:lineRule="auto"/>
        <w:ind w:left="2880"/>
        <w:rPr>
          <w:rFonts w:cs="Arial"/>
        </w:rPr>
      </w:pPr>
      <w:r>
        <w:rPr>
          <w:rFonts w:cs="Arial"/>
          <w:noProof/>
        </w:rPr>
        <w:drawing>
          <wp:inline distT="0" distB="0" distL="0" distR="0">
            <wp:extent cx="1923762" cy="1689652"/>
            <wp:effectExtent l="19050" t="19050" r="19338" b="24848"/>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4" cstate="print"/>
                    <a:srcRect/>
                    <a:stretch>
                      <a:fillRect/>
                    </a:stretch>
                  </pic:blipFill>
                  <pic:spPr bwMode="auto">
                    <a:xfrm>
                      <a:off x="0" y="0"/>
                      <a:ext cx="1923762" cy="1689652"/>
                    </a:xfrm>
                    <a:prstGeom prst="rect">
                      <a:avLst/>
                    </a:prstGeom>
                    <a:noFill/>
                    <a:ln w="9525">
                      <a:solidFill>
                        <a:schemeClr val="accent1"/>
                      </a:solidFill>
                      <a:miter lim="800000"/>
                      <a:headEnd/>
                      <a:tailEnd/>
                    </a:ln>
                  </pic:spPr>
                </pic:pic>
              </a:graphicData>
            </a:graphic>
          </wp:inline>
        </w:drawing>
      </w:r>
      <w:r w:rsidRPr="0098182B">
        <w:rPr>
          <w:rFonts w:cs="Arial"/>
        </w:rPr>
        <w:t xml:space="preserve"> </w:t>
      </w:r>
      <w:r>
        <w:rPr>
          <w:rFonts w:cs="Arial"/>
          <w:noProof/>
        </w:rPr>
        <w:drawing>
          <wp:inline distT="0" distB="0" distL="0" distR="0">
            <wp:extent cx="1997137" cy="1681977"/>
            <wp:effectExtent l="19050" t="19050" r="22163" b="13473"/>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5" cstate="print"/>
                    <a:srcRect/>
                    <a:stretch>
                      <a:fillRect/>
                    </a:stretch>
                  </pic:blipFill>
                  <pic:spPr bwMode="auto">
                    <a:xfrm>
                      <a:off x="0" y="0"/>
                      <a:ext cx="1998521" cy="1683142"/>
                    </a:xfrm>
                    <a:prstGeom prst="rect">
                      <a:avLst/>
                    </a:prstGeom>
                    <a:noFill/>
                    <a:ln w="9525">
                      <a:solidFill>
                        <a:schemeClr val="accent1"/>
                      </a:solidFill>
                      <a:miter lim="800000"/>
                      <a:headEnd/>
                      <a:tailEnd/>
                    </a:ln>
                  </pic:spPr>
                </pic:pic>
              </a:graphicData>
            </a:graphic>
          </wp:inline>
        </w:drawing>
      </w:r>
    </w:p>
    <w:p w:rsidR="00712218" w:rsidRDefault="00712218" w:rsidP="00712218">
      <w:pPr>
        <w:pStyle w:val="ListParagraph"/>
        <w:spacing w:after="0" w:line="240" w:lineRule="auto"/>
        <w:ind w:left="2880"/>
        <w:rPr>
          <w:rFonts w:cs="Arial"/>
        </w:rPr>
      </w:pPr>
    </w:p>
    <w:p w:rsidR="00712218" w:rsidRDefault="00712218" w:rsidP="00712218">
      <w:pPr>
        <w:pStyle w:val="ListParagraph"/>
        <w:numPr>
          <w:ilvl w:val="3"/>
          <w:numId w:val="45"/>
        </w:numPr>
        <w:spacing w:after="0" w:line="240" w:lineRule="auto"/>
        <w:rPr>
          <w:rFonts w:cs="Arial"/>
        </w:rPr>
      </w:pPr>
      <w:r>
        <w:rPr>
          <w:rFonts w:cs="Arial"/>
        </w:rPr>
        <w:t xml:space="preserve">Another method for deselecting single or a group features is to select Interactive Methods\Remove </w:t>
      </w:r>
      <w:proofErr w:type="gramStart"/>
      <w:r>
        <w:rPr>
          <w:rFonts w:cs="Arial"/>
        </w:rPr>
        <w:t>From</w:t>
      </w:r>
      <w:proofErr w:type="gramEnd"/>
      <w:r>
        <w:rPr>
          <w:rFonts w:cs="Arial"/>
        </w:rPr>
        <w:t xml:space="preserve"> Current Selection from the Selection menu, and then perform the steps illustrate above for selecting single or a contiguous group of features.</w:t>
      </w:r>
    </w:p>
    <w:p w:rsidR="00712218" w:rsidRPr="00181385" w:rsidRDefault="00712218" w:rsidP="00712218">
      <w:pPr>
        <w:pStyle w:val="ListParagraph"/>
        <w:spacing w:after="0" w:line="240" w:lineRule="auto"/>
        <w:ind w:left="2880"/>
        <w:rPr>
          <w:rFonts w:cs="Arial"/>
        </w:rPr>
      </w:pPr>
      <w:r w:rsidRPr="00181385">
        <w:rPr>
          <w:rFonts w:cs="Arial"/>
          <w:noProof/>
        </w:rPr>
        <w:drawing>
          <wp:inline distT="0" distB="0" distL="0" distR="0">
            <wp:extent cx="1996192" cy="1298713"/>
            <wp:effectExtent l="19050" t="0" r="4058" b="0"/>
            <wp:docPr id="85"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6" cstate="print"/>
                    <a:srcRect/>
                    <a:stretch>
                      <a:fillRect/>
                    </a:stretch>
                  </pic:blipFill>
                  <pic:spPr bwMode="auto">
                    <a:xfrm>
                      <a:off x="0" y="0"/>
                      <a:ext cx="1996192" cy="1298713"/>
                    </a:xfrm>
                    <a:prstGeom prst="rect">
                      <a:avLst/>
                    </a:prstGeom>
                    <a:noFill/>
                    <a:ln w="9525">
                      <a:noFill/>
                      <a:miter lim="800000"/>
                      <a:headEnd/>
                      <a:tailEnd/>
                    </a:ln>
                  </pic:spPr>
                </pic:pic>
              </a:graphicData>
            </a:graphic>
          </wp:inline>
        </w:drawing>
      </w:r>
    </w:p>
    <w:p w:rsidR="00712218" w:rsidRPr="0003262B" w:rsidRDefault="00712218" w:rsidP="00712218">
      <w:pPr>
        <w:spacing w:after="0" w:line="240" w:lineRule="auto"/>
        <w:rPr>
          <w:rFonts w:cs="Arial"/>
        </w:rPr>
      </w:pPr>
    </w:p>
    <w:p w:rsidR="00712218" w:rsidRDefault="00712218" w:rsidP="00712218">
      <w:pPr>
        <w:pStyle w:val="ListParagraph"/>
        <w:numPr>
          <w:ilvl w:val="2"/>
          <w:numId w:val="45"/>
        </w:numPr>
        <w:spacing w:after="0" w:line="240" w:lineRule="auto"/>
        <w:rPr>
          <w:rFonts w:cs="Arial"/>
        </w:rPr>
      </w:pPr>
      <w:r>
        <w:rPr>
          <w:rFonts w:cs="Arial"/>
        </w:rPr>
        <w:t>D</w:t>
      </w:r>
      <w:r w:rsidRPr="0098182B">
        <w:rPr>
          <w:rFonts w:cs="Arial"/>
        </w:rPr>
        <w:t>e-select all selected features at one time.</w:t>
      </w:r>
    </w:p>
    <w:p w:rsidR="00712218" w:rsidRDefault="00712218" w:rsidP="00712218">
      <w:pPr>
        <w:spacing w:after="0" w:line="240" w:lineRule="auto"/>
        <w:ind w:left="2160"/>
        <w:rPr>
          <w:rFonts w:cs="Arial"/>
        </w:rPr>
      </w:pPr>
      <w:r w:rsidRPr="0003262B">
        <w:rPr>
          <w:rFonts w:cs="Arial"/>
        </w:rPr>
        <w:t>Select either the Clear Selected Features from the Selection Menu or the</w:t>
      </w:r>
      <w:r>
        <w:rPr>
          <w:rFonts w:cs="Arial"/>
        </w:rPr>
        <w:t xml:space="preserve"> </w:t>
      </w:r>
      <w:r>
        <w:rPr>
          <w:rFonts w:cs="Arial"/>
          <w:noProof/>
        </w:rPr>
        <w:drawing>
          <wp:inline distT="0" distB="0" distL="0" distR="0">
            <wp:extent cx="253973" cy="276696"/>
            <wp:effectExtent l="19050" t="0" r="0" b="0"/>
            <wp:docPr id="8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0" cstate="print"/>
                    <a:srcRect/>
                    <a:stretch>
                      <a:fillRect/>
                    </a:stretch>
                  </pic:blipFill>
                  <pic:spPr bwMode="auto">
                    <a:xfrm>
                      <a:off x="0" y="0"/>
                      <a:ext cx="253973" cy="276696"/>
                    </a:xfrm>
                    <a:prstGeom prst="rect">
                      <a:avLst/>
                    </a:prstGeom>
                    <a:noFill/>
                    <a:ln w="9525">
                      <a:noFill/>
                      <a:miter lim="800000"/>
                      <a:headEnd/>
                      <a:tailEnd/>
                    </a:ln>
                  </pic:spPr>
                </pic:pic>
              </a:graphicData>
            </a:graphic>
          </wp:inline>
        </w:drawing>
      </w:r>
      <w:r w:rsidRPr="0003262B">
        <w:rPr>
          <w:rFonts w:cs="Arial"/>
        </w:rPr>
        <w:t xml:space="preserve"> tool from the Tools menu.</w:t>
      </w:r>
    </w:p>
    <w:p w:rsidR="00FF650F" w:rsidRDefault="00FF650F" w:rsidP="00712218">
      <w:pPr>
        <w:spacing w:after="0" w:line="240" w:lineRule="auto"/>
        <w:ind w:left="2160"/>
        <w:rPr>
          <w:rFonts w:cs="Arial"/>
        </w:rPr>
      </w:pPr>
    </w:p>
    <w:p w:rsidR="00FF650F" w:rsidRDefault="00FF650F" w:rsidP="00FF650F">
      <w:pPr>
        <w:numPr>
          <w:ilvl w:val="0"/>
          <w:numId w:val="9"/>
        </w:numPr>
        <w:spacing w:after="0" w:line="240" w:lineRule="auto"/>
        <w:rPr>
          <w:rFonts w:cs="Arial"/>
        </w:rPr>
      </w:pPr>
      <w:r>
        <w:rPr>
          <w:rFonts w:cs="Arial"/>
        </w:rPr>
        <w:t>Making a layer selectable\</w:t>
      </w:r>
      <w:proofErr w:type="spellStart"/>
      <w:r>
        <w:rPr>
          <w:rFonts w:cs="Arial"/>
        </w:rPr>
        <w:t>Unselectable</w:t>
      </w:r>
      <w:proofErr w:type="spellEnd"/>
    </w:p>
    <w:p w:rsidR="00FF650F" w:rsidRDefault="00FF650F" w:rsidP="00FF650F">
      <w:pPr>
        <w:pStyle w:val="ListParagraph"/>
        <w:spacing w:after="0" w:line="240" w:lineRule="auto"/>
        <w:ind w:left="1440"/>
        <w:rPr>
          <w:rFonts w:cs="Arial"/>
        </w:rPr>
      </w:pPr>
      <w:r w:rsidRPr="00630985">
        <w:rPr>
          <w:rFonts w:cs="Arial"/>
          <w:i/>
        </w:rPr>
        <w:lastRenderedPageBreak/>
        <w:t>Information:</w:t>
      </w:r>
      <w:r>
        <w:rPr>
          <w:rFonts w:cs="Arial"/>
        </w:rPr>
        <w:t xml:space="preserve"> </w:t>
      </w:r>
      <w:r w:rsidRPr="00557BE8">
        <w:rPr>
          <w:rFonts w:cs="Arial"/>
        </w:rPr>
        <w:t xml:space="preserve">If you have multiple overlapping spatial data layers visible on the map (such as we do here) but you only want to select features from a subset of the layers, </w:t>
      </w:r>
      <w:proofErr w:type="spellStart"/>
      <w:r w:rsidRPr="00557BE8">
        <w:rPr>
          <w:rFonts w:cs="Arial"/>
        </w:rPr>
        <w:t>ArcMap</w:t>
      </w:r>
      <w:proofErr w:type="spellEnd"/>
      <w:r w:rsidRPr="00557BE8">
        <w:rPr>
          <w:rFonts w:cs="Arial"/>
        </w:rPr>
        <w:t xml:space="preserve"> allows you to se</w:t>
      </w:r>
      <w:r>
        <w:rPr>
          <w:rFonts w:cs="Arial"/>
        </w:rPr>
        <w:t>t which layers are Selectable\Not S</w:t>
      </w:r>
      <w:r w:rsidRPr="00557BE8">
        <w:rPr>
          <w:rFonts w:cs="Arial"/>
        </w:rPr>
        <w:t>electable.</w:t>
      </w:r>
    </w:p>
    <w:p w:rsidR="00FF650F" w:rsidRPr="00557BE8" w:rsidRDefault="00FF650F" w:rsidP="00FF650F">
      <w:pPr>
        <w:pStyle w:val="ListParagraph"/>
        <w:numPr>
          <w:ilvl w:val="0"/>
          <w:numId w:val="20"/>
        </w:numPr>
        <w:spacing w:after="0" w:line="240" w:lineRule="auto"/>
        <w:ind w:left="2160"/>
        <w:rPr>
          <w:rFonts w:cs="Arial"/>
        </w:rPr>
      </w:pPr>
      <w:r w:rsidRPr="00557BE8">
        <w:rPr>
          <w:rFonts w:cs="Arial"/>
        </w:rPr>
        <w:t xml:space="preserve">Select the List </w:t>
      </w:r>
      <w:proofErr w:type="gramStart"/>
      <w:r w:rsidRPr="00557BE8">
        <w:rPr>
          <w:rFonts w:cs="Arial"/>
        </w:rPr>
        <w:t>By</w:t>
      </w:r>
      <w:proofErr w:type="gramEnd"/>
      <w:r w:rsidRPr="00557BE8">
        <w:rPr>
          <w:rFonts w:cs="Arial"/>
        </w:rPr>
        <w:t xml:space="preserve"> Selection</w:t>
      </w:r>
      <w:r>
        <w:rPr>
          <w:rFonts w:cs="Arial"/>
        </w:rPr>
        <w:t xml:space="preserve"> button</w:t>
      </w:r>
      <w:r w:rsidRPr="00557BE8">
        <w:rPr>
          <w:rFonts w:cs="Arial"/>
        </w:rPr>
        <w:t xml:space="preserve"> (</w:t>
      </w:r>
      <w:r w:rsidRPr="00F34CC8">
        <w:rPr>
          <w:noProof/>
        </w:rPr>
        <w:drawing>
          <wp:inline distT="0" distB="0" distL="0" distR="0">
            <wp:extent cx="230008" cy="225287"/>
            <wp:effectExtent l="19050" t="0" r="0" b="0"/>
            <wp:docPr id="9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7" cstate="print"/>
                    <a:srcRect/>
                    <a:stretch>
                      <a:fillRect/>
                    </a:stretch>
                  </pic:blipFill>
                  <pic:spPr bwMode="auto">
                    <a:xfrm>
                      <a:off x="0" y="0"/>
                      <a:ext cx="230008" cy="225287"/>
                    </a:xfrm>
                    <a:prstGeom prst="rect">
                      <a:avLst/>
                    </a:prstGeom>
                    <a:noFill/>
                    <a:ln w="9525">
                      <a:noFill/>
                      <a:miter lim="800000"/>
                      <a:headEnd/>
                      <a:tailEnd/>
                    </a:ln>
                  </pic:spPr>
                </pic:pic>
              </a:graphicData>
            </a:graphic>
          </wp:inline>
        </w:drawing>
      </w:r>
      <w:r w:rsidRPr="00557BE8">
        <w:rPr>
          <w:rFonts w:cs="Arial"/>
        </w:rPr>
        <w:t>) in the Table of Contents panel.</w:t>
      </w:r>
    </w:p>
    <w:p w:rsidR="00FF650F" w:rsidRPr="00557BE8" w:rsidRDefault="00FF650F" w:rsidP="00FF650F">
      <w:pPr>
        <w:spacing w:after="0" w:line="240" w:lineRule="auto"/>
        <w:ind w:left="1800" w:firstLine="360"/>
        <w:rPr>
          <w:rFonts w:cs="Arial"/>
        </w:rPr>
      </w:pPr>
      <w:r w:rsidRPr="00557BE8">
        <w:rPr>
          <w:rFonts w:cs="Arial"/>
          <w:noProof/>
        </w:rPr>
        <w:drawing>
          <wp:inline distT="0" distB="0" distL="0" distR="0">
            <wp:extent cx="2697287" cy="1068868"/>
            <wp:effectExtent l="19050" t="0" r="7813" b="0"/>
            <wp:docPr id="9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8" cstate="print"/>
                    <a:srcRect/>
                    <a:stretch>
                      <a:fillRect/>
                    </a:stretch>
                  </pic:blipFill>
                  <pic:spPr bwMode="auto">
                    <a:xfrm>
                      <a:off x="0" y="0"/>
                      <a:ext cx="2697287" cy="1068868"/>
                    </a:xfrm>
                    <a:prstGeom prst="rect">
                      <a:avLst/>
                    </a:prstGeom>
                    <a:noFill/>
                    <a:ln w="9525">
                      <a:noFill/>
                      <a:miter lim="800000"/>
                      <a:headEnd/>
                      <a:tailEnd/>
                    </a:ln>
                  </pic:spPr>
                </pic:pic>
              </a:graphicData>
            </a:graphic>
          </wp:inline>
        </w:drawing>
      </w:r>
    </w:p>
    <w:p w:rsidR="00FF650F" w:rsidRDefault="00FF650F" w:rsidP="00FF650F">
      <w:pPr>
        <w:pStyle w:val="ListParagraph"/>
        <w:numPr>
          <w:ilvl w:val="0"/>
          <w:numId w:val="20"/>
        </w:numPr>
        <w:spacing w:after="0" w:line="240" w:lineRule="auto"/>
        <w:ind w:left="2160"/>
        <w:rPr>
          <w:rFonts w:cs="Arial"/>
        </w:rPr>
      </w:pPr>
      <w:r>
        <w:rPr>
          <w:rFonts w:cs="Arial"/>
        </w:rPr>
        <w:t xml:space="preserve">Clicking on the </w:t>
      </w:r>
      <w:r w:rsidRPr="00557BE8">
        <w:rPr>
          <w:rFonts w:cs="Arial"/>
          <w:noProof/>
        </w:rPr>
        <w:drawing>
          <wp:inline distT="0" distB="0" distL="0" distR="0">
            <wp:extent cx="245994" cy="309464"/>
            <wp:effectExtent l="19050" t="0" r="1656" b="0"/>
            <wp:docPr id="9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9" cstate="print"/>
                    <a:srcRect/>
                    <a:stretch>
                      <a:fillRect/>
                    </a:stretch>
                  </pic:blipFill>
                  <pic:spPr bwMode="auto">
                    <a:xfrm>
                      <a:off x="0" y="0"/>
                      <a:ext cx="245994" cy="309464"/>
                    </a:xfrm>
                    <a:prstGeom prst="rect">
                      <a:avLst/>
                    </a:prstGeom>
                    <a:noFill/>
                    <a:ln w="9525">
                      <a:noFill/>
                      <a:miter lim="800000"/>
                      <a:headEnd/>
                      <a:tailEnd/>
                    </a:ln>
                  </pic:spPr>
                </pic:pic>
              </a:graphicData>
            </a:graphic>
          </wp:inline>
        </w:drawing>
      </w:r>
      <w:r>
        <w:rPr>
          <w:rFonts w:cs="Arial"/>
        </w:rPr>
        <w:t xml:space="preserve"> symbol located to the right of the name of a Selectable layer will set the layer to not selectable.</w:t>
      </w:r>
    </w:p>
    <w:p w:rsidR="00FF650F" w:rsidRDefault="00FF650F" w:rsidP="00FF650F">
      <w:pPr>
        <w:pStyle w:val="ListParagraph"/>
        <w:spacing w:after="0" w:line="240" w:lineRule="auto"/>
        <w:ind w:left="2160"/>
        <w:jc w:val="both"/>
        <w:rPr>
          <w:rFonts w:cs="Arial"/>
        </w:rPr>
      </w:pPr>
      <w:r w:rsidRPr="007D1D89">
        <w:rPr>
          <w:rFonts w:cs="Arial"/>
          <w:noProof/>
        </w:rPr>
        <w:drawing>
          <wp:inline distT="0" distB="0" distL="0" distR="0">
            <wp:extent cx="2700128" cy="1258956"/>
            <wp:effectExtent l="19050" t="0" r="4972" b="0"/>
            <wp:docPr id="97"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0" cstate="print"/>
                    <a:srcRect/>
                    <a:stretch>
                      <a:fillRect/>
                    </a:stretch>
                  </pic:blipFill>
                  <pic:spPr bwMode="auto">
                    <a:xfrm>
                      <a:off x="0" y="0"/>
                      <a:ext cx="2704807" cy="1261138"/>
                    </a:xfrm>
                    <a:prstGeom prst="rect">
                      <a:avLst/>
                    </a:prstGeom>
                    <a:noFill/>
                    <a:ln w="9525">
                      <a:noFill/>
                      <a:miter lim="800000"/>
                      <a:headEnd/>
                      <a:tailEnd/>
                    </a:ln>
                  </pic:spPr>
                </pic:pic>
              </a:graphicData>
            </a:graphic>
          </wp:inline>
        </w:drawing>
      </w:r>
    </w:p>
    <w:p w:rsidR="00FF650F" w:rsidRDefault="00FF650F" w:rsidP="00FF650F">
      <w:pPr>
        <w:pStyle w:val="ListParagraph"/>
        <w:numPr>
          <w:ilvl w:val="0"/>
          <w:numId w:val="20"/>
        </w:numPr>
        <w:spacing w:after="0" w:line="240" w:lineRule="auto"/>
        <w:ind w:left="2160"/>
        <w:rPr>
          <w:rFonts w:cs="Arial"/>
        </w:rPr>
      </w:pPr>
      <w:r>
        <w:rPr>
          <w:rFonts w:cs="Arial"/>
        </w:rPr>
        <w:t xml:space="preserve">Clicking on the </w:t>
      </w:r>
      <w:r w:rsidRPr="007D1D89">
        <w:rPr>
          <w:rFonts w:cs="Arial"/>
          <w:noProof/>
        </w:rPr>
        <w:drawing>
          <wp:inline distT="0" distB="0" distL="0" distR="0">
            <wp:extent cx="259821" cy="245164"/>
            <wp:effectExtent l="19050" t="0" r="6879" b="0"/>
            <wp:docPr id="104"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1" cstate="print"/>
                    <a:srcRect/>
                    <a:stretch>
                      <a:fillRect/>
                    </a:stretch>
                  </pic:blipFill>
                  <pic:spPr bwMode="auto">
                    <a:xfrm>
                      <a:off x="0" y="0"/>
                      <a:ext cx="259822" cy="245165"/>
                    </a:xfrm>
                    <a:prstGeom prst="rect">
                      <a:avLst/>
                    </a:prstGeom>
                    <a:noFill/>
                    <a:ln w="9525">
                      <a:noFill/>
                      <a:miter lim="800000"/>
                      <a:headEnd/>
                      <a:tailEnd/>
                    </a:ln>
                  </pic:spPr>
                </pic:pic>
              </a:graphicData>
            </a:graphic>
          </wp:inline>
        </w:drawing>
      </w:r>
      <w:r>
        <w:rPr>
          <w:rFonts w:cs="Arial"/>
        </w:rPr>
        <w:t xml:space="preserve"> symbol located to the right of the name of a Not Selectable layer will return its status to Selectable.</w:t>
      </w:r>
    </w:p>
    <w:p w:rsidR="00FF650F" w:rsidRDefault="00FF650F" w:rsidP="00FF650F">
      <w:pPr>
        <w:pStyle w:val="ListParagraph"/>
        <w:numPr>
          <w:ilvl w:val="0"/>
          <w:numId w:val="20"/>
        </w:numPr>
        <w:spacing w:after="0" w:line="240" w:lineRule="auto"/>
        <w:ind w:left="2160"/>
        <w:rPr>
          <w:rFonts w:cs="Arial"/>
        </w:rPr>
      </w:pPr>
      <w:r>
        <w:rPr>
          <w:rFonts w:cs="Arial"/>
        </w:rPr>
        <w:t>Return all layers to Selectable Status.</w:t>
      </w:r>
    </w:p>
    <w:p w:rsidR="00FF650F" w:rsidRDefault="00FF650F" w:rsidP="00FF650F">
      <w:pPr>
        <w:pStyle w:val="ListParagraph"/>
        <w:numPr>
          <w:ilvl w:val="0"/>
          <w:numId w:val="20"/>
        </w:numPr>
        <w:spacing w:after="0" w:line="240" w:lineRule="auto"/>
        <w:ind w:left="2160"/>
        <w:rPr>
          <w:rFonts w:cs="Arial"/>
        </w:rPr>
      </w:pPr>
      <w:r>
        <w:rPr>
          <w:rFonts w:cs="Arial"/>
        </w:rPr>
        <w:t>Click on the List By Source button</w:t>
      </w:r>
      <w:proofErr w:type="gramStart"/>
      <w:r>
        <w:rPr>
          <w:rFonts w:cs="Arial"/>
        </w:rPr>
        <w:t xml:space="preserve">, </w:t>
      </w:r>
      <w:proofErr w:type="gramEnd"/>
      <w:r w:rsidRPr="007D1D89">
        <w:rPr>
          <w:rFonts w:cs="Arial"/>
          <w:noProof/>
        </w:rPr>
        <w:drawing>
          <wp:inline distT="0" distB="0" distL="0" distR="0">
            <wp:extent cx="212863" cy="238539"/>
            <wp:effectExtent l="19050" t="0" r="0" b="0"/>
            <wp:docPr id="227"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2" cstate="print"/>
                    <a:srcRect/>
                    <a:stretch>
                      <a:fillRect/>
                    </a:stretch>
                  </pic:blipFill>
                  <pic:spPr bwMode="auto">
                    <a:xfrm>
                      <a:off x="0" y="0"/>
                      <a:ext cx="212863" cy="238539"/>
                    </a:xfrm>
                    <a:prstGeom prst="rect">
                      <a:avLst/>
                    </a:prstGeom>
                    <a:noFill/>
                    <a:ln w="9525">
                      <a:noFill/>
                      <a:miter lim="800000"/>
                      <a:headEnd/>
                      <a:tailEnd/>
                    </a:ln>
                  </pic:spPr>
                </pic:pic>
              </a:graphicData>
            </a:graphic>
          </wp:inline>
        </w:drawing>
      </w:r>
      <w:r>
        <w:rPr>
          <w:rFonts w:cs="Arial"/>
        </w:rPr>
        <w:t>, located at the top of the Table of Contents Panel.</w:t>
      </w:r>
    </w:p>
    <w:p w:rsidR="00FF650F" w:rsidRPr="007D1D89" w:rsidRDefault="00FF650F" w:rsidP="00FF650F">
      <w:pPr>
        <w:pStyle w:val="ListParagraph"/>
        <w:spacing w:after="0" w:line="240" w:lineRule="auto"/>
        <w:ind w:left="2160"/>
        <w:rPr>
          <w:rFonts w:cs="Arial"/>
        </w:rPr>
      </w:pPr>
    </w:p>
    <w:p w:rsidR="00FF650F" w:rsidRDefault="00FF650F" w:rsidP="00FF650F">
      <w:pPr>
        <w:numPr>
          <w:ilvl w:val="0"/>
          <w:numId w:val="9"/>
        </w:numPr>
        <w:spacing w:after="0" w:line="240" w:lineRule="auto"/>
        <w:rPr>
          <w:rFonts w:cs="Arial"/>
        </w:rPr>
      </w:pPr>
      <w:r>
        <w:rPr>
          <w:rFonts w:cs="Arial"/>
        </w:rPr>
        <w:t>Export selected features as a new spatial data layer</w:t>
      </w:r>
    </w:p>
    <w:p w:rsidR="00FF650F" w:rsidRPr="001A2C10" w:rsidRDefault="00FF650F" w:rsidP="00FF650F">
      <w:pPr>
        <w:spacing w:after="0" w:line="240" w:lineRule="auto"/>
        <w:ind w:left="1440"/>
        <w:rPr>
          <w:rFonts w:cs="Arial"/>
        </w:rPr>
      </w:pPr>
      <w:r>
        <w:rPr>
          <w:rFonts w:cs="Arial"/>
        </w:rPr>
        <w:t>One possible reason for selecting a subset of the features within a spatial data layer is to generate a new spatial data layer containing only the selected features.</w:t>
      </w:r>
    </w:p>
    <w:p w:rsidR="00FF650F" w:rsidRDefault="00FF650F" w:rsidP="00FF650F">
      <w:pPr>
        <w:pStyle w:val="ListParagraph"/>
        <w:numPr>
          <w:ilvl w:val="0"/>
          <w:numId w:val="21"/>
        </w:numPr>
        <w:spacing w:after="0" w:line="240" w:lineRule="auto"/>
        <w:ind w:left="2160" w:hanging="360"/>
        <w:rPr>
          <w:rFonts w:cs="Arial"/>
        </w:rPr>
      </w:pPr>
      <w:r>
        <w:rPr>
          <w:rFonts w:cs="Arial"/>
        </w:rPr>
        <w:t>Zoom to Full Extent.</w:t>
      </w:r>
    </w:p>
    <w:p w:rsidR="00FF650F" w:rsidRDefault="00FF650F" w:rsidP="00FF650F">
      <w:pPr>
        <w:pStyle w:val="ListParagraph"/>
        <w:numPr>
          <w:ilvl w:val="0"/>
          <w:numId w:val="21"/>
        </w:numPr>
        <w:spacing w:after="0" w:line="240" w:lineRule="auto"/>
        <w:ind w:left="2160" w:hanging="360"/>
        <w:rPr>
          <w:rFonts w:cs="Arial"/>
        </w:rPr>
      </w:pPr>
      <w:r>
        <w:rPr>
          <w:rFonts w:cs="Arial"/>
        </w:rPr>
        <w:t>Select the five point features in the lower right portion of the Map View, as shown below.</w:t>
      </w:r>
    </w:p>
    <w:p w:rsidR="00FF650F" w:rsidRDefault="00FF650F" w:rsidP="00FF650F">
      <w:pPr>
        <w:pStyle w:val="ListParagraph"/>
        <w:spacing w:after="0" w:line="240" w:lineRule="auto"/>
        <w:ind w:left="2160"/>
        <w:rPr>
          <w:rFonts w:cs="Arial"/>
        </w:rPr>
      </w:pPr>
      <w:r>
        <w:rPr>
          <w:rFonts w:cs="Arial"/>
          <w:noProof/>
        </w:rPr>
        <w:drawing>
          <wp:inline distT="0" distB="0" distL="0" distR="0">
            <wp:extent cx="2327515" cy="2027249"/>
            <wp:effectExtent l="19050" t="19050" r="15635" b="11101"/>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3" cstate="print"/>
                    <a:srcRect/>
                    <a:stretch>
                      <a:fillRect/>
                    </a:stretch>
                  </pic:blipFill>
                  <pic:spPr bwMode="auto">
                    <a:xfrm>
                      <a:off x="0" y="0"/>
                      <a:ext cx="2329079" cy="2028612"/>
                    </a:xfrm>
                    <a:prstGeom prst="rect">
                      <a:avLst/>
                    </a:prstGeom>
                    <a:noFill/>
                    <a:ln w="9525">
                      <a:solidFill>
                        <a:schemeClr val="accent1"/>
                      </a:solidFill>
                      <a:miter lim="800000"/>
                      <a:headEnd/>
                      <a:tailEnd/>
                    </a:ln>
                  </pic:spPr>
                </pic:pic>
              </a:graphicData>
            </a:graphic>
          </wp:inline>
        </w:drawing>
      </w:r>
    </w:p>
    <w:p w:rsidR="00FF650F" w:rsidRDefault="00FF650F" w:rsidP="00FF650F">
      <w:pPr>
        <w:pStyle w:val="ListParagraph"/>
        <w:numPr>
          <w:ilvl w:val="0"/>
          <w:numId w:val="21"/>
        </w:numPr>
        <w:spacing w:after="0" w:line="240" w:lineRule="auto"/>
        <w:ind w:left="2160" w:hanging="360"/>
        <w:rPr>
          <w:rFonts w:cs="Arial"/>
        </w:rPr>
      </w:pPr>
      <w:r>
        <w:rPr>
          <w:rFonts w:cs="Arial"/>
        </w:rPr>
        <w:lastRenderedPageBreak/>
        <w:t xml:space="preserve">In the Table of Contents panel, right-click on the fdem_ems_sep08_Project_Alachua_15_mile layer and select the Data\Export Data option from the shortcut menu. </w:t>
      </w:r>
    </w:p>
    <w:p w:rsidR="00FF650F" w:rsidRDefault="00FF650F" w:rsidP="00FF650F">
      <w:pPr>
        <w:pStyle w:val="ListParagraph"/>
        <w:spacing w:after="0" w:line="240" w:lineRule="auto"/>
        <w:ind w:left="2160"/>
        <w:rPr>
          <w:rFonts w:cs="Arial"/>
        </w:rPr>
      </w:pPr>
      <w:r>
        <w:rPr>
          <w:rFonts w:cs="Arial"/>
          <w:noProof/>
        </w:rPr>
        <w:drawing>
          <wp:inline distT="0" distB="0" distL="0" distR="0">
            <wp:extent cx="2065317" cy="184687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4" cstate="print"/>
                    <a:srcRect/>
                    <a:stretch>
                      <a:fillRect/>
                    </a:stretch>
                  </pic:blipFill>
                  <pic:spPr bwMode="auto">
                    <a:xfrm>
                      <a:off x="0" y="0"/>
                      <a:ext cx="2067045" cy="1848416"/>
                    </a:xfrm>
                    <a:prstGeom prst="rect">
                      <a:avLst/>
                    </a:prstGeom>
                    <a:noFill/>
                    <a:ln w="9525">
                      <a:noFill/>
                      <a:miter lim="800000"/>
                      <a:headEnd/>
                      <a:tailEnd/>
                    </a:ln>
                  </pic:spPr>
                </pic:pic>
              </a:graphicData>
            </a:graphic>
          </wp:inline>
        </w:drawing>
      </w:r>
      <w:r>
        <w:rPr>
          <w:rFonts w:cs="Arial"/>
        </w:rPr>
        <w:t xml:space="preserve">   </w:t>
      </w:r>
      <w:r w:rsidRPr="001A2C10">
        <w:rPr>
          <w:rFonts w:cs="Arial"/>
          <w:noProof/>
        </w:rPr>
        <w:drawing>
          <wp:inline distT="0" distB="0" distL="0" distR="0">
            <wp:extent cx="1796498" cy="1472172"/>
            <wp:effectExtent l="19050" t="0" r="0" b="0"/>
            <wp:docPr id="110"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5" cstate="print"/>
                    <a:srcRect/>
                    <a:stretch>
                      <a:fillRect/>
                    </a:stretch>
                  </pic:blipFill>
                  <pic:spPr bwMode="auto">
                    <a:xfrm>
                      <a:off x="0" y="0"/>
                      <a:ext cx="1796419" cy="1472107"/>
                    </a:xfrm>
                    <a:prstGeom prst="rect">
                      <a:avLst/>
                    </a:prstGeom>
                    <a:noFill/>
                    <a:ln w="9525">
                      <a:noFill/>
                      <a:miter lim="800000"/>
                      <a:headEnd/>
                      <a:tailEnd/>
                    </a:ln>
                  </pic:spPr>
                </pic:pic>
              </a:graphicData>
            </a:graphic>
          </wp:inline>
        </w:drawing>
      </w:r>
    </w:p>
    <w:p w:rsidR="00FF650F" w:rsidRDefault="00FF650F" w:rsidP="00FF650F">
      <w:pPr>
        <w:pStyle w:val="ListParagraph"/>
        <w:spacing w:after="0" w:line="240" w:lineRule="auto"/>
        <w:ind w:left="2160"/>
        <w:rPr>
          <w:rFonts w:cs="Arial"/>
        </w:rPr>
      </w:pPr>
    </w:p>
    <w:p w:rsidR="00FF650F" w:rsidRDefault="00FF650F" w:rsidP="00FF650F">
      <w:pPr>
        <w:pStyle w:val="ListParagraph"/>
        <w:numPr>
          <w:ilvl w:val="0"/>
          <w:numId w:val="21"/>
        </w:numPr>
        <w:spacing w:after="0" w:line="240" w:lineRule="auto"/>
        <w:ind w:left="2160" w:hanging="360"/>
        <w:rPr>
          <w:rFonts w:cs="Arial"/>
        </w:rPr>
      </w:pPr>
      <w:r>
        <w:rPr>
          <w:rFonts w:cs="Arial"/>
        </w:rPr>
        <w:t>The Export Data window will appear (see above right).</w:t>
      </w:r>
    </w:p>
    <w:p w:rsidR="00FF650F" w:rsidRPr="00F31A96" w:rsidRDefault="00FF650F" w:rsidP="00FF650F">
      <w:pPr>
        <w:pStyle w:val="ListParagraph"/>
        <w:numPr>
          <w:ilvl w:val="0"/>
          <w:numId w:val="21"/>
        </w:numPr>
        <w:spacing w:after="0" w:line="240" w:lineRule="auto"/>
        <w:ind w:left="2160" w:hanging="360"/>
        <w:rPr>
          <w:rFonts w:cs="Arial"/>
        </w:rPr>
      </w:pPr>
      <w:r>
        <w:rPr>
          <w:rFonts w:cs="Arial"/>
        </w:rPr>
        <w:t xml:space="preserve">Ensure that the Export option is set to “Selected features” and that the [Use the same coordinate system as:] option is set to “this layer’s source data”. </w:t>
      </w:r>
    </w:p>
    <w:p w:rsidR="00FF650F" w:rsidRDefault="00FF650F" w:rsidP="00FF650F">
      <w:pPr>
        <w:pStyle w:val="ListParagraph"/>
        <w:numPr>
          <w:ilvl w:val="0"/>
          <w:numId w:val="21"/>
        </w:numPr>
        <w:spacing w:after="0" w:line="240" w:lineRule="auto"/>
        <w:ind w:left="2160" w:hanging="360"/>
        <w:rPr>
          <w:rFonts w:cs="Arial"/>
        </w:rPr>
      </w:pPr>
      <w:r>
        <w:rPr>
          <w:rFonts w:cs="Arial"/>
        </w:rPr>
        <w:t xml:space="preserve">Click on the folder symbol located to the right of the [Output feature class:] field.  </w:t>
      </w:r>
    </w:p>
    <w:p w:rsidR="00641A0C" w:rsidRDefault="00FF650F" w:rsidP="00FF650F">
      <w:pPr>
        <w:pStyle w:val="ListParagraph"/>
        <w:numPr>
          <w:ilvl w:val="0"/>
          <w:numId w:val="21"/>
        </w:numPr>
        <w:spacing w:after="0" w:line="240" w:lineRule="auto"/>
        <w:ind w:left="2160" w:hanging="360"/>
        <w:rPr>
          <w:rFonts w:cs="Arial"/>
        </w:rPr>
      </w:pPr>
      <w:r>
        <w:rPr>
          <w:rFonts w:cs="Arial"/>
        </w:rPr>
        <w:t xml:space="preserve">Navigate to the </w:t>
      </w:r>
      <w:r w:rsidR="00414677">
        <w:rPr>
          <w:rFonts w:cs="Arial"/>
        </w:rPr>
        <w:t>Lecture_1</w:t>
      </w:r>
      <w:r>
        <w:rPr>
          <w:rFonts w:cs="Arial"/>
        </w:rPr>
        <w:t xml:space="preserve"> </w:t>
      </w:r>
      <w:proofErr w:type="spellStart"/>
      <w:r>
        <w:rPr>
          <w:rFonts w:cs="Arial"/>
        </w:rPr>
        <w:t>geodatabase</w:t>
      </w:r>
      <w:proofErr w:type="spellEnd"/>
      <w:r>
        <w:rPr>
          <w:rFonts w:cs="Arial"/>
        </w:rPr>
        <w:t xml:space="preserve"> located in the </w:t>
      </w:r>
      <w:r w:rsidR="00662564">
        <w:rPr>
          <w:rFonts w:cs="Arial"/>
        </w:rPr>
        <w:t>Lecture_1_Dataset</w:t>
      </w:r>
      <w:r>
        <w:rPr>
          <w:rFonts w:cs="Arial"/>
        </w:rPr>
        <w:t xml:space="preserve"> folder under Folder Connections.</w:t>
      </w:r>
    </w:p>
    <w:p w:rsidR="00FF650F" w:rsidRDefault="00641A0C" w:rsidP="00641A0C">
      <w:pPr>
        <w:pStyle w:val="ListParagraph"/>
        <w:spacing w:after="0" w:line="240" w:lineRule="auto"/>
        <w:ind w:left="2160"/>
        <w:rPr>
          <w:rFonts w:cs="Arial"/>
        </w:rPr>
      </w:pPr>
      <w:r w:rsidRPr="00641A0C">
        <w:rPr>
          <w:rFonts w:cs="Arial"/>
          <w:noProof/>
        </w:rPr>
        <w:t xml:space="preserve"> </w:t>
      </w:r>
      <w:r w:rsidRPr="00F31A96">
        <w:rPr>
          <w:rFonts w:cs="Arial"/>
          <w:noProof/>
        </w:rPr>
        <w:drawing>
          <wp:inline distT="0" distB="0" distL="0" distR="0">
            <wp:extent cx="2379593" cy="1599917"/>
            <wp:effectExtent l="19050" t="0" r="1657" b="0"/>
            <wp:docPr id="115"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6" cstate="print"/>
                    <a:srcRect/>
                    <a:stretch>
                      <a:fillRect/>
                    </a:stretch>
                  </pic:blipFill>
                  <pic:spPr bwMode="auto">
                    <a:xfrm>
                      <a:off x="0" y="0"/>
                      <a:ext cx="2379737" cy="1600014"/>
                    </a:xfrm>
                    <a:prstGeom prst="rect">
                      <a:avLst/>
                    </a:prstGeom>
                    <a:noFill/>
                    <a:ln w="9525">
                      <a:noFill/>
                      <a:miter lim="800000"/>
                      <a:headEnd/>
                      <a:tailEnd/>
                    </a:ln>
                  </pic:spPr>
                </pic:pic>
              </a:graphicData>
            </a:graphic>
          </wp:inline>
        </w:drawing>
      </w:r>
    </w:p>
    <w:p w:rsidR="00FF650F" w:rsidRDefault="00FF650F" w:rsidP="00FF650F">
      <w:pPr>
        <w:pStyle w:val="ListParagraph"/>
        <w:numPr>
          <w:ilvl w:val="0"/>
          <w:numId w:val="21"/>
        </w:numPr>
        <w:spacing w:after="0" w:line="240" w:lineRule="auto"/>
        <w:ind w:left="2160" w:hanging="360"/>
        <w:rPr>
          <w:rFonts w:cs="Arial"/>
        </w:rPr>
      </w:pPr>
      <w:r>
        <w:rPr>
          <w:rFonts w:cs="Arial"/>
        </w:rPr>
        <w:t>Type the name “</w:t>
      </w:r>
      <w:proofErr w:type="spellStart"/>
      <w:r>
        <w:rPr>
          <w:rFonts w:cs="Arial"/>
        </w:rPr>
        <w:t>fdem_subset</w:t>
      </w:r>
      <w:proofErr w:type="spellEnd"/>
      <w:r>
        <w:rPr>
          <w:rFonts w:cs="Arial"/>
        </w:rPr>
        <w:t>” into the file Name field.</w:t>
      </w:r>
    </w:p>
    <w:p w:rsidR="00641A0C" w:rsidRDefault="00641A0C" w:rsidP="00641A0C">
      <w:pPr>
        <w:spacing w:after="0" w:line="240" w:lineRule="auto"/>
        <w:rPr>
          <w:rFonts w:cs="Arial"/>
        </w:rPr>
      </w:pPr>
    </w:p>
    <w:p w:rsidR="00641A0C" w:rsidRDefault="00641A0C" w:rsidP="00641A0C">
      <w:pPr>
        <w:pStyle w:val="ListParagraph"/>
        <w:spacing w:after="0" w:line="240" w:lineRule="auto"/>
        <w:ind w:left="2160"/>
        <w:rPr>
          <w:rFonts w:cs="Arial"/>
        </w:rPr>
      </w:pPr>
    </w:p>
    <w:p w:rsidR="00641A0C" w:rsidRDefault="00641A0C" w:rsidP="00641A0C">
      <w:pPr>
        <w:pStyle w:val="ListParagraph"/>
        <w:spacing w:after="0" w:line="240" w:lineRule="auto"/>
        <w:ind w:left="2160"/>
        <w:rPr>
          <w:rFonts w:cs="Arial"/>
        </w:rPr>
      </w:pPr>
    </w:p>
    <w:p w:rsidR="00641A0C" w:rsidRDefault="00641A0C" w:rsidP="00641A0C">
      <w:pPr>
        <w:pStyle w:val="ListParagraph"/>
        <w:numPr>
          <w:ilvl w:val="0"/>
          <w:numId w:val="21"/>
        </w:numPr>
        <w:spacing w:after="0" w:line="240" w:lineRule="auto"/>
        <w:ind w:left="2160" w:hanging="360"/>
        <w:rPr>
          <w:rFonts w:cs="Arial"/>
        </w:rPr>
      </w:pPr>
      <w:r>
        <w:rPr>
          <w:rFonts w:cs="Arial"/>
        </w:rPr>
        <w:t>Click Save.</w:t>
      </w:r>
    </w:p>
    <w:p w:rsidR="00641A0C" w:rsidRDefault="00641A0C" w:rsidP="00641A0C">
      <w:pPr>
        <w:pStyle w:val="ListParagraph"/>
        <w:numPr>
          <w:ilvl w:val="0"/>
          <w:numId w:val="21"/>
        </w:numPr>
        <w:spacing w:after="0" w:line="240" w:lineRule="auto"/>
        <w:ind w:left="2160" w:hanging="360"/>
        <w:rPr>
          <w:rFonts w:cs="Arial"/>
        </w:rPr>
      </w:pPr>
      <w:r>
        <w:rPr>
          <w:rFonts w:cs="Arial"/>
        </w:rPr>
        <w:t>Click Ok in the Export Data window.</w:t>
      </w:r>
    </w:p>
    <w:p w:rsidR="00641A0C" w:rsidRDefault="00641A0C" w:rsidP="00641A0C">
      <w:pPr>
        <w:pStyle w:val="ListParagraph"/>
        <w:numPr>
          <w:ilvl w:val="0"/>
          <w:numId w:val="21"/>
        </w:numPr>
        <w:spacing w:after="0" w:line="240" w:lineRule="auto"/>
        <w:ind w:left="2160" w:hanging="360"/>
        <w:rPr>
          <w:rFonts w:cs="Arial"/>
        </w:rPr>
      </w:pPr>
      <w:r>
        <w:rPr>
          <w:rFonts w:cs="Arial"/>
        </w:rPr>
        <w:t>Select Yes when the following dialogue box appears.</w:t>
      </w:r>
    </w:p>
    <w:p w:rsidR="00641A0C" w:rsidRDefault="00641A0C" w:rsidP="00641A0C">
      <w:pPr>
        <w:pStyle w:val="ListParagraph"/>
        <w:spacing w:after="0" w:line="240" w:lineRule="auto"/>
        <w:ind w:left="2160"/>
        <w:rPr>
          <w:rFonts w:cs="Arial"/>
        </w:rPr>
      </w:pPr>
      <w:r w:rsidRPr="00F31A96">
        <w:rPr>
          <w:rFonts w:cs="Arial"/>
          <w:noProof/>
        </w:rPr>
        <w:drawing>
          <wp:inline distT="0" distB="0" distL="0" distR="0">
            <wp:extent cx="2378323" cy="807740"/>
            <wp:effectExtent l="19050" t="0" r="2927" b="0"/>
            <wp:docPr id="116"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7" cstate="print"/>
                    <a:srcRect/>
                    <a:stretch>
                      <a:fillRect/>
                    </a:stretch>
                  </pic:blipFill>
                  <pic:spPr bwMode="auto">
                    <a:xfrm>
                      <a:off x="0" y="0"/>
                      <a:ext cx="2378706" cy="807870"/>
                    </a:xfrm>
                    <a:prstGeom prst="rect">
                      <a:avLst/>
                    </a:prstGeom>
                    <a:noFill/>
                    <a:ln w="9525">
                      <a:noFill/>
                      <a:miter lim="800000"/>
                      <a:headEnd/>
                      <a:tailEnd/>
                    </a:ln>
                  </pic:spPr>
                </pic:pic>
              </a:graphicData>
            </a:graphic>
          </wp:inline>
        </w:drawing>
      </w:r>
    </w:p>
    <w:p w:rsidR="00641A0C" w:rsidRDefault="00641A0C" w:rsidP="00641A0C">
      <w:pPr>
        <w:pStyle w:val="ListParagraph"/>
        <w:spacing w:after="0" w:line="240" w:lineRule="auto"/>
        <w:ind w:left="2160"/>
        <w:rPr>
          <w:rFonts w:cs="Arial"/>
        </w:rPr>
      </w:pPr>
    </w:p>
    <w:p w:rsidR="005E170C" w:rsidRDefault="005E170C" w:rsidP="003B61B7">
      <w:pPr>
        <w:spacing w:after="0" w:line="240" w:lineRule="auto"/>
        <w:ind w:left="720"/>
        <w:rPr>
          <w:rFonts w:cs="Arial"/>
        </w:rPr>
      </w:pPr>
    </w:p>
    <w:p w:rsidR="00A521B5" w:rsidRDefault="002335AB" w:rsidP="00AF4DDF">
      <w:pPr>
        <w:numPr>
          <w:ilvl w:val="0"/>
          <w:numId w:val="5"/>
        </w:numPr>
        <w:spacing w:after="0" w:line="240" w:lineRule="auto"/>
        <w:rPr>
          <w:rFonts w:cs="Arial"/>
        </w:rPr>
      </w:pPr>
      <w:r>
        <w:rPr>
          <w:rFonts w:cs="Arial"/>
        </w:rPr>
        <w:t>Save your</w:t>
      </w:r>
      <w:r w:rsidR="002573D6">
        <w:rPr>
          <w:rFonts w:cs="Arial"/>
        </w:rPr>
        <w:t xml:space="preserve"> </w:t>
      </w:r>
      <w:proofErr w:type="spellStart"/>
      <w:r w:rsidR="002573D6">
        <w:rPr>
          <w:rFonts w:cs="Arial"/>
        </w:rPr>
        <w:t>ArcMap</w:t>
      </w:r>
      <w:proofErr w:type="spellEnd"/>
      <w:r w:rsidR="002573D6">
        <w:rPr>
          <w:rFonts w:cs="Arial"/>
        </w:rPr>
        <w:t xml:space="preserve"> </w:t>
      </w:r>
      <w:r w:rsidR="00C367E5">
        <w:rPr>
          <w:rFonts w:cs="Arial"/>
        </w:rPr>
        <w:t xml:space="preserve">project </w:t>
      </w:r>
      <w:r w:rsidR="002573D6">
        <w:rPr>
          <w:rFonts w:cs="Arial"/>
        </w:rPr>
        <w:t xml:space="preserve">file.  </w:t>
      </w:r>
    </w:p>
    <w:p w:rsidR="002573D6" w:rsidRDefault="002335AB" w:rsidP="00A521B5">
      <w:pPr>
        <w:spacing w:after="0" w:line="240" w:lineRule="auto"/>
        <w:ind w:left="720"/>
        <w:rPr>
          <w:rFonts w:cs="Arial"/>
        </w:rPr>
      </w:pPr>
      <w:r w:rsidRPr="00630985">
        <w:rPr>
          <w:rFonts w:cs="Arial"/>
          <w:i/>
        </w:rPr>
        <w:t>Information:</w:t>
      </w:r>
      <w:r>
        <w:rPr>
          <w:rFonts w:cs="Arial"/>
        </w:rPr>
        <w:t xml:space="preserve"> </w:t>
      </w:r>
      <w:r w:rsidR="00A521B5">
        <w:rPr>
          <w:rFonts w:cs="Arial"/>
        </w:rPr>
        <w:t xml:space="preserve">As we have seen, spatial data layers are saved in a variety of file formats, with the </w:t>
      </w:r>
      <w:proofErr w:type="spellStart"/>
      <w:r w:rsidR="00A521B5">
        <w:rPr>
          <w:rFonts w:cs="Arial"/>
        </w:rPr>
        <w:t>shapefile</w:t>
      </w:r>
      <w:proofErr w:type="spellEnd"/>
      <w:r w:rsidR="00A521B5">
        <w:rPr>
          <w:rFonts w:cs="Arial"/>
        </w:rPr>
        <w:t xml:space="preserve"> or </w:t>
      </w:r>
      <w:proofErr w:type="spellStart"/>
      <w:r w:rsidR="00A521B5">
        <w:rPr>
          <w:rFonts w:cs="Arial"/>
        </w:rPr>
        <w:t>geodatabase</w:t>
      </w:r>
      <w:proofErr w:type="spellEnd"/>
      <w:r w:rsidR="00A521B5">
        <w:rPr>
          <w:rFonts w:cs="Arial"/>
        </w:rPr>
        <w:t xml:space="preserve"> formats used predominantly by ArcGIS.  </w:t>
      </w:r>
      <w:proofErr w:type="spellStart"/>
      <w:r w:rsidR="00A521B5">
        <w:rPr>
          <w:rFonts w:cs="Arial"/>
        </w:rPr>
        <w:t>ArcMap</w:t>
      </w:r>
      <w:proofErr w:type="spellEnd"/>
      <w:r w:rsidR="00A521B5">
        <w:rPr>
          <w:rFonts w:cs="Arial"/>
        </w:rPr>
        <w:t xml:space="preserve"> </w:t>
      </w:r>
      <w:r w:rsidR="00A521B5">
        <w:rPr>
          <w:rFonts w:cs="Arial"/>
        </w:rPr>
        <w:lastRenderedPageBreak/>
        <w:t xml:space="preserve">allows you to construct projects that link multiple spatial and non-spatial data-layers, for the purposes of constructing maps and conducting analyses.  These projects can (and should) be saved in a separate </w:t>
      </w:r>
      <w:proofErr w:type="spellStart"/>
      <w:r w:rsidR="00A521B5">
        <w:rPr>
          <w:rFonts w:cs="Arial"/>
        </w:rPr>
        <w:t>ArcMap</w:t>
      </w:r>
      <w:proofErr w:type="spellEnd"/>
      <w:r w:rsidR="00A521B5">
        <w:rPr>
          <w:rFonts w:cs="Arial"/>
        </w:rPr>
        <w:t xml:space="preserve"> file format, with the file extension “</w:t>
      </w:r>
      <w:r w:rsidR="002573D6">
        <w:rPr>
          <w:rFonts w:cs="Arial"/>
        </w:rPr>
        <w:t>.</w:t>
      </w:r>
      <w:proofErr w:type="spellStart"/>
      <w:r w:rsidR="002573D6">
        <w:rPr>
          <w:rFonts w:cs="Arial"/>
        </w:rPr>
        <w:t>mxd</w:t>
      </w:r>
      <w:proofErr w:type="spellEnd"/>
      <w:r w:rsidR="00A521B5">
        <w:rPr>
          <w:rFonts w:cs="Arial"/>
        </w:rPr>
        <w:t>”.</w:t>
      </w:r>
    </w:p>
    <w:p w:rsidR="000C2F9E" w:rsidRDefault="000C2F9E" w:rsidP="00B262AB">
      <w:pPr>
        <w:pStyle w:val="ListParagraph"/>
        <w:numPr>
          <w:ilvl w:val="1"/>
          <w:numId w:val="1"/>
        </w:numPr>
        <w:spacing w:after="0" w:line="240" w:lineRule="auto"/>
        <w:rPr>
          <w:rFonts w:cs="Arial"/>
        </w:rPr>
      </w:pPr>
      <w:r>
        <w:rPr>
          <w:rFonts w:cs="Arial"/>
        </w:rPr>
        <w:t xml:space="preserve">Add </w:t>
      </w:r>
      <w:r w:rsidR="00B262AB">
        <w:rPr>
          <w:rFonts w:cs="Arial"/>
        </w:rPr>
        <w:t xml:space="preserve">two layers: </w:t>
      </w:r>
      <w:r>
        <w:rPr>
          <w:rFonts w:cs="Arial"/>
        </w:rPr>
        <w:t>“</w:t>
      </w:r>
      <w:r w:rsidRPr="000C2F9E">
        <w:rPr>
          <w:rFonts w:cs="Arial"/>
        </w:rPr>
        <w:t>Alachua_County_Census_Blocks_tgr12001blk00</w:t>
      </w:r>
      <w:r>
        <w:rPr>
          <w:rFonts w:cs="Arial"/>
        </w:rPr>
        <w:t>” and “</w:t>
      </w:r>
      <w:r w:rsidR="00B262AB" w:rsidRPr="00B262AB">
        <w:rPr>
          <w:rFonts w:cs="Arial"/>
        </w:rPr>
        <w:t>Alachua_County_Roads_tgr12001lkA</w:t>
      </w:r>
      <w:r w:rsidR="00B262AB">
        <w:rPr>
          <w:rFonts w:cs="Arial"/>
        </w:rPr>
        <w:t xml:space="preserve">” from </w:t>
      </w:r>
      <w:r w:rsidR="00414677">
        <w:rPr>
          <w:rFonts w:cs="Arial"/>
        </w:rPr>
        <w:t>Lecture_1</w:t>
      </w:r>
      <w:r w:rsidR="00B262AB">
        <w:rPr>
          <w:rFonts w:cs="Arial"/>
        </w:rPr>
        <w:t xml:space="preserve"> </w:t>
      </w:r>
      <w:proofErr w:type="spellStart"/>
      <w:r w:rsidR="00B262AB">
        <w:rPr>
          <w:rFonts w:cs="Arial"/>
        </w:rPr>
        <w:t>geodatabases</w:t>
      </w:r>
      <w:proofErr w:type="spellEnd"/>
    </w:p>
    <w:p w:rsidR="00A521B5" w:rsidRDefault="00F848F8" w:rsidP="00A521B5">
      <w:pPr>
        <w:pStyle w:val="ListParagraph"/>
        <w:numPr>
          <w:ilvl w:val="1"/>
          <w:numId w:val="1"/>
        </w:numPr>
        <w:spacing w:after="0" w:line="240" w:lineRule="auto"/>
        <w:rPr>
          <w:rFonts w:cs="Arial"/>
        </w:rPr>
      </w:pPr>
      <w:r>
        <w:rPr>
          <w:rFonts w:cs="Arial"/>
        </w:rPr>
        <w:t>Select Save As from the file menu.</w:t>
      </w:r>
    </w:p>
    <w:p w:rsidR="00F848F8" w:rsidRDefault="00F848F8" w:rsidP="00A521B5">
      <w:pPr>
        <w:pStyle w:val="ListParagraph"/>
        <w:numPr>
          <w:ilvl w:val="1"/>
          <w:numId w:val="1"/>
        </w:numPr>
        <w:spacing w:after="0" w:line="240" w:lineRule="auto"/>
        <w:rPr>
          <w:rFonts w:cs="Arial"/>
        </w:rPr>
      </w:pPr>
      <w:r>
        <w:rPr>
          <w:rFonts w:cs="Arial"/>
        </w:rPr>
        <w:t xml:space="preserve">In the Save As window, navigate to the </w:t>
      </w:r>
      <w:r w:rsidR="00662564">
        <w:rPr>
          <w:rFonts w:cs="Arial"/>
        </w:rPr>
        <w:t>Lecture_1_Dataset</w:t>
      </w:r>
      <w:r>
        <w:rPr>
          <w:rFonts w:cs="Arial"/>
        </w:rPr>
        <w:t xml:space="preserve"> folder on your laptop.  Notice that for this window </w:t>
      </w:r>
      <w:proofErr w:type="spellStart"/>
      <w:r>
        <w:rPr>
          <w:rFonts w:cs="Arial"/>
        </w:rPr>
        <w:t>ArcMap</w:t>
      </w:r>
      <w:proofErr w:type="spellEnd"/>
      <w:r>
        <w:rPr>
          <w:rFonts w:cs="Arial"/>
        </w:rPr>
        <w:t xml:space="preserve"> does not show the Folder Connections.  The Folder Connections functionality is reserved for accessing spatial and non-spatial datasets.</w:t>
      </w:r>
    </w:p>
    <w:p w:rsidR="00F848F8" w:rsidRDefault="00F848F8" w:rsidP="00A521B5">
      <w:pPr>
        <w:pStyle w:val="ListParagraph"/>
        <w:numPr>
          <w:ilvl w:val="1"/>
          <w:numId w:val="1"/>
        </w:numPr>
        <w:spacing w:after="0" w:line="240" w:lineRule="auto"/>
        <w:rPr>
          <w:rFonts w:cs="Arial"/>
        </w:rPr>
      </w:pPr>
      <w:proofErr w:type="gramStart"/>
      <w:r>
        <w:rPr>
          <w:rFonts w:cs="Arial"/>
        </w:rPr>
        <w:t>Type in the File Name “</w:t>
      </w:r>
      <w:r w:rsidR="00414677">
        <w:rPr>
          <w:rFonts w:cs="Arial"/>
        </w:rPr>
        <w:t>Lecture_1</w:t>
      </w:r>
      <w:r>
        <w:rPr>
          <w:rFonts w:cs="Arial"/>
        </w:rPr>
        <w:t>_Tutorial”.</w:t>
      </w:r>
      <w:proofErr w:type="gramEnd"/>
    </w:p>
    <w:p w:rsidR="00F848F8" w:rsidRDefault="00F848F8" w:rsidP="00A521B5">
      <w:pPr>
        <w:pStyle w:val="ListParagraph"/>
        <w:numPr>
          <w:ilvl w:val="1"/>
          <w:numId w:val="1"/>
        </w:numPr>
        <w:spacing w:after="0" w:line="240" w:lineRule="auto"/>
        <w:rPr>
          <w:rFonts w:cs="Arial"/>
        </w:rPr>
      </w:pPr>
      <w:r>
        <w:rPr>
          <w:rFonts w:cs="Arial"/>
        </w:rPr>
        <w:t>Click Save</w:t>
      </w:r>
    </w:p>
    <w:p w:rsidR="00F848F8" w:rsidRDefault="00F848F8" w:rsidP="00F848F8">
      <w:pPr>
        <w:pStyle w:val="ListParagraph"/>
        <w:spacing w:after="0" w:line="240" w:lineRule="auto"/>
        <w:ind w:left="1440"/>
        <w:rPr>
          <w:rFonts w:cs="Arial"/>
        </w:rPr>
      </w:pPr>
      <w:r w:rsidRPr="00F848F8">
        <w:rPr>
          <w:rFonts w:cs="Arial"/>
          <w:noProof/>
        </w:rPr>
        <w:drawing>
          <wp:inline distT="0" distB="0" distL="0" distR="0">
            <wp:extent cx="2565124" cy="1908802"/>
            <wp:effectExtent l="19050" t="0" r="6626" b="0"/>
            <wp:docPr id="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cstate="print"/>
                    <a:srcRect/>
                    <a:stretch>
                      <a:fillRect/>
                    </a:stretch>
                  </pic:blipFill>
                  <pic:spPr bwMode="auto">
                    <a:xfrm>
                      <a:off x="0" y="0"/>
                      <a:ext cx="2567572" cy="1910624"/>
                    </a:xfrm>
                    <a:prstGeom prst="rect">
                      <a:avLst/>
                    </a:prstGeom>
                    <a:noFill/>
                    <a:ln w="9525">
                      <a:noFill/>
                      <a:miter lim="800000"/>
                      <a:headEnd/>
                      <a:tailEnd/>
                    </a:ln>
                  </pic:spPr>
                </pic:pic>
              </a:graphicData>
            </a:graphic>
          </wp:inline>
        </w:drawing>
      </w:r>
    </w:p>
    <w:p w:rsidR="00F848F8" w:rsidRDefault="00F848F8" w:rsidP="00F848F8">
      <w:pPr>
        <w:spacing w:after="0" w:line="240" w:lineRule="auto"/>
        <w:rPr>
          <w:rFonts w:cs="Arial"/>
        </w:rPr>
      </w:pPr>
      <w:r>
        <w:rPr>
          <w:rFonts w:cs="Arial"/>
        </w:rPr>
        <w:tab/>
      </w:r>
    </w:p>
    <w:p w:rsidR="00F848F8" w:rsidRDefault="00F848F8" w:rsidP="00F848F8">
      <w:pPr>
        <w:spacing w:after="0" w:line="240" w:lineRule="auto"/>
        <w:ind w:left="720"/>
        <w:rPr>
          <w:rFonts w:cs="Arial"/>
        </w:rPr>
      </w:pPr>
      <w:r>
        <w:rPr>
          <w:rFonts w:cs="Arial"/>
        </w:rPr>
        <w:t xml:space="preserve">Once you have saved an </w:t>
      </w:r>
      <w:proofErr w:type="spellStart"/>
      <w:r>
        <w:rPr>
          <w:rFonts w:cs="Arial"/>
        </w:rPr>
        <w:t>ArcMap</w:t>
      </w:r>
      <w:proofErr w:type="spellEnd"/>
      <w:r>
        <w:rPr>
          <w:rFonts w:cs="Arial"/>
        </w:rPr>
        <w:t xml:space="preserve"> project file for the first time, you can select Save from the File menu or the </w:t>
      </w:r>
      <w:r w:rsidRPr="00F848F8">
        <w:rPr>
          <w:rFonts w:cs="Arial"/>
          <w:noProof/>
        </w:rPr>
        <w:drawing>
          <wp:inline distT="0" distB="0" distL="0" distR="0">
            <wp:extent cx="205685" cy="227837"/>
            <wp:effectExtent l="19050" t="0" r="3865" b="0"/>
            <wp:docPr id="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cstate="print"/>
                    <a:srcRect/>
                    <a:stretch>
                      <a:fillRect/>
                    </a:stretch>
                  </pic:blipFill>
                  <pic:spPr bwMode="auto">
                    <a:xfrm>
                      <a:off x="0" y="0"/>
                      <a:ext cx="206745" cy="229011"/>
                    </a:xfrm>
                    <a:prstGeom prst="rect">
                      <a:avLst/>
                    </a:prstGeom>
                    <a:noFill/>
                    <a:ln w="9525">
                      <a:noFill/>
                      <a:miter lim="800000"/>
                      <a:headEnd/>
                      <a:tailEnd/>
                    </a:ln>
                  </pic:spPr>
                </pic:pic>
              </a:graphicData>
            </a:graphic>
          </wp:inline>
        </w:drawing>
      </w:r>
      <w:r>
        <w:rPr>
          <w:rFonts w:cs="Arial"/>
        </w:rPr>
        <w:t xml:space="preserve"> symbol from the Standard toolbar to save changes </w:t>
      </w:r>
      <w:r w:rsidR="002335AB">
        <w:rPr>
          <w:rFonts w:cs="Arial"/>
        </w:rPr>
        <w:t xml:space="preserve">directly </w:t>
      </w:r>
      <w:r>
        <w:rPr>
          <w:rFonts w:cs="Arial"/>
        </w:rPr>
        <w:t>to the file.</w:t>
      </w:r>
    </w:p>
    <w:p w:rsidR="005206D7" w:rsidRDefault="005206D7" w:rsidP="00F848F8">
      <w:pPr>
        <w:spacing w:after="0" w:line="240" w:lineRule="auto"/>
        <w:ind w:left="720"/>
        <w:rPr>
          <w:rFonts w:cs="Arial"/>
        </w:rPr>
      </w:pPr>
    </w:p>
    <w:p w:rsidR="005206D7" w:rsidRPr="00F848F8" w:rsidRDefault="005206D7" w:rsidP="00181C0A">
      <w:pPr>
        <w:spacing w:after="0" w:line="240" w:lineRule="auto"/>
        <w:ind w:left="720"/>
        <w:outlineLvl w:val="0"/>
        <w:rPr>
          <w:rFonts w:cs="Arial"/>
        </w:rPr>
      </w:pPr>
      <w:r w:rsidRPr="005206D7">
        <w:rPr>
          <w:rFonts w:cs="Arial"/>
          <w:highlight w:val="yellow"/>
        </w:rPr>
        <w:t>Note:</w:t>
      </w:r>
      <w:r>
        <w:rPr>
          <w:rFonts w:cs="Arial"/>
        </w:rPr>
        <w:t xml:space="preserve"> Please make sure to tell the differences between </w:t>
      </w:r>
      <w:proofErr w:type="spellStart"/>
      <w:r>
        <w:rPr>
          <w:rFonts w:cs="Arial"/>
        </w:rPr>
        <w:t>mxd</w:t>
      </w:r>
      <w:proofErr w:type="spellEnd"/>
      <w:r>
        <w:rPr>
          <w:rFonts w:cs="Arial"/>
        </w:rPr>
        <w:t xml:space="preserve"> files and map data</w:t>
      </w:r>
    </w:p>
    <w:p w:rsidR="002C05A1" w:rsidRDefault="002C05A1" w:rsidP="002C05A1">
      <w:pPr>
        <w:spacing w:after="0" w:line="240" w:lineRule="auto"/>
        <w:ind w:left="720"/>
        <w:rPr>
          <w:rFonts w:cs="Arial"/>
        </w:rPr>
      </w:pPr>
    </w:p>
    <w:p w:rsidR="001E5DC5" w:rsidRDefault="00B262AB" w:rsidP="00B262AB">
      <w:pPr>
        <w:pStyle w:val="ListParagraph"/>
        <w:numPr>
          <w:ilvl w:val="3"/>
          <w:numId w:val="7"/>
        </w:numPr>
        <w:spacing w:after="0" w:line="240" w:lineRule="auto"/>
        <w:rPr>
          <w:rFonts w:cs="Arial"/>
        </w:rPr>
      </w:pPr>
      <w:r>
        <w:rPr>
          <w:rFonts w:cs="Arial"/>
        </w:rPr>
        <w:t>Delete files of “</w:t>
      </w:r>
      <w:r w:rsidRPr="000C2F9E">
        <w:rPr>
          <w:rFonts w:cs="Arial"/>
        </w:rPr>
        <w:t>Alachua_County_Census_Blocks_tgr12001blk00</w:t>
      </w:r>
      <w:r>
        <w:rPr>
          <w:rFonts w:cs="Arial"/>
        </w:rPr>
        <w:t>” and “</w:t>
      </w:r>
      <w:r w:rsidRPr="00B262AB">
        <w:rPr>
          <w:rFonts w:cs="Arial"/>
        </w:rPr>
        <w:t>Alachua_County_Roads_tgr12001lkA</w:t>
      </w:r>
      <w:r>
        <w:rPr>
          <w:rFonts w:cs="Arial"/>
        </w:rPr>
        <w:t xml:space="preserve">” from </w:t>
      </w:r>
      <w:r w:rsidR="00414677">
        <w:rPr>
          <w:rFonts w:cs="Arial"/>
        </w:rPr>
        <w:t>Lecture_1</w:t>
      </w:r>
      <w:r>
        <w:rPr>
          <w:rFonts w:cs="Arial"/>
        </w:rPr>
        <w:t xml:space="preserve"> </w:t>
      </w:r>
      <w:proofErr w:type="spellStart"/>
      <w:r>
        <w:rPr>
          <w:rFonts w:cs="Arial"/>
        </w:rPr>
        <w:t>geodatabases</w:t>
      </w:r>
      <w:proofErr w:type="spellEnd"/>
      <w:r>
        <w:rPr>
          <w:rFonts w:cs="Arial"/>
        </w:rPr>
        <w:t>;</w:t>
      </w:r>
    </w:p>
    <w:p w:rsidR="00B262AB" w:rsidRPr="00B262AB" w:rsidRDefault="00B262AB" w:rsidP="00B262AB">
      <w:pPr>
        <w:pStyle w:val="ListParagraph"/>
        <w:numPr>
          <w:ilvl w:val="3"/>
          <w:numId w:val="7"/>
        </w:numPr>
        <w:spacing w:after="0" w:line="240" w:lineRule="auto"/>
        <w:rPr>
          <w:rFonts w:cs="Arial"/>
        </w:rPr>
      </w:pPr>
      <w:r>
        <w:rPr>
          <w:rFonts w:cs="Arial"/>
        </w:rPr>
        <w:t xml:space="preserve">Open </w:t>
      </w:r>
      <w:r w:rsidR="00414677">
        <w:rPr>
          <w:rFonts w:cs="Arial"/>
        </w:rPr>
        <w:t>Lecture_1</w:t>
      </w:r>
      <w:r>
        <w:rPr>
          <w:rFonts w:cs="Arial"/>
        </w:rPr>
        <w:t>_Tutorial.MXD file and see what will happen;</w:t>
      </w:r>
    </w:p>
    <w:p w:rsidR="001E5DC5" w:rsidRDefault="001E5DC5">
      <w:pPr>
        <w:rPr>
          <w:rFonts w:cs="Arial"/>
        </w:rPr>
      </w:pPr>
    </w:p>
    <w:p w:rsidR="00D467AF" w:rsidRDefault="00D467AF" w:rsidP="00D467AF">
      <w:pPr>
        <w:pStyle w:val="ListParagraph"/>
        <w:numPr>
          <w:ilvl w:val="3"/>
          <w:numId w:val="7"/>
        </w:numPr>
        <w:spacing w:after="0" w:line="240" w:lineRule="auto"/>
        <w:rPr>
          <w:rFonts w:cs="Arial"/>
        </w:rPr>
      </w:pPr>
      <w:r>
        <w:rPr>
          <w:rFonts w:cs="Arial"/>
        </w:rPr>
        <w:t xml:space="preserve">The new view in the Map panel is illustrated below on the right. </w:t>
      </w:r>
    </w:p>
    <w:p w:rsidR="00D467AF" w:rsidRPr="00D467AF" w:rsidRDefault="00D467AF" w:rsidP="001E5DC5">
      <w:pPr>
        <w:pStyle w:val="ListParagraph"/>
        <w:spacing w:after="0" w:line="240" w:lineRule="auto"/>
        <w:ind w:left="2160" w:firstLine="360"/>
        <w:rPr>
          <w:rFonts w:cs="Arial"/>
        </w:rPr>
      </w:pPr>
    </w:p>
    <w:p w:rsidR="001E5DC5" w:rsidRDefault="001E5DC5">
      <w:pPr>
        <w:rPr>
          <w:rFonts w:cs="Arial"/>
        </w:rPr>
      </w:pPr>
      <w:r>
        <w:rPr>
          <w:rFonts w:cs="Arial"/>
        </w:rPr>
        <w:br w:type="page"/>
      </w:r>
    </w:p>
    <w:p w:rsidR="00C72FD5" w:rsidRPr="00C72FD5" w:rsidRDefault="006E698F" w:rsidP="00181C0A">
      <w:pPr>
        <w:spacing w:after="0" w:line="240" w:lineRule="auto"/>
        <w:outlineLvl w:val="0"/>
        <w:rPr>
          <w:rFonts w:cs="Arial"/>
          <w:b/>
        </w:rPr>
      </w:pPr>
      <w:r w:rsidRPr="006E698F">
        <w:rPr>
          <w:rFonts w:cs="Arial"/>
          <w:noProof/>
        </w:rPr>
        <w:lastRenderedPageBreak/>
        <w:pict>
          <v:rect id="_x0000_s1033" style="position:absolute;margin-left:-3.65pt;margin-top:-.45pt;width:462.25pt;height:322.45pt;z-index:251666432" filled="f" strokeweight="2pt"/>
        </w:pict>
      </w:r>
      <w:r w:rsidR="00C72FD5" w:rsidRPr="00C72FD5">
        <w:rPr>
          <w:rFonts w:cs="Arial"/>
          <w:b/>
        </w:rPr>
        <w:t>In class exercise</w:t>
      </w:r>
      <w:r w:rsidR="00E30553">
        <w:rPr>
          <w:rFonts w:cs="Arial"/>
          <w:b/>
        </w:rPr>
        <w:t xml:space="preserve"> B.1</w:t>
      </w:r>
    </w:p>
    <w:p w:rsidR="00C72FD5" w:rsidRDefault="00C72FD5" w:rsidP="00C72FD5">
      <w:pPr>
        <w:spacing w:after="0" w:line="240" w:lineRule="auto"/>
        <w:rPr>
          <w:rFonts w:cs="Arial"/>
        </w:rPr>
      </w:pPr>
      <w:r>
        <w:rPr>
          <w:rFonts w:cs="Arial"/>
        </w:rPr>
        <w:t>Work with a partner to complete the following tasks:</w:t>
      </w:r>
    </w:p>
    <w:p w:rsidR="00C72FD5" w:rsidRDefault="00C72FD5" w:rsidP="00C72FD5">
      <w:pPr>
        <w:spacing w:after="0" w:line="240" w:lineRule="auto"/>
        <w:rPr>
          <w:rFonts w:cs="Arial"/>
        </w:rPr>
      </w:pPr>
      <w:r>
        <w:rPr>
          <w:rFonts w:cs="Arial"/>
        </w:rPr>
        <w:t>- Add the “</w:t>
      </w:r>
      <w:r w:rsidRPr="00C72FD5">
        <w:rPr>
          <w:rFonts w:cs="Arial"/>
        </w:rPr>
        <w:t>Alachua_County_water_bodies_tgr12001wat</w:t>
      </w:r>
      <w:r>
        <w:rPr>
          <w:rFonts w:cs="Arial"/>
        </w:rPr>
        <w:t xml:space="preserve">” </w:t>
      </w:r>
      <w:proofErr w:type="spellStart"/>
      <w:r w:rsidR="007972D2">
        <w:rPr>
          <w:rFonts w:cs="Arial"/>
        </w:rPr>
        <w:t>geodatabase</w:t>
      </w:r>
      <w:proofErr w:type="spellEnd"/>
      <w:r w:rsidR="007972D2">
        <w:rPr>
          <w:rFonts w:cs="Arial"/>
        </w:rPr>
        <w:t xml:space="preserve"> layer </w:t>
      </w:r>
      <w:r>
        <w:rPr>
          <w:rFonts w:cs="Arial"/>
        </w:rPr>
        <w:t xml:space="preserve">to the </w:t>
      </w:r>
      <w:proofErr w:type="spellStart"/>
      <w:r>
        <w:rPr>
          <w:rFonts w:cs="Arial"/>
        </w:rPr>
        <w:t>ArcMap</w:t>
      </w:r>
      <w:proofErr w:type="spellEnd"/>
      <w:r>
        <w:rPr>
          <w:rFonts w:cs="Arial"/>
        </w:rPr>
        <w:t xml:space="preserve"> project.</w:t>
      </w:r>
    </w:p>
    <w:p w:rsidR="00C72FD5" w:rsidRDefault="00C72FD5" w:rsidP="00C72FD5">
      <w:pPr>
        <w:spacing w:after="0" w:line="240" w:lineRule="auto"/>
        <w:rPr>
          <w:rFonts w:cs="Arial"/>
        </w:rPr>
      </w:pPr>
      <w:r>
        <w:rPr>
          <w:rFonts w:cs="Arial"/>
        </w:rPr>
        <w:t xml:space="preserve">- Used the Zoom and Pan </w:t>
      </w:r>
      <w:proofErr w:type="gramStart"/>
      <w:r>
        <w:rPr>
          <w:rFonts w:cs="Arial"/>
        </w:rPr>
        <w:t>tools</w:t>
      </w:r>
      <w:proofErr w:type="gramEnd"/>
      <w:r>
        <w:rPr>
          <w:rFonts w:cs="Arial"/>
        </w:rPr>
        <w:t xml:space="preserve"> to reach an </w:t>
      </w:r>
      <w:proofErr w:type="spellStart"/>
      <w:r>
        <w:rPr>
          <w:rFonts w:cs="Arial"/>
        </w:rPr>
        <w:t>ArcMap</w:t>
      </w:r>
      <w:proofErr w:type="spellEnd"/>
      <w:r>
        <w:rPr>
          <w:rFonts w:cs="Arial"/>
        </w:rPr>
        <w:t xml:space="preserve"> window that looks similar to the following.  Again, your color scheme may differ fro</w:t>
      </w:r>
      <w:r w:rsidR="002335AB">
        <w:rPr>
          <w:rFonts w:cs="Arial"/>
        </w:rPr>
        <w:t>m this illustration; we will address</w:t>
      </w:r>
      <w:r>
        <w:rPr>
          <w:rFonts w:cs="Arial"/>
        </w:rPr>
        <w:t xml:space="preserve"> that issue later.</w:t>
      </w:r>
    </w:p>
    <w:p w:rsidR="00C72FD5" w:rsidRDefault="007972D2" w:rsidP="007972D2">
      <w:pPr>
        <w:spacing w:after="0" w:line="240" w:lineRule="auto"/>
        <w:jc w:val="center"/>
        <w:rPr>
          <w:rFonts w:cs="Arial"/>
        </w:rPr>
      </w:pPr>
      <w:r>
        <w:rPr>
          <w:rFonts w:cs="Arial"/>
          <w:noProof/>
        </w:rPr>
        <w:drawing>
          <wp:inline distT="0" distB="0" distL="0" distR="0">
            <wp:extent cx="3903593" cy="3044396"/>
            <wp:effectExtent l="19050" t="0" r="1657"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0" cstate="print"/>
                    <a:srcRect/>
                    <a:stretch>
                      <a:fillRect/>
                    </a:stretch>
                  </pic:blipFill>
                  <pic:spPr bwMode="auto">
                    <a:xfrm>
                      <a:off x="0" y="0"/>
                      <a:ext cx="3903049" cy="3043972"/>
                    </a:xfrm>
                    <a:prstGeom prst="rect">
                      <a:avLst/>
                    </a:prstGeom>
                    <a:noFill/>
                    <a:ln w="9525">
                      <a:noFill/>
                      <a:miter lim="800000"/>
                      <a:headEnd/>
                      <a:tailEnd/>
                    </a:ln>
                  </pic:spPr>
                </pic:pic>
              </a:graphicData>
            </a:graphic>
          </wp:inline>
        </w:drawing>
      </w:r>
    </w:p>
    <w:p w:rsidR="00C72FD5" w:rsidRPr="00C72FD5" w:rsidRDefault="00C72FD5" w:rsidP="00C72FD5">
      <w:pPr>
        <w:spacing w:after="0" w:line="240" w:lineRule="auto"/>
        <w:rPr>
          <w:rFonts w:cs="Arial"/>
        </w:rPr>
      </w:pPr>
    </w:p>
    <w:p w:rsidR="00F47ADD" w:rsidRDefault="00F47ADD">
      <w:pPr>
        <w:rPr>
          <w:rFonts w:cs="Arial"/>
        </w:rPr>
      </w:pPr>
      <w:r>
        <w:rPr>
          <w:rFonts w:cs="Arial"/>
        </w:rPr>
        <w:br w:type="page"/>
      </w:r>
    </w:p>
    <w:p w:rsidR="007972D2" w:rsidRDefault="007972D2" w:rsidP="007972D2">
      <w:pPr>
        <w:spacing w:after="0" w:line="240" w:lineRule="auto"/>
        <w:rPr>
          <w:rFonts w:cs="Arial"/>
        </w:rPr>
      </w:pPr>
    </w:p>
    <w:p w:rsidR="00506FE8" w:rsidRPr="003B07B4" w:rsidRDefault="006E698F" w:rsidP="00181C0A">
      <w:pPr>
        <w:spacing w:after="0" w:line="240" w:lineRule="auto"/>
        <w:outlineLvl w:val="0"/>
        <w:rPr>
          <w:rFonts w:cs="Arial"/>
          <w:b/>
        </w:rPr>
      </w:pPr>
      <w:r w:rsidRPr="006E698F">
        <w:rPr>
          <w:rFonts w:cs="Arial"/>
          <w:noProof/>
        </w:rPr>
        <w:pict>
          <v:rect id="_x0000_s1034" style="position:absolute;margin-left:-4.15pt;margin-top:-.5pt;width:490.95pt;height:469.55pt;z-index:251667456" filled="f" strokeweight="2pt"/>
        </w:pict>
      </w:r>
      <w:r w:rsidR="00506FE8" w:rsidRPr="003B07B4">
        <w:rPr>
          <w:rFonts w:cs="Arial"/>
          <w:b/>
        </w:rPr>
        <w:t>In class exercise</w:t>
      </w:r>
      <w:r w:rsidR="00E30553">
        <w:rPr>
          <w:rFonts w:cs="Arial"/>
          <w:b/>
        </w:rPr>
        <w:t xml:space="preserve"> B.2</w:t>
      </w:r>
    </w:p>
    <w:p w:rsidR="00506FE8" w:rsidRDefault="00506FE8" w:rsidP="00506FE8">
      <w:pPr>
        <w:spacing w:after="0" w:line="240" w:lineRule="auto"/>
        <w:rPr>
          <w:rFonts w:cs="Arial"/>
        </w:rPr>
      </w:pPr>
      <w:r>
        <w:rPr>
          <w:rFonts w:cs="Arial"/>
        </w:rPr>
        <w:t>Work with a partner to complete the following tasks:</w:t>
      </w:r>
    </w:p>
    <w:p w:rsidR="00506FE8" w:rsidRDefault="00506FE8" w:rsidP="00506FE8">
      <w:pPr>
        <w:spacing w:after="0" w:line="240" w:lineRule="auto"/>
        <w:rPr>
          <w:rFonts w:cs="Arial"/>
        </w:rPr>
      </w:pPr>
      <w:r>
        <w:rPr>
          <w:rFonts w:cs="Arial"/>
        </w:rPr>
        <w:t xml:space="preserve">- Add the following </w:t>
      </w:r>
      <w:proofErr w:type="spellStart"/>
      <w:r>
        <w:rPr>
          <w:rFonts w:cs="Arial"/>
        </w:rPr>
        <w:t>geodatabase</w:t>
      </w:r>
      <w:proofErr w:type="spellEnd"/>
      <w:r>
        <w:rPr>
          <w:rFonts w:cs="Arial"/>
        </w:rPr>
        <w:t xml:space="preserve"> layers to </w:t>
      </w:r>
      <w:proofErr w:type="spellStart"/>
      <w:r>
        <w:rPr>
          <w:rFonts w:cs="Arial"/>
        </w:rPr>
        <w:t>ArcMap</w:t>
      </w:r>
      <w:proofErr w:type="spellEnd"/>
      <w:r>
        <w:rPr>
          <w:rFonts w:cs="Arial"/>
        </w:rPr>
        <w:t>:</w:t>
      </w:r>
    </w:p>
    <w:p w:rsidR="00506FE8" w:rsidRDefault="00506FE8" w:rsidP="00506FE8">
      <w:pPr>
        <w:spacing w:after="0" w:line="240" w:lineRule="auto"/>
        <w:rPr>
          <w:rFonts w:cs="Arial"/>
        </w:rPr>
      </w:pPr>
      <w:r>
        <w:rPr>
          <w:rFonts w:cs="Arial"/>
        </w:rPr>
        <w:tab/>
        <w:t xml:space="preserve">- </w:t>
      </w:r>
      <w:r w:rsidRPr="00506FE8">
        <w:rPr>
          <w:rFonts w:cs="Arial"/>
        </w:rPr>
        <w:t>Alachua_County_Boundary_tgr12001cty00</w:t>
      </w:r>
    </w:p>
    <w:p w:rsidR="00506FE8" w:rsidRDefault="00506FE8" w:rsidP="00506FE8">
      <w:pPr>
        <w:spacing w:after="0" w:line="240" w:lineRule="auto"/>
        <w:rPr>
          <w:rFonts w:cs="Arial"/>
        </w:rPr>
      </w:pPr>
      <w:r>
        <w:rPr>
          <w:rFonts w:cs="Arial"/>
        </w:rPr>
        <w:tab/>
        <w:t xml:space="preserve">- </w:t>
      </w:r>
      <w:r w:rsidRPr="00506FE8">
        <w:rPr>
          <w:rFonts w:cs="Arial"/>
        </w:rPr>
        <w:t>Alachua_County_Roads_tgr12001lkA</w:t>
      </w:r>
    </w:p>
    <w:p w:rsidR="00506FE8" w:rsidRDefault="00506FE8" w:rsidP="00506FE8">
      <w:pPr>
        <w:spacing w:after="0" w:line="240" w:lineRule="auto"/>
        <w:rPr>
          <w:rFonts w:cs="Arial"/>
        </w:rPr>
      </w:pPr>
      <w:r>
        <w:rPr>
          <w:rFonts w:cs="Arial"/>
        </w:rPr>
        <w:tab/>
        <w:t xml:space="preserve">- </w:t>
      </w:r>
      <w:r w:rsidRPr="00506FE8">
        <w:rPr>
          <w:rFonts w:cs="Arial"/>
        </w:rPr>
        <w:t>gc_health_jul09_Project_Alachua_15_mile</w:t>
      </w:r>
    </w:p>
    <w:p w:rsidR="00506FE8" w:rsidRDefault="00506FE8" w:rsidP="00506FE8">
      <w:pPr>
        <w:spacing w:after="0" w:line="240" w:lineRule="auto"/>
        <w:rPr>
          <w:rFonts w:cs="Arial"/>
        </w:rPr>
      </w:pPr>
      <w:r>
        <w:rPr>
          <w:rFonts w:cs="Arial"/>
        </w:rPr>
        <w:tab/>
        <w:t xml:space="preserve">- </w:t>
      </w:r>
      <w:r w:rsidRPr="00506FE8">
        <w:rPr>
          <w:rFonts w:cs="Arial"/>
        </w:rPr>
        <w:t>gc_hospitals_may11_Project_15_mile</w:t>
      </w:r>
    </w:p>
    <w:p w:rsidR="00506FE8" w:rsidRDefault="00506FE8" w:rsidP="00506FE8">
      <w:pPr>
        <w:spacing w:after="0" w:line="240" w:lineRule="auto"/>
        <w:rPr>
          <w:rFonts w:cs="Arial"/>
        </w:rPr>
      </w:pPr>
      <w:r>
        <w:rPr>
          <w:rFonts w:cs="Arial"/>
        </w:rPr>
        <w:t>- Make only the following layers Visible:</w:t>
      </w:r>
    </w:p>
    <w:p w:rsidR="00506FE8" w:rsidRDefault="00506FE8" w:rsidP="00506FE8">
      <w:pPr>
        <w:spacing w:after="0" w:line="240" w:lineRule="auto"/>
        <w:rPr>
          <w:rFonts w:cs="Arial"/>
        </w:rPr>
      </w:pPr>
      <w:r>
        <w:rPr>
          <w:rFonts w:cs="Arial"/>
        </w:rPr>
        <w:tab/>
        <w:t xml:space="preserve">- </w:t>
      </w:r>
      <w:r w:rsidRPr="00506FE8">
        <w:rPr>
          <w:rFonts w:cs="Arial"/>
        </w:rPr>
        <w:t>gc_hospitals_may11_Project_15_mile</w:t>
      </w:r>
    </w:p>
    <w:p w:rsidR="00506FE8" w:rsidRDefault="00506FE8" w:rsidP="00506FE8">
      <w:pPr>
        <w:spacing w:after="0" w:line="240" w:lineRule="auto"/>
        <w:rPr>
          <w:rFonts w:cs="Arial"/>
        </w:rPr>
      </w:pPr>
      <w:r>
        <w:rPr>
          <w:rFonts w:cs="Arial"/>
        </w:rPr>
        <w:tab/>
        <w:t xml:space="preserve">- </w:t>
      </w:r>
      <w:r w:rsidRPr="00506FE8">
        <w:rPr>
          <w:rFonts w:cs="Arial"/>
        </w:rPr>
        <w:t>Alachua_County_Boundary_tgr12001cty00</w:t>
      </w:r>
    </w:p>
    <w:p w:rsidR="00506FE8" w:rsidRDefault="00506FE8" w:rsidP="00506FE8">
      <w:pPr>
        <w:spacing w:after="0" w:line="240" w:lineRule="auto"/>
        <w:rPr>
          <w:rFonts w:cs="Arial"/>
        </w:rPr>
      </w:pPr>
      <w:r>
        <w:rPr>
          <w:rFonts w:cs="Arial"/>
        </w:rPr>
        <w:t xml:space="preserve">- Make only the </w:t>
      </w:r>
      <w:r w:rsidRPr="00506FE8">
        <w:rPr>
          <w:rFonts w:cs="Arial"/>
        </w:rPr>
        <w:t>gc_hospitals_may11_Project_15_mile</w:t>
      </w:r>
      <w:r>
        <w:rPr>
          <w:rFonts w:cs="Arial"/>
        </w:rPr>
        <w:t xml:space="preserve"> layer Selectable.</w:t>
      </w:r>
    </w:p>
    <w:p w:rsidR="00506FE8" w:rsidRDefault="00506FE8" w:rsidP="00506FE8">
      <w:pPr>
        <w:spacing w:after="0" w:line="240" w:lineRule="auto"/>
        <w:rPr>
          <w:rFonts w:cs="Arial"/>
        </w:rPr>
      </w:pPr>
      <w:r>
        <w:rPr>
          <w:rFonts w:cs="Arial"/>
        </w:rPr>
        <w:t xml:space="preserve">- Select all of the hospitals (members of the </w:t>
      </w:r>
      <w:r w:rsidRPr="00506FE8">
        <w:rPr>
          <w:rFonts w:cs="Arial"/>
        </w:rPr>
        <w:t>gc_hospitals_may11_Project_15_mile</w:t>
      </w:r>
      <w:r>
        <w:rPr>
          <w:rFonts w:cs="Arial"/>
        </w:rPr>
        <w:t xml:space="preserve"> layer) that fall within Alachua County.</w:t>
      </w:r>
    </w:p>
    <w:p w:rsidR="00506FE8" w:rsidRDefault="00506FE8" w:rsidP="00506FE8">
      <w:pPr>
        <w:spacing w:after="0" w:line="240" w:lineRule="auto"/>
        <w:rPr>
          <w:rFonts w:cs="Arial"/>
        </w:rPr>
      </w:pPr>
      <w:r>
        <w:rPr>
          <w:rFonts w:cs="Arial"/>
        </w:rPr>
        <w:t xml:space="preserve">- Export the selected hospitals into the </w:t>
      </w:r>
      <w:r w:rsidR="00414677">
        <w:rPr>
          <w:rFonts w:cs="Arial"/>
        </w:rPr>
        <w:t>Lecture_1</w:t>
      </w:r>
      <w:r>
        <w:rPr>
          <w:rFonts w:cs="Arial"/>
        </w:rPr>
        <w:t xml:space="preserve"> </w:t>
      </w:r>
      <w:proofErr w:type="spellStart"/>
      <w:r>
        <w:rPr>
          <w:rFonts w:cs="Arial"/>
        </w:rPr>
        <w:t>geodatabase</w:t>
      </w:r>
      <w:proofErr w:type="spellEnd"/>
      <w:r>
        <w:rPr>
          <w:rFonts w:cs="Arial"/>
        </w:rPr>
        <w:t>, using the layer name “</w:t>
      </w:r>
      <w:proofErr w:type="spellStart"/>
      <w:r>
        <w:rPr>
          <w:rFonts w:cs="Arial"/>
        </w:rPr>
        <w:t>Alachua_hospitals</w:t>
      </w:r>
      <w:proofErr w:type="spellEnd"/>
      <w:r>
        <w:rPr>
          <w:rFonts w:cs="Arial"/>
        </w:rPr>
        <w:t>”.</w:t>
      </w:r>
    </w:p>
    <w:p w:rsidR="003B07B4" w:rsidRDefault="00506FE8" w:rsidP="00506FE8">
      <w:pPr>
        <w:spacing w:after="0" w:line="240" w:lineRule="auto"/>
        <w:rPr>
          <w:rFonts w:cs="Arial"/>
        </w:rPr>
      </w:pPr>
      <w:r>
        <w:rPr>
          <w:rFonts w:cs="Arial"/>
        </w:rPr>
        <w:t>- Make only</w:t>
      </w:r>
      <w:r w:rsidR="003B07B4">
        <w:rPr>
          <w:rFonts w:cs="Arial"/>
        </w:rPr>
        <w:t xml:space="preserve"> the following layers Visible:</w:t>
      </w:r>
    </w:p>
    <w:p w:rsidR="003B07B4" w:rsidRDefault="003B07B4" w:rsidP="00506FE8">
      <w:pPr>
        <w:spacing w:after="0" w:line="240" w:lineRule="auto"/>
        <w:rPr>
          <w:rFonts w:cs="Arial"/>
        </w:rPr>
      </w:pPr>
      <w:r>
        <w:rPr>
          <w:rFonts w:cs="Arial"/>
        </w:rPr>
        <w:tab/>
        <w:t xml:space="preserve">- </w:t>
      </w:r>
      <w:proofErr w:type="spellStart"/>
      <w:r>
        <w:rPr>
          <w:rFonts w:cs="Arial"/>
        </w:rPr>
        <w:t>Alachua_hospitals</w:t>
      </w:r>
      <w:proofErr w:type="spellEnd"/>
    </w:p>
    <w:p w:rsidR="00506FE8" w:rsidRDefault="003B07B4" w:rsidP="00506FE8">
      <w:pPr>
        <w:spacing w:after="0" w:line="240" w:lineRule="auto"/>
        <w:rPr>
          <w:rFonts w:cs="Arial"/>
        </w:rPr>
      </w:pPr>
      <w:r>
        <w:rPr>
          <w:rFonts w:cs="Arial"/>
        </w:rPr>
        <w:tab/>
        <w:t xml:space="preserve">- </w:t>
      </w:r>
      <w:r w:rsidRPr="00506FE8">
        <w:rPr>
          <w:rFonts w:cs="Arial"/>
        </w:rPr>
        <w:t>Alachua_County_Boundary_tgr12001cty00</w:t>
      </w:r>
    </w:p>
    <w:p w:rsidR="003B07B4" w:rsidRDefault="003B07B4" w:rsidP="00506FE8">
      <w:pPr>
        <w:spacing w:after="0" w:line="240" w:lineRule="auto"/>
        <w:rPr>
          <w:rFonts w:cs="Arial"/>
        </w:rPr>
      </w:pPr>
    </w:p>
    <w:p w:rsidR="003B07B4" w:rsidRDefault="003B07B4" w:rsidP="00506FE8">
      <w:pPr>
        <w:spacing w:after="0" w:line="240" w:lineRule="auto"/>
        <w:rPr>
          <w:rFonts w:cs="Arial"/>
        </w:rPr>
      </w:pPr>
      <w:r>
        <w:rPr>
          <w:rFonts w:cs="Arial"/>
        </w:rPr>
        <w:t>- The end result should look like the following</w:t>
      </w:r>
    </w:p>
    <w:p w:rsidR="003B07B4" w:rsidRDefault="003B07B4" w:rsidP="00506FE8">
      <w:pPr>
        <w:spacing w:after="0" w:line="240" w:lineRule="auto"/>
        <w:rPr>
          <w:rFonts w:cs="Arial"/>
        </w:rPr>
      </w:pPr>
    </w:p>
    <w:p w:rsidR="00506FE8" w:rsidRDefault="003B07B4" w:rsidP="00506FE8">
      <w:pPr>
        <w:spacing w:after="0" w:line="240" w:lineRule="auto"/>
        <w:rPr>
          <w:rFonts w:cs="Arial"/>
        </w:rPr>
      </w:pPr>
      <w:r>
        <w:rPr>
          <w:rFonts w:cs="Arial"/>
          <w:noProof/>
        </w:rPr>
        <w:drawing>
          <wp:inline distT="0" distB="0" distL="0" distR="0">
            <wp:extent cx="2676277" cy="2087217"/>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1" cstate="print"/>
                    <a:srcRect/>
                    <a:stretch>
                      <a:fillRect/>
                    </a:stretch>
                  </pic:blipFill>
                  <pic:spPr bwMode="auto">
                    <a:xfrm>
                      <a:off x="0" y="0"/>
                      <a:ext cx="2676277" cy="2087217"/>
                    </a:xfrm>
                    <a:prstGeom prst="rect">
                      <a:avLst/>
                    </a:prstGeom>
                    <a:noFill/>
                    <a:ln w="9525">
                      <a:noFill/>
                      <a:miter lim="800000"/>
                      <a:headEnd/>
                      <a:tailEnd/>
                    </a:ln>
                  </pic:spPr>
                </pic:pic>
              </a:graphicData>
            </a:graphic>
          </wp:inline>
        </w:drawing>
      </w:r>
    </w:p>
    <w:p w:rsidR="003B07B4" w:rsidRDefault="003B07B4" w:rsidP="00506FE8">
      <w:pPr>
        <w:spacing w:after="0" w:line="240" w:lineRule="auto"/>
        <w:rPr>
          <w:rFonts w:cs="Arial"/>
        </w:rPr>
      </w:pPr>
    </w:p>
    <w:p w:rsidR="003B07B4" w:rsidRDefault="003B07B4" w:rsidP="00506FE8">
      <w:pPr>
        <w:spacing w:after="0" w:line="240" w:lineRule="auto"/>
        <w:rPr>
          <w:rFonts w:cs="Arial"/>
        </w:rPr>
      </w:pPr>
      <w:r>
        <w:rPr>
          <w:rFonts w:cs="Arial"/>
        </w:rPr>
        <w:t>Clean-up phase:</w:t>
      </w:r>
    </w:p>
    <w:p w:rsidR="003B07B4" w:rsidRDefault="003B07B4" w:rsidP="00506FE8">
      <w:pPr>
        <w:spacing w:after="0" w:line="240" w:lineRule="auto"/>
        <w:rPr>
          <w:rFonts w:cs="Arial"/>
        </w:rPr>
      </w:pPr>
      <w:r>
        <w:rPr>
          <w:rFonts w:cs="Arial"/>
        </w:rPr>
        <w:t>- Make all layers Visible and Selectable.</w:t>
      </w:r>
    </w:p>
    <w:p w:rsidR="003B07B4" w:rsidRPr="00AC6DBA" w:rsidRDefault="003B07B4" w:rsidP="00506FE8">
      <w:pPr>
        <w:spacing w:after="0" w:line="240" w:lineRule="auto"/>
        <w:rPr>
          <w:rFonts w:cs="Arial"/>
        </w:rPr>
      </w:pPr>
    </w:p>
    <w:p w:rsidR="001E5DC5" w:rsidRDefault="00546776" w:rsidP="00F32DE5">
      <w:pPr>
        <w:rPr>
          <w:rFonts w:cs="Arial"/>
        </w:rPr>
      </w:pPr>
      <w:r>
        <w:rPr>
          <w:rFonts w:cs="Arial"/>
        </w:rPr>
        <w:br w:type="page"/>
      </w:r>
    </w:p>
    <w:p w:rsidR="00F32DE5" w:rsidRDefault="00F32DE5" w:rsidP="00F32DE5">
      <w:pPr>
        <w:numPr>
          <w:ilvl w:val="0"/>
          <w:numId w:val="5"/>
        </w:numPr>
        <w:spacing w:after="0" w:line="240" w:lineRule="auto"/>
        <w:rPr>
          <w:rFonts w:cs="Arial"/>
        </w:rPr>
      </w:pPr>
      <w:r w:rsidRPr="00F32DE5">
        <w:rPr>
          <w:rFonts w:cs="Arial"/>
        </w:rPr>
        <w:lastRenderedPageBreak/>
        <w:t>Map</w:t>
      </w:r>
      <w:r>
        <w:t xml:space="preserve"> view</w:t>
      </w:r>
      <w:r>
        <w:rPr>
          <w:rFonts w:cs="Arial"/>
        </w:rPr>
        <w:t xml:space="preserve"> </w:t>
      </w:r>
    </w:p>
    <w:p w:rsidR="002573D6" w:rsidRDefault="002573D6" w:rsidP="005E1736">
      <w:pPr>
        <w:numPr>
          <w:ilvl w:val="0"/>
          <w:numId w:val="13"/>
        </w:numPr>
        <w:spacing w:after="0" w:line="240" w:lineRule="auto"/>
        <w:rPr>
          <w:rFonts w:cs="Arial"/>
        </w:rPr>
      </w:pPr>
      <w:r>
        <w:rPr>
          <w:rFonts w:cs="Arial"/>
        </w:rPr>
        <w:t>Change to the Layout view</w:t>
      </w:r>
    </w:p>
    <w:p w:rsidR="00757B68" w:rsidRDefault="00461DA6" w:rsidP="00757B68">
      <w:pPr>
        <w:spacing w:after="0" w:line="240" w:lineRule="auto"/>
        <w:ind w:left="1440"/>
        <w:rPr>
          <w:rFonts w:cs="Arial"/>
        </w:rPr>
      </w:pPr>
      <w:r w:rsidRPr="00630985">
        <w:rPr>
          <w:rFonts w:cs="Arial"/>
          <w:i/>
        </w:rPr>
        <w:t>Information:</w:t>
      </w:r>
      <w:r>
        <w:rPr>
          <w:rFonts w:cs="Arial"/>
        </w:rPr>
        <w:t xml:space="preserve"> </w:t>
      </w:r>
      <w:proofErr w:type="spellStart"/>
      <w:r w:rsidR="00757B68">
        <w:rPr>
          <w:rFonts w:cs="Arial"/>
        </w:rPr>
        <w:t>ArcMap</w:t>
      </w:r>
      <w:proofErr w:type="spellEnd"/>
      <w:r w:rsidR="00757B68">
        <w:rPr>
          <w:rFonts w:cs="Arial"/>
        </w:rPr>
        <w:t xml:space="preserve"> provides a separate</w:t>
      </w:r>
      <w:r w:rsidR="00D66DE5">
        <w:rPr>
          <w:rFonts w:cs="Arial"/>
        </w:rPr>
        <w:t xml:space="preserve"> Layout</w:t>
      </w:r>
      <w:r w:rsidR="00757B68">
        <w:rPr>
          <w:rFonts w:cs="Arial"/>
        </w:rPr>
        <w:t xml:space="preserve"> view in the Map panel for visualizing how your map product will look.</w:t>
      </w:r>
    </w:p>
    <w:p w:rsidR="00D66DE5" w:rsidRDefault="00D66DE5" w:rsidP="00757B68">
      <w:pPr>
        <w:spacing w:after="0" w:line="240" w:lineRule="auto"/>
        <w:ind w:left="1440"/>
        <w:rPr>
          <w:rFonts w:cs="Arial"/>
        </w:rPr>
      </w:pPr>
    </w:p>
    <w:p w:rsidR="00D66DE5" w:rsidRPr="00A32569" w:rsidRDefault="00D66DE5" w:rsidP="00A32569">
      <w:pPr>
        <w:pStyle w:val="ListParagraph"/>
        <w:numPr>
          <w:ilvl w:val="3"/>
          <w:numId w:val="23"/>
        </w:numPr>
        <w:spacing w:after="0" w:line="240" w:lineRule="auto"/>
        <w:ind w:left="2160" w:hanging="360"/>
        <w:rPr>
          <w:rFonts w:cs="Arial"/>
        </w:rPr>
      </w:pPr>
      <w:r w:rsidRPr="00A32569">
        <w:rPr>
          <w:rFonts w:cs="Arial"/>
        </w:rPr>
        <w:t>There are two methods to for toggling between the Data and Layout views in the Map panel.</w:t>
      </w:r>
    </w:p>
    <w:p w:rsidR="00A32569" w:rsidRDefault="00D66DE5" w:rsidP="00D11094">
      <w:pPr>
        <w:pStyle w:val="ListParagraph"/>
        <w:numPr>
          <w:ilvl w:val="4"/>
          <w:numId w:val="45"/>
        </w:numPr>
        <w:spacing w:after="0" w:line="240" w:lineRule="auto"/>
        <w:ind w:left="2880"/>
        <w:rPr>
          <w:rFonts w:cs="Arial"/>
        </w:rPr>
      </w:pPr>
      <w:r>
        <w:rPr>
          <w:rFonts w:cs="Arial"/>
        </w:rPr>
        <w:t>Select Data or Layout View from the View menu.</w:t>
      </w:r>
    </w:p>
    <w:p w:rsidR="00D66DE5" w:rsidRPr="00A32569" w:rsidRDefault="00D66DE5" w:rsidP="00D11094">
      <w:pPr>
        <w:pStyle w:val="ListParagraph"/>
        <w:numPr>
          <w:ilvl w:val="4"/>
          <w:numId w:val="45"/>
        </w:numPr>
        <w:spacing w:after="0" w:line="240" w:lineRule="auto"/>
        <w:ind w:left="2880"/>
        <w:rPr>
          <w:rFonts w:cs="Arial"/>
        </w:rPr>
      </w:pPr>
      <w:r w:rsidRPr="00A32569">
        <w:rPr>
          <w:rFonts w:cs="Arial"/>
        </w:rPr>
        <w:t>Select the Data (</w:t>
      </w:r>
      <w:r w:rsidRPr="00D66DE5">
        <w:rPr>
          <w:noProof/>
        </w:rPr>
        <w:drawing>
          <wp:inline distT="0" distB="0" distL="0" distR="0">
            <wp:extent cx="212863" cy="223141"/>
            <wp:effectExtent l="19050" t="0" r="0" b="0"/>
            <wp:docPr id="24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2" cstate="print"/>
                    <a:srcRect/>
                    <a:stretch>
                      <a:fillRect/>
                    </a:stretch>
                  </pic:blipFill>
                  <pic:spPr bwMode="auto">
                    <a:xfrm>
                      <a:off x="0" y="0"/>
                      <a:ext cx="212866" cy="223145"/>
                    </a:xfrm>
                    <a:prstGeom prst="rect">
                      <a:avLst/>
                    </a:prstGeom>
                    <a:noFill/>
                    <a:ln w="9525">
                      <a:noFill/>
                      <a:miter lim="800000"/>
                      <a:headEnd/>
                      <a:tailEnd/>
                    </a:ln>
                  </pic:spPr>
                </pic:pic>
              </a:graphicData>
            </a:graphic>
          </wp:inline>
        </w:drawing>
      </w:r>
      <w:r w:rsidRPr="00A32569">
        <w:rPr>
          <w:rFonts w:cs="Arial"/>
        </w:rPr>
        <w:t>) or Layout (</w:t>
      </w:r>
      <w:r w:rsidRPr="00D66DE5">
        <w:rPr>
          <w:noProof/>
        </w:rPr>
        <w:drawing>
          <wp:inline distT="0" distB="0" distL="0" distR="0">
            <wp:extent cx="212863" cy="193114"/>
            <wp:effectExtent l="19050" t="0" r="0" b="0"/>
            <wp:docPr id="24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cstate="print"/>
                    <a:srcRect/>
                    <a:stretch>
                      <a:fillRect/>
                    </a:stretch>
                  </pic:blipFill>
                  <pic:spPr bwMode="auto">
                    <a:xfrm>
                      <a:off x="0" y="0"/>
                      <a:ext cx="212863" cy="193114"/>
                    </a:xfrm>
                    <a:prstGeom prst="rect">
                      <a:avLst/>
                    </a:prstGeom>
                    <a:noFill/>
                    <a:ln w="9525">
                      <a:noFill/>
                      <a:miter lim="800000"/>
                      <a:headEnd/>
                      <a:tailEnd/>
                    </a:ln>
                  </pic:spPr>
                </pic:pic>
              </a:graphicData>
            </a:graphic>
          </wp:inline>
        </w:drawing>
      </w:r>
      <w:r w:rsidRPr="00A32569">
        <w:rPr>
          <w:rFonts w:cs="Arial"/>
        </w:rPr>
        <w:t>) View symbols located in the lower left corner of the Map panel.</w:t>
      </w:r>
    </w:p>
    <w:p w:rsidR="00757B68" w:rsidRPr="00D66DE5" w:rsidRDefault="006E698F" w:rsidP="00A32569">
      <w:pPr>
        <w:pStyle w:val="ListParagraph"/>
        <w:spacing w:after="0" w:line="240" w:lineRule="auto"/>
        <w:ind w:left="2160" w:firstLine="360"/>
        <w:rPr>
          <w:rFonts w:cs="Arial"/>
        </w:rPr>
      </w:pPr>
      <w:r>
        <w:rPr>
          <w:rFonts w:cs="Arial"/>
          <w:noProof/>
        </w:rPr>
        <w:pict>
          <v:shape id="_x0000_s1044" type="#_x0000_t202" style="position:absolute;left:0;text-align:left;margin-left:-44.3pt;margin-top:155.4pt;width:167.65pt;height:22.4pt;z-index:251677696;mso-width-relative:margin;mso-height-relative:margin" filled="f" stroked="f">
            <v:textbox>
              <w:txbxContent>
                <w:p w:rsidR="00662564" w:rsidRDefault="00662564" w:rsidP="00F463FD">
                  <w:r>
                    <w:t>Data and Layout View buttons</w:t>
                  </w:r>
                </w:p>
              </w:txbxContent>
            </v:textbox>
          </v:shape>
        </w:pict>
      </w:r>
      <w:r>
        <w:rPr>
          <w:rFonts w:cs="Arial"/>
          <w:noProof/>
        </w:rPr>
        <w:pict>
          <v:shape id="_x0000_s1042" type="#_x0000_t32" style="position:absolute;left:0;text-align:left;margin-left:119.1pt;margin-top:164.4pt;width:91.8pt;height:0;z-index:251676672" o:connectortype="straight" strokecolor="#c00000">
            <v:stroke endarrow="block"/>
          </v:shape>
        </w:pict>
      </w:r>
      <w:r>
        <w:rPr>
          <w:rFonts w:cs="Arial"/>
          <w:noProof/>
        </w:rPr>
        <w:pict>
          <v:rect id="_x0000_s1041" style="position:absolute;left:0;text-align:left;margin-left:215.4pt;margin-top:159.75pt;width:29.8pt;height:14.15pt;z-index:251675648" filled="f" strokecolor="#c00000" strokeweight="2pt"/>
        </w:pict>
      </w:r>
      <w:r w:rsidR="00447594" w:rsidRPr="00447594">
        <w:rPr>
          <w:noProof/>
        </w:rPr>
        <w:t xml:space="preserve"> </w:t>
      </w:r>
      <w:r w:rsidR="00447594">
        <w:rPr>
          <w:noProof/>
        </w:rPr>
        <w:drawing>
          <wp:inline distT="0" distB="0" distL="0" distR="0">
            <wp:extent cx="3835538" cy="225051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3833943" cy="2249574"/>
                    </a:xfrm>
                    <a:prstGeom prst="rect">
                      <a:avLst/>
                    </a:prstGeom>
                  </pic:spPr>
                </pic:pic>
              </a:graphicData>
            </a:graphic>
          </wp:inline>
        </w:drawing>
      </w:r>
      <w:r w:rsidR="00D66DE5" w:rsidRPr="00D66DE5">
        <w:rPr>
          <w:rFonts w:cs="Arial"/>
        </w:rPr>
        <w:t xml:space="preserve">  </w:t>
      </w:r>
    </w:p>
    <w:p w:rsidR="00D66DE5" w:rsidRDefault="00D66DE5" w:rsidP="00757B68">
      <w:pPr>
        <w:spacing w:after="0" w:line="240" w:lineRule="auto"/>
        <w:ind w:left="1440"/>
        <w:rPr>
          <w:rFonts w:cs="Arial"/>
        </w:rPr>
      </w:pPr>
    </w:p>
    <w:p w:rsidR="00447594" w:rsidRPr="00447594" w:rsidRDefault="00447594" w:rsidP="00447594">
      <w:pPr>
        <w:pStyle w:val="ListParagraph"/>
        <w:numPr>
          <w:ilvl w:val="4"/>
          <w:numId w:val="45"/>
        </w:numPr>
        <w:spacing w:after="0" w:line="240" w:lineRule="auto"/>
        <w:ind w:left="2880"/>
        <w:rPr>
          <w:rFonts w:cs="Arial"/>
        </w:rPr>
      </w:pPr>
      <w:r w:rsidRPr="00447594">
        <w:rPr>
          <w:rFonts w:cs="Arial"/>
        </w:rPr>
        <w:t xml:space="preserve">We need to reshape the data frame to fit the page.  </w:t>
      </w:r>
    </w:p>
    <w:p w:rsidR="00447594" w:rsidRPr="00447594" w:rsidRDefault="00447594" w:rsidP="00447594">
      <w:pPr>
        <w:pStyle w:val="ListParagraph"/>
        <w:numPr>
          <w:ilvl w:val="5"/>
          <w:numId w:val="7"/>
        </w:numPr>
        <w:spacing w:after="0" w:line="240" w:lineRule="auto"/>
        <w:rPr>
          <w:rFonts w:cs="Arial"/>
        </w:rPr>
      </w:pPr>
      <w:r w:rsidRPr="00447594">
        <w:rPr>
          <w:rFonts w:cs="Arial"/>
        </w:rPr>
        <w:t xml:space="preserve">Select the </w:t>
      </w:r>
      <w:r w:rsidRPr="009B176A">
        <w:rPr>
          <w:rFonts w:cs="Arial"/>
          <w:noProof/>
        </w:rPr>
        <w:drawing>
          <wp:inline distT="0" distB="0" distL="0" distR="0">
            <wp:extent cx="165652" cy="198783"/>
            <wp:effectExtent l="19050" t="0" r="5798" b="0"/>
            <wp:docPr id="27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5" cstate="print"/>
                    <a:srcRect/>
                    <a:stretch>
                      <a:fillRect/>
                    </a:stretch>
                  </pic:blipFill>
                  <pic:spPr bwMode="auto">
                    <a:xfrm>
                      <a:off x="0" y="0"/>
                      <a:ext cx="165652" cy="198783"/>
                    </a:xfrm>
                    <a:prstGeom prst="rect">
                      <a:avLst/>
                    </a:prstGeom>
                    <a:noFill/>
                    <a:ln w="9525">
                      <a:noFill/>
                      <a:miter lim="800000"/>
                      <a:headEnd/>
                      <a:tailEnd/>
                    </a:ln>
                  </pic:spPr>
                </pic:pic>
              </a:graphicData>
            </a:graphic>
          </wp:inline>
        </w:drawing>
      </w:r>
      <w:r w:rsidRPr="00447594">
        <w:rPr>
          <w:rFonts w:cs="Arial"/>
        </w:rPr>
        <w:t xml:space="preserve"> tool from the Tools toolbar.</w:t>
      </w:r>
    </w:p>
    <w:p w:rsidR="001E5DC5" w:rsidRPr="00447594" w:rsidRDefault="00447594" w:rsidP="00447594">
      <w:pPr>
        <w:pStyle w:val="ListParagraph"/>
        <w:numPr>
          <w:ilvl w:val="5"/>
          <w:numId w:val="7"/>
        </w:numPr>
        <w:spacing w:after="0" w:line="240" w:lineRule="auto"/>
        <w:rPr>
          <w:rFonts w:cs="Arial"/>
        </w:rPr>
      </w:pPr>
      <w:r>
        <w:rPr>
          <w:rFonts w:cs="Arial"/>
        </w:rPr>
        <w:t>Use the mouse cursor to select the edge of the data frame.  The selection will be indicated by the data frame’s edge turning blue and squares appearing at the corners and the middle of the frame’s sides.</w:t>
      </w:r>
    </w:p>
    <w:p w:rsidR="00447594" w:rsidRDefault="00447594" w:rsidP="00447594">
      <w:pPr>
        <w:jc w:val="center"/>
        <w:rPr>
          <w:rFonts w:cs="Arial"/>
        </w:rPr>
      </w:pPr>
      <w:r>
        <w:rPr>
          <w:rFonts w:cs="Arial"/>
        </w:rPr>
        <w:t xml:space="preserve">                               </w:t>
      </w:r>
      <w:r>
        <w:rPr>
          <w:noProof/>
        </w:rPr>
        <w:drawing>
          <wp:inline distT="0" distB="0" distL="0" distR="0">
            <wp:extent cx="3889907" cy="2504621"/>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3895941" cy="2508506"/>
                    </a:xfrm>
                    <a:prstGeom prst="rect">
                      <a:avLst/>
                    </a:prstGeom>
                  </pic:spPr>
                </pic:pic>
              </a:graphicData>
            </a:graphic>
          </wp:inline>
        </w:drawing>
      </w:r>
    </w:p>
    <w:p w:rsidR="00447594" w:rsidRDefault="00447594">
      <w:pPr>
        <w:rPr>
          <w:rFonts w:cs="Arial"/>
        </w:rPr>
      </w:pPr>
    </w:p>
    <w:p w:rsidR="00447594" w:rsidRDefault="00447594">
      <w:pPr>
        <w:rPr>
          <w:rFonts w:cs="Arial"/>
        </w:rPr>
      </w:pPr>
    </w:p>
    <w:p w:rsidR="00931C86" w:rsidRPr="00931C86" w:rsidRDefault="002573D6" w:rsidP="00931C86">
      <w:pPr>
        <w:numPr>
          <w:ilvl w:val="0"/>
          <w:numId w:val="13"/>
        </w:numPr>
        <w:spacing w:after="0" w:line="240" w:lineRule="auto"/>
        <w:rPr>
          <w:rFonts w:cs="Arial"/>
        </w:rPr>
      </w:pPr>
      <w:r>
        <w:rPr>
          <w:rFonts w:cs="Arial"/>
        </w:rPr>
        <w:t>Layout Zoom and Pan tools</w:t>
      </w:r>
    </w:p>
    <w:p w:rsidR="00931C86" w:rsidRPr="00931C86" w:rsidRDefault="00054BE4" w:rsidP="00931C86">
      <w:pPr>
        <w:spacing w:after="0" w:line="240" w:lineRule="auto"/>
        <w:ind w:left="1080"/>
        <w:rPr>
          <w:rFonts w:cs="Arial"/>
        </w:rPr>
      </w:pPr>
      <w:r w:rsidRPr="00630985">
        <w:rPr>
          <w:rFonts w:cs="Arial"/>
          <w:i/>
        </w:rPr>
        <w:t>Information:</w:t>
      </w:r>
      <w:r>
        <w:rPr>
          <w:rFonts w:cs="Arial"/>
        </w:rPr>
        <w:t xml:space="preserve"> </w:t>
      </w:r>
      <w:r w:rsidR="00931C86" w:rsidRPr="00931C86">
        <w:rPr>
          <w:rFonts w:cs="Arial"/>
        </w:rPr>
        <w:t xml:space="preserve">There are separate zooming and pan tools for navigating in the Layout View.  Imagine that you have a digital photograph of your map product (i.e., the page as it looks in the Layout View).  The Layout Zoom and Pan tools allow you to zoom in and out and pan across the photograph, without affecting how much of the spatial data is displayed in the overall map (i.e., the geographic extent).  </w:t>
      </w:r>
    </w:p>
    <w:p w:rsidR="00931C86" w:rsidRPr="00931C86" w:rsidRDefault="00931C86" w:rsidP="00931C86">
      <w:pPr>
        <w:spacing w:after="0" w:line="240" w:lineRule="auto"/>
        <w:rPr>
          <w:rFonts w:cs="Arial"/>
        </w:rPr>
      </w:pPr>
    </w:p>
    <w:p w:rsidR="00931C86" w:rsidRDefault="00931C86" w:rsidP="007E5A4C">
      <w:pPr>
        <w:spacing w:after="0" w:line="240" w:lineRule="auto"/>
        <w:ind w:left="1080"/>
        <w:rPr>
          <w:rFonts w:cs="Arial"/>
        </w:rPr>
      </w:pPr>
      <w:r w:rsidRPr="00931C86">
        <w:rPr>
          <w:rFonts w:cs="Arial"/>
        </w:rPr>
        <w:t xml:space="preserve">The Zoom and Pan </w:t>
      </w:r>
      <w:proofErr w:type="gramStart"/>
      <w:r w:rsidRPr="00931C86">
        <w:rPr>
          <w:rFonts w:cs="Arial"/>
        </w:rPr>
        <w:t>tools</w:t>
      </w:r>
      <w:proofErr w:type="gramEnd"/>
      <w:r w:rsidRPr="00931C86">
        <w:rPr>
          <w:rFonts w:cs="Arial"/>
        </w:rPr>
        <w:t xml:space="preserve"> that we already discussed (all located on the Tools toolbar) can be used in the Layout View, but they will change the scale of the map data displayed in the data frame of the Layout View.  This distinction between the functionalities of these two sets of zoom and </w:t>
      </w:r>
      <w:proofErr w:type="gramStart"/>
      <w:r w:rsidRPr="00931C86">
        <w:rPr>
          <w:rFonts w:cs="Arial"/>
        </w:rPr>
        <w:t>pan tools is</w:t>
      </w:r>
      <w:proofErr w:type="gramEnd"/>
      <w:r w:rsidRPr="00931C86">
        <w:rPr>
          <w:rFonts w:cs="Arial"/>
        </w:rPr>
        <w:t xml:space="preserve"> important, and if forgotten, it can lead to a fair amount of frustration on the part of the user. </w:t>
      </w:r>
    </w:p>
    <w:p w:rsidR="007E5A4C" w:rsidRDefault="007E5A4C" w:rsidP="007E5A4C">
      <w:pPr>
        <w:spacing w:after="0" w:line="240" w:lineRule="auto"/>
        <w:ind w:left="1080"/>
        <w:rPr>
          <w:rFonts w:cs="Arial"/>
        </w:rPr>
      </w:pPr>
    </w:p>
    <w:p w:rsidR="007E5A4C" w:rsidRDefault="007E5A4C" w:rsidP="007E5A4C">
      <w:pPr>
        <w:spacing w:after="0" w:line="240" w:lineRule="auto"/>
        <w:ind w:left="1080"/>
        <w:rPr>
          <w:rFonts w:cs="Arial"/>
        </w:rPr>
      </w:pPr>
      <w:r>
        <w:rPr>
          <w:rFonts w:cs="Arial"/>
        </w:rPr>
        <w:t>These tools are located on the Layout toolbar, shown below.</w:t>
      </w:r>
    </w:p>
    <w:p w:rsidR="00931C86" w:rsidRDefault="00B22D79" w:rsidP="007E5A4C">
      <w:pPr>
        <w:spacing w:after="0" w:line="240" w:lineRule="auto"/>
        <w:ind w:left="1080"/>
        <w:rPr>
          <w:rFonts w:cs="Arial"/>
        </w:rPr>
      </w:pPr>
      <w:r w:rsidRPr="00B22D79">
        <w:rPr>
          <w:rFonts w:cs="Arial"/>
          <w:noProof/>
        </w:rPr>
        <w:drawing>
          <wp:inline distT="0" distB="0" distL="0" distR="0">
            <wp:extent cx="3658428" cy="872208"/>
            <wp:effectExtent l="19050" t="0" r="0" b="0"/>
            <wp:docPr id="4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7" cstate="print"/>
                    <a:srcRect/>
                    <a:stretch>
                      <a:fillRect/>
                    </a:stretch>
                  </pic:blipFill>
                  <pic:spPr bwMode="auto">
                    <a:xfrm>
                      <a:off x="0" y="0"/>
                      <a:ext cx="3663686" cy="873462"/>
                    </a:xfrm>
                    <a:prstGeom prst="rect">
                      <a:avLst/>
                    </a:prstGeom>
                    <a:noFill/>
                    <a:ln w="9525">
                      <a:noFill/>
                      <a:miter lim="800000"/>
                      <a:headEnd/>
                      <a:tailEnd/>
                    </a:ln>
                  </pic:spPr>
                </pic:pic>
              </a:graphicData>
            </a:graphic>
          </wp:inline>
        </w:drawing>
      </w:r>
    </w:p>
    <w:p w:rsidR="007E5A4C" w:rsidRDefault="007E5A4C" w:rsidP="007E5A4C">
      <w:pPr>
        <w:spacing w:after="0" w:line="240" w:lineRule="auto"/>
        <w:ind w:left="1080"/>
        <w:rPr>
          <w:rFonts w:cs="Arial"/>
        </w:rPr>
      </w:pPr>
    </w:p>
    <w:p w:rsidR="007E5A4C" w:rsidRDefault="007E5A4C" w:rsidP="007E5A4C">
      <w:pPr>
        <w:spacing w:after="0" w:line="240" w:lineRule="auto"/>
        <w:ind w:left="1080"/>
        <w:rPr>
          <w:rFonts w:cs="Arial"/>
        </w:rPr>
      </w:pPr>
      <w:r>
        <w:rPr>
          <w:rFonts w:cs="Arial"/>
        </w:rPr>
        <w:t xml:space="preserve">Each tool is described </w:t>
      </w:r>
      <w:r w:rsidR="00054BE4">
        <w:rPr>
          <w:rFonts w:cs="Arial"/>
        </w:rPr>
        <w:t xml:space="preserve">below, </w:t>
      </w:r>
      <w:r>
        <w:rPr>
          <w:rFonts w:cs="Arial"/>
        </w:rPr>
        <w:t>starting from the left.</w:t>
      </w:r>
    </w:p>
    <w:p w:rsidR="00B22D79" w:rsidRDefault="00B22D79" w:rsidP="007E5A4C">
      <w:pPr>
        <w:spacing w:after="0" w:line="240" w:lineRule="auto"/>
        <w:ind w:left="1080"/>
        <w:rPr>
          <w:rFonts w:cs="Arial"/>
        </w:rPr>
      </w:pPr>
      <w:r w:rsidRPr="00B22D79">
        <w:rPr>
          <w:rFonts w:cs="Arial"/>
          <w:noProof/>
        </w:rPr>
        <w:drawing>
          <wp:inline distT="0" distB="0" distL="0" distR="0">
            <wp:extent cx="397565" cy="390940"/>
            <wp:effectExtent l="19050" t="0" r="2485" b="0"/>
            <wp:docPr id="4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8" cstate="print"/>
                    <a:srcRect/>
                    <a:stretch>
                      <a:fillRect/>
                    </a:stretch>
                  </pic:blipFill>
                  <pic:spPr bwMode="auto">
                    <a:xfrm>
                      <a:off x="0" y="0"/>
                      <a:ext cx="397565" cy="390940"/>
                    </a:xfrm>
                    <a:prstGeom prst="rect">
                      <a:avLst/>
                    </a:prstGeom>
                    <a:noFill/>
                    <a:ln w="9525">
                      <a:noFill/>
                      <a:miter lim="800000"/>
                      <a:headEnd/>
                      <a:tailEnd/>
                    </a:ln>
                  </pic:spPr>
                </pic:pic>
              </a:graphicData>
            </a:graphic>
          </wp:inline>
        </w:drawing>
      </w:r>
      <w:r>
        <w:rPr>
          <w:rFonts w:cs="Arial"/>
        </w:rPr>
        <w:t xml:space="preserve"> </w:t>
      </w:r>
      <w:r w:rsidR="007E5A4C">
        <w:rPr>
          <w:rFonts w:cs="Arial"/>
        </w:rPr>
        <w:t xml:space="preserve">- This tool allows the user to conduct </w:t>
      </w:r>
      <w:r>
        <w:rPr>
          <w:rFonts w:cs="Arial"/>
        </w:rPr>
        <w:t xml:space="preserve">a </w:t>
      </w:r>
      <w:r w:rsidR="007E5A4C">
        <w:rPr>
          <w:rFonts w:cs="Arial"/>
        </w:rPr>
        <w:t>customized zoom</w:t>
      </w:r>
      <w:r w:rsidR="00054BE4">
        <w:rPr>
          <w:rFonts w:cs="Arial"/>
        </w:rPr>
        <w:t>-</w:t>
      </w:r>
      <w:r>
        <w:rPr>
          <w:rFonts w:cs="Arial"/>
        </w:rPr>
        <w:t>in on the Layout page</w:t>
      </w:r>
      <w:r w:rsidR="007E5A4C">
        <w:rPr>
          <w:rFonts w:cs="Arial"/>
        </w:rPr>
        <w:t xml:space="preserve">.  </w:t>
      </w:r>
      <w:r>
        <w:rPr>
          <w:rFonts w:cs="Arial"/>
        </w:rPr>
        <w:t>The mouse cursor is used to create a box around the area of the Layout page where the user would like to zoom in to.</w:t>
      </w:r>
    </w:p>
    <w:p w:rsidR="007E5A4C" w:rsidRDefault="00B22D79" w:rsidP="007E5A4C">
      <w:pPr>
        <w:spacing w:after="0" w:line="240" w:lineRule="auto"/>
        <w:ind w:left="1080"/>
        <w:rPr>
          <w:rFonts w:cs="Arial"/>
        </w:rPr>
      </w:pPr>
      <w:r>
        <w:rPr>
          <w:rFonts w:cs="Arial"/>
        </w:rPr>
        <w:t xml:space="preserve"> </w:t>
      </w:r>
      <w:r w:rsidRPr="00B22D79">
        <w:rPr>
          <w:rFonts w:cs="Arial"/>
          <w:noProof/>
        </w:rPr>
        <w:drawing>
          <wp:inline distT="0" distB="0" distL="0" distR="0">
            <wp:extent cx="393755" cy="390939"/>
            <wp:effectExtent l="19050" t="0" r="6295" b="0"/>
            <wp:docPr id="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cstate="print"/>
                    <a:srcRect/>
                    <a:stretch>
                      <a:fillRect/>
                    </a:stretch>
                  </pic:blipFill>
                  <pic:spPr bwMode="auto">
                    <a:xfrm>
                      <a:off x="0" y="0"/>
                      <a:ext cx="393755" cy="390939"/>
                    </a:xfrm>
                    <a:prstGeom prst="rect">
                      <a:avLst/>
                    </a:prstGeom>
                    <a:noFill/>
                    <a:ln w="9525">
                      <a:noFill/>
                      <a:miter lim="800000"/>
                      <a:headEnd/>
                      <a:tailEnd/>
                    </a:ln>
                  </pic:spPr>
                </pic:pic>
              </a:graphicData>
            </a:graphic>
          </wp:inline>
        </w:drawing>
      </w:r>
      <w:r>
        <w:rPr>
          <w:rFonts w:cs="Arial"/>
        </w:rPr>
        <w:t>- This tool allows the us</w:t>
      </w:r>
      <w:r w:rsidR="00054BE4">
        <w:rPr>
          <w:rFonts w:cs="Arial"/>
        </w:rPr>
        <w:t>er to conduct a customized zoom-</w:t>
      </w:r>
      <w:r>
        <w:rPr>
          <w:rFonts w:cs="Arial"/>
        </w:rPr>
        <w:t>out on the Layout page.  The mouse cursor is used to create a box around the area of the Layout page that the user would like to zoom out from.</w:t>
      </w:r>
    </w:p>
    <w:p w:rsidR="00B22D79" w:rsidRDefault="00B22D79" w:rsidP="007E5A4C">
      <w:pPr>
        <w:spacing w:after="0" w:line="240" w:lineRule="auto"/>
        <w:ind w:left="1080"/>
        <w:rPr>
          <w:rFonts w:cs="Arial"/>
        </w:rPr>
      </w:pPr>
      <w:r w:rsidRPr="00B22D79">
        <w:rPr>
          <w:rFonts w:cs="Arial"/>
          <w:noProof/>
        </w:rPr>
        <w:drawing>
          <wp:inline distT="0" distB="0" distL="0" distR="0">
            <wp:extent cx="391850" cy="391775"/>
            <wp:effectExtent l="19050" t="0" r="8200" b="0"/>
            <wp:docPr id="4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cstate="print"/>
                    <a:srcRect/>
                    <a:stretch>
                      <a:fillRect/>
                    </a:stretch>
                  </pic:blipFill>
                  <pic:spPr bwMode="auto">
                    <a:xfrm>
                      <a:off x="0" y="0"/>
                      <a:ext cx="391850" cy="391775"/>
                    </a:xfrm>
                    <a:prstGeom prst="rect">
                      <a:avLst/>
                    </a:prstGeom>
                    <a:noFill/>
                    <a:ln w="9525">
                      <a:noFill/>
                      <a:miter lim="800000"/>
                      <a:headEnd/>
                      <a:tailEnd/>
                    </a:ln>
                  </pic:spPr>
                </pic:pic>
              </a:graphicData>
            </a:graphic>
          </wp:inline>
        </w:drawing>
      </w:r>
      <w:r>
        <w:rPr>
          <w:rFonts w:cs="Arial"/>
        </w:rPr>
        <w:t>- This tool allows the user to pan across the Layout View.</w:t>
      </w:r>
    </w:p>
    <w:p w:rsidR="00B22D79" w:rsidRDefault="00B22D79" w:rsidP="007E5A4C">
      <w:pPr>
        <w:spacing w:after="0" w:line="240" w:lineRule="auto"/>
        <w:ind w:left="1080"/>
        <w:rPr>
          <w:rFonts w:cs="Arial"/>
        </w:rPr>
      </w:pPr>
      <w:r w:rsidRPr="00B22D79">
        <w:rPr>
          <w:rFonts w:cs="Arial"/>
          <w:noProof/>
        </w:rPr>
        <w:drawing>
          <wp:inline distT="0" distB="0" distL="0" distR="0">
            <wp:extent cx="352839" cy="390939"/>
            <wp:effectExtent l="19050" t="0" r="9111" b="0"/>
            <wp:docPr id="5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cstate="print"/>
                    <a:srcRect/>
                    <a:stretch>
                      <a:fillRect/>
                    </a:stretch>
                  </pic:blipFill>
                  <pic:spPr bwMode="auto">
                    <a:xfrm>
                      <a:off x="0" y="0"/>
                      <a:ext cx="352839" cy="390939"/>
                    </a:xfrm>
                    <a:prstGeom prst="rect">
                      <a:avLst/>
                    </a:prstGeom>
                    <a:noFill/>
                    <a:ln w="9525">
                      <a:noFill/>
                      <a:miter lim="800000"/>
                      <a:headEnd/>
                      <a:tailEnd/>
                    </a:ln>
                  </pic:spPr>
                </pic:pic>
              </a:graphicData>
            </a:graphic>
          </wp:inline>
        </w:drawing>
      </w:r>
      <w:r>
        <w:rPr>
          <w:rFonts w:cs="Arial"/>
        </w:rPr>
        <w:t>- This tool allows the user to zoom to the full extent of the page in the Layout View.</w:t>
      </w:r>
    </w:p>
    <w:p w:rsidR="00B22D79" w:rsidRDefault="00B22D79" w:rsidP="007E5A4C">
      <w:pPr>
        <w:spacing w:after="0" w:line="240" w:lineRule="auto"/>
        <w:ind w:left="1080"/>
        <w:rPr>
          <w:rFonts w:cs="Arial"/>
        </w:rPr>
      </w:pPr>
      <w:r w:rsidRPr="00B22D79">
        <w:rPr>
          <w:rFonts w:cs="Arial"/>
          <w:noProof/>
        </w:rPr>
        <w:drawing>
          <wp:inline distT="0" distB="0" distL="0" distR="0">
            <wp:extent cx="391878" cy="390939"/>
            <wp:effectExtent l="19050" t="0" r="8172" b="0"/>
            <wp:docPr id="5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2" cstate="print"/>
                    <a:srcRect/>
                    <a:stretch>
                      <a:fillRect/>
                    </a:stretch>
                  </pic:blipFill>
                  <pic:spPr bwMode="auto">
                    <a:xfrm>
                      <a:off x="0" y="0"/>
                      <a:ext cx="391878" cy="390939"/>
                    </a:xfrm>
                    <a:prstGeom prst="rect">
                      <a:avLst/>
                    </a:prstGeom>
                    <a:noFill/>
                    <a:ln w="9525">
                      <a:noFill/>
                      <a:miter lim="800000"/>
                      <a:headEnd/>
                      <a:tailEnd/>
                    </a:ln>
                  </pic:spPr>
                </pic:pic>
              </a:graphicData>
            </a:graphic>
          </wp:inline>
        </w:drawing>
      </w:r>
      <w:r>
        <w:rPr>
          <w:rFonts w:cs="Arial"/>
        </w:rPr>
        <w:t>- This tool allows the user to zoom to 100% in the Layout View, i.e., what the page will look like when printed.</w:t>
      </w:r>
    </w:p>
    <w:p w:rsidR="00B22D79" w:rsidRDefault="00B22D79" w:rsidP="00B22D79">
      <w:pPr>
        <w:spacing w:after="0" w:line="240" w:lineRule="auto"/>
        <w:ind w:left="1080"/>
        <w:rPr>
          <w:rFonts w:cs="Arial"/>
        </w:rPr>
      </w:pPr>
      <w:r w:rsidRPr="00B22D79">
        <w:rPr>
          <w:rFonts w:cs="Arial"/>
          <w:noProof/>
        </w:rPr>
        <w:drawing>
          <wp:inline distT="0" distB="0" distL="0" distR="0">
            <wp:extent cx="399499" cy="357809"/>
            <wp:effectExtent l="19050" t="0" r="551" b="0"/>
            <wp:docPr id="5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3" cstate="print"/>
                    <a:srcRect/>
                    <a:stretch>
                      <a:fillRect/>
                    </a:stretch>
                  </pic:blipFill>
                  <pic:spPr bwMode="auto">
                    <a:xfrm>
                      <a:off x="0" y="0"/>
                      <a:ext cx="399499" cy="357809"/>
                    </a:xfrm>
                    <a:prstGeom prst="rect">
                      <a:avLst/>
                    </a:prstGeom>
                    <a:noFill/>
                    <a:ln w="9525">
                      <a:noFill/>
                      <a:miter lim="800000"/>
                      <a:headEnd/>
                      <a:tailEnd/>
                    </a:ln>
                  </pic:spPr>
                </pic:pic>
              </a:graphicData>
            </a:graphic>
          </wp:inline>
        </w:drawing>
      </w:r>
      <w:r>
        <w:rPr>
          <w:rFonts w:cs="Arial"/>
        </w:rPr>
        <w:t xml:space="preserve">-This tool </w:t>
      </w:r>
      <w:r w:rsidR="00054BE4">
        <w:rPr>
          <w:rFonts w:cs="Arial"/>
        </w:rPr>
        <w:t>allows the user to zoom-in</w:t>
      </w:r>
      <w:r>
        <w:rPr>
          <w:rFonts w:cs="Arial"/>
        </w:rPr>
        <w:t xml:space="preserve"> at fixed increments in the Layout View.</w:t>
      </w:r>
    </w:p>
    <w:p w:rsidR="00B22D79" w:rsidRDefault="00B22D79" w:rsidP="007E5A4C">
      <w:pPr>
        <w:spacing w:after="0" w:line="240" w:lineRule="auto"/>
        <w:ind w:left="1080"/>
        <w:rPr>
          <w:rFonts w:cs="Arial"/>
        </w:rPr>
      </w:pPr>
      <w:r w:rsidRPr="00B22D79">
        <w:rPr>
          <w:rFonts w:cs="Arial"/>
          <w:noProof/>
        </w:rPr>
        <w:drawing>
          <wp:inline distT="0" distB="0" distL="0" distR="0">
            <wp:extent cx="428819" cy="390939"/>
            <wp:effectExtent l="19050" t="0" r="9331" b="0"/>
            <wp:docPr id="5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4" cstate="print"/>
                    <a:srcRect/>
                    <a:stretch>
                      <a:fillRect/>
                    </a:stretch>
                  </pic:blipFill>
                  <pic:spPr bwMode="auto">
                    <a:xfrm>
                      <a:off x="0" y="0"/>
                      <a:ext cx="428819" cy="390939"/>
                    </a:xfrm>
                    <a:prstGeom prst="rect">
                      <a:avLst/>
                    </a:prstGeom>
                    <a:noFill/>
                    <a:ln w="9525">
                      <a:noFill/>
                      <a:miter lim="800000"/>
                      <a:headEnd/>
                      <a:tailEnd/>
                    </a:ln>
                  </pic:spPr>
                </pic:pic>
              </a:graphicData>
            </a:graphic>
          </wp:inline>
        </w:drawing>
      </w:r>
      <w:r>
        <w:rPr>
          <w:rFonts w:cs="Arial"/>
        </w:rPr>
        <w:t xml:space="preserve">-This tool allows the user to </w:t>
      </w:r>
      <w:r w:rsidR="00054BE4">
        <w:rPr>
          <w:rFonts w:cs="Arial"/>
        </w:rPr>
        <w:t>zoom-out</w:t>
      </w:r>
      <w:r>
        <w:rPr>
          <w:rFonts w:cs="Arial"/>
        </w:rPr>
        <w:t xml:space="preserve"> at fixed increments</w:t>
      </w:r>
      <w:r w:rsidRPr="00B22D79">
        <w:rPr>
          <w:rFonts w:cs="Arial"/>
        </w:rPr>
        <w:t xml:space="preserve"> </w:t>
      </w:r>
      <w:r>
        <w:rPr>
          <w:rFonts w:cs="Arial"/>
        </w:rPr>
        <w:t>in the Layout View.</w:t>
      </w:r>
    </w:p>
    <w:p w:rsidR="00B22D79" w:rsidRDefault="00B22D79" w:rsidP="007E5A4C">
      <w:pPr>
        <w:spacing w:after="0" w:line="240" w:lineRule="auto"/>
        <w:ind w:left="1080"/>
        <w:rPr>
          <w:rFonts w:cs="Arial"/>
        </w:rPr>
      </w:pPr>
      <w:r w:rsidRPr="00B22D79">
        <w:rPr>
          <w:rFonts w:cs="Arial"/>
          <w:noProof/>
        </w:rPr>
        <w:drawing>
          <wp:inline distT="0" distB="0" distL="0" distR="0">
            <wp:extent cx="315789" cy="345822"/>
            <wp:effectExtent l="19050" t="0" r="8061" b="0"/>
            <wp:docPr id="6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5" cstate="print"/>
                    <a:srcRect/>
                    <a:stretch>
                      <a:fillRect/>
                    </a:stretch>
                  </pic:blipFill>
                  <pic:spPr bwMode="auto">
                    <a:xfrm>
                      <a:off x="0" y="0"/>
                      <a:ext cx="315789" cy="345822"/>
                    </a:xfrm>
                    <a:prstGeom prst="rect">
                      <a:avLst/>
                    </a:prstGeom>
                    <a:noFill/>
                    <a:ln w="9525">
                      <a:noFill/>
                      <a:miter lim="800000"/>
                      <a:headEnd/>
                      <a:tailEnd/>
                    </a:ln>
                  </pic:spPr>
                </pic:pic>
              </a:graphicData>
            </a:graphic>
          </wp:inline>
        </w:drawing>
      </w:r>
      <w:r>
        <w:rPr>
          <w:rFonts w:cs="Arial"/>
        </w:rPr>
        <w:t xml:space="preserve">-This tool allows the user to return to toggle backward </w:t>
      </w:r>
      <w:r w:rsidR="003F4397">
        <w:rPr>
          <w:rFonts w:cs="Arial"/>
        </w:rPr>
        <w:t>through the Layout zoom and pan history.</w:t>
      </w:r>
    </w:p>
    <w:p w:rsidR="00931C86" w:rsidRDefault="00B22D79" w:rsidP="002F4AB4">
      <w:pPr>
        <w:spacing w:after="0" w:line="240" w:lineRule="auto"/>
        <w:ind w:left="1080"/>
        <w:rPr>
          <w:rFonts w:cs="Arial"/>
        </w:rPr>
      </w:pPr>
      <w:r>
        <w:rPr>
          <w:rFonts w:cs="Arial"/>
          <w:noProof/>
        </w:rPr>
        <w:lastRenderedPageBreak/>
        <w:drawing>
          <wp:inline distT="0" distB="0" distL="0" distR="0">
            <wp:extent cx="352011" cy="371061"/>
            <wp:effectExtent l="19050" t="0" r="0" b="0"/>
            <wp:docPr id="6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6" cstate="print"/>
                    <a:srcRect/>
                    <a:stretch>
                      <a:fillRect/>
                    </a:stretch>
                  </pic:blipFill>
                  <pic:spPr bwMode="auto">
                    <a:xfrm>
                      <a:off x="0" y="0"/>
                      <a:ext cx="352011" cy="371061"/>
                    </a:xfrm>
                    <a:prstGeom prst="rect">
                      <a:avLst/>
                    </a:prstGeom>
                    <a:noFill/>
                    <a:ln w="9525">
                      <a:noFill/>
                      <a:miter lim="800000"/>
                      <a:headEnd/>
                      <a:tailEnd/>
                    </a:ln>
                  </pic:spPr>
                </pic:pic>
              </a:graphicData>
            </a:graphic>
          </wp:inline>
        </w:drawing>
      </w:r>
      <w:r w:rsidR="003F4397">
        <w:rPr>
          <w:rFonts w:cs="Arial"/>
        </w:rPr>
        <w:t>-Thi</w:t>
      </w:r>
      <w:r w:rsidR="00054BE4">
        <w:rPr>
          <w:rFonts w:cs="Arial"/>
        </w:rPr>
        <w:t>s tool allows the user</w:t>
      </w:r>
      <w:r w:rsidR="003F4397">
        <w:rPr>
          <w:rFonts w:cs="Arial"/>
        </w:rPr>
        <w:t xml:space="preserve"> to toggle forward through the Layout zoom and pan history.</w:t>
      </w:r>
    </w:p>
    <w:p w:rsidR="00931C86" w:rsidRPr="002F4AB4" w:rsidRDefault="00931C86" w:rsidP="002F4AB4">
      <w:pPr>
        <w:spacing w:after="0" w:line="240" w:lineRule="auto"/>
        <w:rPr>
          <w:rFonts w:cs="Arial"/>
        </w:rPr>
      </w:pPr>
    </w:p>
    <w:p w:rsidR="001E5DC5" w:rsidRPr="007A4E03" w:rsidRDefault="007A4E03" w:rsidP="007A4E03">
      <w:pPr>
        <w:numPr>
          <w:ilvl w:val="0"/>
          <w:numId w:val="5"/>
        </w:numPr>
        <w:spacing w:after="0" w:line="240" w:lineRule="auto"/>
        <w:rPr>
          <w:rFonts w:cs="Arial"/>
          <w:b/>
        </w:rPr>
      </w:pPr>
      <w:r>
        <w:t xml:space="preserve">Add </w:t>
      </w:r>
      <w:r w:rsidRPr="007A4E03">
        <w:rPr>
          <w:rFonts w:cs="Arial"/>
        </w:rPr>
        <w:t>multiple</w:t>
      </w:r>
      <w:r>
        <w:t xml:space="preserve"> data frame</w:t>
      </w:r>
    </w:p>
    <w:p w:rsidR="007A4E03" w:rsidRPr="007A4E03" w:rsidRDefault="007A4E03" w:rsidP="007A4E03">
      <w:pPr>
        <w:numPr>
          <w:ilvl w:val="1"/>
          <w:numId w:val="5"/>
        </w:numPr>
        <w:spacing w:after="0" w:line="240" w:lineRule="auto"/>
      </w:pPr>
      <w:r>
        <w:t xml:space="preserve">Click </w:t>
      </w:r>
      <w:r>
        <w:rPr>
          <w:noProof/>
        </w:rPr>
        <w:drawing>
          <wp:inline distT="0" distB="0" distL="0" distR="0">
            <wp:extent cx="190500" cy="21907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190500" cy="219075"/>
                    </a:xfrm>
                    <a:prstGeom prst="rect">
                      <a:avLst/>
                    </a:prstGeom>
                  </pic:spPr>
                </pic:pic>
              </a:graphicData>
            </a:graphic>
          </wp:inline>
        </w:drawing>
      </w:r>
      <w:r>
        <w:t xml:space="preserve">to create a blank new file in </w:t>
      </w:r>
      <w:proofErr w:type="spellStart"/>
      <w:r>
        <w:t>ArcMap</w:t>
      </w:r>
      <w:proofErr w:type="spellEnd"/>
      <w:r>
        <w:t>;</w:t>
      </w:r>
    </w:p>
    <w:p w:rsidR="007A4E03" w:rsidRPr="007A4E03" w:rsidRDefault="007A4E03" w:rsidP="007A4E03">
      <w:pPr>
        <w:numPr>
          <w:ilvl w:val="1"/>
          <w:numId w:val="5"/>
        </w:numPr>
        <w:spacing w:after="0" w:line="240" w:lineRule="auto"/>
      </w:pPr>
      <w:r>
        <w:t>Click “Layers” of data frame and rename the data frame “Layers” as “map 1”;</w:t>
      </w:r>
    </w:p>
    <w:p w:rsidR="007A4E03" w:rsidRDefault="007A4E03" w:rsidP="007A4E03">
      <w:pPr>
        <w:numPr>
          <w:ilvl w:val="1"/>
          <w:numId w:val="5"/>
        </w:numPr>
        <w:spacing w:after="0" w:line="240" w:lineRule="auto"/>
      </w:pPr>
      <w:r w:rsidRPr="007A4E03">
        <w:t>Add two files of “Alachua_County_Census_Blocks_tgr12001blk00” and “Alachua_County_Roads_tgr12001lkA”</w:t>
      </w:r>
    </w:p>
    <w:p w:rsidR="007A4E03" w:rsidRDefault="007A4E03" w:rsidP="007A4E03">
      <w:pPr>
        <w:numPr>
          <w:ilvl w:val="1"/>
          <w:numId w:val="5"/>
        </w:numPr>
        <w:spacing w:after="0" w:line="240" w:lineRule="auto"/>
      </w:pPr>
      <w:r>
        <w:t>Click insert and select “data frame” to add another data frame;</w:t>
      </w:r>
    </w:p>
    <w:p w:rsidR="007A4E03" w:rsidRDefault="007A4E03" w:rsidP="007A4E03">
      <w:pPr>
        <w:spacing w:after="0" w:line="240" w:lineRule="auto"/>
        <w:ind w:left="1440"/>
      </w:pPr>
      <w:r>
        <w:rPr>
          <w:noProof/>
        </w:rPr>
        <w:drawing>
          <wp:inline distT="0" distB="0" distL="0" distR="0">
            <wp:extent cx="2060206" cy="18584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0354" cy="1858591"/>
                    </a:xfrm>
                    <a:prstGeom prst="rect">
                      <a:avLst/>
                    </a:prstGeom>
                    <a:noFill/>
                    <a:ln>
                      <a:noFill/>
                    </a:ln>
                  </pic:spPr>
                </pic:pic>
              </a:graphicData>
            </a:graphic>
          </wp:inline>
        </w:drawing>
      </w:r>
    </w:p>
    <w:p w:rsidR="007A4E03" w:rsidRDefault="007A4E03" w:rsidP="007A4E03">
      <w:pPr>
        <w:numPr>
          <w:ilvl w:val="1"/>
          <w:numId w:val="5"/>
        </w:numPr>
        <w:spacing w:after="0" w:line="240" w:lineRule="auto"/>
      </w:pPr>
      <w:r>
        <w:t>Click “new data frame” and rename the data frame as “Map 2”;</w:t>
      </w:r>
    </w:p>
    <w:p w:rsidR="007A4E03" w:rsidRDefault="007A4E03" w:rsidP="006E6EF1">
      <w:pPr>
        <w:numPr>
          <w:ilvl w:val="1"/>
          <w:numId w:val="5"/>
        </w:numPr>
        <w:spacing w:after="0" w:line="240" w:lineRule="auto"/>
      </w:pPr>
      <w:r>
        <w:t>Add two files “</w:t>
      </w:r>
      <w:r w:rsidR="006E6EF1" w:rsidRPr="006E6EF1">
        <w:t>Alachua_County_Boundary_tgr12001cty00</w:t>
      </w:r>
      <w:r w:rsidR="006E6EF1">
        <w:t>” and “</w:t>
      </w:r>
      <w:r w:rsidR="006E6EF1" w:rsidRPr="006E6EF1">
        <w:t>fdem_ems_sep08_Project_Alachua_15_mile</w:t>
      </w:r>
      <w:r w:rsidR="006E6EF1">
        <w:t>”</w:t>
      </w:r>
    </w:p>
    <w:p w:rsidR="006E6EF1" w:rsidRDefault="006E6EF1" w:rsidP="006E6EF1">
      <w:pPr>
        <w:numPr>
          <w:ilvl w:val="1"/>
          <w:numId w:val="5"/>
        </w:numPr>
        <w:spacing w:after="0" w:line="240" w:lineRule="auto"/>
      </w:pPr>
      <w:r>
        <w:t>Note: only Active data frame can be seen in Map</w:t>
      </w:r>
      <w:r w:rsidR="00F13409">
        <w:t xml:space="preserve"> Panel under data view</w:t>
      </w:r>
    </w:p>
    <w:p w:rsidR="00F13409" w:rsidRDefault="00F13409" w:rsidP="006E6EF1">
      <w:pPr>
        <w:numPr>
          <w:ilvl w:val="1"/>
          <w:numId w:val="5"/>
        </w:numPr>
        <w:spacing w:after="0" w:line="240" w:lineRule="auto"/>
      </w:pPr>
      <w:r>
        <w:t>To switch the active data frame, right click the data frame and click “activate”;</w:t>
      </w:r>
    </w:p>
    <w:p w:rsidR="00F13409" w:rsidRDefault="00F13409" w:rsidP="00F13409">
      <w:pPr>
        <w:spacing w:after="0" w:line="240" w:lineRule="auto"/>
        <w:ind w:left="1440"/>
      </w:pPr>
      <w:r>
        <w:rPr>
          <w:noProof/>
        </w:rPr>
        <w:drawing>
          <wp:inline distT="0" distB="0" distL="0" distR="0">
            <wp:extent cx="1343254" cy="293596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3383" cy="2936246"/>
                    </a:xfrm>
                    <a:prstGeom prst="rect">
                      <a:avLst/>
                    </a:prstGeom>
                    <a:noFill/>
                    <a:ln>
                      <a:noFill/>
                    </a:ln>
                  </pic:spPr>
                </pic:pic>
              </a:graphicData>
            </a:graphic>
          </wp:inline>
        </w:drawing>
      </w:r>
    </w:p>
    <w:p w:rsidR="00F13409" w:rsidRDefault="00F13409" w:rsidP="00F13409">
      <w:pPr>
        <w:numPr>
          <w:ilvl w:val="1"/>
          <w:numId w:val="5"/>
        </w:numPr>
        <w:spacing w:after="0" w:line="240" w:lineRule="auto"/>
      </w:pPr>
      <w:r>
        <w:t xml:space="preserve">Switch map view to layout view, adjust the maps and align two maps one page. </w:t>
      </w:r>
    </w:p>
    <w:p w:rsidR="006E6EF1" w:rsidRDefault="006E6EF1" w:rsidP="006E6EF1">
      <w:pPr>
        <w:spacing w:after="0" w:line="240" w:lineRule="auto"/>
        <w:ind w:left="1440"/>
      </w:pPr>
    </w:p>
    <w:p w:rsidR="007A4E03" w:rsidRPr="007A4E03" w:rsidRDefault="007A4E03" w:rsidP="007A4E03">
      <w:pPr>
        <w:spacing w:after="0" w:line="240" w:lineRule="auto"/>
        <w:ind w:left="1440"/>
      </w:pPr>
    </w:p>
    <w:p w:rsidR="007A4E03" w:rsidRDefault="00F13409" w:rsidP="007A4E03">
      <w:pPr>
        <w:spacing w:after="0" w:line="240" w:lineRule="auto"/>
      </w:pPr>
      <w:r>
        <w:lastRenderedPageBreak/>
        <w:t xml:space="preserve">                  </w:t>
      </w:r>
      <w:r>
        <w:rPr>
          <w:noProof/>
        </w:rPr>
        <w:drawing>
          <wp:inline distT="0" distB="0" distL="0" distR="0">
            <wp:extent cx="2580164" cy="315838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0172" cy="3158397"/>
                    </a:xfrm>
                    <a:prstGeom prst="rect">
                      <a:avLst/>
                    </a:prstGeom>
                    <a:noFill/>
                    <a:ln>
                      <a:noFill/>
                    </a:ln>
                  </pic:spPr>
                </pic:pic>
              </a:graphicData>
            </a:graphic>
          </wp:inline>
        </w:drawing>
      </w:r>
    </w:p>
    <w:p w:rsidR="007A4E03" w:rsidRDefault="007A4E03" w:rsidP="007A4E03">
      <w:pPr>
        <w:spacing w:after="0" w:line="240" w:lineRule="auto"/>
      </w:pPr>
    </w:p>
    <w:p w:rsidR="007A4E03" w:rsidRDefault="007A4E03" w:rsidP="007A4E03">
      <w:pPr>
        <w:spacing w:after="0" w:line="240" w:lineRule="auto"/>
      </w:pPr>
    </w:p>
    <w:p w:rsidR="002573D6" w:rsidRPr="002573D6" w:rsidRDefault="00870E72" w:rsidP="00181C0A">
      <w:pPr>
        <w:spacing w:after="0" w:line="240" w:lineRule="auto"/>
        <w:outlineLvl w:val="0"/>
        <w:rPr>
          <w:rFonts w:cs="Arial"/>
          <w:b/>
        </w:rPr>
      </w:pPr>
      <w:r>
        <w:rPr>
          <w:rFonts w:cs="Arial"/>
          <w:b/>
        </w:rPr>
        <w:t>Tutorial C: Introducing</w:t>
      </w:r>
      <w:r w:rsidR="002573D6" w:rsidRPr="002573D6">
        <w:rPr>
          <w:rFonts w:cs="Arial"/>
          <w:b/>
        </w:rPr>
        <w:t xml:space="preserve"> </w:t>
      </w:r>
      <w:proofErr w:type="spellStart"/>
      <w:r w:rsidR="002573D6" w:rsidRPr="002573D6">
        <w:rPr>
          <w:rFonts w:cs="Arial"/>
          <w:b/>
        </w:rPr>
        <w:t>ArcToolbox</w:t>
      </w:r>
      <w:proofErr w:type="spellEnd"/>
    </w:p>
    <w:p w:rsidR="00213CF4" w:rsidRDefault="00213CF4" w:rsidP="00213CF4">
      <w:pPr>
        <w:spacing w:after="0" w:line="240" w:lineRule="auto"/>
        <w:rPr>
          <w:rFonts w:cs="Arial"/>
        </w:rPr>
      </w:pPr>
    </w:p>
    <w:p w:rsidR="00213CF4" w:rsidRDefault="00213CF4" w:rsidP="00213CF4">
      <w:pPr>
        <w:spacing w:after="0" w:line="240" w:lineRule="auto"/>
        <w:rPr>
          <w:rFonts w:cs="Arial"/>
        </w:rPr>
      </w:pPr>
      <w:proofErr w:type="spellStart"/>
      <w:r>
        <w:rPr>
          <w:rFonts w:cs="Arial"/>
        </w:rPr>
        <w:t>ArcT</w:t>
      </w:r>
      <w:r w:rsidR="00793922">
        <w:rPr>
          <w:rFonts w:cs="Arial"/>
        </w:rPr>
        <w:t>oolbox</w:t>
      </w:r>
      <w:proofErr w:type="spellEnd"/>
      <w:r w:rsidR="00793922">
        <w:rPr>
          <w:rFonts w:cs="Arial"/>
        </w:rPr>
        <w:t xml:space="preserve"> is a suite of</w:t>
      </w:r>
      <w:r>
        <w:rPr>
          <w:rFonts w:cs="Arial"/>
        </w:rPr>
        <w:t xml:space="preserve"> tools designed to </w:t>
      </w:r>
      <w:r w:rsidR="00793922">
        <w:rPr>
          <w:rFonts w:cs="Arial"/>
        </w:rPr>
        <w:t xml:space="preserve">conduct specific tasks without having to use the </w:t>
      </w:r>
      <w:proofErr w:type="spellStart"/>
      <w:r w:rsidR="00793922">
        <w:rPr>
          <w:rFonts w:cs="Arial"/>
        </w:rPr>
        <w:t>ArcCatalog</w:t>
      </w:r>
      <w:proofErr w:type="spellEnd"/>
      <w:r w:rsidR="00793922">
        <w:rPr>
          <w:rFonts w:cs="Arial"/>
        </w:rPr>
        <w:t xml:space="preserve"> or </w:t>
      </w:r>
      <w:proofErr w:type="spellStart"/>
      <w:r w:rsidR="00793922">
        <w:rPr>
          <w:rFonts w:cs="Arial"/>
        </w:rPr>
        <w:t>ArcMap</w:t>
      </w:r>
      <w:proofErr w:type="spellEnd"/>
      <w:r w:rsidR="00793922">
        <w:rPr>
          <w:rFonts w:cs="Arial"/>
        </w:rPr>
        <w:t xml:space="preserve"> interface.  There is some overlap between </w:t>
      </w:r>
      <w:r w:rsidR="00870E72">
        <w:rPr>
          <w:rFonts w:cs="Arial"/>
        </w:rPr>
        <w:t xml:space="preserve">the </w:t>
      </w:r>
      <w:r w:rsidR="00793922">
        <w:rPr>
          <w:rFonts w:cs="Arial"/>
        </w:rPr>
        <w:t>functions availabl</w:t>
      </w:r>
      <w:r w:rsidR="00870E72">
        <w:rPr>
          <w:rFonts w:cs="Arial"/>
        </w:rPr>
        <w:t xml:space="preserve">e through </w:t>
      </w:r>
      <w:proofErr w:type="spellStart"/>
      <w:r w:rsidR="00870E72">
        <w:rPr>
          <w:rFonts w:cs="Arial"/>
        </w:rPr>
        <w:t>ArcMap</w:t>
      </w:r>
      <w:proofErr w:type="spellEnd"/>
      <w:r w:rsidR="00870E72">
        <w:rPr>
          <w:rFonts w:cs="Arial"/>
        </w:rPr>
        <w:t xml:space="preserve"> and</w:t>
      </w:r>
      <w:r w:rsidR="00793922">
        <w:rPr>
          <w:rFonts w:cs="Arial"/>
        </w:rPr>
        <w:t xml:space="preserve"> </w:t>
      </w:r>
      <w:r w:rsidR="00870E72">
        <w:rPr>
          <w:rFonts w:cs="Arial"/>
        </w:rPr>
        <w:t xml:space="preserve">those provided by </w:t>
      </w:r>
      <w:proofErr w:type="spellStart"/>
      <w:r w:rsidR="00793922">
        <w:rPr>
          <w:rFonts w:cs="Arial"/>
        </w:rPr>
        <w:t>ArcToolbox</w:t>
      </w:r>
      <w:proofErr w:type="spellEnd"/>
      <w:r w:rsidR="00793922">
        <w:rPr>
          <w:rFonts w:cs="Arial"/>
        </w:rPr>
        <w:t xml:space="preserve">.  </w:t>
      </w:r>
      <w:proofErr w:type="spellStart"/>
      <w:r w:rsidR="00793922">
        <w:rPr>
          <w:rFonts w:cs="Arial"/>
        </w:rPr>
        <w:t>ArcToolbox</w:t>
      </w:r>
      <w:proofErr w:type="spellEnd"/>
      <w:r w:rsidR="00793922">
        <w:rPr>
          <w:rFonts w:cs="Arial"/>
        </w:rPr>
        <w:t xml:space="preserve"> offers a wide variety of functions, some of which we will learn and use later in the course.  We will just learn how to access the suite of tools and briefly describe the categories of tools available.</w:t>
      </w:r>
    </w:p>
    <w:p w:rsidR="00793922" w:rsidRPr="00213CF4" w:rsidRDefault="00793922" w:rsidP="00213CF4">
      <w:pPr>
        <w:spacing w:after="0" w:line="240" w:lineRule="auto"/>
        <w:rPr>
          <w:rFonts w:cs="Arial"/>
        </w:rPr>
      </w:pPr>
    </w:p>
    <w:p w:rsidR="002573D6" w:rsidRPr="002573D6" w:rsidRDefault="002573D6" w:rsidP="002573D6">
      <w:pPr>
        <w:pStyle w:val="ListParagraph"/>
        <w:numPr>
          <w:ilvl w:val="6"/>
          <w:numId w:val="1"/>
        </w:numPr>
        <w:spacing w:after="0" w:line="240" w:lineRule="auto"/>
        <w:ind w:left="720"/>
        <w:rPr>
          <w:rFonts w:cs="Arial"/>
        </w:rPr>
      </w:pPr>
      <w:r w:rsidRPr="002573D6">
        <w:rPr>
          <w:rFonts w:cs="Arial"/>
        </w:rPr>
        <w:t xml:space="preserve">Open </w:t>
      </w:r>
      <w:proofErr w:type="spellStart"/>
      <w:r w:rsidRPr="002573D6">
        <w:rPr>
          <w:rFonts w:cs="Arial"/>
        </w:rPr>
        <w:t>ArcToolbox</w:t>
      </w:r>
      <w:proofErr w:type="spellEnd"/>
      <w:r w:rsidRPr="002573D6">
        <w:rPr>
          <w:rFonts w:cs="Arial"/>
        </w:rPr>
        <w:t xml:space="preserve"> within </w:t>
      </w:r>
      <w:proofErr w:type="spellStart"/>
      <w:r w:rsidRPr="002573D6">
        <w:rPr>
          <w:rFonts w:cs="Arial"/>
        </w:rPr>
        <w:t>ArcMap</w:t>
      </w:r>
      <w:proofErr w:type="spellEnd"/>
    </w:p>
    <w:p w:rsidR="00793922" w:rsidRDefault="00793922" w:rsidP="00793922">
      <w:pPr>
        <w:pStyle w:val="ListParagraph"/>
        <w:spacing w:after="0" w:line="240" w:lineRule="auto"/>
        <w:rPr>
          <w:rFonts w:cs="Arial"/>
        </w:rPr>
      </w:pPr>
      <w:r>
        <w:rPr>
          <w:rFonts w:cs="Arial"/>
        </w:rPr>
        <w:t xml:space="preserve">Access to the </w:t>
      </w:r>
      <w:proofErr w:type="spellStart"/>
      <w:r>
        <w:rPr>
          <w:rFonts w:cs="Arial"/>
        </w:rPr>
        <w:t>ArcToolbox</w:t>
      </w:r>
      <w:proofErr w:type="spellEnd"/>
      <w:r>
        <w:rPr>
          <w:rFonts w:cs="Arial"/>
        </w:rPr>
        <w:t xml:space="preserve"> is available either through </w:t>
      </w:r>
      <w:proofErr w:type="spellStart"/>
      <w:r>
        <w:rPr>
          <w:rFonts w:cs="Arial"/>
        </w:rPr>
        <w:t>ArcCatalog</w:t>
      </w:r>
      <w:proofErr w:type="spellEnd"/>
      <w:r>
        <w:rPr>
          <w:rFonts w:cs="Arial"/>
        </w:rPr>
        <w:t xml:space="preserve"> or </w:t>
      </w:r>
      <w:proofErr w:type="spellStart"/>
      <w:r>
        <w:rPr>
          <w:rFonts w:cs="Arial"/>
        </w:rPr>
        <w:t>ArcMap</w:t>
      </w:r>
      <w:proofErr w:type="spellEnd"/>
      <w:r>
        <w:rPr>
          <w:rFonts w:cs="Arial"/>
        </w:rPr>
        <w:t xml:space="preserve">.  You select the </w:t>
      </w:r>
      <w:r w:rsidRPr="00793922">
        <w:rPr>
          <w:rFonts w:cs="Arial"/>
          <w:noProof/>
        </w:rPr>
        <w:drawing>
          <wp:inline distT="0" distB="0" distL="0" distR="0">
            <wp:extent cx="312254" cy="251792"/>
            <wp:effectExtent l="19050" t="0" r="0" b="0"/>
            <wp:docPr id="271"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1" cstate="print"/>
                    <a:srcRect/>
                    <a:stretch>
                      <a:fillRect/>
                    </a:stretch>
                  </pic:blipFill>
                  <pic:spPr bwMode="auto">
                    <a:xfrm>
                      <a:off x="0" y="0"/>
                      <a:ext cx="312254" cy="251792"/>
                    </a:xfrm>
                    <a:prstGeom prst="rect">
                      <a:avLst/>
                    </a:prstGeom>
                    <a:noFill/>
                    <a:ln w="9525">
                      <a:noFill/>
                      <a:miter lim="800000"/>
                      <a:headEnd/>
                      <a:tailEnd/>
                    </a:ln>
                  </pic:spPr>
                </pic:pic>
              </a:graphicData>
            </a:graphic>
          </wp:inline>
        </w:drawing>
      </w:r>
      <w:r>
        <w:rPr>
          <w:rFonts w:cs="Arial"/>
        </w:rPr>
        <w:t xml:space="preserve"> button on the Standard toolbar in either of these applications and </w:t>
      </w:r>
      <w:proofErr w:type="spellStart"/>
      <w:r>
        <w:rPr>
          <w:rFonts w:cs="Arial"/>
        </w:rPr>
        <w:t>ArcToolbox</w:t>
      </w:r>
      <w:proofErr w:type="spellEnd"/>
      <w:r>
        <w:rPr>
          <w:rFonts w:cs="Arial"/>
        </w:rPr>
        <w:t xml:space="preserve"> will open as a panel.</w:t>
      </w:r>
    </w:p>
    <w:p w:rsidR="00793922" w:rsidRPr="007A5E3A" w:rsidRDefault="007A5E3A" w:rsidP="007A5E3A">
      <w:pPr>
        <w:spacing w:after="0" w:line="240" w:lineRule="auto"/>
        <w:rPr>
          <w:rFonts w:cs="Arial"/>
        </w:rPr>
      </w:pPr>
      <w:r>
        <w:rPr>
          <w:rFonts w:cs="Arial"/>
        </w:rPr>
        <w:tab/>
      </w:r>
      <w:r w:rsidRPr="007A5E3A">
        <w:rPr>
          <w:rFonts w:cs="Arial"/>
          <w:noProof/>
        </w:rPr>
        <w:drawing>
          <wp:inline distT="0" distB="0" distL="0" distR="0">
            <wp:extent cx="1258515" cy="1437861"/>
            <wp:effectExtent l="19050" t="0" r="0" b="0"/>
            <wp:docPr id="275"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2" cstate="print"/>
                    <a:srcRect/>
                    <a:stretch>
                      <a:fillRect/>
                    </a:stretch>
                  </pic:blipFill>
                  <pic:spPr bwMode="auto">
                    <a:xfrm>
                      <a:off x="0" y="0"/>
                      <a:ext cx="1258515" cy="1437861"/>
                    </a:xfrm>
                    <a:prstGeom prst="rect">
                      <a:avLst/>
                    </a:prstGeom>
                    <a:noFill/>
                    <a:ln w="9525">
                      <a:noFill/>
                      <a:miter lim="800000"/>
                      <a:headEnd/>
                      <a:tailEnd/>
                    </a:ln>
                  </pic:spPr>
                </pic:pic>
              </a:graphicData>
            </a:graphic>
          </wp:inline>
        </w:drawing>
      </w:r>
    </w:p>
    <w:p w:rsidR="001E5DC5" w:rsidRDefault="001E5DC5" w:rsidP="001E5DC5">
      <w:pPr>
        <w:pStyle w:val="ListParagraph"/>
        <w:spacing w:after="0" w:line="240" w:lineRule="auto"/>
        <w:rPr>
          <w:rFonts w:cs="Arial"/>
        </w:rPr>
      </w:pPr>
    </w:p>
    <w:sectPr w:rsidR="001E5DC5" w:rsidSect="00522267">
      <w:headerReference w:type="default" r:id="rId123"/>
      <w:footerReference w:type="default" r:id="rId1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5A6E" w:rsidRDefault="005A5A6E" w:rsidP="00F24A2E">
      <w:pPr>
        <w:spacing w:after="0" w:line="240" w:lineRule="auto"/>
      </w:pPr>
      <w:r>
        <w:separator/>
      </w:r>
    </w:p>
  </w:endnote>
  <w:endnote w:type="continuationSeparator" w:id="0">
    <w:p w:rsidR="005A5A6E" w:rsidRDefault="005A5A6E" w:rsidP="00F24A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564" w:rsidRDefault="00662564" w:rsidP="00FF367B">
    <w:r>
      <w:t>September 09, 2013</w:t>
    </w:r>
    <w:r>
      <w:tab/>
    </w:r>
    <w:r>
      <w:tab/>
    </w:r>
    <w:sdt>
      <w:sdtPr>
        <w:id w:val="38716444"/>
        <w:docPartObj>
          <w:docPartGallery w:val="Page Numbers (Top of Page)"/>
          <w:docPartUnique/>
        </w:docPartObj>
      </w:sdtPr>
      <w:sdtContent>
        <w:r>
          <w:tab/>
        </w:r>
        <w:r>
          <w:tab/>
        </w:r>
        <w:r>
          <w:tab/>
        </w:r>
        <w:r>
          <w:tab/>
        </w:r>
        <w:r>
          <w:tab/>
        </w:r>
        <w:r>
          <w:tab/>
        </w:r>
        <w:r>
          <w:tab/>
          <w:t xml:space="preserve">Page </w:t>
        </w:r>
        <w:fldSimple w:instr=" PAGE ">
          <w:r w:rsidR="006C469F">
            <w:rPr>
              <w:noProof/>
            </w:rPr>
            <w:t>6</w:t>
          </w:r>
        </w:fldSimple>
        <w:r>
          <w:t xml:space="preserve"> of </w:t>
        </w:r>
        <w:fldSimple w:instr=" NUMPAGES  ">
          <w:r w:rsidR="006C469F">
            <w:rPr>
              <w:noProof/>
            </w:rPr>
            <w:t>34</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5A6E" w:rsidRDefault="005A5A6E" w:rsidP="00F24A2E">
      <w:pPr>
        <w:spacing w:after="0" w:line="240" w:lineRule="auto"/>
      </w:pPr>
      <w:r>
        <w:separator/>
      </w:r>
    </w:p>
  </w:footnote>
  <w:footnote w:type="continuationSeparator" w:id="0">
    <w:p w:rsidR="005A5A6E" w:rsidRDefault="005A5A6E" w:rsidP="00F24A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564" w:rsidRDefault="00662564">
    <w:pPr>
      <w:pStyle w:val="Header"/>
    </w:pPr>
    <w:r>
      <w:t>PHC 6194: Spatial Epidemiology</w:t>
    </w:r>
    <w:r>
      <w:tab/>
    </w:r>
    <w:r>
      <w:tab/>
      <w:t xml:space="preserve">© </w:t>
    </w:r>
    <w:proofErr w:type="spellStart"/>
    <w:r>
      <w:t>Xiaohui</w:t>
    </w:r>
    <w:proofErr w:type="spellEnd"/>
    <w:r>
      <w:t xml:space="preserve"> </w:t>
    </w:r>
    <w:proofErr w:type="spellStart"/>
    <w:r>
      <w:t>Xu</w:t>
    </w:r>
    <w:proofErr w:type="spellEnd"/>
    <w:r>
      <w:t xml:space="preserve"> and Jonathan D. Sugimoto</w:t>
    </w:r>
  </w:p>
  <w:p w:rsidR="00662564" w:rsidRDefault="00662564">
    <w:pPr>
      <w:pStyle w:val="Header"/>
    </w:pPr>
    <w:r>
      <w:t>Fall 2014, Lecture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4922"/>
    <w:multiLevelType w:val="hybridMultilevel"/>
    <w:tmpl w:val="0BB4493A"/>
    <w:lvl w:ilvl="0" w:tplc="F5E018F0">
      <w:start w:val="1"/>
      <w:numFmt w:val="lowerRoman"/>
      <w:lvlText w:val="%1."/>
      <w:lvlJc w:val="left"/>
      <w:pPr>
        <w:ind w:left="2520" w:hanging="72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1E56C0F"/>
    <w:multiLevelType w:val="hybridMultilevel"/>
    <w:tmpl w:val="CEB0BA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BD3665"/>
    <w:multiLevelType w:val="hybridMultilevel"/>
    <w:tmpl w:val="6360C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067210"/>
    <w:multiLevelType w:val="hybridMultilevel"/>
    <w:tmpl w:val="465483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A7F493B"/>
    <w:multiLevelType w:val="hybridMultilevel"/>
    <w:tmpl w:val="F04E62B8"/>
    <w:lvl w:ilvl="0" w:tplc="CE2E6C1C">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0F6D076E"/>
    <w:multiLevelType w:val="hybridMultilevel"/>
    <w:tmpl w:val="5FC44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E1D2E"/>
    <w:multiLevelType w:val="hybridMultilevel"/>
    <w:tmpl w:val="AA8C4BBA"/>
    <w:lvl w:ilvl="0" w:tplc="0409000F">
      <w:start w:val="1"/>
      <w:numFmt w:val="decimal"/>
      <w:lvlText w:val="%1."/>
      <w:lvlJc w:val="left"/>
      <w:pPr>
        <w:ind w:left="720" w:hanging="360"/>
      </w:pPr>
      <w:rPr>
        <w:rFonts w:hint="default"/>
      </w:rPr>
    </w:lvl>
    <w:lvl w:ilvl="1" w:tplc="BFDE62BC">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337AEF"/>
    <w:multiLevelType w:val="hybridMultilevel"/>
    <w:tmpl w:val="2A06A11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427152A"/>
    <w:multiLevelType w:val="hybridMultilevel"/>
    <w:tmpl w:val="C39A8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130D2F"/>
    <w:multiLevelType w:val="hybridMultilevel"/>
    <w:tmpl w:val="814CD26C"/>
    <w:lvl w:ilvl="0" w:tplc="E354A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284340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9B946D1"/>
    <w:multiLevelType w:val="hybridMultilevel"/>
    <w:tmpl w:val="BFACBBA6"/>
    <w:lvl w:ilvl="0" w:tplc="E8B8912E">
      <w:start w:val="1"/>
      <w:numFmt w:val="lowerRoman"/>
      <w:lvlText w:val="%1."/>
      <w:lvlJc w:val="left"/>
      <w:pPr>
        <w:ind w:left="2160" w:hanging="360"/>
      </w:pPr>
      <w:rPr>
        <w:rFonts w:ascii="Arial" w:eastAsia="Calibr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D538FF"/>
    <w:multiLevelType w:val="hybridMultilevel"/>
    <w:tmpl w:val="65AE31A8"/>
    <w:lvl w:ilvl="0" w:tplc="1EA4D63C">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DC067FD"/>
    <w:multiLevelType w:val="hybridMultilevel"/>
    <w:tmpl w:val="B40CA8EC"/>
    <w:lvl w:ilvl="0" w:tplc="0409000F">
      <w:start w:val="1"/>
      <w:numFmt w:val="decimal"/>
      <w:lvlText w:val="%1."/>
      <w:lvlJc w:val="left"/>
      <w:pPr>
        <w:ind w:left="2880" w:hanging="360"/>
      </w:pPr>
    </w:lvl>
    <w:lvl w:ilvl="1" w:tplc="9E78DA92">
      <w:start w:val="1"/>
      <w:numFmt w:val="lowerRoman"/>
      <w:lvlText w:val="%2."/>
      <w:lvlJc w:val="left"/>
      <w:pPr>
        <w:ind w:left="1800" w:hanging="720"/>
      </w:pPr>
      <w:rPr>
        <w:rFonts w:hint="default"/>
      </w:rPr>
    </w:lvl>
    <w:lvl w:ilvl="2" w:tplc="BA96BA8E">
      <w:start w:val="1"/>
      <w:numFmt w:val="lowerRoman"/>
      <w:lvlText w:val="%3."/>
      <w:lvlJc w:val="left"/>
      <w:pPr>
        <w:ind w:left="2700" w:hanging="720"/>
      </w:pPr>
      <w:rPr>
        <w:rFonts w:hint="default"/>
      </w:rPr>
    </w:lvl>
    <w:lvl w:ilvl="3" w:tplc="3AE617B4">
      <w:start w:val="1"/>
      <w:numFmt w:val="lowerRoman"/>
      <w:lvlText w:val="%4."/>
      <w:lvlJc w:val="left"/>
      <w:pPr>
        <w:ind w:left="3240" w:hanging="72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C7134"/>
    <w:multiLevelType w:val="hybridMultilevel"/>
    <w:tmpl w:val="37785700"/>
    <w:lvl w:ilvl="0" w:tplc="04090019">
      <w:start w:val="1"/>
      <w:numFmt w:val="lowerLetter"/>
      <w:lvlText w:val="%1."/>
      <w:lvlJc w:val="left"/>
      <w:pPr>
        <w:ind w:left="1440" w:hanging="360"/>
      </w:pPr>
    </w:lvl>
    <w:lvl w:ilvl="1" w:tplc="04090013">
      <w:start w:val="1"/>
      <w:numFmt w:val="upperRoman"/>
      <w:lvlText w:val="%2."/>
      <w:lvlJc w:val="righ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8E73A42"/>
    <w:multiLevelType w:val="hybridMultilevel"/>
    <w:tmpl w:val="CE763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C66AB1"/>
    <w:multiLevelType w:val="hybridMultilevel"/>
    <w:tmpl w:val="8CEA74B8"/>
    <w:lvl w:ilvl="0" w:tplc="47EC9836">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20911C0"/>
    <w:multiLevelType w:val="hybridMultilevel"/>
    <w:tmpl w:val="D518A27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38C05E7"/>
    <w:multiLevelType w:val="hybridMultilevel"/>
    <w:tmpl w:val="138C4910"/>
    <w:lvl w:ilvl="0" w:tplc="0409000F">
      <w:start w:val="1"/>
      <w:numFmt w:val="decimal"/>
      <w:lvlText w:val="%1."/>
      <w:lvlJc w:val="left"/>
      <w:pPr>
        <w:ind w:left="2880" w:hanging="360"/>
      </w:pPr>
    </w:lvl>
    <w:lvl w:ilvl="1" w:tplc="9E78DA92">
      <w:start w:val="1"/>
      <w:numFmt w:val="lowerRoman"/>
      <w:lvlText w:val="%2."/>
      <w:lvlJc w:val="left"/>
      <w:pPr>
        <w:ind w:left="1800" w:hanging="720"/>
      </w:pPr>
      <w:rPr>
        <w:rFonts w:hint="default"/>
      </w:rPr>
    </w:lvl>
    <w:lvl w:ilvl="2" w:tplc="BA96BA8E">
      <w:start w:val="1"/>
      <w:numFmt w:val="lowerRoman"/>
      <w:lvlText w:val="%3."/>
      <w:lvlJc w:val="left"/>
      <w:pPr>
        <w:ind w:left="2700" w:hanging="720"/>
      </w:pPr>
      <w:rPr>
        <w:rFonts w:hint="default"/>
      </w:rPr>
    </w:lvl>
    <w:lvl w:ilvl="3" w:tplc="3AE617B4">
      <w:start w:val="1"/>
      <w:numFmt w:val="lowerRoman"/>
      <w:lvlText w:val="%4."/>
      <w:lvlJc w:val="left"/>
      <w:pPr>
        <w:ind w:left="3240" w:hanging="72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DE6269"/>
    <w:multiLevelType w:val="hybridMultilevel"/>
    <w:tmpl w:val="754E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876623"/>
    <w:multiLevelType w:val="hybridMultilevel"/>
    <w:tmpl w:val="1DBAEEFC"/>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4B467819"/>
    <w:multiLevelType w:val="hybridMultilevel"/>
    <w:tmpl w:val="6AA83DA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4BF112CE"/>
    <w:multiLevelType w:val="hybridMultilevel"/>
    <w:tmpl w:val="84AE93C4"/>
    <w:lvl w:ilvl="0" w:tplc="DC22C4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4FB04B3B"/>
    <w:multiLevelType w:val="hybridMultilevel"/>
    <w:tmpl w:val="44249D7E"/>
    <w:lvl w:ilvl="0" w:tplc="04090019">
      <w:start w:val="1"/>
      <w:numFmt w:val="lowerLetter"/>
      <w:lvlText w:val="%1."/>
      <w:lvlJc w:val="left"/>
      <w:pPr>
        <w:ind w:left="1440" w:hanging="360"/>
      </w:pPr>
    </w:lvl>
    <w:lvl w:ilvl="1" w:tplc="8330681C">
      <w:start w:val="9"/>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0A80B2E"/>
    <w:multiLevelType w:val="hybridMultilevel"/>
    <w:tmpl w:val="BFF0D558"/>
    <w:lvl w:ilvl="0" w:tplc="E394333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53D73105"/>
    <w:multiLevelType w:val="hybridMultilevel"/>
    <w:tmpl w:val="EFD09B7E"/>
    <w:lvl w:ilvl="0" w:tplc="34FAE75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53E23E7D"/>
    <w:multiLevelType w:val="hybridMultilevel"/>
    <w:tmpl w:val="DDAA6FC0"/>
    <w:lvl w:ilvl="0" w:tplc="47EC9836">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40D2F9F"/>
    <w:multiLevelType w:val="hybridMultilevel"/>
    <w:tmpl w:val="63CCEA12"/>
    <w:lvl w:ilvl="0" w:tplc="63E00E5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3E639B"/>
    <w:multiLevelType w:val="hybridMultilevel"/>
    <w:tmpl w:val="12106968"/>
    <w:lvl w:ilvl="0" w:tplc="978C5568">
      <w:start w:val="1"/>
      <w:numFmt w:val="lowerRoman"/>
      <w:lvlText w:val="%1."/>
      <w:lvlJc w:val="left"/>
      <w:pPr>
        <w:ind w:left="2880" w:hanging="72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5C4C14E9"/>
    <w:multiLevelType w:val="hybridMultilevel"/>
    <w:tmpl w:val="581456DE"/>
    <w:lvl w:ilvl="0" w:tplc="968E4DA0">
      <w:start w:val="1"/>
      <w:numFmt w:val="lowerLetter"/>
      <w:lvlText w:val="%1."/>
      <w:lvlJc w:val="left"/>
      <w:pPr>
        <w:ind w:left="1440" w:hanging="360"/>
      </w:pPr>
    </w:lvl>
    <w:lvl w:ilvl="1" w:tplc="E8B8912E">
      <w:start w:val="1"/>
      <w:numFmt w:val="lowerRoman"/>
      <w:lvlText w:val="%2."/>
      <w:lvlJc w:val="left"/>
      <w:pPr>
        <w:ind w:left="2160" w:hanging="360"/>
      </w:pPr>
      <w:rPr>
        <w:rFonts w:ascii="Arial" w:eastAsia="Calibri" w:hAnsi="Arial" w:cs="Arial"/>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DD45BF3"/>
    <w:multiLevelType w:val="hybridMultilevel"/>
    <w:tmpl w:val="69960C3C"/>
    <w:lvl w:ilvl="0" w:tplc="0409001B">
      <w:start w:val="1"/>
      <w:numFmt w:val="lowerRoman"/>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5F952E1A"/>
    <w:multiLevelType w:val="hybridMultilevel"/>
    <w:tmpl w:val="DB5A874A"/>
    <w:lvl w:ilvl="0" w:tplc="2EFE51FE">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C96775"/>
    <w:multiLevelType w:val="hybridMultilevel"/>
    <w:tmpl w:val="E52E93FE"/>
    <w:lvl w:ilvl="0" w:tplc="8030457A">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60740306"/>
    <w:multiLevelType w:val="hybridMultilevel"/>
    <w:tmpl w:val="F3661066"/>
    <w:lvl w:ilvl="0" w:tplc="C7EE6C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99D4F3D4">
      <w:start w:val="1"/>
      <w:numFmt w:val="decimal"/>
      <w:lvlText w:val="%5."/>
      <w:lvlJc w:val="left"/>
      <w:pPr>
        <w:ind w:left="3600" w:hanging="36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AD6A63"/>
    <w:multiLevelType w:val="hybridMultilevel"/>
    <w:tmpl w:val="37C850FC"/>
    <w:lvl w:ilvl="0" w:tplc="DB4EEA04">
      <w:start w:val="9"/>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6D41169A"/>
    <w:multiLevelType w:val="hybridMultilevel"/>
    <w:tmpl w:val="9242643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6">
    <w:nsid w:val="6DAE0416"/>
    <w:multiLevelType w:val="hybridMultilevel"/>
    <w:tmpl w:val="EB861530"/>
    <w:lvl w:ilvl="0" w:tplc="0ECE60FA">
      <w:start w:val="9"/>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nsid w:val="76E204CD"/>
    <w:multiLevelType w:val="hybridMultilevel"/>
    <w:tmpl w:val="2DD80CF4"/>
    <w:lvl w:ilvl="0" w:tplc="C7EE6C00">
      <w:start w:val="1"/>
      <w:numFmt w:val="decimal"/>
      <w:lvlText w:val="%1."/>
      <w:lvlJc w:val="left"/>
      <w:pPr>
        <w:ind w:left="720" w:hanging="360"/>
      </w:pPr>
    </w:lvl>
    <w:lvl w:ilvl="1" w:tplc="02445BA6">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A0A6B70">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0A0CF6"/>
    <w:multiLevelType w:val="hybridMultilevel"/>
    <w:tmpl w:val="2DD80CF4"/>
    <w:lvl w:ilvl="0" w:tplc="C7EE6C00">
      <w:start w:val="1"/>
      <w:numFmt w:val="decimal"/>
      <w:lvlText w:val="%1."/>
      <w:lvlJc w:val="left"/>
      <w:pPr>
        <w:ind w:left="720" w:hanging="360"/>
      </w:pPr>
    </w:lvl>
    <w:lvl w:ilvl="1" w:tplc="02445BA6">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A0A6B70">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80444A"/>
    <w:multiLevelType w:val="hybridMultilevel"/>
    <w:tmpl w:val="A8160228"/>
    <w:lvl w:ilvl="0" w:tplc="FC9A457A">
      <w:start w:val="1"/>
      <w:numFmt w:val="lowerRoman"/>
      <w:lvlText w:val="%1."/>
      <w:lvlJc w:val="left"/>
      <w:pPr>
        <w:ind w:left="1800" w:hanging="360"/>
      </w:pPr>
      <w:rPr>
        <w:rFonts w:ascii="Arial" w:eastAsia="Calibri" w:hAnsi="Arial" w:cs="Arial"/>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7BD62F0"/>
    <w:multiLevelType w:val="hybridMultilevel"/>
    <w:tmpl w:val="C40C9C30"/>
    <w:lvl w:ilvl="0" w:tplc="968E4DA0">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7CB7417"/>
    <w:multiLevelType w:val="hybridMultilevel"/>
    <w:tmpl w:val="DAF20D42"/>
    <w:lvl w:ilvl="0" w:tplc="C328814C">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7ED1FEC"/>
    <w:multiLevelType w:val="hybridMultilevel"/>
    <w:tmpl w:val="2BA6D5B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467035"/>
    <w:multiLevelType w:val="hybridMultilevel"/>
    <w:tmpl w:val="E16C6E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97311D4"/>
    <w:multiLevelType w:val="hybridMultilevel"/>
    <w:tmpl w:val="2564C200"/>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101262"/>
    <w:multiLevelType w:val="hybridMultilevel"/>
    <w:tmpl w:val="BFACBBA6"/>
    <w:lvl w:ilvl="0" w:tplc="E8B8912E">
      <w:start w:val="1"/>
      <w:numFmt w:val="lowerRoman"/>
      <w:lvlText w:val="%1."/>
      <w:lvlJc w:val="left"/>
      <w:pPr>
        <w:ind w:left="2160" w:hanging="360"/>
      </w:pPr>
      <w:rPr>
        <w:rFonts w:ascii="Arial" w:eastAsia="Calibr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4A22FD"/>
    <w:multiLevelType w:val="hybridMultilevel"/>
    <w:tmpl w:val="F06E4EB2"/>
    <w:lvl w:ilvl="0" w:tplc="C2223C5C">
      <w:start w:val="9"/>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nsid w:val="7F4973FE"/>
    <w:multiLevelType w:val="hybridMultilevel"/>
    <w:tmpl w:val="337A420A"/>
    <w:lvl w:ilvl="0" w:tplc="ECC4BF72">
      <w:start w:val="9"/>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5"/>
  </w:num>
  <w:num w:numId="2">
    <w:abstractNumId w:val="37"/>
  </w:num>
  <w:num w:numId="3">
    <w:abstractNumId w:val="43"/>
  </w:num>
  <w:num w:numId="4">
    <w:abstractNumId w:val="1"/>
  </w:num>
  <w:num w:numId="5">
    <w:abstractNumId w:val="6"/>
  </w:num>
  <w:num w:numId="6">
    <w:abstractNumId w:val="3"/>
  </w:num>
  <w:num w:numId="7">
    <w:abstractNumId w:val="33"/>
  </w:num>
  <w:num w:numId="8">
    <w:abstractNumId w:val="29"/>
  </w:num>
  <w:num w:numId="9">
    <w:abstractNumId w:val="40"/>
  </w:num>
  <w:num w:numId="10">
    <w:abstractNumId w:val="16"/>
  </w:num>
  <w:num w:numId="11">
    <w:abstractNumId w:val="26"/>
  </w:num>
  <w:num w:numId="12">
    <w:abstractNumId w:val="7"/>
  </w:num>
  <w:num w:numId="13">
    <w:abstractNumId w:val="23"/>
  </w:num>
  <w:num w:numId="14">
    <w:abstractNumId w:val="17"/>
  </w:num>
  <w:num w:numId="15">
    <w:abstractNumId w:val="13"/>
  </w:num>
  <w:num w:numId="16">
    <w:abstractNumId w:val="45"/>
  </w:num>
  <w:num w:numId="17">
    <w:abstractNumId w:val="11"/>
  </w:num>
  <w:num w:numId="18">
    <w:abstractNumId w:val="44"/>
  </w:num>
  <w:num w:numId="19">
    <w:abstractNumId w:val="41"/>
  </w:num>
  <w:num w:numId="20">
    <w:abstractNumId w:val="39"/>
  </w:num>
  <w:num w:numId="21">
    <w:abstractNumId w:val="0"/>
  </w:num>
  <w:num w:numId="22">
    <w:abstractNumId w:val="12"/>
  </w:num>
  <w:num w:numId="23">
    <w:abstractNumId w:val="18"/>
  </w:num>
  <w:num w:numId="24">
    <w:abstractNumId w:val="24"/>
  </w:num>
  <w:num w:numId="25">
    <w:abstractNumId w:val="22"/>
  </w:num>
  <w:num w:numId="26">
    <w:abstractNumId w:val="25"/>
  </w:num>
  <w:num w:numId="27">
    <w:abstractNumId w:val="9"/>
  </w:num>
  <w:num w:numId="28">
    <w:abstractNumId w:val="4"/>
  </w:num>
  <w:num w:numId="29">
    <w:abstractNumId w:val="32"/>
  </w:num>
  <w:num w:numId="30">
    <w:abstractNumId w:val="28"/>
  </w:num>
  <w:num w:numId="31">
    <w:abstractNumId w:val="47"/>
  </w:num>
  <w:num w:numId="32">
    <w:abstractNumId w:val="46"/>
  </w:num>
  <w:num w:numId="33">
    <w:abstractNumId w:val="34"/>
  </w:num>
  <w:num w:numId="34">
    <w:abstractNumId w:val="35"/>
  </w:num>
  <w:num w:numId="35">
    <w:abstractNumId w:val="14"/>
  </w:num>
  <w:num w:numId="36">
    <w:abstractNumId w:val="21"/>
  </w:num>
  <w:num w:numId="37">
    <w:abstractNumId w:val="36"/>
  </w:num>
  <w:num w:numId="38">
    <w:abstractNumId w:val="30"/>
  </w:num>
  <w:num w:numId="39">
    <w:abstractNumId w:val="20"/>
  </w:num>
  <w:num w:numId="40">
    <w:abstractNumId w:val="31"/>
  </w:num>
  <w:num w:numId="41">
    <w:abstractNumId w:val="5"/>
  </w:num>
  <w:num w:numId="42">
    <w:abstractNumId w:val="19"/>
  </w:num>
  <w:num w:numId="43">
    <w:abstractNumId w:val="8"/>
  </w:num>
  <w:num w:numId="44">
    <w:abstractNumId w:val="2"/>
  </w:num>
  <w:num w:numId="45">
    <w:abstractNumId w:val="38"/>
  </w:num>
  <w:num w:numId="46">
    <w:abstractNumId w:val="27"/>
  </w:num>
  <w:num w:numId="47">
    <w:abstractNumId w:val="42"/>
  </w:num>
  <w:num w:numId="4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0"/>
  <w:proofState w:spelling="clean" w:grammar="clean"/>
  <w:defaultTabStop w:val="720"/>
  <w:characterSpacingControl w:val="doNotCompress"/>
  <w:footnotePr>
    <w:footnote w:id="-1"/>
    <w:footnote w:id="0"/>
  </w:footnotePr>
  <w:endnotePr>
    <w:endnote w:id="-1"/>
    <w:endnote w:id="0"/>
  </w:endnotePr>
  <w:compat/>
  <w:rsids>
    <w:rsidRoot w:val="002573D6"/>
    <w:rsid w:val="00010493"/>
    <w:rsid w:val="00025B1E"/>
    <w:rsid w:val="0003262B"/>
    <w:rsid w:val="00042F22"/>
    <w:rsid w:val="00054BE4"/>
    <w:rsid w:val="00077247"/>
    <w:rsid w:val="000C2F9E"/>
    <w:rsid w:val="000C606A"/>
    <w:rsid w:val="000E2D01"/>
    <w:rsid w:val="000E4E11"/>
    <w:rsid w:val="001222A7"/>
    <w:rsid w:val="00142D0A"/>
    <w:rsid w:val="00173929"/>
    <w:rsid w:val="00181385"/>
    <w:rsid w:val="00181C0A"/>
    <w:rsid w:val="001A2C10"/>
    <w:rsid w:val="001B008A"/>
    <w:rsid w:val="001E5DC5"/>
    <w:rsid w:val="00202BD8"/>
    <w:rsid w:val="00205A65"/>
    <w:rsid w:val="00213CF4"/>
    <w:rsid w:val="002173BD"/>
    <w:rsid w:val="00217DA7"/>
    <w:rsid w:val="00227F6A"/>
    <w:rsid w:val="0023013F"/>
    <w:rsid w:val="002335AB"/>
    <w:rsid w:val="0023465B"/>
    <w:rsid w:val="00244A04"/>
    <w:rsid w:val="00247F1B"/>
    <w:rsid w:val="002573D6"/>
    <w:rsid w:val="002757E0"/>
    <w:rsid w:val="002771CC"/>
    <w:rsid w:val="002810E4"/>
    <w:rsid w:val="00284D37"/>
    <w:rsid w:val="002A2408"/>
    <w:rsid w:val="002A4108"/>
    <w:rsid w:val="002B6C6B"/>
    <w:rsid w:val="002B7C8B"/>
    <w:rsid w:val="002C05A1"/>
    <w:rsid w:val="002C0E0A"/>
    <w:rsid w:val="002C3D0B"/>
    <w:rsid w:val="002E6519"/>
    <w:rsid w:val="002F210F"/>
    <w:rsid w:val="002F2911"/>
    <w:rsid w:val="002F3883"/>
    <w:rsid w:val="002F4AB4"/>
    <w:rsid w:val="0031058D"/>
    <w:rsid w:val="003124D6"/>
    <w:rsid w:val="00335B65"/>
    <w:rsid w:val="00356944"/>
    <w:rsid w:val="00362294"/>
    <w:rsid w:val="003B07B4"/>
    <w:rsid w:val="003B1C5B"/>
    <w:rsid w:val="003B61B7"/>
    <w:rsid w:val="003D0156"/>
    <w:rsid w:val="003E44FC"/>
    <w:rsid w:val="003F4397"/>
    <w:rsid w:val="003F43B4"/>
    <w:rsid w:val="00414677"/>
    <w:rsid w:val="004242C9"/>
    <w:rsid w:val="00447594"/>
    <w:rsid w:val="00461DA6"/>
    <w:rsid w:val="0046298D"/>
    <w:rsid w:val="00480BB1"/>
    <w:rsid w:val="004928B1"/>
    <w:rsid w:val="004A355B"/>
    <w:rsid w:val="004A67C0"/>
    <w:rsid w:val="004B2830"/>
    <w:rsid w:val="004B44C8"/>
    <w:rsid w:val="00504663"/>
    <w:rsid w:val="00506FE8"/>
    <w:rsid w:val="005206D7"/>
    <w:rsid w:val="00520861"/>
    <w:rsid w:val="00522267"/>
    <w:rsid w:val="0054184A"/>
    <w:rsid w:val="00546776"/>
    <w:rsid w:val="00546C6B"/>
    <w:rsid w:val="00557BE8"/>
    <w:rsid w:val="00585446"/>
    <w:rsid w:val="00590698"/>
    <w:rsid w:val="00596CC9"/>
    <w:rsid w:val="005A5A6E"/>
    <w:rsid w:val="005B6E84"/>
    <w:rsid w:val="005D01AC"/>
    <w:rsid w:val="005E170C"/>
    <w:rsid w:val="005E1736"/>
    <w:rsid w:val="005F2C51"/>
    <w:rsid w:val="006117F0"/>
    <w:rsid w:val="00621933"/>
    <w:rsid w:val="00622D7A"/>
    <w:rsid w:val="006274BD"/>
    <w:rsid w:val="00630985"/>
    <w:rsid w:val="00641A0C"/>
    <w:rsid w:val="006618AE"/>
    <w:rsid w:val="00662564"/>
    <w:rsid w:val="006778F9"/>
    <w:rsid w:val="00690AE3"/>
    <w:rsid w:val="00695521"/>
    <w:rsid w:val="00696D81"/>
    <w:rsid w:val="006C469F"/>
    <w:rsid w:val="006E369C"/>
    <w:rsid w:val="006E698F"/>
    <w:rsid w:val="006E6EF1"/>
    <w:rsid w:val="006F5E0C"/>
    <w:rsid w:val="00712218"/>
    <w:rsid w:val="007245D3"/>
    <w:rsid w:val="00735A37"/>
    <w:rsid w:val="00750DA0"/>
    <w:rsid w:val="00757B68"/>
    <w:rsid w:val="007624D7"/>
    <w:rsid w:val="00764AEA"/>
    <w:rsid w:val="00765D56"/>
    <w:rsid w:val="00773669"/>
    <w:rsid w:val="00793922"/>
    <w:rsid w:val="00795A76"/>
    <w:rsid w:val="00796F19"/>
    <w:rsid w:val="007972D2"/>
    <w:rsid w:val="007A4E03"/>
    <w:rsid w:val="007A5E3A"/>
    <w:rsid w:val="007B4C9B"/>
    <w:rsid w:val="007C5476"/>
    <w:rsid w:val="007D1D89"/>
    <w:rsid w:val="007E5A4C"/>
    <w:rsid w:val="007F3FDB"/>
    <w:rsid w:val="00801FB4"/>
    <w:rsid w:val="0080400E"/>
    <w:rsid w:val="008100DE"/>
    <w:rsid w:val="00821AF5"/>
    <w:rsid w:val="008559CD"/>
    <w:rsid w:val="00857DE4"/>
    <w:rsid w:val="00870E72"/>
    <w:rsid w:val="008846CA"/>
    <w:rsid w:val="008A1714"/>
    <w:rsid w:val="008A731B"/>
    <w:rsid w:val="008C3B5D"/>
    <w:rsid w:val="008D5384"/>
    <w:rsid w:val="008E5153"/>
    <w:rsid w:val="00912AEE"/>
    <w:rsid w:val="009162E9"/>
    <w:rsid w:val="00931C86"/>
    <w:rsid w:val="009417D7"/>
    <w:rsid w:val="0094219B"/>
    <w:rsid w:val="0096276B"/>
    <w:rsid w:val="00976156"/>
    <w:rsid w:val="00980D33"/>
    <w:rsid w:val="0098182B"/>
    <w:rsid w:val="009B176A"/>
    <w:rsid w:val="009E6E6F"/>
    <w:rsid w:val="00A32569"/>
    <w:rsid w:val="00A43BCF"/>
    <w:rsid w:val="00A521B5"/>
    <w:rsid w:val="00A660A7"/>
    <w:rsid w:val="00A82532"/>
    <w:rsid w:val="00A9515C"/>
    <w:rsid w:val="00AB1BC0"/>
    <w:rsid w:val="00AC200B"/>
    <w:rsid w:val="00AC4E50"/>
    <w:rsid w:val="00AC6DBA"/>
    <w:rsid w:val="00AE2A20"/>
    <w:rsid w:val="00AE4E59"/>
    <w:rsid w:val="00AF4DDF"/>
    <w:rsid w:val="00B0286D"/>
    <w:rsid w:val="00B04677"/>
    <w:rsid w:val="00B22D79"/>
    <w:rsid w:val="00B262AB"/>
    <w:rsid w:val="00B74169"/>
    <w:rsid w:val="00B81535"/>
    <w:rsid w:val="00BC5FA0"/>
    <w:rsid w:val="00BD2E1D"/>
    <w:rsid w:val="00BF4DC0"/>
    <w:rsid w:val="00C14521"/>
    <w:rsid w:val="00C1563F"/>
    <w:rsid w:val="00C367E5"/>
    <w:rsid w:val="00C469B6"/>
    <w:rsid w:val="00C477D7"/>
    <w:rsid w:val="00C5282C"/>
    <w:rsid w:val="00C570D3"/>
    <w:rsid w:val="00C72FD5"/>
    <w:rsid w:val="00C74439"/>
    <w:rsid w:val="00C760D0"/>
    <w:rsid w:val="00C84CB9"/>
    <w:rsid w:val="00C901A6"/>
    <w:rsid w:val="00C96B7F"/>
    <w:rsid w:val="00CA3D30"/>
    <w:rsid w:val="00CB3F14"/>
    <w:rsid w:val="00CE7805"/>
    <w:rsid w:val="00CF76DC"/>
    <w:rsid w:val="00D11094"/>
    <w:rsid w:val="00D23717"/>
    <w:rsid w:val="00D449C1"/>
    <w:rsid w:val="00D467AF"/>
    <w:rsid w:val="00D51939"/>
    <w:rsid w:val="00D60A15"/>
    <w:rsid w:val="00D66DE5"/>
    <w:rsid w:val="00D83434"/>
    <w:rsid w:val="00D8626C"/>
    <w:rsid w:val="00D90F11"/>
    <w:rsid w:val="00DB17FE"/>
    <w:rsid w:val="00DB43C3"/>
    <w:rsid w:val="00DD5BC7"/>
    <w:rsid w:val="00DE30C8"/>
    <w:rsid w:val="00E05B09"/>
    <w:rsid w:val="00E23B58"/>
    <w:rsid w:val="00E30553"/>
    <w:rsid w:val="00E35204"/>
    <w:rsid w:val="00EA48B2"/>
    <w:rsid w:val="00EC7E4B"/>
    <w:rsid w:val="00ED2304"/>
    <w:rsid w:val="00F06F60"/>
    <w:rsid w:val="00F13409"/>
    <w:rsid w:val="00F14AFA"/>
    <w:rsid w:val="00F2002B"/>
    <w:rsid w:val="00F24A2E"/>
    <w:rsid w:val="00F31A96"/>
    <w:rsid w:val="00F32047"/>
    <w:rsid w:val="00F32DE5"/>
    <w:rsid w:val="00F34CC8"/>
    <w:rsid w:val="00F4289C"/>
    <w:rsid w:val="00F463FD"/>
    <w:rsid w:val="00F47ADD"/>
    <w:rsid w:val="00F67A9B"/>
    <w:rsid w:val="00F848F8"/>
    <w:rsid w:val="00FA1681"/>
    <w:rsid w:val="00FA40BE"/>
    <w:rsid w:val="00FF367B"/>
    <w:rsid w:val="00FF65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7" type="connector" idref="#_x0000_s1054"/>
        <o:r id="V:Rule8" type="connector" idref="#_x0000_s1030"/>
        <o:r id="V:Rule9" type="connector" idref="#_x0000_s1042"/>
        <o:r id="V:Rule10" type="connector" idref="#_x0000_s1056"/>
        <o:r id="V:Rule11" type="connector" idref="#_x0000_s1032"/>
        <o:r id="V:Rule1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3D6"/>
    <w:rPr>
      <w:rFonts w:ascii="Arial" w:eastAsia="Calibri"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3D6"/>
    <w:pPr>
      <w:ind w:left="720"/>
      <w:contextualSpacing/>
    </w:pPr>
  </w:style>
  <w:style w:type="paragraph" w:styleId="Header">
    <w:name w:val="header"/>
    <w:basedOn w:val="Normal"/>
    <w:link w:val="HeaderChar"/>
    <w:uiPriority w:val="99"/>
    <w:unhideWhenUsed/>
    <w:rsid w:val="00F24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A2E"/>
    <w:rPr>
      <w:rFonts w:ascii="Arial" w:eastAsia="Calibri" w:hAnsi="Arial" w:cs="Times New Roman"/>
    </w:rPr>
  </w:style>
  <w:style w:type="paragraph" w:styleId="Footer">
    <w:name w:val="footer"/>
    <w:basedOn w:val="Normal"/>
    <w:link w:val="FooterChar"/>
    <w:uiPriority w:val="99"/>
    <w:unhideWhenUsed/>
    <w:rsid w:val="00F24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A2E"/>
    <w:rPr>
      <w:rFonts w:ascii="Arial" w:eastAsia="Calibri" w:hAnsi="Arial" w:cs="Times New Roman"/>
    </w:rPr>
  </w:style>
  <w:style w:type="paragraph" w:styleId="BalloonText">
    <w:name w:val="Balloon Text"/>
    <w:basedOn w:val="Normal"/>
    <w:link w:val="BalloonTextChar"/>
    <w:uiPriority w:val="99"/>
    <w:semiHidden/>
    <w:unhideWhenUsed/>
    <w:rsid w:val="00D51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939"/>
    <w:rPr>
      <w:rFonts w:ascii="Tahoma" w:eastAsia="Calibri" w:hAnsi="Tahoma" w:cs="Tahoma"/>
      <w:sz w:val="16"/>
      <w:szCs w:val="16"/>
    </w:rPr>
  </w:style>
  <w:style w:type="table" w:styleId="TableGrid">
    <w:name w:val="Table Grid"/>
    <w:basedOn w:val="TableNormal"/>
    <w:uiPriority w:val="59"/>
    <w:rsid w:val="002173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C0E0A"/>
    <w:rPr>
      <w:color w:val="0000FF" w:themeColor="hyperlink"/>
      <w:u w:val="single"/>
    </w:rPr>
  </w:style>
  <w:style w:type="character" w:customStyle="1" w:styleId="detailstitle">
    <w:name w:val="detailstitle"/>
    <w:basedOn w:val="DefaultParagraphFont"/>
    <w:rsid w:val="00796F19"/>
  </w:style>
  <w:style w:type="character" w:customStyle="1" w:styleId="detailstext">
    <w:name w:val="detailstext"/>
    <w:basedOn w:val="DefaultParagraphFont"/>
    <w:rsid w:val="00796F19"/>
  </w:style>
  <w:style w:type="character" w:customStyle="1" w:styleId="subheading">
    <w:name w:val="subheading"/>
    <w:basedOn w:val="DefaultParagraphFont"/>
    <w:rsid w:val="005D01AC"/>
  </w:style>
  <w:style w:type="paragraph" w:styleId="DocumentMap">
    <w:name w:val="Document Map"/>
    <w:basedOn w:val="Normal"/>
    <w:link w:val="DocumentMapChar"/>
    <w:uiPriority w:val="99"/>
    <w:semiHidden/>
    <w:unhideWhenUsed/>
    <w:rsid w:val="00181C0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81C0A"/>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jpe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theme" Target="theme/theme1.xml"/><Relationship Id="rId8" Type="http://schemas.openxmlformats.org/officeDocument/2006/relationships/hyperlink" Target="http://www.fgdl.org/metadataexplorer/explorer.jsp"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pa.gov/waters/geoservices/docs/archives/waters_mapping_services.html"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microsoft.com/office/2007/relationships/stylesWithEffects" Target="stylesWithEffects.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ntTable" Target="fontTable.xml"/><Relationship Id="rId7" Type="http://schemas.openxmlformats.org/officeDocument/2006/relationships/hyperlink" Target="http://arcdata.esri.com/data/tiger2000/tiger_statelayer.cfm?sfips=12"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34</Pages>
  <Words>4324</Words>
  <Characters>24647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Fred Hutchinson Research Center</Company>
  <LinksUpToDate>false</LinksUpToDate>
  <CharactersWithSpaces>28914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jons</dc:creator>
  <cp:lastModifiedBy>Sandie Ha</cp:lastModifiedBy>
  <cp:revision>2</cp:revision>
  <cp:lastPrinted>2014-08-23T21:22:00Z</cp:lastPrinted>
  <dcterms:created xsi:type="dcterms:W3CDTF">2014-08-23T21:57:00Z</dcterms:created>
  <dcterms:modified xsi:type="dcterms:W3CDTF">2014-08-23T21:57:00Z</dcterms:modified>
</cp:coreProperties>
</file>