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C5" w:rsidRDefault="00535BC5" w:rsidP="00535BC5">
      <w:r>
        <w:t xml:space="preserve">Homework </w:t>
      </w:r>
      <w:r w:rsidR="004551CE">
        <w:t>5</w:t>
      </w:r>
      <w:r>
        <w:t xml:space="preserve">: </w:t>
      </w:r>
      <w:r w:rsidR="00E33D0F">
        <w:t>Distance measurement</w:t>
      </w:r>
    </w:p>
    <w:p w:rsidR="00535BC5" w:rsidRDefault="00535BC5" w:rsidP="00535BC5">
      <w:r>
        <w:t>PHC 6</w:t>
      </w:r>
      <w:r>
        <w:rPr>
          <w:rFonts w:hint="eastAsia"/>
          <w:lang w:eastAsia="zh-CN"/>
        </w:rPr>
        <w:t>194</w:t>
      </w:r>
      <w:r>
        <w:t>: Spatial Epidemiology</w:t>
      </w:r>
    </w:p>
    <w:p w:rsidR="00BB2B3D" w:rsidRDefault="00BB2B3D"/>
    <w:p w:rsidR="00535BC5" w:rsidRDefault="00702CA6">
      <w:r>
        <w:t>In this assignment, the geodatabase of “homework6” is provided. It includes the following feature class:</w:t>
      </w:r>
    </w:p>
    <w:p w:rsidR="00702CA6" w:rsidRDefault="00702CA6">
      <w:pPr>
        <w:rPr>
          <w:u w:val="single"/>
        </w:rPr>
      </w:pPr>
    </w:p>
    <w:p w:rsidR="00702CA6" w:rsidRPr="00702CA6" w:rsidRDefault="00702CA6">
      <w:pPr>
        <w:rPr>
          <w:u w:val="single"/>
        </w:rPr>
      </w:pPr>
      <w:r w:rsidRPr="00702CA6">
        <w:rPr>
          <w:u w:val="single"/>
        </w:rPr>
        <w:t>Point feature class:</w:t>
      </w:r>
    </w:p>
    <w:p w:rsidR="00702CA6" w:rsidRPr="00702CA6" w:rsidRDefault="00702CA6" w:rsidP="00702CA6">
      <w:pPr>
        <w:pStyle w:val="ListParagraph"/>
        <w:numPr>
          <w:ilvl w:val="0"/>
          <w:numId w:val="1"/>
        </w:numPr>
        <w:spacing w:after="100" w:afterAutospacing="1"/>
        <w:rPr>
          <w:rFonts w:cs="Arial"/>
        </w:rPr>
      </w:pPr>
      <w:proofErr w:type="spellStart"/>
      <w:r w:rsidRPr="00702CA6">
        <w:rPr>
          <w:rFonts w:cs="Arial"/>
        </w:rPr>
        <w:t>Family_house</w:t>
      </w:r>
      <w:proofErr w:type="spellEnd"/>
      <w:r w:rsidRPr="00702CA6">
        <w:rPr>
          <w:rFonts w:cs="Arial"/>
        </w:rPr>
        <w:t>: Dataset contains points for addresses within Alachua County, Florida. The Alachua Cou</w:t>
      </w:r>
      <w:bookmarkStart w:id="0" w:name="_GoBack"/>
      <w:bookmarkEnd w:id="0"/>
      <w:r w:rsidRPr="00702CA6">
        <w:rPr>
          <w:rFonts w:cs="Arial"/>
        </w:rPr>
        <w:t>nty E-9-1-1 Office assigns and maintains addresses for all of Alachua County with the exception of the Town of Micanopy. Micanopy assigns addresses within its municipal boundary.</w:t>
      </w:r>
    </w:p>
    <w:p w:rsidR="00702CA6" w:rsidRDefault="00702CA6" w:rsidP="00702CA6">
      <w:pPr>
        <w:pStyle w:val="ListParagraph"/>
        <w:numPr>
          <w:ilvl w:val="0"/>
          <w:numId w:val="1"/>
        </w:numPr>
        <w:spacing w:after="100" w:afterAutospacing="1"/>
        <w:rPr>
          <w:rFonts w:cs="Arial"/>
        </w:rPr>
      </w:pPr>
      <w:proofErr w:type="spellStart"/>
      <w:r w:rsidRPr="00702CA6">
        <w:rPr>
          <w:rFonts w:cs="Arial"/>
        </w:rPr>
        <w:t>EMS_Location</w:t>
      </w:r>
      <w:proofErr w:type="spellEnd"/>
      <w:r w:rsidRPr="00702CA6">
        <w:rPr>
          <w:rFonts w:cs="Arial"/>
        </w:rPr>
        <w:t>: Point feature data included the location of emergence medical service (EMS) in Alachua County, Florida.</w:t>
      </w:r>
    </w:p>
    <w:p w:rsidR="00702CA6" w:rsidRPr="00702CA6" w:rsidRDefault="00702CA6" w:rsidP="00702CA6">
      <w:pPr>
        <w:rPr>
          <w:u w:val="single"/>
        </w:rPr>
      </w:pPr>
      <w:r w:rsidRPr="00702CA6">
        <w:rPr>
          <w:u w:val="single"/>
        </w:rPr>
        <w:t>Line feature class:</w:t>
      </w:r>
    </w:p>
    <w:p w:rsidR="00702CA6" w:rsidRPr="00702CA6" w:rsidRDefault="00702CA6" w:rsidP="00702CA6">
      <w:pPr>
        <w:pStyle w:val="ListParagraph"/>
        <w:numPr>
          <w:ilvl w:val="0"/>
          <w:numId w:val="1"/>
        </w:numPr>
        <w:spacing w:after="100" w:afterAutospacing="1"/>
        <w:rPr>
          <w:rFonts w:cs="Arial"/>
        </w:rPr>
      </w:pPr>
      <w:r w:rsidRPr="00702CA6">
        <w:rPr>
          <w:rFonts w:cs="Arial"/>
        </w:rPr>
        <w:t>Road: A feature class represents all traffic streets in Alachua County, Florida.</w:t>
      </w:r>
    </w:p>
    <w:p w:rsidR="00535BC5" w:rsidRDefault="00535BC5" w:rsidP="00535BC5"/>
    <w:p w:rsidR="00535BC5" w:rsidRDefault="00535BC5" w:rsidP="00535BC5"/>
    <w:p w:rsidR="00E42722" w:rsidRDefault="004A161D" w:rsidP="00702CA6">
      <w:proofErr w:type="gramStart"/>
      <w:r w:rsidRPr="00E236C2">
        <w:rPr>
          <w:b/>
        </w:rPr>
        <w:t>Task 1</w:t>
      </w:r>
      <w:r>
        <w:t>.</w:t>
      </w:r>
      <w:proofErr w:type="gramEnd"/>
      <w:r>
        <w:t xml:space="preserve"> </w:t>
      </w:r>
      <w:r w:rsidR="00702CA6">
        <w:t>For each family address, please f</w:t>
      </w:r>
      <w:r w:rsidR="00E42722">
        <w:t>ind</w:t>
      </w:r>
      <w:r w:rsidR="00702CA6">
        <w:t xml:space="preserve"> the nearest EMS and calculate the straight-line distance. List the </w:t>
      </w:r>
      <w:r w:rsidR="00E42722">
        <w:t>family address ID and EMS ID and the nearest distance below.</w:t>
      </w:r>
    </w:p>
    <w:p w:rsidR="00E42722" w:rsidRDefault="00E42722" w:rsidP="00702CA6"/>
    <w:p w:rsidR="00535BC5" w:rsidRDefault="00E42722" w:rsidP="00702CA6">
      <w:r>
        <w:t xml:space="preserve">If you use ”Near” tool, please list  </w:t>
      </w:r>
      <w:r w:rsidR="00F71278">
        <w:t xml:space="preserve">the </w:t>
      </w:r>
      <w:r>
        <w:t xml:space="preserve">family address ID “OBJECTID”, </w:t>
      </w:r>
      <w:r w:rsidR="00F71278">
        <w:t xml:space="preserve">the </w:t>
      </w:r>
      <w:r>
        <w:t>EMS ID “NEAR_FID”, and the nearest distance “NEAR_DIST”.</w:t>
      </w:r>
    </w:p>
    <w:p w:rsidR="00E42722" w:rsidRDefault="00E42722" w:rsidP="00702CA6">
      <w:r>
        <w:t xml:space="preserve">If you use “Generate </w:t>
      </w:r>
      <w:proofErr w:type="gramStart"/>
      <w:r>
        <w:t>Near</w:t>
      </w:r>
      <w:proofErr w:type="gramEnd"/>
      <w:r>
        <w:t xml:space="preserve"> Table”, Please list “IN_FID”, “NEAR_FID” and “NEAR_DIST”.</w:t>
      </w:r>
    </w:p>
    <w:p w:rsidR="00E42722" w:rsidRDefault="00E42722" w:rsidP="00702CA6"/>
    <w:p w:rsidR="00F71278" w:rsidRDefault="00F71278" w:rsidP="00702CA6"/>
    <w:p w:rsidR="00F71278" w:rsidRDefault="00F71278" w:rsidP="00702CA6">
      <w:proofErr w:type="gramStart"/>
      <w:r w:rsidRPr="00F71278">
        <w:rPr>
          <w:b/>
        </w:rPr>
        <w:t>Task 2.</w:t>
      </w:r>
      <w:proofErr w:type="gramEnd"/>
      <w:r>
        <w:t xml:space="preserve"> U</w:t>
      </w:r>
      <w:r w:rsidRPr="00457B71">
        <w:rPr>
          <w:rFonts w:cs="Arial"/>
        </w:rPr>
        <w:t xml:space="preserve">se network analysis </w:t>
      </w:r>
      <w:r w:rsidRPr="00457B71">
        <w:rPr>
          <w:rFonts w:cs="Arial"/>
          <w:sz w:val="22"/>
          <w:szCs w:val="22"/>
        </w:rPr>
        <w:t xml:space="preserve">to estimate the shortest response </w:t>
      </w:r>
      <w:r w:rsidRPr="00F9118E">
        <w:rPr>
          <w:rFonts w:cs="Arial"/>
        </w:rPr>
        <w:t>time of an EMS (emergence medical service)</w:t>
      </w:r>
      <w:r>
        <w:rPr>
          <w:rFonts w:cs="Arial"/>
        </w:rPr>
        <w:t xml:space="preserve"> to </w:t>
      </w:r>
      <w:r>
        <w:t>the family addresses</w:t>
      </w:r>
      <w:r w:rsidR="00705ADD" w:rsidRPr="00705ADD">
        <w:t xml:space="preserve"> </w:t>
      </w:r>
      <w:r w:rsidR="00705ADD" w:rsidRPr="00F71278">
        <w:t>following the in- class tutorials</w:t>
      </w:r>
      <w:r w:rsidR="00705ADD">
        <w:t>.</w:t>
      </w:r>
    </w:p>
    <w:p w:rsidR="00E236C2" w:rsidRDefault="00F71278" w:rsidP="00535BC5">
      <w:r>
        <w:t>Steps:</w:t>
      </w:r>
    </w:p>
    <w:p w:rsidR="00F71278" w:rsidRPr="00F71278" w:rsidRDefault="00F71278" w:rsidP="00F71278">
      <w:pPr>
        <w:pStyle w:val="ListParagraph"/>
        <w:numPr>
          <w:ilvl w:val="0"/>
          <w:numId w:val="3"/>
        </w:numPr>
      </w:pPr>
      <w:r w:rsidRPr="00705ADD">
        <w:t xml:space="preserve">Data Preparation: </w:t>
      </w:r>
      <w:r w:rsidRPr="00F71278">
        <w:t>Assign travel time to road segment following the in- class tutorials;</w:t>
      </w:r>
    </w:p>
    <w:p w:rsidR="00F71278" w:rsidRDefault="00F71278" w:rsidP="00F7127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3134A">
        <w:rPr>
          <w:rFonts w:ascii="Times New Roman" w:hAnsi="Times New Roman" w:cs="Times New Roman"/>
          <w:color w:val="auto"/>
        </w:rPr>
        <w:t>Build Network</w:t>
      </w:r>
      <w:r>
        <w:rPr>
          <w:rFonts w:ascii="Times New Roman" w:hAnsi="Times New Roman" w:cs="Times New Roman"/>
          <w:color w:val="auto"/>
        </w:rPr>
        <w:t xml:space="preserve"> Dataset;</w:t>
      </w:r>
    </w:p>
    <w:p w:rsidR="00F71278" w:rsidRDefault="00F71278" w:rsidP="00F7127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83415">
        <w:rPr>
          <w:rFonts w:ascii="Times New Roman" w:hAnsi="Times New Roman" w:cs="Times New Roman"/>
          <w:color w:val="auto"/>
        </w:rPr>
        <w:t>Estimate shortest travel time</w:t>
      </w:r>
    </w:p>
    <w:p w:rsidR="00F71278" w:rsidRDefault="00F71278" w:rsidP="00705ADD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Note: Select “ new </w:t>
      </w:r>
      <w:r w:rsidRPr="00F97ADF">
        <w:rPr>
          <w:rFonts w:ascii="Times New Roman" w:hAnsi="Times New Roman" w:cs="Times New Roman"/>
          <w:color w:val="auto"/>
        </w:rPr>
        <w:t>OD Cost Matrix</w:t>
      </w:r>
      <w:r>
        <w:rPr>
          <w:rFonts w:ascii="Times New Roman" w:hAnsi="Times New Roman" w:cs="Times New Roman"/>
          <w:color w:val="auto"/>
        </w:rPr>
        <w:t>” from Network Analyst and Select “</w:t>
      </w:r>
      <w:proofErr w:type="spellStart"/>
      <w:r w:rsidRPr="00F71278">
        <w:rPr>
          <w:rFonts w:ascii="Times New Roman" w:hAnsi="Times New Roman" w:cs="Times New Roman"/>
          <w:color w:val="auto"/>
        </w:rPr>
        <w:t>Family_house</w:t>
      </w:r>
      <w:proofErr w:type="spellEnd"/>
      <w:r w:rsidRPr="00F71278">
        <w:rPr>
          <w:rFonts w:ascii="Times New Roman" w:hAnsi="Times New Roman" w:cs="Times New Roman"/>
          <w:color w:val="auto"/>
        </w:rPr>
        <w:t>” as Origins and “</w:t>
      </w:r>
      <w:proofErr w:type="spellStart"/>
      <w:r w:rsidRPr="00F71278">
        <w:rPr>
          <w:rFonts w:ascii="Times New Roman" w:hAnsi="Times New Roman" w:cs="Times New Roman"/>
          <w:color w:val="auto"/>
        </w:rPr>
        <w:t>EMS_Location</w:t>
      </w:r>
      <w:proofErr w:type="spellEnd"/>
      <w:r w:rsidRPr="00F71278">
        <w:rPr>
          <w:rFonts w:ascii="Times New Roman" w:hAnsi="Times New Roman" w:cs="Times New Roman"/>
          <w:color w:val="auto"/>
        </w:rPr>
        <w:t>” as Destinations</w:t>
      </w:r>
    </w:p>
    <w:p w:rsidR="00F71278" w:rsidRDefault="00705ADD" w:rsidP="00535BC5">
      <w:r>
        <w:t xml:space="preserve">Please give a good screen shot to show your result. </w:t>
      </w:r>
    </w:p>
    <w:p w:rsidR="00705ADD" w:rsidRDefault="00705ADD" w:rsidP="00535BC5"/>
    <w:p w:rsidR="00705ADD" w:rsidRDefault="00705ADD" w:rsidP="00535BC5"/>
    <w:sectPr w:rsidR="00705ADD" w:rsidSect="00CC3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35B46"/>
    <w:multiLevelType w:val="hybridMultilevel"/>
    <w:tmpl w:val="D9A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0D04"/>
    <w:multiLevelType w:val="hybridMultilevel"/>
    <w:tmpl w:val="E0A2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57F00"/>
    <w:multiLevelType w:val="hybridMultilevel"/>
    <w:tmpl w:val="5F88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E73CF"/>
    <w:multiLevelType w:val="hybridMultilevel"/>
    <w:tmpl w:val="9DB2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35BC5"/>
    <w:rsid w:val="00013DB5"/>
    <w:rsid w:val="000358C7"/>
    <w:rsid w:val="00052C81"/>
    <w:rsid w:val="000E6B56"/>
    <w:rsid w:val="001958DE"/>
    <w:rsid w:val="0020416D"/>
    <w:rsid w:val="00297EB7"/>
    <w:rsid w:val="002C6186"/>
    <w:rsid w:val="00360156"/>
    <w:rsid w:val="00361112"/>
    <w:rsid w:val="003C6D1B"/>
    <w:rsid w:val="003E5070"/>
    <w:rsid w:val="003E7B02"/>
    <w:rsid w:val="003F5AEF"/>
    <w:rsid w:val="004551CE"/>
    <w:rsid w:val="00480898"/>
    <w:rsid w:val="004A161D"/>
    <w:rsid w:val="00535BC5"/>
    <w:rsid w:val="00656E2B"/>
    <w:rsid w:val="006F6962"/>
    <w:rsid w:val="00702CA6"/>
    <w:rsid w:val="00705ADD"/>
    <w:rsid w:val="007E6182"/>
    <w:rsid w:val="0080215B"/>
    <w:rsid w:val="00841421"/>
    <w:rsid w:val="008A4E66"/>
    <w:rsid w:val="008B6F18"/>
    <w:rsid w:val="009B3E3E"/>
    <w:rsid w:val="00A72066"/>
    <w:rsid w:val="00A73E8F"/>
    <w:rsid w:val="00AF3C39"/>
    <w:rsid w:val="00B77C42"/>
    <w:rsid w:val="00BA1D92"/>
    <w:rsid w:val="00BB2B3D"/>
    <w:rsid w:val="00BC67E5"/>
    <w:rsid w:val="00C4386D"/>
    <w:rsid w:val="00CC3E8D"/>
    <w:rsid w:val="00E236C2"/>
    <w:rsid w:val="00E33D0F"/>
    <w:rsid w:val="00E42722"/>
    <w:rsid w:val="00ED6F26"/>
    <w:rsid w:val="00F46BCC"/>
    <w:rsid w:val="00F4746B"/>
    <w:rsid w:val="00F71278"/>
    <w:rsid w:val="00F83B34"/>
    <w:rsid w:val="00FA004A"/>
    <w:rsid w:val="00FA2BFF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BC5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E7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B02"/>
    <w:rPr>
      <w:rFonts w:ascii="Tahoma" w:eastAsia="SimSun" w:hAnsi="Tahoma" w:cs="Tahoma"/>
      <w:sz w:val="16"/>
      <w:szCs w:val="16"/>
    </w:rPr>
  </w:style>
  <w:style w:type="paragraph" w:customStyle="1" w:styleId="Default">
    <w:name w:val="Default"/>
    <w:rsid w:val="00F71278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466CB2B7.dotm</Template>
  <TotalTime>1</TotalTime>
  <Pages>1</Pages>
  <Words>241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Xu</dc:creator>
  <cp:keywords/>
  <dc:description/>
  <cp:lastModifiedBy>Xu,Xiaohui</cp:lastModifiedBy>
  <cp:revision>3</cp:revision>
  <dcterms:created xsi:type="dcterms:W3CDTF">2012-10-05T19:50:00Z</dcterms:created>
  <dcterms:modified xsi:type="dcterms:W3CDTF">2014-09-26T21:22:00Z</dcterms:modified>
</cp:coreProperties>
</file>