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24A2E" w:rsidRDefault="00FB066C" w:rsidP="006E369C">
      <w:pPr>
        <w:spacing w:after="0" w:line="240" w:lineRule="auto"/>
        <w:jc w:val="center"/>
        <w:rPr>
          <w:rFonts w:cs="Arial"/>
          <w:b/>
        </w:rPr>
      </w:pPr>
      <w:bookmarkStart w:id="0" w:name="_GoBack"/>
      <w:bookmarkEnd w:id="0"/>
      <w:r>
        <w:rPr>
          <w:rFonts w:cs="Arial"/>
          <w:b/>
        </w:rPr>
        <w:t>Disease mapping</w:t>
      </w:r>
      <w:r w:rsidR="006E369C">
        <w:rPr>
          <w:rFonts w:cs="Arial"/>
          <w:b/>
        </w:rPr>
        <w:t>:</w:t>
      </w:r>
    </w:p>
    <w:p w:rsidR="006E369C" w:rsidRPr="00F24A2E" w:rsidRDefault="006E369C" w:rsidP="006E369C">
      <w:pPr>
        <w:spacing w:after="0" w:line="240" w:lineRule="auto"/>
        <w:jc w:val="center"/>
        <w:rPr>
          <w:rFonts w:cs="Arial"/>
          <w:b/>
        </w:rPr>
      </w:pPr>
      <w:r>
        <w:rPr>
          <w:rFonts w:cs="Arial"/>
          <w:b/>
        </w:rPr>
        <w:t>In Class Tutorials</w:t>
      </w:r>
    </w:p>
    <w:p w:rsidR="00F24A2E" w:rsidRDefault="00F24A2E" w:rsidP="002573D6">
      <w:pPr>
        <w:spacing w:after="0" w:line="240" w:lineRule="auto"/>
        <w:rPr>
          <w:rFonts w:cs="Arial"/>
        </w:rPr>
      </w:pPr>
    </w:p>
    <w:p w:rsidR="002573D6" w:rsidRDefault="00F24A2E" w:rsidP="002573D6">
      <w:pPr>
        <w:spacing w:after="0" w:line="240" w:lineRule="auto"/>
        <w:rPr>
          <w:rFonts w:cs="Arial"/>
        </w:rPr>
      </w:pPr>
      <w:r>
        <w:rPr>
          <w:rFonts w:cs="Arial"/>
        </w:rPr>
        <w:t>T</w:t>
      </w:r>
      <w:r w:rsidR="002573D6">
        <w:rPr>
          <w:rFonts w:cs="Arial"/>
        </w:rPr>
        <w:t>h</w:t>
      </w:r>
      <w:r w:rsidR="00371EEF">
        <w:rPr>
          <w:rFonts w:cs="Arial"/>
        </w:rPr>
        <w:t xml:space="preserve">is tutorial </w:t>
      </w:r>
      <w:r>
        <w:rPr>
          <w:rFonts w:cs="Arial"/>
        </w:rPr>
        <w:t>provide</w:t>
      </w:r>
      <w:r w:rsidR="00371EEF">
        <w:rPr>
          <w:rFonts w:cs="Arial"/>
        </w:rPr>
        <w:t>s</w:t>
      </w:r>
      <w:r>
        <w:rPr>
          <w:rFonts w:cs="Arial"/>
        </w:rPr>
        <w:t xml:space="preserve"> </w:t>
      </w:r>
      <w:r w:rsidR="002573D6">
        <w:rPr>
          <w:rFonts w:cs="Arial"/>
        </w:rPr>
        <w:t>step-by-step illustrated instructions for</w:t>
      </w:r>
      <w:r w:rsidR="006E369C">
        <w:rPr>
          <w:rFonts w:cs="Arial"/>
        </w:rPr>
        <w:t xml:space="preserve"> </w:t>
      </w:r>
      <w:r w:rsidR="00FB066C">
        <w:rPr>
          <w:rFonts w:cs="Arial"/>
        </w:rPr>
        <w:t>disease mapping</w:t>
      </w:r>
      <w:r w:rsidR="005F2C51">
        <w:rPr>
          <w:rFonts w:cs="Arial"/>
        </w:rPr>
        <w:t xml:space="preserve">.  </w:t>
      </w:r>
      <w:r w:rsidR="00B15D37">
        <w:rPr>
          <w:rFonts w:cs="Arial"/>
        </w:rPr>
        <w:t xml:space="preserve">In this tutorial, the students </w:t>
      </w:r>
      <w:r w:rsidR="00D51939">
        <w:rPr>
          <w:rFonts w:cs="Arial"/>
        </w:rPr>
        <w:t xml:space="preserve">are expected to know how 1) to </w:t>
      </w:r>
      <w:r w:rsidR="00FB066C">
        <w:rPr>
          <w:rFonts w:cs="Arial"/>
        </w:rPr>
        <w:t>create a them</w:t>
      </w:r>
      <w:r w:rsidR="0072703C">
        <w:rPr>
          <w:rFonts w:cs="Arial"/>
        </w:rPr>
        <w:t>atic</w:t>
      </w:r>
      <w:r w:rsidR="00FB066C">
        <w:rPr>
          <w:rFonts w:cs="Arial"/>
        </w:rPr>
        <w:t xml:space="preserve"> disease map</w:t>
      </w:r>
      <w:r w:rsidR="0072703C">
        <w:rPr>
          <w:rFonts w:cs="Arial"/>
        </w:rPr>
        <w:t xml:space="preserve">, i.e. </w:t>
      </w:r>
      <w:proofErr w:type="spellStart"/>
      <w:r w:rsidR="0072703C">
        <w:rPr>
          <w:rFonts w:cs="Arial"/>
        </w:rPr>
        <w:t>choropleth</w:t>
      </w:r>
      <w:proofErr w:type="spellEnd"/>
      <w:r w:rsidR="0072703C">
        <w:rPr>
          <w:rFonts w:cs="Arial"/>
        </w:rPr>
        <w:t xml:space="preserve"> map</w:t>
      </w:r>
      <w:r w:rsidR="00A27C37">
        <w:rPr>
          <w:rFonts w:cs="Arial"/>
        </w:rPr>
        <w:t>;</w:t>
      </w:r>
      <w:r w:rsidR="00D51939">
        <w:rPr>
          <w:rFonts w:cs="Arial"/>
        </w:rPr>
        <w:t xml:space="preserve"> 2) to </w:t>
      </w:r>
      <w:r w:rsidR="00FB066C">
        <w:rPr>
          <w:rFonts w:cs="Arial"/>
        </w:rPr>
        <w:t>map multiple variables; 3) to set up animation mapping</w:t>
      </w:r>
      <w:r w:rsidR="00A27C37">
        <w:rPr>
          <w:rFonts w:cs="Arial"/>
        </w:rPr>
        <w:t>.</w:t>
      </w:r>
      <w:r w:rsidR="00AC3EAD">
        <w:rPr>
          <w:rFonts w:cs="Arial"/>
        </w:rPr>
        <w:t xml:space="preserve"> All data are available in the Geodatabase of “</w:t>
      </w:r>
      <w:proofErr w:type="spellStart"/>
      <w:r w:rsidR="00FB066C">
        <w:rPr>
          <w:rFonts w:cs="Arial"/>
        </w:rPr>
        <w:t>Data_disease</w:t>
      </w:r>
      <w:proofErr w:type="spellEnd"/>
      <w:r w:rsidR="00FB066C">
        <w:rPr>
          <w:rFonts w:cs="Arial"/>
        </w:rPr>
        <w:t xml:space="preserve"> mapping</w:t>
      </w:r>
      <w:r w:rsidR="00AC3EAD" w:rsidRPr="00AC3EAD">
        <w:rPr>
          <w:rFonts w:cs="Arial"/>
        </w:rPr>
        <w:t>.mdb</w:t>
      </w:r>
      <w:r w:rsidR="00AC3EAD">
        <w:rPr>
          <w:rFonts w:cs="Arial"/>
        </w:rPr>
        <w:t>”.</w:t>
      </w:r>
    </w:p>
    <w:p w:rsidR="00F24A2E" w:rsidRDefault="00F24A2E" w:rsidP="002573D6">
      <w:pPr>
        <w:spacing w:after="0" w:line="240" w:lineRule="auto"/>
        <w:rPr>
          <w:rFonts w:cs="Arial"/>
        </w:rPr>
      </w:pPr>
    </w:p>
    <w:p w:rsidR="00AC3EAD" w:rsidRDefault="00AC3EAD" w:rsidP="002573D6">
      <w:pPr>
        <w:spacing w:after="0" w:line="240" w:lineRule="auto"/>
        <w:rPr>
          <w:rFonts w:cs="Arial"/>
        </w:rPr>
      </w:pPr>
    </w:p>
    <w:p w:rsidR="00AC3EAD" w:rsidRDefault="00AC3EAD" w:rsidP="002573D6">
      <w:pPr>
        <w:spacing w:after="0" w:line="240" w:lineRule="auto"/>
        <w:rPr>
          <w:rFonts w:cs="Arial"/>
        </w:rPr>
      </w:pPr>
      <w:r>
        <w:rPr>
          <w:rFonts w:cs="Arial"/>
        </w:rPr>
        <w:t>Data sources for this Tutorial are:</w:t>
      </w:r>
    </w:p>
    <w:p w:rsidR="00DA4680" w:rsidRPr="00DA4680" w:rsidRDefault="008806B9" w:rsidP="000749C8">
      <w:pPr>
        <w:pStyle w:val="ListParagraph"/>
        <w:numPr>
          <w:ilvl w:val="0"/>
          <w:numId w:val="2"/>
        </w:numPr>
        <w:spacing w:after="0" w:line="240" w:lineRule="auto"/>
        <w:rPr>
          <w:rFonts w:cs="Arial"/>
        </w:rPr>
      </w:pPr>
      <w:hyperlink r:id="rId9" w:history="1">
        <w:r w:rsidR="00DA4680" w:rsidRPr="00DA4680">
          <w:rPr>
            <w:rFonts w:cs="Arial"/>
            <w:i/>
            <w:iCs/>
          </w:rPr>
          <w:t>ERSI</w:t>
        </w:r>
      </w:hyperlink>
      <w:r w:rsidR="00DA4680">
        <w:t xml:space="preserve"> Tutorial</w:t>
      </w:r>
    </w:p>
    <w:p w:rsidR="00AC3EAD" w:rsidRPr="00DA4680" w:rsidRDefault="00DA4680" w:rsidP="000749C8">
      <w:pPr>
        <w:pStyle w:val="ListParagraph"/>
        <w:numPr>
          <w:ilvl w:val="0"/>
          <w:numId w:val="2"/>
        </w:numPr>
        <w:spacing w:after="0" w:line="240" w:lineRule="auto"/>
        <w:rPr>
          <w:rFonts w:cs="Arial"/>
        </w:rPr>
      </w:pPr>
      <w:r>
        <w:t>U.</w:t>
      </w:r>
      <w:r w:rsidR="00AC3EAD" w:rsidRPr="00DA4680">
        <w:rPr>
          <w:rFonts w:cs="Arial"/>
        </w:rPr>
        <w:t xml:space="preserve">S Census </w:t>
      </w:r>
      <w:proofErr w:type="spellStart"/>
      <w:r w:rsidR="00AC3EAD" w:rsidRPr="00DA4680">
        <w:rPr>
          <w:rFonts w:cs="Arial"/>
        </w:rPr>
        <w:t>Burea</w:t>
      </w:r>
      <w:proofErr w:type="spellEnd"/>
    </w:p>
    <w:p w:rsidR="00AC3EAD" w:rsidRDefault="008806B9" w:rsidP="00AC3EAD">
      <w:pPr>
        <w:pStyle w:val="ListParagraph"/>
        <w:spacing w:after="0" w:line="240" w:lineRule="auto"/>
        <w:rPr>
          <w:rFonts w:cs="Arial"/>
        </w:rPr>
      </w:pPr>
      <w:hyperlink r:id="rId10" w:history="1">
        <w:r w:rsidR="00AC3EAD" w:rsidRPr="007F5120">
          <w:rPr>
            <w:rStyle w:val="Hyperlink"/>
            <w:rFonts w:cs="Arial"/>
          </w:rPr>
          <w:t>http://www2.census.gov/cgi-bin/shapefiles2009/county-files?county=12001</w:t>
        </w:r>
      </w:hyperlink>
      <w:r w:rsidR="00AC3EAD">
        <w:rPr>
          <w:rFonts w:cs="Arial"/>
        </w:rPr>
        <w:t xml:space="preserve"> </w:t>
      </w:r>
    </w:p>
    <w:p w:rsidR="00DA4680" w:rsidRPr="00AC3EAD" w:rsidRDefault="00DA4680" w:rsidP="00AC3EAD">
      <w:pPr>
        <w:pStyle w:val="ListParagraph"/>
        <w:spacing w:after="0" w:line="240" w:lineRule="auto"/>
        <w:rPr>
          <w:rFonts w:cs="Arial"/>
        </w:rPr>
      </w:pPr>
    </w:p>
    <w:p w:rsidR="00AC3EAD" w:rsidRDefault="00AC3EAD" w:rsidP="002573D6">
      <w:pPr>
        <w:spacing w:after="0" w:line="240" w:lineRule="auto"/>
        <w:rPr>
          <w:rFonts w:cs="Arial"/>
        </w:rPr>
      </w:pPr>
    </w:p>
    <w:p w:rsidR="005F2C51" w:rsidRDefault="005F2C51" w:rsidP="008846CA">
      <w:pPr>
        <w:spacing w:after="0" w:line="240" w:lineRule="auto"/>
        <w:rPr>
          <w:rFonts w:cs="Arial"/>
        </w:rPr>
      </w:pPr>
    </w:p>
    <w:p w:rsidR="002573D6" w:rsidRPr="002573D6" w:rsidRDefault="0046298D" w:rsidP="002573D6">
      <w:pPr>
        <w:spacing w:after="0" w:line="240" w:lineRule="auto"/>
        <w:rPr>
          <w:rFonts w:cs="Arial"/>
          <w:b/>
        </w:rPr>
      </w:pPr>
      <w:r>
        <w:rPr>
          <w:rFonts w:cs="Arial"/>
          <w:b/>
        </w:rPr>
        <w:t>Tutorial A</w:t>
      </w:r>
      <w:r w:rsidR="002573D6">
        <w:rPr>
          <w:rFonts w:cs="Arial"/>
          <w:b/>
        </w:rPr>
        <w:t>.</w:t>
      </w:r>
      <w:r>
        <w:rPr>
          <w:rFonts w:cs="Arial"/>
          <w:b/>
        </w:rPr>
        <w:t xml:space="preserve"> </w:t>
      </w:r>
      <w:r w:rsidR="00DA4680">
        <w:rPr>
          <w:rFonts w:cs="Arial"/>
          <w:b/>
        </w:rPr>
        <w:t>C</w:t>
      </w:r>
      <w:r w:rsidR="00DA4680" w:rsidRPr="00DA4680">
        <w:rPr>
          <w:rFonts w:cs="Arial"/>
          <w:b/>
        </w:rPr>
        <w:t>reate a thematic disease map</w:t>
      </w:r>
    </w:p>
    <w:p w:rsidR="00AE4798" w:rsidRDefault="003A6D15" w:rsidP="003A6D15">
      <w:pPr>
        <w:rPr>
          <w:rFonts w:cs="Arial"/>
        </w:rPr>
      </w:pPr>
      <w:r>
        <w:t xml:space="preserve">Thematic Maps display the spatial pattern of a single phenomenon, or the spatial relationships between several phenomena. The key elements of thematic map include title, legend, north arrow, </w:t>
      </w:r>
      <w:proofErr w:type="gramStart"/>
      <w:r>
        <w:t>scale</w:t>
      </w:r>
      <w:proofErr w:type="gramEnd"/>
      <w:r>
        <w:t xml:space="preserve"> and source statement. A good map should inform, reveal, clarify or convince.  </w:t>
      </w:r>
      <w:r w:rsidR="003B6748">
        <w:rPr>
          <w:rFonts w:cs="Arial"/>
        </w:rPr>
        <w:t xml:space="preserve">The purpose of this tutorial is to </w:t>
      </w:r>
      <w:r w:rsidR="00DA4680">
        <w:rPr>
          <w:rFonts w:cs="Arial"/>
        </w:rPr>
        <w:t>create a thematic map to show the spatial distribution of lung cancer of mortality rate by race and gender</w:t>
      </w:r>
      <w:r w:rsidR="00E50596">
        <w:rPr>
          <w:rFonts w:cs="Arial"/>
        </w:rPr>
        <w:t xml:space="preserve">. </w:t>
      </w:r>
    </w:p>
    <w:p w:rsidR="00DA4680" w:rsidRDefault="00DA4680" w:rsidP="00ED2304">
      <w:pPr>
        <w:pStyle w:val="ListParagraph"/>
        <w:spacing w:after="0" w:line="240" w:lineRule="auto"/>
        <w:rPr>
          <w:rFonts w:cs="Arial"/>
        </w:rPr>
      </w:pPr>
    </w:p>
    <w:p w:rsidR="00AE4798" w:rsidRDefault="00AE4798" w:rsidP="00ED2304">
      <w:pPr>
        <w:pStyle w:val="ListParagraph"/>
        <w:spacing w:after="0" w:line="240" w:lineRule="auto"/>
        <w:rPr>
          <w:rFonts w:cs="Arial"/>
        </w:rPr>
      </w:pPr>
      <w:r>
        <w:rPr>
          <w:rFonts w:cs="Arial"/>
        </w:rPr>
        <w:t>Data to be used</w:t>
      </w:r>
    </w:p>
    <w:p w:rsidR="00AC3EAD" w:rsidRDefault="00AC3EAD" w:rsidP="00ED2304">
      <w:pPr>
        <w:pStyle w:val="ListParagraph"/>
        <w:spacing w:after="0" w:line="240" w:lineRule="auto"/>
        <w:rPr>
          <w:rFonts w:cs="Arial"/>
        </w:rPr>
      </w:pPr>
    </w:p>
    <w:p w:rsidR="00AE4798" w:rsidRPr="009C1DBC" w:rsidRDefault="00DA4680" w:rsidP="00AE4798">
      <w:pPr>
        <w:spacing w:after="0" w:line="240" w:lineRule="auto"/>
        <w:rPr>
          <w:rFonts w:cs="Arial"/>
          <w:i/>
          <w:u w:val="single"/>
        </w:rPr>
      </w:pPr>
      <w:r>
        <w:rPr>
          <w:rFonts w:cs="Arial"/>
          <w:i/>
          <w:u w:val="single"/>
        </w:rPr>
        <w:t>Polygon</w:t>
      </w:r>
      <w:r w:rsidR="00AE4798" w:rsidRPr="009C1DBC">
        <w:rPr>
          <w:rFonts w:cs="Arial"/>
          <w:i/>
          <w:u w:val="single"/>
        </w:rPr>
        <w:t xml:space="preserve"> features</w:t>
      </w:r>
    </w:p>
    <w:p w:rsidR="00AC3EAD" w:rsidRPr="00AC3EAD" w:rsidRDefault="00DA4680" w:rsidP="00AC3EAD">
      <w:pPr>
        <w:spacing w:after="100" w:afterAutospacing="1"/>
        <w:ind w:left="720"/>
        <w:rPr>
          <w:rFonts w:cs="Arial"/>
        </w:rPr>
      </w:pPr>
      <w:r>
        <w:rPr>
          <w:rFonts w:cs="Arial"/>
        </w:rPr>
        <w:t>USA_CTY</w:t>
      </w:r>
      <w:r w:rsidR="00AE4798">
        <w:rPr>
          <w:rFonts w:cs="Arial"/>
        </w:rPr>
        <w:t xml:space="preserve">: </w:t>
      </w:r>
      <w:r w:rsidR="00AC3EAD" w:rsidRPr="00AC3EAD">
        <w:rPr>
          <w:rFonts w:cs="Arial"/>
        </w:rPr>
        <w:t xml:space="preserve">Represents all </w:t>
      </w:r>
      <w:r>
        <w:rPr>
          <w:rFonts w:cs="Arial"/>
        </w:rPr>
        <w:t xml:space="preserve">Counties </w:t>
      </w:r>
      <w:r w:rsidR="00BA390B">
        <w:rPr>
          <w:rFonts w:cs="Arial"/>
        </w:rPr>
        <w:t>in</w:t>
      </w:r>
      <w:r w:rsidR="00AC3EAD" w:rsidRPr="00AC3EAD">
        <w:rPr>
          <w:rFonts w:cs="Arial"/>
        </w:rPr>
        <w:t xml:space="preserve"> </w:t>
      </w:r>
      <w:r>
        <w:rPr>
          <w:rFonts w:cs="Arial"/>
        </w:rPr>
        <w:t>the USA</w:t>
      </w:r>
      <w:r w:rsidR="00AC3EAD" w:rsidRPr="00AC3EAD">
        <w:rPr>
          <w:rFonts w:cs="Arial"/>
        </w:rPr>
        <w:t>.</w:t>
      </w:r>
    </w:p>
    <w:p w:rsidR="00AE4798" w:rsidRPr="00AC3EAD" w:rsidRDefault="00AC3EAD" w:rsidP="00AC3EAD">
      <w:pPr>
        <w:rPr>
          <w:rFonts w:cs="Arial"/>
          <w:i/>
          <w:u w:val="single"/>
        </w:rPr>
      </w:pPr>
      <w:r w:rsidRPr="00AC3EAD">
        <w:rPr>
          <w:rFonts w:cs="Arial"/>
          <w:i/>
          <w:u w:val="single"/>
        </w:rPr>
        <w:t xml:space="preserve"> </w:t>
      </w:r>
      <w:r w:rsidR="00A62ADB">
        <w:rPr>
          <w:rFonts w:cs="Arial"/>
          <w:i/>
          <w:u w:val="single"/>
        </w:rPr>
        <w:t>Table:</w:t>
      </w:r>
    </w:p>
    <w:p w:rsidR="003A6D15" w:rsidRDefault="00A62ADB" w:rsidP="003A6D15">
      <w:pPr>
        <w:spacing w:after="0" w:line="240" w:lineRule="auto"/>
        <w:ind w:left="720"/>
        <w:rPr>
          <w:rFonts w:cs="Arial"/>
        </w:rPr>
      </w:pPr>
      <w:r>
        <w:rPr>
          <w:rFonts w:cs="Arial"/>
        </w:rPr>
        <w:t>USA_CTY_LUNGCA</w:t>
      </w:r>
      <w:r w:rsidR="00AE4798">
        <w:rPr>
          <w:rFonts w:cs="Arial"/>
        </w:rPr>
        <w:t xml:space="preserve">: </w:t>
      </w:r>
      <w:r w:rsidR="00AC3EAD" w:rsidRPr="00AC3EAD">
        <w:rPr>
          <w:rFonts w:cs="Arial"/>
        </w:rPr>
        <w:t xml:space="preserve">Dataset contains </w:t>
      </w:r>
      <w:r>
        <w:rPr>
          <w:rFonts w:cs="Arial"/>
        </w:rPr>
        <w:t>the Mortality rate</w:t>
      </w:r>
      <w:r w:rsidR="003A6D15">
        <w:rPr>
          <w:rFonts w:cs="Arial"/>
        </w:rPr>
        <w:t xml:space="preserve">s of all counties in the USA </w:t>
      </w:r>
      <w:proofErr w:type="gramStart"/>
      <w:r w:rsidR="003A6D15">
        <w:rPr>
          <w:rFonts w:cs="Arial"/>
        </w:rPr>
        <w:t>between 1970-1994</w:t>
      </w:r>
      <w:proofErr w:type="gramEnd"/>
      <w:r w:rsidR="00AC3EAD" w:rsidRPr="00AC3EAD">
        <w:rPr>
          <w:rFonts w:cs="Arial"/>
        </w:rPr>
        <w:t>.</w:t>
      </w:r>
      <w:r w:rsidR="003A6D15">
        <w:rPr>
          <w:rFonts w:cs="Arial"/>
        </w:rPr>
        <w:t xml:space="preserve"> The variables include </w:t>
      </w:r>
    </w:p>
    <w:p w:rsidR="003A6D15" w:rsidRDefault="003A6D15" w:rsidP="003A6D15">
      <w:pPr>
        <w:spacing w:after="0" w:line="240" w:lineRule="auto"/>
        <w:ind w:left="720" w:firstLine="1800"/>
        <w:rPr>
          <w:rFonts w:cs="Arial"/>
        </w:rPr>
      </w:pPr>
      <w:r>
        <w:rPr>
          <w:rFonts w:cs="Arial"/>
        </w:rPr>
        <w:t xml:space="preserve">RWM70_90 (Mortality rate in White males), </w:t>
      </w:r>
    </w:p>
    <w:p w:rsidR="003A6D15" w:rsidRDefault="003A6D15" w:rsidP="003A6D15">
      <w:pPr>
        <w:spacing w:after="0" w:line="240" w:lineRule="auto"/>
        <w:ind w:left="720" w:firstLine="1800"/>
        <w:rPr>
          <w:rFonts w:cs="Arial"/>
        </w:rPr>
      </w:pPr>
      <w:r>
        <w:rPr>
          <w:rFonts w:cs="Arial"/>
        </w:rPr>
        <w:t xml:space="preserve">CWM70_90 (Count of deaths in White males), </w:t>
      </w:r>
    </w:p>
    <w:p w:rsidR="003A6D15" w:rsidRDefault="003A6D15" w:rsidP="003A6D15">
      <w:pPr>
        <w:spacing w:after="0" w:line="240" w:lineRule="auto"/>
        <w:ind w:left="720" w:firstLine="1800"/>
        <w:rPr>
          <w:rFonts w:cs="Arial"/>
        </w:rPr>
      </w:pPr>
      <w:r>
        <w:rPr>
          <w:rFonts w:cs="Arial"/>
        </w:rPr>
        <w:t xml:space="preserve">RWF70_90 (Mortality rate in White females), </w:t>
      </w:r>
    </w:p>
    <w:p w:rsidR="003A6D15" w:rsidRDefault="003A6D15" w:rsidP="003A6D15">
      <w:pPr>
        <w:spacing w:after="0" w:line="240" w:lineRule="auto"/>
        <w:ind w:left="720" w:firstLine="1800"/>
        <w:rPr>
          <w:rFonts w:cs="Arial"/>
        </w:rPr>
      </w:pPr>
      <w:r>
        <w:rPr>
          <w:rFonts w:cs="Arial"/>
        </w:rPr>
        <w:t xml:space="preserve">CWF70_90 (Count of deaths in White females), </w:t>
      </w:r>
    </w:p>
    <w:p w:rsidR="003A6D15" w:rsidRDefault="003A6D15" w:rsidP="003A6D15">
      <w:pPr>
        <w:spacing w:after="0" w:line="240" w:lineRule="auto"/>
        <w:ind w:left="720" w:firstLine="1800"/>
        <w:rPr>
          <w:rFonts w:cs="Arial"/>
        </w:rPr>
      </w:pPr>
      <w:r>
        <w:rPr>
          <w:rFonts w:cs="Arial"/>
        </w:rPr>
        <w:t xml:space="preserve">RBM70_90 (Mortality rate in Black males), </w:t>
      </w:r>
    </w:p>
    <w:p w:rsidR="003A6D15" w:rsidRDefault="003A6D15" w:rsidP="003A6D15">
      <w:pPr>
        <w:spacing w:after="0" w:line="240" w:lineRule="auto"/>
        <w:ind w:left="720" w:firstLine="1800"/>
        <w:rPr>
          <w:rFonts w:cs="Arial"/>
        </w:rPr>
      </w:pPr>
      <w:r>
        <w:rPr>
          <w:rFonts w:cs="Arial"/>
        </w:rPr>
        <w:t xml:space="preserve">CBM70_90 (Count of deaths in Black males), </w:t>
      </w:r>
    </w:p>
    <w:p w:rsidR="003A6D15" w:rsidRDefault="003A6D15" w:rsidP="003A6D15">
      <w:pPr>
        <w:spacing w:after="0" w:line="240" w:lineRule="auto"/>
        <w:ind w:left="720" w:firstLine="1800"/>
        <w:rPr>
          <w:rFonts w:cs="Arial"/>
        </w:rPr>
      </w:pPr>
      <w:r>
        <w:rPr>
          <w:rFonts w:cs="Arial"/>
        </w:rPr>
        <w:t xml:space="preserve">RBF70_90 (Mortality rate in Black females), </w:t>
      </w:r>
    </w:p>
    <w:p w:rsidR="00E50596" w:rsidRDefault="003A6D15" w:rsidP="003A6D15">
      <w:pPr>
        <w:spacing w:after="0" w:line="240" w:lineRule="auto"/>
        <w:ind w:left="720" w:firstLine="1800"/>
        <w:rPr>
          <w:rFonts w:cs="Arial"/>
        </w:rPr>
      </w:pPr>
      <w:r>
        <w:rPr>
          <w:rFonts w:cs="Arial"/>
        </w:rPr>
        <w:t>CBF70_90 (Count of deaths in Black females)</w:t>
      </w:r>
    </w:p>
    <w:p w:rsidR="003A6D15" w:rsidRDefault="003A6D15" w:rsidP="003A6D15">
      <w:pPr>
        <w:spacing w:after="0" w:line="240" w:lineRule="auto"/>
        <w:ind w:left="720" w:firstLine="1800"/>
        <w:rPr>
          <w:rFonts w:cs="Arial"/>
        </w:rPr>
      </w:pPr>
    </w:p>
    <w:p w:rsidR="005F2C51" w:rsidRDefault="003A6D15" w:rsidP="000749C8">
      <w:pPr>
        <w:pStyle w:val="ListParagraph"/>
        <w:numPr>
          <w:ilvl w:val="0"/>
          <w:numId w:val="1"/>
        </w:numPr>
        <w:spacing w:after="0" w:line="240" w:lineRule="auto"/>
        <w:rPr>
          <w:rFonts w:cs="Arial"/>
        </w:rPr>
      </w:pPr>
      <w:r>
        <w:rPr>
          <w:rFonts w:cs="Arial"/>
        </w:rPr>
        <w:t>Join the table with map ;</w:t>
      </w:r>
    </w:p>
    <w:p w:rsidR="005F2C51" w:rsidRDefault="00E50596" w:rsidP="000749C8">
      <w:pPr>
        <w:pStyle w:val="ListParagraph"/>
        <w:numPr>
          <w:ilvl w:val="1"/>
          <w:numId w:val="1"/>
        </w:numPr>
        <w:spacing w:after="0" w:line="240" w:lineRule="auto"/>
        <w:rPr>
          <w:rFonts w:cs="Arial"/>
        </w:rPr>
      </w:pPr>
      <w:r>
        <w:rPr>
          <w:rFonts w:cs="Arial"/>
        </w:rPr>
        <w:t xml:space="preserve">Open ArcMap </w:t>
      </w:r>
      <w:r w:rsidR="00950823">
        <w:rPr>
          <w:rFonts w:cs="Arial"/>
        </w:rPr>
        <w:t>;</w:t>
      </w:r>
    </w:p>
    <w:p w:rsidR="00D51939" w:rsidRDefault="008B345E" w:rsidP="00D51939">
      <w:pPr>
        <w:pStyle w:val="ListParagraph"/>
        <w:spacing w:after="0" w:line="240" w:lineRule="auto"/>
        <w:ind w:left="1440"/>
        <w:rPr>
          <w:rFonts w:cs="Arial"/>
        </w:rPr>
      </w:pPr>
      <w:r>
        <w:rPr>
          <w:rFonts w:cs="Arial"/>
          <w:noProof/>
        </w:rPr>
        <w:lastRenderedPageBreak/>
        <w:drawing>
          <wp:inline distT="0" distB="0" distL="0" distR="0">
            <wp:extent cx="2049616" cy="1516847"/>
            <wp:effectExtent l="19050" t="0" r="7784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0225" cy="15172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2304" w:rsidRDefault="00ED2304" w:rsidP="00ED2304">
      <w:pPr>
        <w:pStyle w:val="ListParagraph"/>
        <w:spacing w:after="0" w:line="240" w:lineRule="auto"/>
        <w:ind w:left="1440"/>
        <w:rPr>
          <w:rFonts w:cs="Arial"/>
        </w:rPr>
      </w:pPr>
    </w:p>
    <w:p w:rsidR="00992F3C" w:rsidRPr="003A6D15" w:rsidRDefault="008B345E" w:rsidP="003A6D15">
      <w:pPr>
        <w:pStyle w:val="ListParagraph"/>
        <w:numPr>
          <w:ilvl w:val="1"/>
          <w:numId w:val="1"/>
        </w:numPr>
        <w:spacing w:after="0" w:line="240" w:lineRule="auto"/>
        <w:rPr>
          <w:rFonts w:ascii="Times New Roman" w:hAnsi="Times New Roman"/>
          <w:b/>
        </w:rPr>
      </w:pPr>
      <w:r>
        <w:rPr>
          <w:rFonts w:cs="Arial"/>
        </w:rPr>
        <w:t>Add the feature class of “</w:t>
      </w:r>
      <w:r w:rsidR="003A6D15">
        <w:rPr>
          <w:rFonts w:cs="Arial"/>
        </w:rPr>
        <w:t>USA_CTY</w:t>
      </w:r>
      <w:r>
        <w:rPr>
          <w:rFonts w:cs="Arial"/>
        </w:rPr>
        <w:t>”</w:t>
      </w:r>
      <w:r w:rsidR="00BA390B">
        <w:rPr>
          <w:rFonts w:cs="Arial"/>
        </w:rPr>
        <w:t xml:space="preserve"> and</w:t>
      </w:r>
      <w:r w:rsidR="003A6D15">
        <w:rPr>
          <w:rFonts w:cs="Arial"/>
        </w:rPr>
        <w:t xml:space="preserve"> the table of </w:t>
      </w:r>
      <w:r w:rsidR="00BA390B">
        <w:rPr>
          <w:rFonts w:cs="Arial"/>
        </w:rPr>
        <w:t xml:space="preserve"> “</w:t>
      </w:r>
      <w:r w:rsidR="003A6D15">
        <w:rPr>
          <w:rFonts w:cs="Arial"/>
        </w:rPr>
        <w:t>USA_CTY_LUNGCA</w:t>
      </w:r>
      <w:r w:rsidR="00BA390B">
        <w:rPr>
          <w:rFonts w:cs="Arial"/>
        </w:rPr>
        <w:t>”</w:t>
      </w:r>
      <w:r>
        <w:rPr>
          <w:rFonts w:cs="Arial"/>
        </w:rPr>
        <w:t xml:space="preserve"> into ArcMap</w:t>
      </w:r>
      <w:r w:rsidR="00950823">
        <w:rPr>
          <w:rFonts w:cs="Arial"/>
        </w:rPr>
        <w:t>;</w:t>
      </w:r>
    </w:p>
    <w:p w:rsidR="003A6D15" w:rsidRPr="003A6D15" w:rsidRDefault="003A6D15" w:rsidP="003A6D15">
      <w:pPr>
        <w:pStyle w:val="ListParagraph"/>
        <w:numPr>
          <w:ilvl w:val="1"/>
          <w:numId w:val="1"/>
        </w:numPr>
        <w:spacing w:after="0" w:line="240" w:lineRule="auto"/>
        <w:rPr>
          <w:rFonts w:ascii="Times New Roman" w:hAnsi="Times New Roman"/>
          <w:b/>
        </w:rPr>
      </w:pPr>
      <w:r>
        <w:rPr>
          <w:rFonts w:cs="Arial"/>
        </w:rPr>
        <w:t>Right click “USA_CTY” and Select “join”</w:t>
      </w:r>
    </w:p>
    <w:p w:rsidR="003A6D15" w:rsidRDefault="003A6D15" w:rsidP="003A6D15">
      <w:pPr>
        <w:pStyle w:val="ListParagraph"/>
        <w:spacing w:after="0" w:line="240" w:lineRule="auto"/>
        <w:ind w:left="1440"/>
        <w:rPr>
          <w:rFonts w:ascii="Times New Roman" w:hAnsi="Times New Roman"/>
          <w:b/>
        </w:rPr>
      </w:pPr>
      <w:r>
        <w:rPr>
          <w:rFonts w:ascii="Times New Roman" w:hAnsi="Times New Roman"/>
          <w:b/>
          <w:noProof/>
        </w:rPr>
        <w:drawing>
          <wp:inline distT="0" distB="0" distL="0" distR="0">
            <wp:extent cx="2604025" cy="2212124"/>
            <wp:effectExtent l="19050" t="0" r="5825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4317" cy="22123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31E5" w:rsidRPr="000731E5" w:rsidRDefault="000731E5" w:rsidP="000731E5">
      <w:pPr>
        <w:pStyle w:val="ListParagraph"/>
        <w:numPr>
          <w:ilvl w:val="1"/>
          <w:numId w:val="1"/>
        </w:numPr>
        <w:spacing w:after="0" w:line="240" w:lineRule="auto"/>
        <w:rPr>
          <w:rFonts w:ascii="Times New Roman" w:hAnsi="Times New Roman"/>
          <w:b/>
        </w:rPr>
      </w:pPr>
      <w:r w:rsidRPr="000731E5">
        <w:rPr>
          <w:rFonts w:cs="Arial"/>
        </w:rPr>
        <w:t>Join</w:t>
      </w:r>
      <w:r>
        <w:rPr>
          <w:rFonts w:ascii="Times New Roman" w:hAnsi="Times New Roman"/>
          <w:b/>
        </w:rPr>
        <w:t xml:space="preserve"> the table of </w:t>
      </w:r>
      <w:r>
        <w:rPr>
          <w:rFonts w:cs="Arial"/>
        </w:rPr>
        <w:t>“USA_CTY_LUNGCA” in the feature class of “USA_CTY”</w:t>
      </w:r>
    </w:p>
    <w:p w:rsidR="000731E5" w:rsidRDefault="000731E5" w:rsidP="000731E5">
      <w:pPr>
        <w:pStyle w:val="ListParagraph"/>
        <w:spacing w:after="0" w:line="240" w:lineRule="auto"/>
        <w:ind w:left="1440"/>
        <w:rPr>
          <w:rFonts w:ascii="Times New Roman" w:hAnsi="Times New Roman"/>
          <w:b/>
        </w:rPr>
      </w:pPr>
      <w:r>
        <w:rPr>
          <w:rFonts w:ascii="Times New Roman" w:hAnsi="Times New Roman"/>
          <w:b/>
          <w:noProof/>
        </w:rPr>
        <w:drawing>
          <wp:inline distT="0" distB="0" distL="0" distR="0">
            <wp:extent cx="1476704" cy="2204307"/>
            <wp:effectExtent l="19050" t="0" r="9196" b="0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7422" cy="22053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31E5" w:rsidRDefault="000731E5" w:rsidP="000731E5">
      <w:pPr>
        <w:pStyle w:val="ListParagraph"/>
        <w:numPr>
          <w:ilvl w:val="1"/>
          <w:numId w:val="1"/>
        </w:numPr>
        <w:spacing w:after="0" w:line="240" w:lineRule="auto"/>
      </w:pPr>
      <w:r w:rsidRPr="000731E5">
        <w:rPr>
          <w:rFonts w:cs="Arial"/>
        </w:rPr>
        <w:t>Export</w:t>
      </w:r>
      <w:r>
        <w:rPr>
          <w:rFonts w:ascii="Times New Roman" w:hAnsi="Times New Roman"/>
          <w:b/>
        </w:rPr>
        <w:t xml:space="preserve"> the joined </w:t>
      </w:r>
      <w:r>
        <w:rPr>
          <w:rFonts w:cs="Arial"/>
        </w:rPr>
        <w:t>feature class as “</w:t>
      </w:r>
      <w:r w:rsidRPr="00516291">
        <w:t>LungCounty7094</w:t>
      </w:r>
      <w:r>
        <w:t>”</w:t>
      </w:r>
    </w:p>
    <w:p w:rsidR="000731E5" w:rsidRDefault="000731E5" w:rsidP="000731E5">
      <w:pPr>
        <w:pStyle w:val="ListParagraph"/>
        <w:spacing w:after="0" w:line="240" w:lineRule="auto"/>
        <w:ind w:left="1440"/>
        <w:rPr>
          <w:rFonts w:ascii="Times New Roman" w:hAnsi="Times New Roman"/>
          <w:b/>
        </w:rPr>
      </w:pPr>
    </w:p>
    <w:p w:rsidR="003A6D15" w:rsidRDefault="000731E5" w:rsidP="003A6D15">
      <w:pPr>
        <w:pStyle w:val="ListParagraph"/>
        <w:spacing w:after="0" w:line="240" w:lineRule="auto"/>
        <w:ind w:left="1440"/>
        <w:rPr>
          <w:rFonts w:ascii="Times New Roman" w:hAnsi="Times New Roman"/>
          <w:b/>
        </w:rPr>
      </w:pPr>
      <w:r>
        <w:rPr>
          <w:rFonts w:ascii="Times New Roman" w:hAnsi="Times New Roman"/>
          <w:b/>
          <w:noProof/>
        </w:rPr>
        <w:lastRenderedPageBreak/>
        <w:drawing>
          <wp:inline distT="0" distB="0" distL="0" distR="0">
            <wp:extent cx="2104533" cy="1817857"/>
            <wp:effectExtent l="19050" t="0" r="0" b="0"/>
            <wp:docPr id="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3116" cy="18166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31E5" w:rsidRDefault="000731E5" w:rsidP="003A6D15">
      <w:pPr>
        <w:pStyle w:val="ListParagraph"/>
        <w:spacing w:after="0" w:line="240" w:lineRule="auto"/>
        <w:ind w:left="1440"/>
        <w:rPr>
          <w:rFonts w:ascii="Times New Roman" w:hAnsi="Times New Roman"/>
          <w:b/>
        </w:rPr>
      </w:pPr>
    </w:p>
    <w:p w:rsidR="000731E5" w:rsidRPr="008C2721" w:rsidRDefault="000731E5" w:rsidP="008C2721">
      <w:pPr>
        <w:pStyle w:val="ListParagraph"/>
        <w:numPr>
          <w:ilvl w:val="0"/>
          <w:numId w:val="1"/>
        </w:numPr>
        <w:spacing w:after="0" w:line="240" w:lineRule="auto"/>
        <w:rPr>
          <w:rFonts w:cs="Arial"/>
        </w:rPr>
      </w:pPr>
      <w:r w:rsidRPr="008C2721">
        <w:rPr>
          <w:rFonts w:cs="Arial"/>
        </w:rPr>
        <w:t>Create a thematic disease map to display the lung cancer mortality rate of white male.</w:t>
      </w:r>
    </w:p>
    <w:p w:rsidR="000731E5" w:rsidRPr="00516291" w:rsidRDefault="000731E5" w:rsidP="000731E5">
      <w:pPr>
        <w:pStyle w:val="ListParagraph"/>
        <w:numPr>
          <w:ilvl w:val="1"/>
          <w:numId w:val="6"/>
        </w:numPr>
        <w:spacing w:line="252" w:lineRule="auto"/>
      </w:pPr>
      <w:r w:rsidRPr="00516291">
        <w:t xml:space="preserve">Add the </w:t>
      </w:r>
      <w:proofErr w:type="spellStart"/>
      <w:r w:rsidRPr="00516291">
        <w:t>shapefile</w:t>
      </w:r>
      <w:proofErr w:type="spellEnd"/>
      <w:r w:rsidRPr="00516291">
        <w:t xml:space="preserve"> of “LungCounty7094” into </w:t>
      </w:r>
      <w:proofErr w:type="spellStart"/>
      <w:r w:rsidRPr="00516291">
        <w:t>ArcMAP</w:t>
      </w:r>
      <w:proofErr w:type="spellEnd"/>
      <w:r w:rsidRPr="00516291">
        <w:t>;</w:t>
      </w:r>
    </w:p>
    <w:p w:rsidR="000731E5" w:rsidRDefault="000731E5" w:rsidP="000731E5">
      <w:pPr>
        <w:pStyle w:val="ListParagraph"/>
        <w:numPr>
          <w:ilvl w:val="1"/>
          <w:numId w:val="6"/>
        </w:numPr>
        <w:spacing w:line="252" w:lineRule="auto"/>
      </w:pPr>
      <w:r>
        <w:t xml:space="preserve">Right click the file,  go to and click “properties” </w:t>
      </w:r>
    </w:p>
    <w:p w:rsidR="000731E5" w:rsidRDefault="000731E5" w:rsidP="000731E5">
      <w:pPr>
        <w:ind w:left="360" w:firstLine="1080"/>
      </w:pPr>
      <w:r>
        <w:rPr>
          <w:noProof/>
        </w:rPr>
        <w:drawing>
          <wp:inline distT="0" distB="0" distL="0" distR="0">
            <wp:extent cx="2662403" cy="1996802"/>
            <wp:effectExtent l="19050" t="0" r="4597" b="0"/>
            <wp:docPr id="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3526" cy="19976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31E5" w:rsidRDefault="000731E5" w:rsidP="000731E5">
      <w:pPr>
        <w:pStyle w:val="ListParagraph"/>
        <w:numPr>
          <w:ilvl w:val="1"/>
          <w:numId w:val="6"/>
        </w:numPr>
        <w:spacing w:line="252" w:lineRule="auto"/>
      </w:pPr>
      <w:r>
        <w:t>Click “</w:t>
      </w:r>
      <w:proofErr w:type="spellStart"/>
      <w:r>
        <w:t>Symbology</w:t>
      </w:r>
      <w:proofErr w:type="spellEnd"/>
      <w:r>
        <w:t>” in the layer properties windows and select the attribute field to symbolize the feature;</w:t>
      </w:r>
    </w:p>
    <w:p w:rsidR="000731E5" w:rsidRDefault="008806B9" w:rsidP="000731E5">
      <w:pPr>
        <w:pStyle w:val="ListParagraph"/>
        <w:ind w:firstLine="630"/>
      </w:pPr>
      <w:r>
        <w:rPr>
          <w:noProof/>
        </w:rPr>
        <w:pict>
          <v:shapetype id="_x0000_t13" coordsize="21600,21600" o:spt="13" adj="16200,5400" path="m@0,l@0@1,0@1,0@2@0@2@0,21600,21600,10800xe">
            <v:stroke joinstyle="miter"/>
            <v:formulas>
              <v:f eqn="val #0"/>
              <v:f eqn="val #1"/>
              <v:f eqn="sum height 0 #1"/>
              <v:f eqn="sum 10800 0 #1"/>
              <v:f eqn="sum width 0 #0"/>
              <v:f eqn="prod @4 @3 10800"/>
              <v:f eqn="sum width 0 @5"/>
            </v:formulas>
            <v:path o:connecttype="custom" o:connectlocs="@0,0;0,10800;@0,21600;21600,10800" o:connectangles="270,180,90,0" textboxrect="0,@1,@6,@2"/>
            <v:handles>
              <v:h position="#0,#1" xrange="0,21600" yrange="0,10800"/>
            </v:handles>
          </v:shapetype>
          <v:shape id="_x0000_s1067" type="#_x0000_t13" style="position:absolute;left:0;text-align:left;margin-left:109.2pt;margin-top:43.05pt;width:26.5pt;height:6.2pt;z-index:251659264" fillcolor="red" strokecolor="red"/>
        </w:pict>
      </w:r>
      <w:r>
        <w:rPr>
          <w:noProof/>
        </w:rPr>
        <w:pict>
          <v:shape id="_x0000_s1066" type="#_x0000_t13" style="position:absolute;left:0;text-align:left;margin-left:48.4pt;margin-top:46.35pt;width:26.5pt;height:6.2pt;z-index:251658240" fillcolor="red" strokecolor="red"/>
        </w:pict>
      </w:r>
      <w:r w:rsidR="000731E5">
        <w:rPr>
          <w:noProof/>
        </w:rPr>
        <w:drawing>
          <wp:inline distT="0" distB="0" distL="0" distR="0">
            <wp:extent cx="2897571" cy="2319062"/>
            <wp:effectExtent l="19050" t="0" r="0" b="0"/>
            <wp:docPr id="1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0559" cy="23214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31E5" w:rsidRDefault="000731E5" w:rsidP="000731E5">
      <w:pPr>
        <w:pStyle w:val="ListParagraph"/>
        <w:numPr>
          <w:ilvl w:val="1"/>
          <w:numId w:val="6"/>
        </w:numPr>
        <w:spacing w:line="252" w:lineRule="auto"/>
      </w:pPr>
      <w:r>
        <w:t>Define the classification;</w:t>
      </w:r>
    </w:p>
    <w:p w:rsidR="008C2721" w:rsidRDefault="008C2721" w:rsidP="000731E5">
      <w:pPr>
        <w:pStyle w:val="ListParagraph"/>
        <w:numPr>
          <w:ilvl w:val="2"/>
          <w:numId w:val="6"/>
        </w:numPr>
        <w:spacing w:line="252" w:lineRule="auto"/>
      </w:pPr>
      <w:r>
        <w:t>Click the “Classify” button</w:t>
      </w:r>
    </w:p>
    <w:p w:rsidR="008C2721" w:rsidRDefault="008806B9" w:rsidP="008C2721">
      <w:pPr>
        <w:pStyle w:val="ListParagraph"/>
        <w:spacing w:line="252" w:lineRule="auto"/>
        <w:ind w:left="2160"/>
      </w:pPr>
      <w:r>
        <w:rPr>
          <w:noProof/>
        </w:rPr>
        <w:lastRenderedPageBreak/>
        <w:pict>
          <v:shape id="_x0000_s1070" type="#_x0000_t13" style="position:absolute;left:0;text-align:left;margin-left:194.15pt;margin-top:310.8pt;width:26.5pt;height:6.2pt;rotation:180;z-index:251662336" fillcolor="red" strokecolor="red"/>
        </w:pict>
      </w:r>
      <w:r>
        <w:rPr>
          <w:noProof/>
        </w:rPr>
        <w:pict>
          <v:shape id="_x0000_s1069" type="#_x0000_t13" style="position:absolute;left:0;text-align:left;margin-left:149.05pt;margin-top:172.2pt;width:26.5pt;height:6.2pt;rotation:180;z-index:251661312" fillcolor="red" strokecolor="red"/>
        </w:pict>
      </w:r>
      <w:r>
        <w:rPr>
          <w:noProof/>
        </w:rPr>
        <w:pict>
          <v:shape id="_x0000_s1068" type="#_x0000_t13" style="position:absolute;left:0;text-align:left;margin-left:256.2pt;margin-top:33.95pt;width:26.5pt;height:6.2pt;rotation:180;z-index:251660288" fillcolor="red" strokecolor="red"/>
        </w:pict>
      </w:r>
      <w:r w:rsidR="008C2721" w:rsidRPr="008C2721">
        <w:rPr>
          <w:noProof/>
        </w:rPr>
        <w:drawing>
          <wp:inline distT="0" distB="0" distL="0" distR="0">
            <wp:extent cx="2166820" cy="1734207"/>
            <wp:effectExtent l="19050" t="0" r="4880" b="0"/>
            <wp:docPr id="1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0487" cy="17371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31E5" w:rsidRDefault="008C2721" w:rsidP="000731E5">
      <w:pPr>
        <w:pStyle w:val="ListParagraph"/>
        <w:numPr>
          <w:ilvl w:val="2"/>
          <w:numId w:val="6"/>
        </w:numPr>
        <w:spacing w:line="252" w:lineRule="auto"/>
      </w:pPr>
      <w:r>
        <w:t>Change t</w:t>
      </w:r>
      <w:r w:rsidR="000731E5">
        <w:t>he number of category</w:t>
      </w:r>
      <w:r>
        <w:t xml:space="preserve"> to “4”</w:t>
      </w:r>
      <w:r w:rsidR="000731E5">
        <w:t>;</w:t>
      </w:r>
    </w:p>
    <w:p w:rsidR="008C2721" w:rsidRDefault="008C2721" w:rsidP="008C2721">
      <w:pPr>
        <w:pStyle w:val="ListParagraph"/>
        <w:spacing w:line="252" w:lineRule="auto"/>
        <w:ind w:left="2160"/>
      </w:pPr>
      <w:r w:rsidRPr="008C2721">
        <w:rPr>
          <w:noProof/>
        </w:rPr>
        <w:drawing>
          <wp:inline distT="0" distB="0" distL="0" distR="0">
            <wp:extent cx="2170796" cy="1692165"/>
            <wp:effectExtent l="19050" t="0" r="904" b="0"/>
            <wp:docPr id="1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0931" cy="1692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31E5" w:rsidRDefault="008C2721" w:rsidP="000731E5">
      <w:pPr>
        <w:pStyle w:val="ListParagraph"/>
        <w:numPr>
          <w:ilvl w:val="2"/>
          <w:numId w:val="6"/>
        </w:numPr>
        <w:spacing w:line="252" w:lineRule="auto"/>
      </w:pPr>
      <w:r>
        <w:t>Try d</w:t>
      </w:r>
      <w:r w:rsidR="000731E5">
        <w:t>ifferent methods to define the categories;</w:t>
      </w:r>
    </w:p>
    <w:p w:rsidR="008C2721" w:rsidRDefault="008C2721" w:rsidP="008C2721">
      <w:pPr>
        <w:pStyle w:val="ListParagraph"/>
        <w:spacing w:line="252" w:lineRule="auto"/>
        <w:ind w:left="2160"/>
      </w:pPr>
      <w:r w:rsidRPr="008C2721">
        <w:rPr>
          <w:noProof/>
        </w:rPr>
        <w:drawing>
          <wp:inline distT="0" distB="0" distL="0" distR="0">
            <wp:extent cx="2170796" cy="1692165"/>
            <wp:effectExtent l="19050" t="0" r="904" b="0"/>
            <wp:docPr id="2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0931" cy="1692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31E5" w:rsidRDefault="008C2721" w:rsidP="008C2721">
      <w:pPr>
        <w:pStyle w:val="ListParagraph"/>
        <w:numPr>
          <w:ilvl w:val="1"/>
          <w:numId w:val="6"/>
        </w:numPr>
        <w:spacing w:line="252" w:lineRule="auto"/>
      </w:pPr>
      <w:r>
        <w:t xml:space="preserve">   Change color ramp</w:t>
      </w:r>
    </w:p>
    <w:p w:rsidR="008C2721" w:rsidRDefault="008C2721" w:rsidP="008C2721">
      <w:pPr>
        <w:pStyle w:val="ListParagraph"/>
        <w:numPr>
          <w:ilvl w:val="2"/>
          <w:numId w:val="6"/>
        </w:numPr>
        <w:spacing w:line="252" w:lineRule="auto"/>
      </w:pPr>
      <w:r>
        <w:t>Click “Color ramp” to change other color;</w:t>
      </w:r>
    </w:p>
    <w:p w:rsidR="000731E5" w:rsidRDefault="008C2721" w:rsidP="008C2721">
      <w:pPr>
        <w:pStyle w:val="ListParagraph"/>
        <w:spacing w:after="0" w:line="240" w:lineRule="auto"/>
        <w:ind w:left="1440" w:firstLine="720"/>
        <w:rPr>
          <w:rFonts w:ascii="Times New Roman" w:hAnsi="Times New Roman"/>
          <w:b/>
        </w:rPr>
      </w:pPr>
      <w:r w:rsidRPr="008C2721">
        <w:rPr>
          <w:rFonts w:ascii="Times New Roman" w:hAnsi="Times New Roman"/>
          <w:b/>
          <w:noProof/>
        </w:rPr>
        <w:drawing>
          <wp:inline distT="0" distB="0" distL="0" distR="0">
            <wp:extent cx="2166820" cy="1734207"/>
            <wp:effectExtent l="19050" t="0" r="4880" b="0"/>
            <wp:docPr id="2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0487" cy="17371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2721" w:rsidRPr="005461A3" w:rsidRDefault="005461A3" w:rsidP="005461A3">
      <w:pPr>
        <w:pStyle w:val="ListParagraph"/>
        <w:numPr>
          <w:ilvl w:val="2"/>
          <w:numId w:val="6"/>
        </w:numPr>
        <w:spacing w:line="252" w:lineRule="auto"/>
      </w:pPr>
      <w:r w:rsidRPr="005461A3">
        <w:t>I</w:t>
      </w:r>
      <w:r w:rsidR="008C2721" w:rsidRPr="005461A3">
        <w:t>mport</w:t>
      </w:r>
      <w:r w:rsidRPr="005461A3">
        <w:t xml:space="preserve"> additional style for display;</w:t>
      </w:r>
    </w:p>
    <w:p w:rsidR="005461A3" w:rsidRPr="005461A3" w:rsidRDefault="005461A3" w:rsidP="005461A3">
      <w:pPr>
        <w:pStyle w:val="ListParagraph"/>
        <w:numPr>
          <w:ilvl w:val="0"/>
          <w:numId w:val="8"/>
        </w:numPr>
        <w:spacing w:line="252" w:lineRule="auto"/>
        <w:rPr>
          <w:rFonts w:ascii="Times New Roman" w:hAnsi="Times New Roman"/>
          <w:b/>
        </w:rPr>
      </w:pPr>
      <w:r>
        <w:t xml:space="preserve">Download Color Brewer Color Ramp Style Set from </w:t>
      </w:r>
      <w:hyperlink r:id="rId18" w:history="1">
        <w:r>
          <w:rPr>
            <w:rStyle w:val="Hyperlink"/>
          </w:rPr>
          <w:t>http://arcscripts.esri.com/details.asp?dbid=14403</w:t>
        </w:r>
      </w:hyperlink>
    </w:p>
    <w:p w:rsidR="005461A3" w:rsidRPr="005461A3" w:rsidRDefault="008806B9" w:rsidP="005461A3">
      <w:pPr>
        <w:pStyle w:val="ListParagraph"/>
        <w:numPr>
          <w:ilvl w:val="0"/>
          <w:numId w:val="8"/>
        </w:numPr>
        <w:spacing w:line="252" w:lineRule="auto"/>
        <w:rPr>
          <w:rFonts w:ascii="Times New Roman" w:hAnsi="Times New Roman"/>
          <w:b/>
        </w:rPr>
      </w:pPr>
      <w:r>
        <w:rPr>
          <w:noProof/>
        </w:rPr>
        <w:pict>
          <v:shape id="_x0000_s1074" type="#_x0000_t13" style="position:absolute;left:0;text-align:left;margin-left:205.4pt;margin-top:-130.05pt;width:26.5pt;height:6.2pt;rotation:180;z-index:251664384" fillcolor="red" strokecolor="red"/>
        </w:pict>
      </w:r>
      <w:r w:rsidR="005461A3">
        <w:t>Unzip it.</w:t>
      </w:r>
    </w:p>
    <w:p w:rsidR="005461A3" w:rsidRPr="005461A3" w:rsidRDefault="005461A3" w:rsidP="005461A3">
      <w:pPr>
        <w:pStyle w:val="ListParagraph"/>
        <w:numPr>
          <w:ilvl w:val="0"/>
          <w:numId w:val="8"/>
        </w:numPr>
        <w:spacing w:line="252" w:lineRule="auto"/>
        <w:rPr>
          <w:rFonts w:ascii="Times New Roman" w:hAnsi="Times New Roman"/>
          <w:b/>
        </w:rPr>
      </w:pPr>
      <w:r>
        <w:lastRenderedPageBreak/>
        <w:t>Open the Layer properties and click on ‘</w:t>
      </w:r>
      <w:proofErr w:type="spellStart"/>
      <w:r>
        <w:t>Symbology</w:t>
      </w:r>
      <w:proofErr w:type="spellEnd"/>
      <w:r>
        <w:t>’ tab in ‘ArcMap 10.1’.</w:t>
      </w:r>
    </w:p>
    <w:p w:rsidR="005461A3" w:rsidRPr="00FE61BF" w:rsidRDefault="00FE61BF" w:rsidP="005461A3">
      <w:pPr>
        <w:pStyle w:val="ListParagraph"/>
        <w:numPr>
          <w:ilvl w:val="0"/>
          <w:numId w:val="8"/>
        </w:numPr>
        <w:spacing w:line="252" w:lineRule="auto"/>
        <w:rPr>
          <w:rFonts w:ascii="Times New Roman" w:hAnsi="Times New Roman"/>
          <w:b/>
        </w:rPr>
      </w:pPr>
      <w:r>
        <w:t>Click “Symbols”</w:t>
      </w:r>
      <w:r w:rsidR="005461A3">
        <w:t xml:space="preserve"> </w:t>
      </w:r>
      <w:r>
        <w:t xml:space="preserve"> and select “properties for all Symbols”</w:t>
      </w:r>
    </w:p>
    <w:p w:rsidR="00FE61BF" w:rsidRPr="005461A3" w:rsidRDefault="00FE61BF" w:rsidP="00FE61BF">
      <w:pPr>
        <w:pStyle w:val="ListParagraph"/>
        <w:spacing w:line="252" w:lineRule="auto"/>
        <w:ind w:left="3240"/>
        <w:rPr>
          <w:rFonts w:ascii="Times New Roman" w:hAnsi="Times New Roman"/>
          <w:b/>
        </w:rPr>
      </w:pPr>
      <w:r>
        <w:rPr>
          <w:rFonts w:ascii="Times New Roman" w:hAnsi="Times New Roman"/>
          <w:b/>
          <w:noProof/>
        </w:rPr>
        <w:drawing>
          <wp:inline distT="0" distB="0" distL="0" distR="0">
            <wp:extent cx="3258185" cy="1397635"/>
            <wp:effectExtent l="19050" t="0" r="0" b="0"/>
            <wp:docPr id="2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8185" cy="1397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61A3" w:rsidRPr="00FE61BF" w:rsidRDefault="005461A3" w:rsidP="005461A3">
      <w:pPr>
        <w:pStyle w:val="ListParagraph"/>
        <w:numPr>
          <w:ilvl w:val="0"/>
          <w:numId w:val="8"/>
        </w:numPr>
        <w:spacing w:line="252" w:lineRule="auto"/>
        <w:rPr>
          <w:rFonts w:ascii="Times New Roman" w:hAnsi="Times New Roman"/>
          <w:b/>
        </w:rPr>
      </w:pPr>
      <w:r>
        <w:t>Click “Style References</w:t>
      </w:r>
      <w:proofErr w:type="gramStart"/>
      <w:r>
        <w:t>..”</w:t>
      </w:r>
      <w:proofErr w:type="gramEnd"/>
    </w:p>
    <w:p w:rsidR="00FE61BF" w:rsidRPr="005461A3" w:rsidRDefault="008806B9" w:rsidP="00FE61BF">
      <w:pPr>
        <w:pStyle w:val="ListParagraph"/>
        <w:spacing w:line="252" w:lineRule="auto"/>
        <w:ind w:left="3240"/>
        <w:rPr>
          <w:rFonts w:ascii="Times New Roman" w:hAnsi="Times New Roman"/>
          <w:b/>
        </w:rPr>
      </w:pPr>
      <w:r>
        <w:rPr>
          <w:noProof/>
        </w:rPr>
        <w:pict>
          <v:shape id="_x0000_s1076" type="#_x0000_t13" style="position:absolute;left:0;text-align:left;margin-left:202.8pt;margin-top:366.65pt;width:26.5pt;height:6.2pt;rotation:180;z-index:251666432" fillcolor="red" strokecolor="red"/>
        </w:pict>
      </w:r>
      <w:r>
        <w:rPr>
          <w:noProof/>
        </w:rPr>
        <w:pict>
          <v:shape id="_x0000_s1075" type="#_x0000_t13" style="position:absolute;left:0;text-align:left;margin-left:361.3pt;margin-top:180.45pt;width:26.5pt;height:6.2pt;rotation:180;z-index:251665408" fillcolor="red" strokecolor="red"/>
        </w:pict>
      </w:r>
      <w:r w:rsidR="00FE61BF">
        <w:rPr>
          <w:rFonts w:ascii="Times New Roman" w:hAnsi="Times New Roman"/>
          <w:b/>
          <w:noProof/>
        </w:rPr>
        <w:drawing>
          <wp:inline distT="0" distB="0" distL="0" distR="0">
            <wp:extent cx="2667971" cy="2610304"/>
            <wp:effectExtent l="19050" t="0" r="0" b="0"/>
            <wp:docPr id="2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799" cy="26101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61A3" w:rsidRPr="00AE0688" w:rsidRDefault="005461A3" w:rsidP="005461A3">
      <w:pPr>
        <w:pStyle w:val="ListParagraph"/>
        <w:numPr>
          <w:ilvl w:val="0"/>
          <w:numId w:val="8"/>
        </w:numPr>
        <w:spacing w:line="252" w:lineRule="auto"/>
        <w:rPr>
          <w:rFonts w:ascii="Times New Roman" w:hAnsi="Times New Roman"/>
          <w:b/>
        </w:rPr>
      </w:pPr>
      <w:r>
        <w:t>Click “Add Style to List</w:t>
      </w:r>
      <w:proofErr w:type="gramStart"/>
      <w:r>
        <w:t>..”</w:t>
      </w:r>
      <w:proofErr w:type="gramEnd"/>
      <w:r>
        <w:t xml:space="preserve"> and add ‘</w:t>
      </w:r>
      <w:proofErr w:type="spellStart"/>
      <w:r>
        <w:t>ColorBrewer.style</w:t>
      </w:r>
      <w:proofErr w:type="spellEnd"/>
      <w:r>
        <w:t xml:space="preserve">’ that is obtained from </w:t>
      </w:r>
      <w:proofErr w:type="spellStart"/>
      <w:r>
        <w:t>setp</w:t>
      </w:r>
      <w:proofErr w:type="spellEnd"/>
      <w:r>
        <w:t xml:space="preserve"> </w:t>
      </w:r>
      <w:r w:rsidR="00AE0688">
        <w:t>a</w:t>
      </w:r>
      <w:r>
        <w:t xml:space="preserve">. </w:t>
      </w:r>
    </w:p>
    <w:p w:rsidR="00AE0688" w:rsidRPr="005461A3" w:rsidRDefault="00AE0688" w:rsidP="00AE0688">
      <w:pPr>
        <w:pStyle w:val="ListParagraph"/>
        <w:spacing w:line="252" w:lineRule="auto"/>
        <w:ind w:left="3240"/>
        <w:rPr>
          <w:rFonts w:ascii="Times New Roman" w:hAnsi="Times New Roman"/>
          <w:b/>
        </w:rPr>
      </w:pPr>
      <w:r>
        <w:rPr>
          <w:rFonts w:ascii="Times New Roman" w:hAnsi="Times New Roman"/>
          <w:b/>
          <w:noProof/>
        </w:rPr>
        <w:drawing>
          <wp:inline distT="0" distB="0" distL="0" distR="0">
            <wp:extent cx="1399846" cy="1999600"/>
            <wp:effectExtent l="19050" t="0" r="0" b="0"/>
            <wp:docPr id="2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9937" cy="1999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61A3" w:rsidRPr="005461A3" w:rsidRDefault="005461A3" w:rsidP="005461A3">
      <w:pPr>
        <w:pStyle w:val="ListParagraph"/>
        <w:numPr>
          <w:ilvl w:val="0"/>
          <w:numId w:val="8"/>
        </w:numPr>
        <w:spacing w:line="252" w:lineRule="auto"/>
        <w:rPr>
          <w:rFonts w:ascii="Times New Roman" w:hAnsi="Times New Roman"/>
          <w:b/>
        </w:rPr>
      </w:pPr>
      <w:r>
        <w:t>Select ‘</w:t>
      </w:r>
      <w:proofErr w:type="spellStart"/>
      <w:r>
        <w:t>ColorBrewer.style</w:t>
      </w:r>
      <w:proofErr w:type="spellEnd"/>
      <w:r>
        <w:t>’ and make it default.</w:t>
      </w:r>
    </w:p>
    <w:p w:rsidR="005461A3" w:rsidRPr="005461A3" w:rsidRDefault="005461A3" w:rsidP="005461A3">
      <w:pPr>
        <w:pStyle w:val="ListParagraph"/>
        <w:numPr>
          <w:ilvl w:val="0"/>
          <w:numId w:val="8"/>
        </w:numPr>
        <w:spacing w:line="252" w:lineRule="auto"/>
        <w:rPr>
          <w:rFonts w:ascii="Times New Roman" w:hAnsi="Times New Roman"/>
          <w:b/>
        </w:rPr>
      </w:pPr>
      <w:r>
        <w:t>Close the layer properties once and open it again, you will see newly generated color ramp.</w:t>
      </w:r>
    </w:p>
    <w:p w:rsidR="005461A3" w:rsidRDefault="008806B9" w:rsidP="005461A3">
      <w:pPr>
        <w:spacing w:line="252" w:lineRule="auto"/>
        <w:ind w:firstLine="1530"/>
      </w:pPr>
      <w: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122" type="#_x0000_t202" style="width:375.8pt;height:548.3pt;mso-left-percent:-10001;mso-top-percent:-10001;mso-position-horizontal:absolute;mso-position-horizontal-relative:char;mso-position-vertical:absolute;mso-position-vertical-relative:line;mso-left-percent:-10001;mso-top-percent:-10001" fillcolor="#c6d9f1 [671]">
            <v:fill opacity="39322f"/>
            <v:textbox style="mso-next-textbox:#_x0000_s1122">
              <w:txbxContent>
                <w:p w:rsidR="0080200B" w:rsidRPr="005461A3" w:rsidRDefault="0080200B" w:rsidP="005461A3">
                  <w:pPr>
                    <w:spacing w:after="0" w:line="240" w:lineRule="auto"/>
                    <w:jc w:val="center"/>
                    <w:rPr>
                      <w:rFonts w:ascii="Times New Roman" w:hAnsi="Times New Roman"/>
                      <w:b/>
                    </w:rPr>
                  </w:pPr>
                  <w:proofErr w:type="gramStart"/>
                  <w:r w:rsidRPr="005461A3">
                    <w:rPr>
                      <w:rFonts w:ascii="Times New Roman" w:hAnsi="Times New Roman"/>
                      <w:b/>
                    </w:rPr>
                    <w:t>Appendix :</w:t>
                  </w:r>
                  <w:proofErr w:type="gramEnd"/>
                  <w:r w:rsidRPr="005461A3">
                    <w:rPr>
                      <w:rFonts w:ascii="Times New Roman" w:hAnsi="Times New Roman"/>
                      <w:b/>
                    </w:rPr>
                    <w:t xml:space="preserve">  Manually Pick the color</w:t>
                  </w:r>
                </w:p>
                <w:p w:rsidR="0080200B" w:rsidRDefault="0080200B" w:rsidP="00AE0688">
                  <w:pPr>
                    <w:pStyle w:val="ListParagraph"/>
                    <w:numPr>
                      <w:ilvl w:val="0"/>
                      <w:numId w:val="9"/>
                    </w:numPr>
                  </w:pPr>
                  <w:r>
                    <w:t xml:space="preserve">You have to pick each color ramp value manually from </w:t>
                  </w:r>
                  <w:hyperlink r:id="rId22" w:history="1">
                    <w:r>
                      <w:rPr>
                        <w:rStyle w:val="Hyperlink"/>
                      </w:rPr>
                      <w:t>http://colorbrewer2.org/</w:t>
                    </w:r>
                  </w:hyperlink>
                  <w:r>
                    <w:t xml:space="preserve"> .</w:t>
                  </w:r>
                </w:p>
                <w:p w:rsidR="0080200B" w:rsidRDefault="0080200B" w:rsidP="00AE0688">
                  <w:pPr>
                    <w:pStyle w:val="ListParagraph"/>
                    <w:numPr>
                      <w:ilvl w:val="0"/>
                      <w:numId w:val="9"/>
                    </w:numPr>
                  </w:pPr>
                  <w:r>
                    <w:t>Open the Layer properties and click on ‘</w:t>
                  </w:r>
                  <w:proofErr w:type="spellStart"/>
                  <w:r>
                    <w:t>Symbology</w:t>
                  </w:r>
                  <w:proofErr w:type="spellEnd"/>
                  <w:r>
                    <w:t>’ tab in ‘ArcMap 10.1’.</w:t>
                  </w:r>
                </w:p>
                <w:p w:rsidR="0080200B" w:rsidRDefault="0080200B" w:rsidP="00AE0688">
                  <w:pPr>
                    <w:pStyle w:val="ListParagraph"/>
                    <w:numPr>
                      <w:ilvl w:val="0"/>
                      <w:numId w:val="9"/>
                    </w:numPr>
                  </w:pPr>
                  <w:r>
                    <w:t>Double click on one of the color symbol beneath ‘Symbol’ that gives you a ‘Symbol Selector’ window.</w:t>
                  </w:r>
                </w:p>
                <w:p w:rsidR="0080200B" w:rsidRDefault="0080200B" w:rsidP="00703426">
                  <w:pPr>
                    <w:pStyle w:val="ListParagraph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599543" cy="1571904"/>
                        <wp:effectExtent l="19050" t="0" r="657" b="0"/>
                        <wp:docPr id="28" name="Picture 1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6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3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599968" cy="157232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br/>
                    <w:t>4. Click on ‘Edit Symbol’.</w:t>
                  </w:r>
                  <w:r>
                    <w:br/>
                    <w:t>5. Click on Color box inside ‘Simple Fill’ area.</w:t>
                  </w:r>
                  <w:r>
                    <w:rPr>
                      <w:noProof/>
                    </w:rPr>
                    <w:drawing>
                      <wp:inline distT="0" distB="0" distL="0" distR="0">
                        <wp:extent cx="1972661" cy="1479495"/>
                        <wp:effectExtent l="19050" t="0" r="8539" b="0"/>
                        <wp:docPr id="30" name="Picture 2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4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74190" cy="1480642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br/>
                    <w:t>6. Click on “More Colors” which gives you Color Selector.</w:t>
                  </w:r>
                </w:p>
                <w:p w:rsidR="0080200B" w:rsidRDefault="0080200B" w:rsidP="00703426">
                  <w:pPr>
                    <w:pStyle w:val="ListParagraph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165860" cy="1072055"/>
                        <wp:effectExtent l="19050" t="0" r="0" b="0"/>
                        <wp:docPr id="34" name="Picture 2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9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5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165860" cy="107205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br/>
                    <w:t>7. Choose RGB from Drop down box located in the top right.</w:t>
                  </w:r>
                  <w:r>
                    <w:br/>
                    <w:t xml:space="preserve">8. Then, update values that come from </w:t>
                  </w:r>
                  <w:proofErr w:type="spellStart"/>
                  <w:r>
                    <w:t>Colorbrewer</w:t>
                  </w:r>
                  <w:proofErr w:type="spellEnd"/>
                  <w:r>
                    <w:t>.</w:t>
                  </w:r>
                </w:p>
                <w:p w:rsidR="0080200B" w:rsidRDefault="0080200B" w:rsidP="005461A3"/>
              </w:txbxContent>
            </v:textbox>
            <w10:wrap type="none"/>
            <w10:anchorlock/>
          </v:shape>
        </w:pict>
      </w:r>
    </w:p>
    <w:p w:rsidR="005461A3" w:rsidRDefault="00703426" w:rsidP="00703426">
      <w:pPr>
        <w:pStyle w:val="ListParagraph"/>
        <w:numPr>
          <w:ilvl w:val="1"/>
          <w:numId w:val="6"/>
        </w:numPr>
        <w:spacing w:line="252" w:lineRule="auto"/>
      </w:pPr>
      <w:r>
        <w:t>Edit the Label;</w:t>
      </w:r>
    </w:p>
    <w:p w:rsidR="00703426" w:rsidRDefault="00703426" w:rsidP="00703426">
      <w:pPr>
        <w:pStyle w:val="ListParagraph"/>
        <w:numPr>
          <w:ilvl w:val="2"/>
          <w:numId w:val="6"/>
        </w:numPr>
        <w:spacing w:line="252" w:lineRule="auto"/>
      </w:pPr>
      <w:r>
        <w:t>Click Label and select Format labels;</w:t>
      </w:r>
    </w:p>
    <w:p w:rsidR="00703426" w:rsidRDefault="00703426" w:rsidP="00703426">
      <w:pPr>
        <w:pStyle w:val="ListParagraph"/>
        <w:spacing w:line="252" w:lineRule="auto"/>
        <w:ind w:left="1440"/>
      </w:pPr>
    </w:p>
    <w:p w:rsidR="00703426" w:rsidRDefault="008806B9" w:rsidP="00703426">
      <w:pPr>
        <w:pStyle w:val="ListParagraph"/>
        <w:spacing w:line="252" w:lineRule="auto"/>
        <w:ind w:left="1440"/>
      </w:pPr>
      <w:r>
        <w:rPr>
          <w:noProof/>
        </w:rPr>
        <w:lastRenderedPageBreak/>
        <w:pict>
          <v:shape id="_x0000_s1077" type="#_x0000_t13" style="position:absolute;left:0;text-align:left;margin-left:178.35pt;margin-top:76.95pt;width:30.2pt;height:7.15pt;z-index:251667456" fillcolor="red" strokecolor="red"/>
        </w:pict>
      </w:r>
      <w:r w:rsidR="00703426">
        <w:rPr>
          <w:noProof/>
        </w:rPr>
        <w:drawing>
          <wp:inline distT="0" distB="0" distL="0" distR="0">
            <wp:extent cx="3109324" cy="2045311"/>
            <wp:effectExtent l="19050" t="0" r="0" b="0"/>
            <wp:docPr id="36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9202" cy="20452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3426" w:rsidRDefault="00703426" w:rsidP="00703426">
      <w:pPr>
        <w:pStyle w:val="ListParagraph"/>
        <w:numPr>
          <w:ilvl w:val="2"/>
          <w:numId w:val="6"/>
        </w:numPr>
        <w:spacing w:line="252" w:lineRule="auto"/>
      </w:pPr>
      <w:r>
        <w:t>Change Rounding to “2”</w:t>
      </w:r>
    </w:p>
    <w:p w:rsidR="00703426" w:rsidRDefault="008806B9" w:rsidP="00703426">
      <w:pPr>
        <w:pStyle w:val="ListParagraph"/>
        <w:spacing w:line="252" w:lineRule="auto"/>
        <w:ind w:left="1440"/>
      </w:pPr>
      <w:r>
        <w:rPr>
          <w:noProof/>
        </w:rPr>
        <w:pict>
          <v:shape id="_x0000_s1078" type="#_x0000_t13" style="position:absolute;left:0;text-align:left;margin-left:174.25pt;margin-top:62.85pt;width:30.2pt;height:7.15pt;rotation:11527659fd;z-index:251668480" fillcolor="red" strokecolor="red"/>
        </w:pict>
      </w:r>
      <w:r w:rsidR="00703426">
        <w:rPr>
          <w:noProof/>
        </w:rPr>
        <w:drawing>
          <wp:inline distT="0" distB="0" distL="0" distR="0">
            <wp:extent cx="2376617" cy="2580289"/>
            <wp:effectExtent l="19050" t="0" r="4633" b="0"/>
            <wp:docPr id="37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6802" cy="25804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3426" w:rsidRDefault="00703426" w:rsidP="00703426">
      <w:pPr>
        <w:pStyle w:val="ListParagraph"/>
        <w:numPr>
          <w:ilvl w:val="2"/>
          <w:numId w:val="6"/>
        </w:numPr>
        <w:spacing w:line="252" w:lineRule="auto"/>
      </w:pPr>
      <w:r>
        <w:t>Click ok</w:t>
      </w:r>
    </w:p>
    <w:p w:rsidR="00703426" w:rsidRDefault="00703426" w:rsidP="00703426">
      <w:pPr>
        <w:pStyle w:val="ListParagraph"/>
        <w:numPr>
          <w:ilvl w:val="2"/>
          <w:numId w:val="6"/>
        </w:numPr>
        <w:spacing w:line="252" w:lineRule="auto"/>
      </w:pPr>
      <w:r>
        <w:t xml:space="preserve">Return to the window of layer properties and Click OK. </w:t>
      </w:r>
    </w:p>
    <w:p w:rsidR="00703426" w:rsidRDefault="00703426" w:rsidP="00703426">
      <w:pPr>
        <w:pStyle w:val="ListParagraph"/>
        <w:spacing w:line="252" w:lineRule="auto"/>
        <w:ind w:left="1440"/>
      </w:pPr>
    </w:p>
    <w:p w:rsidR="005461A3" w:rsidRDefault="00C00C0C" w:rsidP="00C00C0C">
      <w:pPr>
        <w:pStyle w:val="ListParagraph"/>
        <w:numPr>
          <w:ilvl w:val="1"/>
          <w:numId w:val="6"/>
        </w:numPr>
        <w:spacing w:line="252" w:lineRule="auto"/>
      </w:pPr>
      <w:r>
        <w:t>Insert the title, legend, north arrow, scale and source statement</w:t>
      </w:r>
    </w:p>
    <w:p w:rsidR="00C00C0C" w:rsidRDefault="00C00C0C" w:rsidP="00C00C0C">
      <w:pPr>
        <w:pStyle w:val="ListParagraph"/>
        <w:numPr>
          <w:ilvl w:val="2"/>
          <w:numId w:val="6"/>
        </w:numPr>
        <w:spacing w:line="252" w:lineRule="auto"/>
      </w:pPr>
      <w:r>
        <w:t>Insert the title;</w:t>
      </w:r>
    </w:p>
    <w:p w:rsidR="00C00C0C" w:rsidRDefault="00C00C0C" w:rsidP="00C00C0C">
      <w:pPr>
        <w:pStyle w:val="ListParagraph"/>
        <w:numPr>
          <w:ilvl w:val="3"/>
          <w:numId w:val="6"/>
        </w:numPr>
        <w:spacing w:line="252" w:lineRule="auto"/>
        <w:rPr>
          <w:b/>
          <w:highlight w:val="yellow"/>
          <w:u w:val="single"/>
        </w:rPr>
      </w:pPr>
      <w:r w:rsidRPr="00C00C0C">
        <w:rPr>
          <w:b/>
          <w:highlight w:val="yellow"/>
          <w:u w:val="single"/>
        </w:rPr>
        <w:t>Importantly, before you insert any items above, please switch map view from “data view” to “layout view”</w:t>
      </w:r>
    </w:p>
    <w:p w:rsidR="00C00C0C" w:rsidRDefault="008806B9" w:rsidP="00C00C0C">
      <w:pPr>
        <w:pStyle w:val="ListParagraph"/>
        <w:spacing w:line="252" w:lineRule="auto"/>
        <w:ind w:left="2880"/>
        <w:rPr>
          <w:b/>
          <w:highlight w:val="yellow"/>
          <w:u w:val="single"/>
        </w:rPr>
      </w:pPr>
      <w:r>
        <w:rPr>
          <w:b/>
          <w:noProof/>
          <w:u w:val="single"/>
        </w:rPr>
        <w:pict>
          <v:shape id="_x0000_s1079" type="#_x0000_t13" style="position:absolute;left:0;text-align:left;margin-left:209.75pt;margin-top:10.6pt;width:30.65pt;height:7.15pt;rotation:180;z-index:251669504" fillcolor="red" strokecolor="red"/>
        </w:pict>
      </w:r>
      <w:r w:rsidR="00C00C0C">
        <w:rPr>
          <w:b/>
          <w:noProof/>
          <w:u w:val="single"/>
        </w:rPr>
        <w:drawing>
          <wp:inline distT="0" distB="0" distL="0" distR="0">
            <wp:extent cx="937391" cy="1427263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6477" cy="14258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0C0C" w:rsidRDefault="00C00C0C" w:rsidP="00C00C0C">
      <w:pPr>
        <w:pStyle w:val="ListParagraph"/>
        <w:spacing w:line="252" w:lineRule="auto"/>
        <w:ind w:left="2880"/>
        <w:rPr>
          <w:b/>
          <w:highlight w:val="yellow"/>
          <w:u w:val="single"/>
        </w:rPr>
      </w:pPr>
      <w:r>
        <w:rPr>
          <w:b/>
          <w:highlight w:val="yellow"/>
          <w:u w:val="single"/>
        </w:rPr>
        <w:t xml:space="preserve">Or </w:t>
      </w:r>
    </w:p>
    <w:p w:rsidR="00C00C0C" w:rsidRDefault="008806B9" w:rsidP="00C00C0C">
      <w:pPr>
        <w:pStyle w:val="ListParagraph"/>
        <w:spacing w:line="252" w:lineRule="auto"/>
        <w:ind w:left="2880"/>
        <w:rPr>
          <w:b/>
          <w:highlight w:val="yellow"/>
          <w:u w:val="single"/>
        </w:rPr>
      </w:pPr>
      <w:r>
        <w:rPr>
          <w:b/>
          <w:noProof/>
          <w:u w:val="single"/>
        </w:rPr>
        <w:lastRenderedPageBreak/>
        <w:pict>
          <v:shape id="_x0000_s1080" type="#_x0000_t13" style="position:absolute;left:0;text-align:left;margin-left:178.35pt;margin-top:67.85pt;width:52.55pt;height:7.85pt;rotation:11651616fd;z-index:251670528" fillcolor="red"/>
        </w:pict>
      </w:r>
      <w:r w:rsidR="00C00C0C">
        <w:rPr>
          <w:b/>
          <w:noProof/>
          <w:u w:val="single"/>
        </w:rPr>
        <w:drawing>
          <wp:inline distT="0" distB="0" distL="0" distR="0">
            <wp:extent cx="2682109" cy="1117049"/>
            <wp:effectExtent l="19050" t="0" r="3941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1668" cy="11168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55AA" w:rsidRDefault="00EB55AA" w:rsidP="00EB55AA">
      <w:pPr>
        <w:pStyle w:val="ListParagraph"/>
        <w:numPr>
          <w:ilvl w:val="3"/>
          <w:numId w:val="6"/>
        </w:numPr>
        <w:spacing w:line="252" w:lineRule="auto"/>
      </w:pPr>
      <w:r w:rsidRPr="00EB55AA">
        <w:t>Please get familiar with the tools of layout view</w:t>
      </w:r>
    </w:p>
    <w:p w:rsidR="00EB55AA" w:rsidRPr="00EB55AA" w:rsidRDefault="00EB55AA" w:rsidP="00EB55AA">
      <w:pPr>
        <w:pStyle w:val="ListParagraph"/>
        <w:spacing w:after="0" w:line="240" w:lineRule="auto"/>
        <w:ind w:left="2880"/>
      </w:pPr>
      <w:r>
        <w:rPr>
          <w:noProof/>
        </w:rPr>
        <w:drawing>
          <wp:inline distT="0" distB="0" distL="0" distR="0">
            <wp:extent cx="3610610" cy="588645"/>
            <wp:effectExtent l="19050" t="0" r="8890" b="0"/>
            <wp:docPr id="62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0610" cy="5886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0C0C" w:rsidRPr="00EB55AA" w:rsidRDefault="00EB55AA" w:rsidP="00EB55AA">
      <w:pPr>
        <w:spacing w:after="0" w:line="240" w:lineRule="auto"/>
        <w:ind w:left="2520"/>
      </w:pPr>
      <w:r w:rsidRPr="00EB55AA">
        <w:rPr>
          <w:b/>
          <w:highlight w:val="yellow"/>
          <w:u w:val="single"/>
        </w:rPr>
        <w:t xml:space="preserve"> </w:t>
      </w:r>
      <w:r w:rsidRPr="00EB55AA">
        <w:t>Tell the difference with the tools of data view</w:t>
      </w:r>
    </w:p>
    <w:p w:rsidR="00EB55AA" w:rsidRDefault="00EB55AA" w:rsidP="00C00C0C">
      <w:pPr>
        <w:pStyle w:val="ListParagraph"/>
        <w:spacing w:line="252" w:lineRule="auto"/>
        <w:ind w:left="2880"/>
        <w:rPr>
          <w:b/>
          <w:highlight w:val="yellow"/>
          <w:u w:val="single"/>
        </w:rPr>
      </w:pPr>
      <w:r w:rsidRPr="00EB55AA">
        <w:rPr>
          <w:b/>
          <w:noProof/>
          <w:u w:val="single"/>
        </w:rPr>
        <w:drawing>
          <wp:inline distT="0" distB="0" distL="0" distR="0">
            <wp:extent cx="4333875" cy="323850"/>
            <wp:effectExtent l="19050" t="0" r="9525" b="0"/>
            <wp:docPr id="6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323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694F" w:rsidRDefault="0044694F" w:rsidP="0044694F">
      <w:pPr>
        <w:pStyle w:val="ListParagraph"/>
        <w:numPr>
          <w:ilvl w:val="3"/>
          <w:numId w:val="6"/>
        </w:numPr>
        <w:spacing w:line="252" w:lineRule="auto"/>
      </w:pPr>
      <w:r w:rsidRPr="0044694F">
        <w:t xml:space="preserve">Click </w:t>
      </w:r>
      <w:r>
        <w:t>“insert” and select “title”;</w:t>
      </w:r>
    </w:p>
    <w:p w:rsidR="0044694F" w:rsidRDefault="0044694F" w:rsidP="0044694F">
      <w:pPr>
        <w:spacing w:line="252" w:lineRule="auto"/>
        <w:ind w:firstLine="2880"/>
      </w:pPr>
      <w:r>
        <w:rPr>
          <w:noProof/>
        </w:rPr>
        <w:drawing>
          <wp:inline distT="0" distB="0" distL="0" distR="0">
            <wp:extent cx="1185501" cy="1983636"/>
            <wp:effectExtent l="1905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6895" cy="19859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694F" w:rsidRPr="0044694F" w:rsidRDefault="0044694F" w:rsidP="0044694F">
      <w:pPr>
        <w:pStyle w:val="ListParagraph"/>
        <w:numPr>
          <w:ilvl w:val="3"/>
          <w:numId w:val="6"/>
        </w:numPr>
        <w:spacing w:line="252" w:lineRule="auto"/>
      </w:pPr>
      <w:r>
        <w:t>Type the title and double click the title</w:t>
      </w:r>
    </w:p>
    <w:p w:rsidR="005461A3" w:rsidRDefault="0044694F" w:rsidP="0044694F">
      <w:pPr>
        <w:spacing w:line="252" w:lineRule="auto"/>
        <w:ind w:firstLine="2880"/>
      </w:pPr>
      <w:r>
        <w:rPr>
          <w:noProof/>
        </w:rPr>
        <w:drawing>
          <wp:inline distT="0" distB="0" distL="0" distR="0">
            <wp:extent cx="1788729" cy="1900639"/>
            <wp:effectExtent l="19050" t="0" r="1971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8838" cy="1900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694F" w:rsidRDefault="0044694F" w:rsidP="0044694F">
      <w:pPr>
        <w:pStyle w:val="ListParagraph"/>
        <w:numPr>
          <w:ilvl w:val="3"/>
          <w:numId w:val="6"/>
        </w:numPr>
        <w:spacing w:line="252" w:lineRule="auto"/>
      </w:pPr>
      <w:r>
        <w:t>Click “change symbol” to edit the title;</w:t>
      </w:r>
    </w:p>
    <w:p w:rsidR="0044694F" w:rsidRDefault="0044694F" w:rsidP="0044694F">
      <w:pPr>
        <w:spacing w:line="252" w:lineRule="auto"/>
        <w:ind w:firstLine="2880"/>
      </w:pPr>
      <w:r>
        <w:rPr>
          <w:noProof/>
        </w:rPr>
        <w:lastRenderedPageBreak/>
        <w:drawing>
          <wp:inline distT="0" distB="0" distL="0" distR="0">
            <wp:extent cx="1736178" cy="1723067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7145" cy="17240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694F" w:rsidRDefault="0044694F" w:rsidP="0044694F">
      <w:pPr>
        <w:pStyle w:val="ListParagraph"/>
        <w:numPr>
          <w:ilvl w:val="2"/>
          <w:numId w:val="6"/>
        </w:numPr>
        <w:spacing w:line="252" w:lineRule="auto"/>
      </w:pPr>
      <w:r>
        <w:t>Insert the Legend;</w:t>
      </w:r>
    </w:p>
    <w:p w:rsidR="0044694F" w:rsidRDefault="0044694F" w:rsidP="0044694F">
      <w:pPr>
        <w:pStyle w:val="ListParagraph"/>
        <w:numPr>
          <w:ilvl w:val="3"/>
          <w:numId w:val="6"/>
        </w:numPr>
        <w:spacing w:line="252" w:lineRule="auto"/>
      </w:pPr>
      <w:r w:rsidRPr="0044694F">
        <w:t xml:space="preserve">Click </w:t>
      </w:r>
      <w:r>
        <w:t>“insert” and select “legend”;</w:t>
      </w:r>
    </w:p>
    <w:p w:rsidR="0044694F" w:rsidRDefault="0044694F" w:rsidP="0044694F">
      <w:pPr>
        <w:pStyle w:val="ListParagraph"/>
        <w:spacing w:line="252" w:lineRule="auto"/>
        <w:ind w:left="2880"/>
      </w:pPr>
      <w:r>
        <w:rPr>
          <w:noProof/>
        </w:rPr>
        <w:drawing>
          <wp:inline distT="0" distB="0" distL="0" distR="0">
            <wp:extent cx="2614148" cy="2023241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5727" cy="20244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694F" w:rsidRDefault="0044694F" w:rsidP="0044694F">
      <w:pPr>
        <w:pStyle w:val="ListParagraph"/>
        <w:numPr>
          <w:ilvl w:val="3"/>
          <w:numId w:val="6"/>
        </w:numPr>
        <w:spacing w:line="252" w:lineRule="auto"/>
      </w:pPr>
      <w:r>
        <w:t>Click “next” to the end.</w:t>
      </w:r>
    </w:p>
    <w:p w:rsidR="0044694F" w:rsidRDefault="0044694F" w:rsidP="0044694F">
      <w:pPr>
        <w:pStyle w:val="ListParagraph"/>
        <w:numPr>
          <w:ilvl w:val="3"/>
          <w:numId w:val="6"/>
        </w:numPr>
        <w:spacing w:line="252" w:lineRule="auto"/>
      </w:pPr>
      <w:r>
        <w:t>Double click the legend to edit it</w:t>
      </w:r>
    </w:p>
    <w:p w:rsidR="0044694F" w:rsidRDefault="0044694F" w:rsidP="0044694F">
      <w:pPr>
        <w:pStyle w:val="ListParagraph"/>
        <w:numPr>
          <w:ilvl w:val="4"/>
          <w:numId w:val="6"/>
        </w:numPr>
        <w:spacing w:line="252" w:lineRule="auto"/>
      </w:pPr>
      <w:r>
        <w:t>Change the title of the legend;</w:t>
      </w:r>
    </w:p>
    <w:p w:rsidR="0044694F" w:rsidRDefault="0044694F" w:rsidP="00EE21EA">
      <w:pPr>
        <w:pStyle w:val="ListParagraph"/>
        <w:spacing w:line="252" w:lineRule="auto"/>
        <w:ind w:left="3600" w:hanging="720"/>
      </w:pPr>
      <w:r>
        <w:rPr>
          <w:noProof/>
        </w:rPr>
        <w:drawing>
          <wp:inline distT="0" distB="0" distL="0" distR="0">
            <wp:extent cx="2699253" cy="2289342"/>
            <wp:effectExtent l="19050" t="0" r="5847" b="0"/>
            <wp:docPr id="53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3848" cy="2293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21EA" w:rsidRDefault="00EE21EA" w:rsidP="00EE21EA">
      <w:pPr>
        <w:pStyle w:val="ListParagraph"/>
        <w:numPr>
          <w:ilvl w:val="4"/>
          <w:numId w:val="6"/>
        </w:numPr>
        <w:spacing w:line="252" w:lineRule="auto"/>
      </w:pPr>
      <w:r>
        <w:t>Not display the layer name and head name;</w:t>
      </w:r>
    </w:p>
    <w:p w:rsidR="00EE21EA" w:rsidRDefault="008806B9" w:rsidP="00EE21EA">
      <w:pPr>
        <w:pStyle w:val="ListParagraph"/>
        <w:spacing w:line="252" w:lineRule="auto"/>
        <w:ind w:left="3600" w:hanging="2250"/>
      </w:pPr>
      <w:r>
        <w:rPr>
          <w:noProof/>
        </w:rPr>
        <w:lastRenderedPageBreak/>
        <w:pict>
          <v:shape id="_x0000_s1081" type="#_x0000_t13" style="position:absolute;left:0;text-align:left;margin-left:192.45pt;margin-top:51.65pt;width:57.5pt;height:10.35pt;z-index:251671552" fillcolor="red" strokecolor="red"/>
        </w:pict>
      </w:r>
      <w:r w:rsidR="00EE21EA">
        <w:rPr>
          <w:noProof/>
        </w:rPr>
        <w:drawing>
          <wp:inline distT="0" distB="0" distL="0" distR="0">
            <wp:extent cx="1706306" cy="1464803"/>
            <wp:effectExtent l="19050" t="0" r="8194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6905" cy="1465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E21EA">
        <w:t xml:space="preserve">                         </w:t>
      </w:r>
      <w:r w:rsidR="00EE21EA">
        <w:rPr>
          <w:noProof/>
        </w:rPr>
        <w:drawing>
          <wp:inline distT="0" distB="0" distL="0" distR="0">
            <wp:extent cx="1541736" cy="1003027"/>
            <wp:effectExtent l="1905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2699" cy="10036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21EA" w:rsidRDefault="00EE21EA" w:rsidP="00EE21EA">
      <w:pPr>
        <w:pStyle w:val="ListParagraph"/>
        <w:numPr>
          <w:ilvl w:val="4"/>
          <w:numId w:val="6"/>
        </w:numPr>
        <w:spacing w:line="252" w:lineRule="auto"/>
      </w:pPr>
      <w:r>
        <w:t>Double click the legend and click the tab of “Item”</w:t>
      </w:r>
    </w:p>
    <w:p w:rsidR="00EE21EA" w:rsidRDefault="00EE21EA" w:rsidP="00EE21EA">
      <w:pPr>
        <w:pStyle w:val="ListParagraph"/>
        <w:numPr>
          <w:ilvl w:val="4"/>
          <w:numId w:val="6"/>
        </w:numPr>
        <w:spacing w:line="252" w:lineRule="auto"/>
      </w:pPr>
      <w:r>
        <w:t>Click “Style”;</w:t>
      </w:r>
    </w:p>
    <w:p w:rsidR="00EE21EA" w:rsidRDefault="00EE21EA" w:rsidP="00EE21EA">
      <w:pPr>
        <w:pStyle w:val="ListParagraph"/>
        <w:spacing w:line="252" w:lineRule="auto"/>
        <w:ind w:left="3600"/>
      </w:pPr>
    </w:p>
    <w:p w:rsidR="00EE21EA" w:rsidRDefault="008806B9" w:rsidP="00EE21EA">
      <w:pPr>
        <w:pStyle w:val="ListParagraph"/>
        <w:spacing w:line="252" w:lineRule="auto"/>
        <w:ind w:left="4320"/>
      </w:pPr>
      <w:r>
        <w:rPr>
          <w:noProof/>
        </w:rPr>
        <w:pict>
          <v:shape id="_x0000_s1083" type="#_x0000_t13" style="position:absolute;left:0;text-align:left;margin-left:283.45pt;margin-top:264.4pt;width:34pt;height:7.05pt;z-index:251673600" fillcolor="red" strokecolor="red"/>
        </w:pict>
      </w:r>
      <w:r>
        <w:rPr>
          <w:noProof/>
        </w:rPr>
        <w:pict>
          <v:shape id="_x0000_s1082" type="#_x0000_t13" style="position:absolute;left:0;text-align:left;margin-left:193.65pt;margin-top:122.05pt;width:34pt;height:7.05pt;z-index:251672576" fillcolor="red" strokecolor="red"/>
        </w:pict>
      </w:r>
      <w:r w:rsidR="00EE21EA">
        <w:rPr>
          <w:noProof/>
        </w:rPr>
        <w:drawing>
          <wp:inline distT="0" distB="0" distL="0" distR="0">
            <wp:extent cx="2130316" cy="1834654"/>
            <wp:effectExtent l="19050" t="0" r="3284" b="0"/>
            <wp:docPr id="54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4016" cy="1837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694F" w:rsidRDefault="00EE21EA" w:rsidP="00EE21EA">
      <w:pPr>
        <w:pStyle w:val="ListParagraph"/>
        <w:numPr>
          <w:ilvl w:val="4"/>
          <w:numId w:val="6"/>
        </w:numPr>
        <w:spacing w:line="252" w:lineRule="auto"/>
      </w:pPr>
      <w:r>
        <w:t>Click “properties”</w:t>
      </w:r>
    </w:p>
    <w:p w:rsidR="00EE21EA" w:rsidRDefault="00EE21EA" w:rsidP="00EE21EA">
      <w:pPr>
        <w:spacing w:line="252" w:lineRule="auto"/>
        <w:ind w:left="3240" w:firstLine="1080"/>
      </w:pPr>
      <w:r>
        <w:rPr>
          <w:noProof/>
        </w:rPr>
        <w:drawing>
          <wp:inline distT="0" distB="0" distL="0" distR="0">
            <wp:extent cx="1853133" cy="1676924"/>
            <wp:effectExtent l="19050" t="0" r="0" b="0"/>
            <wp:docPr id="56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3021" cy="16768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21EA" w:rsidRDefault="00EE21EA" w:rsidP="00EE21EA">
      <w:pPr>
        <w:pStyle w:val="ListParagraph"/>
        <w:numPr>
          <w:ilvl w:val="4"/>
          <w:numId w:val="6"/>
        </w:numPr>
        <w:spacing w:line="252" w:lineRule="auto"/>
      </w:pPr>
      <w:r>
        <w:t xml:space="preserve">Uncheck “Show Layer Name” and “show Heading” </w:t>
      </w:r>
    </w:p>
    <w:p w:rsidR="00EE21EA" w:rsidRDefault="00EE21EA" w:rsidP="00EE21EA">
      <w:pPr>
        <w:spacing w:line="252" w:lineRule="auto"/>
        <w:ind w:left="3240" w:firstLine="1080"/>
      </w:pPr>
      <w:r>
        <w:rPr>
          <w:noProof/>
        </w:rPr>
        <w:lastRenderedPageBreak/>
        <w:drawing>
          <wp:inline distT="0" distB="0" distL="0" distR="0">
            <wp:extent cx="2479182" cy="2543504"/>
            <wp:effectExtent l="19050" t="0" r="0" b="0"/>
            <wp:docPr id="5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9007" cy="2543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21EA" w:rsidRDefault="00EE21EA" w:rsidP="00D0207C">
      <w:pPr>
        <w:pStyle w:val="ListParagraph"/>
        <w:numPr>
          <w:ilvl w:val="4"/>
          <w:numId w:val="6"/>
        </w:numPr>
        <w:spacing w:line="252" w:lineRule="auto"/>
      </w:pPr>
      <w:r>
        <w:t>Click</w:t>
      </w:r>
      <w:r w:rsidR="00D0207C">
        <w:t xml:space="preserve"> “apply” and “ok”</w:t>
      </w:r>
    </w:p>
    <w:p w:rsidR="00EE21EA" w:rsidRDefault="00EE21EA" w:rsidP="0044694F">
      <w:pPr>
        <w:pStyle w:val="ListParagraph"/>
        <w:spacing w:line="252" w:lineRule="auto"/>
        <w:ind w:left="2880"/>
      </w:pPr>
    </w:p>
    <w:p w:rsidR="00D0207C" w:rsidRDefault="00D0207C" w:rsidP="00D0207C">
      <w:pPr>
        <w:pStyle w:val="ListParagraph"/>
        <w:numPr>
          <w:ilvl w:val="2"/>
          <w:numId w:val="6"/>
        </w:numPr>
        <w:spacing w:line="252" w:lineRule="auto"/>
      </w:pPr>
      <w:r w:rsidRPr="00D0207C">
        <w:rPr>
          <w:b/>
        </w:rPr>
        <w:t>Your turn:</w:t>
      </w:r>
      <w:r>
        <w:t xml:space="preserve"> Insert the North Arrow, Scale Bar, and Scale Text;</w:t>
      </w:r>
    </w:p>
    <w:p w:rsidR="00D0207C" w:rsidRDefault="00D0207C" w:rsidP="00D0207C">
      <w:pPr>
        <w:pStyle w:val="ListParagraph"/>
        <w:numPr>
          <w:ilvl w:val="2"/>
          <w:numId w:val="6"/>
        </w:numPr>
        <w:spacing w:line="252" w:lineRule="auto"/>
      </w:pPr>
      <w:r>
        <w:t>Please edit them ;</w:t>
      </w:r>
    </w:p>
    <w:p w:rsidR="00A43DC0" w:rsidRDefault="00A43DC0" w:rsidP="00D0207C">
      <w:pPr>
        <w:pStyle w:val="ListParagraph"/>
        <w:numPr>
          <w:ilvl w:val="2"/>
          <w:numId w:val="6"/>
        </w:numPr>
        <w:spacing w:line="252" w:lineRule="auto"/>
      </w:pPr>
      <w:r>
        <w:t>Export the map as a picture format;</w:t>
      </w:r>
    </w:p>
    <w:p w:rsidR="00D0207C" w:rsidRDefault="00D0207C" w:rsidP="00D0207C">
      <w:pPr>
        <w:pStyle w:val="ListParagraph"/>
        <w:spacing w:line="252" w:lineRule="auto"/>
        <w:ind w:left="2160"/>
      </w:pPr>
    </w:p>
    <w:p w:rsidR="00D0207C" w:rsidRDefault="00D0207C" w:rsidP="00D0207C">
      <w:pPr>
        <w:pStyle w:val="ListParagraph"/>
        <w:numPr>
          <w:ilvl w:val="0"/>
          <w:numId w:val="1"/>
        </w:numPr>
        <w:spacing w:after="0" w:line="240" w:lineRule="auto"/>
        <w:rPr>
          <w:rFonts w:cs="Arial"/>
        </w:rPr>
      </w:pPr>
      <w:r>
        <w:rPr>
          <w:rFonts w:cs="Arial"/>
        </w:rPr>
        <w:t>Insert several maps in a page;</w:t>
      </w:r>
    </w:p>
    <w:p w:rsidR="00D0207C" w:rsidRDefault="00D0207C" w:rsidP="00D0207C">
      <w:pPr>
        <w:pStyle w:val="ListParagraph"/>
        <w:numPr>
          <w:ilvl w:val="1"/>
          <w:numId w:val="1"/>
        </w:numPr>
        <w:spacing w:after="0" w:line="240" w:lineRule="auto"/>
        <w:rPr>
          <w:rFonts w:cs="Arial"/>
        </w:rPr>
      </w:pPr>
      <w:r>
        <w:rPr>
          <w:rFonts w:cs="Arial"/>
        </w:rPr>
        <w:t>Insert a new data frame;</w:t>
      </w:r>
    </w:p>
    <w:p w:rsidR="00D0207C" w:rsidRDefault="00D0207C" w:rsidP="00D0207C">
      <w:pPr>
        <w:pStyle w:val="ListParagraph"/>
        <w:spacing w:after="0" w:line="240" w:lineRule="auto"/>
        <w:ind w:left="1440"/>
        <w:rPr>
          <w:rFonts w:cs="Arial"/>
        </w:rPr>
      </w:pPr>
      <w:r>
        <w:rPr>
          <w:rFonts w:cs="Arial"/>
          <w:noProof/>
        </w:rPr>
        <w:drawing>
          <wp:inline distT="0" distB="0" distL="0" distR="0">
            <wp:extent cx="1509848" cy="2548759"/>
            <wp:effectExtent l="1905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9816" cy="25487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207C" w:rsidRDefault="00EB55AA" w:rsidP="00EB55AA">
      <w:pPr>
        <w:pStyle w:val="ListParagraph"/>
        <w:numPr>
          <w:ilvl w:val="1"/>
          <w:numId w:val="1"/>
        </w:numPr>
        <w:spacing w:after="0" w:line="240" w:lineRule="auto"/>
        <w:rPr>
          <w:rFonts w:cs="Arial"/>
        </w:rPr>
      </w:pPr>
      <w:r>
        <w:rPr>
          <w:rFonts w:cs="Arial"/>
        </w:rPr>
        <w:t>Copy “</w:t>
      </w:r>
      <w:r w:rsidRPr="00EB55AA">
        <w:rPr>
          <w:rFonts w:cs="Arial"/>
        </w:rPr>
        <w:t>LungCounty7094</w:t>
      </w:r>
      <w:r>
        <w:rPr>
          <w:rFonts w:cs="Arial"/>
        </w:rPr>
        <w:t>” to the new data frame;</w:t>
      </w:r>
    </w:p>
    <w:p w:rsidR="00EB55AA" w:rsidRDefault="00EB55AA" w:rsidP="00EB55AA">
      <w:pPr>
        <w:pStyle w:val="ListParagraph"/>
        <w:numPr>
          <w:ilvl w:val="1"/>
          <w:numId w:val="1"/>
        </w:numPr>
        <w:spacing w:after="0" w:line="240" w:lineRule="auto"/>
        <w:rPr>
          <w:rFonts w:cs="Arial"/>
        </w:rPr>
      </w:pPr>
      <w:r>
        <w:rPr>
          <w:rFonts w:cs="Arial"/>
        </w:rPr>
        <w:t xml:space="preserve">Repeat the steps in section #2 and generate the </w:t>
      </w:r>
      <w:proofErr w:type="spellStart"/>
      <w:r>
        <w:rPr>
          <w:rFonts w:cs="Arial"/>
        </w:rPr>
        <w:t>choropleth</w:t>
      </w:r>
      <w:proofErr w:type="spellEnd"/>
      <w:r>
        <w:rPr>
          <w:rFonts w:cs="Arial"/>
        </w:rPr>
        <w:t xml:space="preserve"> map for mortality rate among white female;</w:t>
      </w:r>
    </w:p>
    <w:p w:rsidR="00EB55AA" w:rsidRDefault="00EB55AA" w:rsidP="00EB55AA">
      <w:pPr>
        <w:pStyle w:val="ListParagraph"/>
        <w:numPr>
          <w:ilvl w:val="1"/>
          <w:numId w:val="1"/>
        </w:numPr>
        <w:spacing w:after="0" w:line="240" w:lineRule="auto"/>
        <w:rPr>
          <w:rFonts w:cs="Arial"/>
        </w:rPr>
      </w:pPr>
      <w:r>
        <w:rPr>
          <w:rFonts w:cs="Arial"/>
        </w:rPr>
        <w:t>Switch to “layout view”;</w:t>
      </w:r>
    </w:p>
    <w:p w:rsidR="00EB55AA" w:rsidRDefault="00EB55AA" w:rsidP="00EB55AA">
      <w:pPr>
        <w:pStyle w:val="ListParagraph"/>
        <w:numPr>
          <w:ilvl w:val="1"/>
          <w:numId w:val="1"/>
        </w:numPr>
        <w:spacing w:after="0" w:line="240" w:lineRule="auto"/>
        <w:rPr>
          <w:rFonts w:cs="Arial"/>
        </w:rPr>
      </w:pPr>
      <w:r>
        <w:rPr>
          <w:rFonts w:cs="Arial"/>
        </w:rPr>
        <w:t>Practice align two maps in a page</w:t>
      </w:r>
    </w:p>
    <w:p w:rsidR="00D0207C" w:rsidRDefault="00D0207C" w:rsidP="00D0207C">
      <w:pPr>
        <w:pStyle w:val="ListParagraph"/>
        <w:spacing w:line="252" w:lineRule="auto"/>
        <w:ind w:left="2160"/>
      </w:pPr>
    </w:p>
    <w:p w:rsidR="00982F46" w:rsidRDefault="00982F46" w:rsidP="00D0207C">
      <w:pPr>
        <w:pStyle w:val="ListParagraph"/>
        <w:spacing w:line="252" w:lineRule="auto"/>
        <w:ind w:left="2160"/>
      </w:pPr>
    </w:p>
    <w:p w:rsidR="00982F46" w:rsidRDefault="00982F46" w:rsidP="00D0207C">
      <w:pPr>
        <w:pStyle w:val="ListParagraph"/>
        <w:spacing w:line="252" w:lineRule="auto"/>
        <w:ind w:left="2160"/>
      </w:pPr>
    </w:p>
    <w:p w:rsidR="00982F46" w:rsidRDefault="00982F46" w:rsidP="00D0207C">
      <w:pPr>
        <w:pStyle w:val="ListParagraph"/>
        <w:spacing w:line="252" w:lineRule="auto"/>
        <w:ind w:left="2160"/>
      </w:pPr>
    </w:p>
    <w:p w:rsidR="00982F46" w:rsidRDefault="00982F46" w:rsidP="00D0207C">
      <w:pPr>
        <w:pStyle w:val="ListParagraph"/>
        <w:spacing w:line="252" w:lineRule="auto"/>
        <w:ind w:left="2160"/>
      </w:pPr>
    </w:p>
    <w:p w:rsidR="00D0207C" w:rsidRPr="00EB55AA" w:rsidRDefault="00D0207C" w:rsidP="00EB55AA">
      <w:pPr>
        <w:spacing w:after="0" w:line="240" w:lineRule="auto"/>
        <w:rPr>
          <w:rFonts w:cs="Arial"/>
          <w:b/>
        </w:rPr>
      </w:pPr>
      <w:r w:rsidRPr="00EB55AA">
        <w:rPr>
          <w:rFonts w:cs="Arial"/>
          <w:b/>
        </w:rPr>
        <w:lastRenderedPageBreak/>
        <w:t>Tutorial B. Map</w:t>
      </w:r>
      <w:r w:rsidR="00EB55AA" w:rsidRPr="00EB55AA">
        <w:rPr>
          <w:rFonts w:cs="Arial"/>
          <w:b/>
        </w:rPr>
        <w:t xml:space="preserve"> two more variables</w:t>
      </w:r>
    </w:p>
    <w:p w:rsidR="00EB55AA" w:rsidRPr="0066590A" w:rsidRDefault="00EB55AA" w:rsidP="00EB55AA">
      <w:r>
        <w:t xml:space="preserve">In this tutorial, we will create a map of year house built and number of elevated blood cases in Allegheny County, PA. See the following map. </w:t>
      </w:r>
    </w:p>
    <w:p w:rsidR="005461A3" w:rsidRDefault="005461A3" w:rsidP="005461A3">
      <w:pPr>
        <w:spacing w:line="252" w:lineRule="auto"/>
      </w:pPr>
    </w:p>
    <w:p w:rsidR="005461A3" w:rsidRDefault="005461A3" w:rsidP="005461A3">
      <w:pPr>
        <w:spacing w:line="252" w:lineRule="auto"/>
      </w:pPr>
    </w:p>
    <w:p w:rsidR="00EB55AA" w:rsidRDefault="008806B9" w:rsidP="00EB55AA">
      <w:pPr>
        <w:rPr>
          <w:u w:val="single"/>
        </w:rPr>
      </w:pPr>
      <w:r>
        <w:rPr>
          <w:u w:val="single"/>
        </w:rPr>
      </w:r>
      <w:r>
        <w:rPr>
          <w:u w:val="single"/>
        </w:rPr>
        <w:pict>
          <v:group id="_x0000_s1098" editas="canvas" style="width:117.25pt;height:100.9pt;mso-position-horizontal-relative:char;mso-position-vertical-relative:line" coordsize="2345,2018">
            <o:lock v:ext="edit" aspectratio="t"/>
            <v:shape id="_x0000_s1099" type="#_x0000_t75" style="position:absolute;width:2345;height:2018" o:preferrelative="f" stroked="t" strokecolor="#eeece1">
              <v:fill o:detectmouseclick="t"/>
              <v:path o:extrusionok="t" o:connecttype="none"/>
              <o:lock v:ext="edit" text="t"/>
            </v:shape>
            <v:rect id="_x0000_s1100" style="position:absolute;width:2345;height:464;mso-wrap-style:none;v-text-anchor:top" filled="f" stroked="f">
              <v:textbox style="mso-fit-shape-to-text:t" inset="0,0,0,0">
                <w:txbxContent>
                  <w:p w:rsidR="0080200B" w:rsidRDefault="0080200B" w:rsidP="00EB55AA">
                    <w:r>
                      <w:rPr>
                        <w:rFonts w:cs="Arial"/>
                        <w:b/>
                        <w:bCs/>
                        <w:color w:val="000000"/>
                        <w:sz w:val="20"/>
                        <w:szCs w:val="20"/>
                      </w:rPr>
                      <w:t>Median Year House Built</w:t>
                    </w:r>
                  </w:p>
                </w:txbxContent>
              </v:textbox>
            </v:rect>
            <v:rect id="_x0000_s1101" style="position:absolute;top:307;width:465;height:235" fillcolor="#444f89" strokecolor="#6e6e6e" strokeweight="0"/>
            <v:rect id="_x0000_s1102" style="position:absolute;left:552;top:322;width:1161;height:438;mso-wrap-style:none;v-text-anchor:top" filled="f" stroked="f">
              <v:textbox style="mso-fit-shape-to-text:t" inset="0,0,0,0">
                <w:txbxContent>
                  <w:p w:rsidR="0080200B" w:rsidRDefault="0080200B" w:rsidP="00EB55AA">
                    <w:r>
                      <w:rPr>
                        <w:rFonts w:cs="Arial"/>
                        <w:color w:val="000000"/>
                        <w:sz w:val="18"/>
                        <w:szCs w:val="18"/>
                      </w:rPr>
                      <w:t>1940 or earlier</w:t>
                    </w:r>
                  </w:p>
                </w:txbxContent>
              </v:textbox>
            </v:rect>
            <v:rect id="_x0000_s1103" style="position:absolute;top:629;width:465;height:235" fillcolor="#6677cd" strokecolor="#9c9c9c" strokeweight="0"/>
            <v:rect id="_x0000_s1104" style="position:absolute;left:552;top:629;width:961;height:438;mso-wrap-style:none;v-text-anchor:top" filled="f" stroked="f">
              <v:textbox style="mso-fit-shape-to-text:t" inset="0,0,0,0">
                <w:txbxContent>
                  <w:p w:rsidR="0080200B" w:rsidRDefault="0080200B" w:rsidP="00EB55AA">
                    <w:r>
                      <w:rPr>
                        <w:rFonts w:cs="Arial"/>
                        <w:color w:val="000000"/>
                        <w:sz w:val="18"/>
                        <w:szCs w:val="18"/>
                      </w:rPr>
                      <w:t>1941 - 1950</w:t>
                    </w:r>
                  </w:p>
                </w:txbxContent>
              </v:textbox>
            </v:rect>
            <v:rect id="_x0000_s1105" style="position:absolute;top:937;width:465;height:234" fillcolor="#bed2ff" strokecolor="#b2b2b2" strokeweight="0"/>
            <v:rect id="_x0000_s1106" style="position:absolute;left:552;top:951;width:961;height:438;mso-wrap-style:none;v-text-anchor:top" filled="f" stroked="f">
              <v:textbox style="mso-fit-shape-to-text:t" inset="0,0,0,0">
                <w:txbxContent>
                  <w:p w:rsidR="0080200B" w:rsidRDefault="0080200B" w:rsidP="00EB55AA">
                    <w:r>
                      <w:rPr>
                        <w:rFonts w:cs="Arial"/>
                        <w:color w:val="000000"/>
                        <w:sz w:val="18"/>
                        <w:szCs w:val="18"/>
                      </w:rPr>
                      <w:t>1951 - 1960</w:t>
                    </w:r>
                  </w:p>
                </w:txbxContent>
              </v:textbox>
            </v:rect>
            <v:rect id="_x0000_s1107" style="position:absolute;top:1259;width:465;height:234" fillcolor="#e1e1e1" strokecolor="#b2b2b2" strokeweight="0"/>
            <v:rect id="_x0000_s1108" style="position:absolute;left:552;top:1273;width:961;height:438;mso-wrap-style:none;v-text-anchor:top" filled="f" stroked="f">
              <v:textbox style="mso-fit-shape-to-text:t" inset="0,0,0,0">
                <w:txbxContent>
                  <w:p w:rsidR="0080200B" w:rsidRDefault="0080200B" w:rsidP="00EB55AA">
                    <w:r>
                      <w:rPr>
                        <w:rFonts w:cs="Arial"/>
                        <w:color w:val="000000"/>
                        <w:sz w:val="18"/>
                        <w:szCs w:val="18"/>
                      </w:rPr>
                      <w:t>1961 - 1970</w:t>
                    </w:r>
                  </w:p>
                </w:txbxContent>
              </v:textbox>
            </v:rect>
            <v:rect id="_x0000_s1109" style="position:absolute;top:1581;width:465;height:234" strokecolor="#b2b2b2" strokeweight="0"/>
            <v:rect id="_x0000_s1110" style="position:absolute;left:552;top:1580;width:1011;height:438;mso-wrap-style:none;v-text-anchor:top" filled="f" stroked="f">
              <v:textbox style="mso-fit-shape-to-text:t" inset="0,0,0,0">
                <w:txbxContent>
                  <w:p w:rsidR="0080200B" w:rsidRDefault="0080200B" w:rsidP="00EB55AA">
                    <w:r>
                      <w:rPr>
                        <w:rFonts w:cs="Arial"/>
                        <w:color w:val="000000"/>
                        <w:sz w:val="18"/>
                        <w:szCs w:val="18"/>
                      </w:rPr>
                      <w:t>1971 or later</w:t>
                    </w:r>
                  </w:p>
                </w:txbxContent>
              </v:textbox>
            </v:rect>
            <w10:wrap type="none"/>
            <w10:anchorlock/>
          </v:group>
        </w:pict>
      </w:r>
      <w:r>
        <w:rPr>
          <w:u w:val="single"/>
        </w:rPr>
      </w:r>
      <w:r>
        <w:rPr>
          <w:u w:val="single"/>
        </w:rPr>
        <w:pict>
          <v:group id="_x0000_s1084" editas="canvas" style="width:107.4pt;height:127.4pt;mso-position-horizontal-relative:char;mso-position-vertical-relative:line" coordorigin=",127" coordsize="2148,2548">
            <o:lock v:ext="edit" aspectratio="t"/>
            <v:shape id="_x0000_s1085" type="#_x0000_t75" style="position:absolute;top:127;width:2148;height:2548" o:preferrelative="f" stroked="t" strokecolor="#eeece1">
              <v:fill o:detectmouseclick="t"/>
              <v:path o:extrusionok="t" o:connecttype="none"/>
              <o:lock v:ext="edit" text="t"/>
            </v:shape>
            <v:rect id="_x0000_s1086" style="position:absolute;left:143;top:127;width:2005;height:491;mso-wrap-style:none;v-text-anchor:top" filled="f" stroked="f">
              <v:textbox style="mso-fit-shape-to-text:t" inset="0,0,0,0">
                <w:txbxContent>
                  <w:p w:rsidR="0080200B" w:rsidRDefault="0080200B" w:rsidP="00EB55AA">
                    <w:r>
                      <w:rPr>
                        <w:rFonts w:cs="Arial"/>
                        <w:b/>
                        <w:bCs/>
                        <w:color w:val="000000"/>
                      </w:rPr>
                      <w:t xml:space="preserve">No. Elevated Blood </w:t>
                    </w:r>
                  </w:p>
                </w:txbxContent>
              </v:textbox>
            </v:rect>
            <v:rect id="_x0000_s1087" style="position:absolute;left:143;top:382;width:1590;height:491;mso-wrap-style:none;v-text-anchor:top" filled="f" stroked="f">
              <v:textbox style="mso-fit-shape-to-text:t" inset="0,0,0,0">
                <w:txbxContent>
                  <w:p w:rsidR="0080200B" w:rsidRDefault="0080200B" w:rsidP="00EB55AA">
                    <w:r>
                      <w:rPr>
                        <w:rFonts w:cs="Arial"/>
                        <w:b/>
                        <w:bCs/>
                        <w:color w:val="000000"/>
                      </w:rPr>
                      <w:t xml:space="preserve">Cases </w:t>
                    </w:r>
                    <w:proofErr w:type="gramStart"/>
                    <w:r>
                      <w:rPr>
                        <w:rFonts w:cs="Arial"/>
                        <w:b/>
                        <w:bCs/>
                        <w:color w:val="000000"/>
                      </w:rPr>
                      <w:t>By</w:t>
                    </w:r>
                    <w:proofErr w:type="gramEnd"/>
                    <w:r>
                      <w:rPr>
                        <w:rFonts w:cs="Arial"/>
                        <w:b/>
                        <w:bCs/>
                        <w:color w:val="000000"/>
                      </w:rPr>
                      <w:t xml:space="preserve"> Tract</w:t>
                    </w:r>
                  </w:p>
                </w:txbxContent>
              </v:textbox>
            </v:rect>
            <v:rect id="_x0000_s1088" style="position:absolute;left:365;top:923;width:29;height:236;mso-wrap-style:none;v-text-anchor:top" filled="f" stroked="f">
              <v:textbox style="mso-fit-shape-to-text:t" inset="0,0,0,0">
                <w:txbxContent>
                  <w:p w:rsidR="0080200B" w:rsidRDefault="0080200B" w:rsidP="00EB55AA">
                    <w:r>
                      <w:rPr>
                        <w:rFonts w:ascii="ESRI Default Marker" w:hAnsi="ESRI Default Marker" w:cs="ESRI Default Marker"/>
                        <w:color w:val="FFFF00"/>
                        <w:sz w:val="4"/>
                        <w:szCs w:val="4"/>
                      </w:rPr>
                      <w:t>!</w:t>
                    </w:r>
                  </w:p>
                </w:txbxContent>
              </v:textbox>
            </v:rect>
            <v:rect id="_x0000_s1089" style="position:absolute;left:745;top:827;width:512;height:464;mso-wrap-style:none;v-text-anchor:top" filled="f" stroked="f">
              <v:textbox style="mso-fit-shape-to-text:t" inset="0,0,0,0">
                <w:txbxContent>
                  <w:p w:rsidR="0080200B" w:rsidRDefault="0080200B" w:rsidP="00EB55AA">
                    <w:r>
                      <w:rPr>
                        <w:rFonts w:cs="Arial"/>
                        <w:color w:val="000000"/>
                        <w:sz w:val="20"/>
                        <w:szCs w:val="20"/>
                      </w:rPr>
                      <w:t>0 - 10</w:t>
                    </w:r>
                  </w:p>
                </w:txbxContent>
              </v:textbox>
            </v:rect>
            <v:rect id="_x0000_s1090" style="position:absolute;left:349;top:1273;width:29;height:236;mso-wrap-style:none;v-text-anchor:top" filled="f" stroked="f">
              <v:textbox style="mso-fit-shape-to-text:t" inset="0,0,0,0">
                <w:txbxContent>
                  <w:p w:rsidR="0080200B" w:rsidRDefault="0080200B" w:rsidP="00EB55AA">
                    <w:r>
                      <w:rPr>
                        <w:rFonts w:ascii="ESRI Default Marker" w:hAnsi="ESRI Default Marker" w:cs="ESRI Default Marker"/>
                        <w:color w:val="FFFF00"/>
                        <w:sz w:val="4"/>
                        <w:szCs w:val="4"/>
                      </w:rPr>
                      <w:t>!</w:t>
                    </w:r>
                  </w:p>
                </w:txbxContent>
              </v:textbox>
            </v:rect>
            <v:rect id="_x0000_s1091" style="position:absolute;left:745;top:1161;width:623;height:464;mso-wrap-style:none;v-text-anchor:top" filled="f" stroked="f">
              <v:textbox style="mso-fit-shape-to-text:t" inset="0,0,0,0">
                <w:txbxContent>
                  <w:p w:rsidR="0080200B" w:rsidRDefault="0080200B" w:rsidP="00EB55AA">
                    <w:r>
                      <w:rPr>
                        <w:rFonts w:cs="Arial"/>
                        <w:color w:val="000000"/>
                        <w:sz w:val="20"/>
                        <w:szCs w:val="20"/>
                      </w:rPr>
                      <w:t>11 - 20</w:t>
                    </w:r>
                  </w:p>
                </w:txbxContent>
              </v:textbox>
            </v:rect>
            <v:rect id="_x0000_s1092" style="position:absolute;left:341;top:1606;width:56;height:272;mso-wrap-style:none;v-text-anchor:top" filled="f" stroked="f">
              <v:textbox style="mso-fit-shape-to-text:t" inset="0,0,0,0">
                <w:txbxContent>
                  <w:p w:rsidR="0080200B" w:rsidRDefault="0080200B" w:rsidP="00EB55AA">
                    <w:r>
                      <w:rPr>
                        <w:rFonts w:ascii="ESRI Default Marker" w:hAnsi="ESRI Default Marker" w:cs="ESRI Default Marker"/>
                        <w:color w:val="FFFF00"/>
                        <w:sz w:val="8"/>
                        <w:szCs w:val="8"/>
                      </w:rPr>
                      <w:t>!</w:t>
                    </w:r>
                  </w:p>
                </w:txbxContent>
              </v:textbox>
            </v:rect>
            <v:rect id="_x0000_s1093" style="position:absolute;left:745;top:1511;width:623;height:464;mso-wrap-style:none;v-text-anchor:top" filled="f" stroked="f">
              <v:textbox style="mso-fit-shape-to-text:t" inset="0,0,0,0">
                <w:txbxContent>
                  <w:p w:rsidR="0080200B" w:rsidRDefault="0080200B" w:rsidP="00EB55AA">
                    <w:r>
                      <w:rPr>
                        <w:rFonts w:cs="Arial"/>
                        <w:color w:val="000000"/>
                        <w:sz w:val="20"/>
                        <w:szCs w:val="20"/>
                      </w:rPr>
                      <w:t>21 - 40</w:t>
                    </w:r>
                  </w:p>
                </w:txbxContent>
              </v:textbox>
            </v:rect>
            <v:rect id="_x0000_s1094" style="position:absolute;left:333;top:1925;width:71;height:298;mso-wrap-style:none;v-text-anchor:top" filled="f" stroked="f">
              <v:textbox style="mso-fit-shape-to-text:t" inset="0,0,0,0">
                <w:txbxContent>
                  <w:p w:rsidR="0080200B" w:rsidRDefault="0080200B" w:rsidP="00EB55AA">
                    <w:r>
                      <w:rPr>
                        <w:rFonts w:ascii="ESRI Default Marker" w:hAnsi="ESRI Default Marker" w:cs="ESRI Default Marker"/>
                        <w:color w:val="FFFF00"/>
                        <w:sz w:val="10"/>
                        <w:szCs w:val="10"/>
                      </w:rPr>
                      <w:t>!</w:t>
                    </w:r>
                  </w:p>
                </w:txbxContent>
              </v:textbox>
            </v:rect>
            <v:rect id="_x0000_s1095" style="position:absolute;left:745;top:1861;width:623;height:464;mso-wrap-style:none;v-text-anchor:top" filled="f" stroked="f">
              <v:textbox style="mso-fit-shape-to-text:t" inset="0,0,0,0">
                <w:txbxContent>
                  <w:p w:rsidR="0080200B" w:rsidRDefault="0080200B" w:rsidP="00EB55AA">
                    <w:r>
                      <w:rPr>
                        <w:rFonts w:cs="Arial"/>
                        <w:color w:val="000000"/>
                        <w:sz w:val="20"/>
                        <w:szCs w:val="20"/>
                      </w:rPr>
                      <w:t>41 - 80</w:t>
                    </w:r>
                  </w:p>
                </w:txbxContent>
              </v:textbox>
            </v:rect>
            <v:rect id="_x0000_s1096" style="position:absolute;left:301;top:2259;width:85;height:318;mso-wrap-style:none;v-text-anchor:top" filled="f" stroked="f">
              <v:textbox style="mso-fit-shape-to-text:t" inset="0,0,0,0">
                <w:txbxContent>
                  <w:p w:rsidR="0080200B" w:rsidRDefault="0080200B" w:rsidP="00EB55AA">
                    <w:r>
                      <w:rPr>
                        <w:rFonts w:ascii="ESRI Default Marker" w:hAnsi="ESRI Default Marker" w:cs="ESRI Default Marker"/>
                        <w:color w:val="FFFF00"/>
                        <w:sz w:val="12"/>
                        <w:szCs w:val="12"/>
                      </w:rPr>
                      <w:t>!</w:t>
                    </w:r>
                  </w:p>
                </w:txbxContent>
              </v:textbox>
            </v:rect>
            <v:rect id="_x0000_s1097" style="position:absolute;left:745;top:2211;width:734;height:464;mso-wrap-style:none;v-text-anchor:top" filled="f" stroked="f">
              <v:textbox style="mso-fit-shape-to-text:t" inset="0,0,0,0">
                <w:txbxContent>
                  <w:p w:rsidR="0080200B" w:rsidRDefault="0080200B" w:rsidP="00EB55AA">
                    <w:r>
                      <w:rPr>
                        <w:rFonts w:cs="Arial"/>
                        <w:color w:val="000000"/>
                        <w:sz w:val="20"/>
                        <w:szCs w:val="20"/>
                      </w:rPr>
                      <w:t>81 - 150</w:t>
                    </w:r>
                  </w:p>
                </w:txbxContent>
              </v:textbox>
            </v:rect>
            <w10:wrap type="none"/>
            <w10:anchorlock/>
          </v:group>
        </w:pict>
      </w:r>
      <w:r w:rsidR="00EB55AA" w:rsidRPr="007F3603">
        <w:rPr>
          <w:noProof/>
          <w:u w:val="single"/>
        </w:rPr>
        <w:drawing>
          <wp:inline distT="0" distB="0" distL="0" distR="0">
            <wp:extent cx="3964371" cy="2778907"/>
            <wp:effectExtent l="19050" t="0" r="0" b="0"/>
            <wp:docPr id="65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452" name="Picture 4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3353" cy="27781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982F46" w:rsidRPr="00982F46" w:rsidRDefault="00982F46" w:rsidP="00982F46">
      <w:pPr>
        <w:spacing w:after="0" w:line="240" w:lineRule="auto"/>
        <w:rPr>
          <w:rFonts w:cs="Arial"/>
        </w:rPr>
      </w:pPr>
      <w:r w:rsidRPr="00982F46">
        <w:rPr>
          <w:rFonts w:cs="Arial"/>
        </w:rPr>
        <w:t>Data to be used</w:t>
      </w:r>
    </w:p>
    <w:p w:rsidR="00982F46" w:rsidRDefault="00982F46" w:rsidP="00982F46">
      <w:pPr>
        <w:pStyle w:val="ListParagraph"/>
        <w:spacing w:after="0" w:line="240" w:lineRule="auto"/>
        <w:rPr>
          <w:rFonts w:cs="Arial"/>
        </w:rPr>
      </w:pPr>
    </w:p>
    <w:p w:rsidR="00982F46" w:rsidRPr="009C1DBC" w:rsidRDefault="00982F46" w:rsidP="00982F46">
      <w:pPr>
        <w:spacing w:after="0" w:line="240" w:lineRule="auto"/>
        <w:rPr>
          <w:rFonts w:cs="Arial"/>
          <w:i/>
          <w:u w:val="single"/>
        </w:rPr>
      </w:pPr>
      <w:r>
        <w:rPr>
          <w:rFonts w:cs="Arial"/>
          <w:i/>
          <w:u w:val="single"/>
        </w:rPr>
        <w:t>Polygon</w:t>
      </w:r>
      <w:r w:rsidRPr="009C1DBC">
        <w:rPr>
          <w:rFonts w:cs="Arial"/>
          <w:i/>
          <w:u w:val="single"/>
        </w:rPr>
        <w:t xml:space="preserve"> features</w:t>
      </w:r>
    </w:p>
    <w:p w:rsidR="00982F46" w:rsidRPr="00AC3EAD" w:rsidRDefault="00982F46" w:rsidP="00982F46">
      <w:pPr>
        <w:spacing w:after="100" w:afterAutospacing="1"/>
        <w:ind w:left="720"/>
        <w:rPr>
          <w:rFonts w:cs="Arial"/>
        </w:rPr>
      </w:pPr>
      <w:proofErr w:type="spellStart"/>
      <w:r w:rsidRPr="004472F3">
        <w:t>Allen_lead</w:t>
      </w:r>
      <w:proofErr w:type="spellEnd"/>
      <w:r>
        <w:rPr>
          <w:rFonts w:cs="Arial"/>
        </w:rPr>
        <w:t xml:space="preserve">: represent all census tracts in Allegheny County, PA. The attribute </w:t>
      </w:r>
      <w:proofErr w:type="gramStart"/>
      <w:r>
        <w:rPr>
          <w:rFonts w:cs="Arial"/>
        </w:rPr>
        <w:t>table include</w:t>
      </w:r>
      <w:proofErr w:type="gramEnd"/>
      <w:r>
        <w:rPr>
          <w:rFonts w:cs="Arial"/>
        </w:rPr>
        <w:t xml:space="preserve"> the number of elevated blood lead cases and the average of year of the buildings. </w:t>
      </w:r>
    </w:p>
    <w:p w:rsidR="00EB55AA" w:rsidRDefault="00EB55AA" w:rsidP="004472F3">
      <w:pPr>
        <w:pStyle w:val="ListParagraph"/>
        <w:numPr>
          <w:ilvl w:val="0"/>
          <w:numId w:val="11"/>
        </w:numPr>
        <w:spacing w:line="252" w:lineRule="auto"/>
      </w:pPr>
      <w:r w:rsidRPr="004472F3">
        <w:t xml:space="preserve">Add </w:t>
      </w:r>
      <w:r w:rsidR="004472F3" w:rsidRPr="004472F3">
        <w:t>the feature class</w:t>
      </w:r>
      <w:r w:rsidR="00982F46">
        <w:t xml:space="preserve"> of “</w:t>
      </w:r>
      <w:proofErr w:type="spellStart"/>
      <w:r w:rsidR="00982F46">
        <w:t>Allen_lead</w:t>
      </w:r>
      <w:proofErr w:type="spellEnd"/>
      <w:r w:rsidRPr="004472F3">
        <w:t xml:space="preserve">” into </w:t>
      </w:r>
      <w:proofErr w:type="spellStart"/>
      <w:r w:rsidRPr="004472F3">
        <w:t>Arcmap</w:t>
      </w:r>
      <w:proofErr w:type="spellEnd"/>
      <w:r w:rsidRPr="004472F3">
        <w:t>;</w:t>
      </w:r>
    </w:p>
    <w:p w:rsidR="00EB55AA" w:rsidRDefault="00EB55AA" w:rsidP="00EB55AA">
      <w:pPr>
        <w:pStyle w:val="ListParagraph"/>
        <w:numPr>
          <w:ilvl w:val="0"/>
          <w:numId w:val="11"/>
        </w:numPr>
        <w:spacing w:line="252" w:lineRule="auto"/>
      </w:pPr>
      <w:r>
        <w:t xml:space="preserve">Right click the file,  go to and click “properties” </w:t>
      </w:r>
    </w:p>
    <w:p w:rsidR="00EB55AA" w:rsidRDefault="00EB55AA" w:rsidP="00EB55AA">
      <w:pPr>
        <w:pStyle w:val="ListParagraph"/>
        <w:numPr>
          <w:ilvl w:val="0"/>
          <w:numId w:val="11"/>
        </w:numPr>
        <w:spacing w:line="252" w:lineRule="auto"/>
      </w:pPr>
      <w:r>
        <w:t>Click “</w:t>
      </w:r>
      <w:proofErr w:type="spellStart"/>
      <w:r>
        <w:t>Symbology</w:t>
      </w:r>
      <w:proofErr w:type="spellEnd"/>
      <w:r>
        <w:t>” in the layer properties windows;</w:t>
      </w:r>
    </w:p>
    <w:p w:rsidR="00EB55AA" w:rsidRDefault="00EB55AA" w:rsidP="00EB55AA">
      <w:pPr>
        <w:pStyle w:val="ListParagraph"/>
        <w:numPr>
          <w:ilvl w:val="0"/>
          <w:numId w:val="11"/>
        </w:numPr>
        <w:spacing w:line="252" w:lineRule="auto"/>
      </w:pPr>
      <w:r w:rsidRPr="0066590A">
        <w:t>Select the “multiple attribute” under the “show” window;</w:t>
      </w:r>
    </w:p>
    <w:p w:rsidR="004472F3" w:rsidRDefault="008806B9" w:rsidP="004472F3">
      <w:pPr>
        <w:pStyle w:val="ListParagraph"/>
        <w:spacing w:line="252" w:lineRule="auto"/>
      </w:pPr>
      <w:r>
        <w:rPr>
          <w:noProof/>
        </w:rPr>
        <w:lastRenderedPageBreak/>
        <w:pict>
          <v:shape id="_x0000_s1114" type="#_x0000_t13" style="position:absolute;left:0;text-align:left;margin-left:58.3pt;margin-top:336.35pt;width:33.5pt;height:7.45pt;z-index:251677696" fillcolor="red" strokecolor="red"/>
        </w:pict>
      </w:r>
      <w:r>
        <w:rPr>
          <w:noProof/>
        </w:rPr>
        <w:pict>
          <v:shape id="_x0000_s1113" type="#_x0000_t13" style="position:absolute;left:0;text-align:left;margin-left:58.3pt;margin-top:283.4pt;width:33.5pt;height:7.45pt;z-index:251676672" fillcolor="red" strokecolor="red"/>
        </w:pict>
      </w:r>
      <w:r>
        <w:rPr>
          <w:noProof/>
        </w:rPr>
        <w:pict>
          <v:shape id="_x0000_s1112" type="#_x0000_t13" style="position:absolute;left:0;text-align:left;margin-left:58.3pt;margin-top:246.6pt;width:33.5pt;height:7.45pt;z-index:251675648" fillcolor="red" strokecolor="red"/>
        </w:pict>
      </w:r>
      <w:r>
        <w:rPr>
          <w:noProof/>
        </w:rPr>
        <w:pict>
          <v:shape id="_x0000_s1111" type="#_x0000_t13" style="position:absolute;left:0;text-align:left;margin-left:6.6pt;margin-top:51.3pt;width:33.5pt;height:7.45pt;z-index:251674624" fillcolor="red" strokecolor="red"/>
        </w:pict>
      </w:r>
      <w:r w:rsidR="004472F3">
        <w:rPr>
          <w:noProof/>
        </w:rPr>
        <w:drawing>
          <wp:inline distT="0" distB="0" distL="0" distR="0">
            <wp:extent cx="2760174" cy="2238703"/>
            <wp:effectExtent l="19050" t="0" r="2076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4704" cy="22423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55AA" w:rsidRDefault="00EB55AA" w:rsidP="00EB55AA">
      <w:pPr>
        <w:pStyle w:val="ListParagraph"/>
        <w:numPr>
          <w:ilvl w:val="0"/>
          <w:numId w:val="11"/>
        </w:numPr>
        <w:spacing w:line="252" w:lineRule="auto"/>
      </w:pPr>
      <w:r>
        <w:t>Select “year house built” in the first row of “field value”;</w:t>
      </w:r>
    </w:p>
    <w:p w:rsidR="00EB55AA" w:rsidRDefault="00EB55AA" w:rsidP="00EB55AA">
      <w:pPr>
        <w:pStyle w:val="ListParagraph"/>
        <w:numPr>
          <w:ilvl w:val="0"/>
          <w:numId w:val="11"/>
        </w:numPr>
        <w:spacing w:line="252" w:lineRule="auto"/>
      </w:pPr>
      <w:r>
        <w:t>Uncheck the “</w:t>
      </w:r>
      <w:r w:rsidR="004472F3">
        <w:t>&lt;all other values&gt;</w:t>
      </w:r>
      <w:r>
        <w:t>” under symbol and click “add all values” at the bottom;</w:t>
      </w:r>
    </w:p>
    <w:p w:rsidR="004472F3" w:rsidRDefault="004472F3" w:rsidP="004472F3">
      <w:pPr>
        <w:pStyle w:val="ListParagraph"/>
        <w:spacing w:line="252" w:lineRule="auto"/>
      </w:pPr>
      <w:r>
        <w:rPr>
          <w:noProof/>
        </w:rPr>
        <w:drawing>
          <wp:inline distT="0" distB="0" distL="0" distR="0">
            <wp:extent cx="3064839" cy="2453299"/>
            <wp:effectExtent l="19050" t="0" r="2211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5270" cy="24536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55AA" w:rsidRDefault="004472F3" w:rsidP="00EB55AA">
      <w:pPr>
        <w:pStyle w:val="ListParagraph"/>
        <w:numPr>
          <w:ilvl w:val="0"/>
          <w:numId w:val="11"/>
        </w:numPr>
        <w:spacing w:line="252" w:lineRule="auto"/>
      </w:pPr>
      <w:r>
        <w:t xml:space="preserve">Press down Shift key to select </w:t>
      </w:r>
      <w:r w:rsidR="00EB55AA">
        <w:t xml:space="preserve"> </w:t>
      </w:r>
      <w:r>
        <w:t>the first ten records</w:t>
      </w:r>
    </w:p>
    <w:p w:rsidR="004472F3" w:rsidRDefault="004472F3" w:rsidP="004472F3">
      <w:pPr>
        <w:pStyle w:val="ListParagraph"/>
        <w:spacing w:line="252" w:lineRule="auto"/>
      </w:pPr>
      <w:r>
        <w:rPr>
          <w:noProof/>
        </w:rPr>
        <w:drawing>
          <wp:inline distT="0" distB="0" distL="0" distR="0">
            <wp:extent cx="2949106" cy="2364827"/>
            <wp:effectExtent l="19050" t="0" r="3644" b="0"/>
            <wp:docPr id="66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1089" cy="23664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07A8" w:rsidRDefault="006E07A8" w:rsidP="006E07A8">
      <w:pPr>
        <w:pStyle w:val="ListParagraph"/>
        <w:numPr>
          <w:ilvl w:val="0"/>
          <w:numId w:val="11"/>
        </w:numPr>
        <w:spacing w:line="252" w:lineRule="auto"/>
      </w:pPr>
      <w:r>
        <w:t>Right click the highlighted area and select “Group values”;</w:t>
      </w:r>
    </w:p>
    <w:p w:rsidR="006E07A8" w:rsidRDefault="006E07A8" w:rsidP="006E07A8">
      <w:pPr>
        <w:spacing w:line="252" w:lineRule="auto"/>
        <w:ind w:left="360" w:firstLine="720"/>
      </w:pPr>
      <w:r>
        <w:rPr>
          <w:noProof/>
        </w:rPr>
        <w:lastRenderedPageBreak/>
        <w:drawing>
          <wp:inline distT="0" distB="0" distL="0" distR="0">
            <wp:extent cx="2666343" cy="1648611"/>
            <wp:effectExtent l="19050" t="0" r="657" b="0"/>
            <wp:docPr id="6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5958" cy="16483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72F3" w:rsidRDefault="006E07A8" w:rsidP="006E07A8">
      <w:pPr>
        <w:pStyle w:val="ListParagraph"/>
        <w:numPr>
          <w:ilvl w:val="0"/>
          <w:numId w:val="11"/>
        </w:numPr>
        <w:spacing w:line="252" w:lineRule="auto"/>
      </w:pPr>
      <w:r>
        <w:t>Click the value under label and modify the label as “1939-1948 ;</w:t>
      </w:r>
    </w:p>
    <w:p w:rsidR="006E07A8" w:rsidRDefault="006E07A8" w:rsidP="006E07A8">
      <w:pPr>
        <w:pStyle w:val="ListParagraph"/>
        <w:spacing w:line="252" w:lineRule="auto"/>
      </w:pPr>
      <w:r>
        <w:rPr>
          <w:noProof/>
        </w:rPr>
        <w:drawing>
          <wp:inline distT="0" distB="0" distL="0" distR="0">
            <wp:extent cx="3941445" cy="819785"/>
            <wp:effectExtent l="19050" t="0" r="1905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1445" cy="819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55AA" w:rsidRDefault="006E07A8" w:rsidP="00EB55AA">
      <w:pPr>
        <w:pStyle w:val="ListParagraph"/>
        <w:numPr>
          <w:ilvl w:val="0"/>
          <w:numId w:val="11"/>
        </w:numPr>
        <w:spacing w:line="252" w:lineRule="auto"/>
      </w:pPr>
      <w:r>
        <w:t>Repeat steps 7-9 and create four more groups.</w:t>
      </w:r>
    </w:p>
    <w:p w:rsidR="006E07A8" w:rsidRDefault="006E07A8" w:rsidP="00982F46">
      <w:pPr>
        <w:pStyle w:val="ListParagraph"/>
        <w:numPr>
          <w:ilvl w:val="0"/>
          <w:numId w:val="11"/>
        </w:numPr>
        <w:spacing w:line="252" w:lineRule="auto"/>
      </w:pPr>
      <w:r>
        <w:t>Press Shift key to select all created groups</w:t>
      </w:r>
      <w:r w:rsidR="00982F46">
        <w:t xml:space="preserve"> and Click “Color Scheme” to change the colors</w:t>
      </w:r>
    </w:p>
    <w:p w:rsidR="006E07A8" w:rsidRDefault="006E07A8" w:rsidP="006E07A8">
      <w:pPr>
        <w:pStyle w:val="ListParagraph"/>
        <w:spacing w:line="252" w:lineRule="auto"/>
      </w:pPr>
      <w:r>
        <w:rPr>
          <w:noProof/>
        </w:rPr>
        <w:drawing>
          <wp:inline distT="0" distB="0" distL="0" distR="0">
            <wp:extent cx="2687364" cy="2169466"/>
            <wp:effectExtent l="19050" t="0" r="0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7475" cy="21695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07A8" w:rsidRDefault="006E07A8" w:rsidP="006E07A8">
      <w:pPr>
        <w:pStyle w:val="ListParagraph"/>
        <w:numPr>
          <w:ilvl w:val="0"/>
          <w:numId w:val="11"/>
        </w:numPr>
        <w:spacing w:line="252" w:lineRule="auto"/>
      </w:pPr>
      <w:r>
        <w:t>Click “Symbol Size”</w:t>
      </w:r>
    </w:p>
    <w:p w:rsidR="006E07A8" w:rsidRDefault="008806B9" w:rsidP="006E07A8">
      <w:pPr>
        <w:pStyle w:val="ListParagraph"/>
        <w:spacing w:line="252" w:lineRule="auto"/>
      </w:pPr>
      <w:r>
        <w:rPr>
          <w:noProof/>
        </w:rPr>
        <w:pict>
          <v:shape id="_x0000_s1116" type="#_x0000_t13" style="position:absolute;left:0;text-align:left;margin-left:221pt;margin-top:-157.35pt;width:62.9pt;height:7.15pt;rotation:180;z-index:251679744" fillcolor="red"/>
        </w:pict>
      </w:r>
      <w:r>
        <w:rPr>
          <w:noProof/>
        </w:rPr>
        <w:pict>
          <v:shape id="_x0000_s1115" type="#_x0000_t13" style="position:absolute;left:0;text-align:left;margin-left:204pt;margin-top:48.75pt;width:62.9pt;height:7.15pt;rotation:180;z-index:251678720" fillcolor="red"/>
        </w:pict>
      </w:r>
      <w:r w:rsidR="006E07A8">
        <w:rPr>
          <w:noProof/>
        </w:rPr>
        <w:drawing>
          <wp:inline distT="0" distB="0" distL="0" distR="0">
            <wp:extent cx="2484591" cy="2002221"/>
            <wp:effectExtent l="19050" t="0" r="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5152" cy="20026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55AA" w:rsidRDefault="00EB55AA" w:rsidP="00EB55AA">
      <w:pPr>
        <w:pStyle w:val="ListParagraph"/>
        <w:numPr>
          <w:ilvl w:val="0"/>
          <w:numId w:val="11"/>
        </w:numPr>
        <w:spacing w:line="252" w:lineRule="auto"/>
      </w:pPr>
      <w:r>
        <w:t>Select “number elevated blood lead cases” in the window of “Draw quantities using color to…</w:t>
      </w:r>
      <w:proofErr w:type="gramStart"/>
      <w:r>
        <w:t>”;</w:t>
      </w:r>
      <w:proofErr w:type="gramEnd"/>
    </w:p>
    <w:p w:rsidR="006E07A8" w:rsidRDefault="006E07A8" w:rsidP="006E07A8">
      <w:pPr>
        <w:pStyle w:val="ListParagraph"/>
        <w:spacing w:line="252" w:lineRule="auto"/>
      </w:pPr>
      <w:r>
        <w:rPr>
          <w:noProof/>
        </w:rPr>
        <w:lastRenderedPageBreak/>
        <w:drawing>
          <wp:inline distT="0" distB="0" distL="0" distR="0">
            <wp:extent cx="2524453" cy="2145991"/>
            <wp:effectExtent l="19050" t="0" r="9197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7247" cy="21483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2F46" w:rsidRDefault="00982F46" w:rsidP="00982F46">
      <w:pPr>
        <w:pStyle w:val="ListParagraph"/>
        <w:numPr>
          <w:ilvl w:val="0"/>
          <w:numId w:val="11"/>
        </w:numPr>
        <w:spacing w:line="252" w:lineRule="auto"/>
      </w:pPr>
      <w:r>
        <w:t>Click “OK” and “Apply”</w:t>
      </w:r>
    </w:p>
    <w:p w:rsidR="00982F46" w:rsidRDefault="00982F46" w:rsidP="00982F46">
      <w:pPr>
        <w:pStyle w:val="ListParagraph"/>
        <w:spacing w:line="252" w:lineRule="auto"/>
      </w:pPr>
      <w:r>
        <w:rPr>
          <w:noProof/>
        </w:rPr>
        <w:drawing>
          <wp:inline distT="0" distB="0" distL="0" distR="0">
            <wp:extent cx="2739916" cy="1944538"/>
            <wp:effectExtent l="19050" t="0" r="3284" b="0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0597" cy="19450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2F46" w:rsidRDefault="00982F46" w:rsidP="00982F46">
      <w:pPr>
        <w:pStyle w:val="ListParagraph"/>
        <w:numPr>
          <w:ilvl w:val="0"/>
          <w:numId w:val="11"/>
        </w:numPr>
        <w:spacing w:line="252" w:lineRule="auto"/>
      </w:pPr>
      <w:r>
        <w:t>Switch the “layout view” to check the map</w:t>
      </w:r>
    </w:p>
    <w:p w:rsidR="00982F46" w:rsidRDefault="00982F46" w:rsidP="006E07A8">
      <w:pPr>
        <w:pStyle w:val="ListParagraph"/>
        <w:spacing w:line="252" w:lineRule="auto"/>
      </w:pPr>
    </w:p>
    <w:p w:rsidR="00841D41" w:rsidRPr="00EB55AA" w:rsidRDefault="00841D41" w:rsidP="00841D41">
      <w:pPr>
        <w:spacing w:after="0" w:line="240" w:lineRule="auto"/>
        <w:rPr>
          <w:rFonts w:cs="Arial"/>
          <w:b/>
        </w:rPr>
      </w:pPr>
      <w:r w:rsidRPr="00EB55AA">
        <w:rPr>
          <w:rFonts w:cs="Arial"/>
          <w:b/>
        </w:rPr>
        <w:t xml:space="preserve">Tutorial </w:t>
      </w:r>
      <w:r>
        <w:rPr>
          <w:rFonts w:cs="Arial"/>
          <w:b/>
        </w:rPr>
        <w:t>C</w:t>
      </w:r>
      <w:r w:rsidRPr="00EB55AA">
        <w:rPr>
          <w:rFonts w:cs="Arial"/>
          <w:b/>
        </w:rPr>
        <w:t xml:space="preserve">. </w:t>
      </w:r>
      <w:r>
        <w:rPr>
          <w:rFonts w:cs="Arial"/>
          <w:b/>
        </w:rPr>
        <w:t>Create an animation map</w:t>
      </w:r>
    </w:p>
    <w:p w:rsidR="005461A3" w:rsidRDefault="00841D41" w:rsidP="005461A3">
      <w:pPr>
        <w:spacing w:line="252" w:lineRule="auto"/>
      </w:pPr>
      <w:r>
        <w:t>In this tutorial, we will create an animation map to show the change of population distribution</w:t>
      </w:r>
      <w:r w:rsidR="00E0257B">
        <w:t xml:space="preserve"> across the study area from 1800 to 2010. </w:t>
      </w:r>
    </w:p>
    <w:p w:rsidR="0080200B" w:rsidRPr="009C1DBC" w:rsidRDefault="0080200B" w:rsidP="0080200B">
      <w:pPr>
        <w:spacing w:after="0" w:line="240" w:lineRule="auto"/>
        <w:rPr>
          <w:rFonts w:cs="Arial"/>
          <w:i/>
          <w:u w:val="single"/>
        </w:rPr>
      </w:pPr>
      <w:r>
        <w:rPr>
          <w:rFonts w:cs="Arial"/>
          <w:i/>
          <w:u w:val="single"/>
        </w:rPr>
        <w:t>Polygon</w:t>
      </w:r>
      <w:r w:rsidRPr="009C1DBC">
        <w:rPr>
          <w:rFonts w:cs="Arial"/>
          <w:i/>
          <w:u w:val="single"/>
        </w:rPr>
        <w:t xml:space="preserve"> features</w:t>
      </w:r>
    </w:p>
    <w:p w:rsidR="0080200B" w:rsidRPr="00AC3EAD" w:rsidRDefault="0080200B" w:rsidP="0034621F">
      <w:pPr>
        <w:spacing w:after="100" w:afterAutospacing="1"/>
        <w:rPr>
          <w:rFonts w:cs="Arial"/>
        </w:rPr>
      </w:pPr>
      <w:r>
        <w:rPr>
          <w:rFonts w:cs="Arial"/>
        </w:rPr>
        <w:t xml:space="preserve">USA_CTY_POP: </w:t>
      </w:r>
      <w:r w:rsidR="0034621F" w:rsidRPr="0034621F">
        <w:rPr>
          <w:rFonts w:cs="Arial"/>
        </w:rPr>
        <w:t>This dataset is used in the Animation in ArcMap tutorial.</w:t>
      </w:r>
      <w:r w:rsidR="0034621F">
        <w:rPr>
          <w:rFonts w:cs="Arial"/>
        </w:rPr>
        <w:t xml:space="preserve"> It includes the county population information every ten years from 1800 to 2010 in </w:t>
      </w:r>
      <w:r w:rsidR="0034621F" w:rsidRPr="0034621F">
        <w:rPr>
          <w:rFonts w:cs="Arial"/>
        </w:rPr>
        <w:t>a subset of U.S. Counties</w:t>
      </w:r>
      <w:r w:rsidRPr="00AC3EAD">
        <w:rPr>
          <w:rFonts w:cs="Arial"/>
        </w:rPr>
        <w:t>.</w:t>
      </w:r>
      <w:r w:rsidR="0034621F">
        <w:rPr>
          <w:rFonts w:cs="Arial"/>
        </w:rPr>
        <w:t xml:space="preserve"> </w:t>
      </w:r>
    </w:p>
    <w:p w:rsidR="0080200B" w:rsidRDefault="0080200B" w:rsidP="005461A3">
      <w:pPr>
        <w:spacing w:line="252" w:lineRule="auto"/>
      </w:pPr>
    </w:p>
    <w:p w:rsidR="00E0257B" w:rsidRPr="00524B87" w:rsidRDefault="00E0257B" w:rsidP="00E0257B">
      <w:pPr>
        <w:pStyle w:val="ListParagraph"/>
        <w:numPr>
          <w:ilvl w:val="0"/>
          <w:numId w:val="12"/>
        </w:numPr>
        <w:spacing w:line="252" w:lineRule="auto"/>
      </w:pPr>
      <w:r>
        <w:t xml:space="preserve">Create </w:t>
      </w:r>
      <w:r w:rsidR="00524B87">
        <w:t xml:space="preserve">a </w:t>
      </w:r>
      <w:proofErr w:type="spellStart"/>
      <w:r w:rsidR="00524B87">
        <w:rPr>
          <w:rFonts w:cs="Arial"/>
        </w:rPr>
        <w:t>choropleth</w:t>
      </w:r>
      <w:proofErr w:type="spellEnd"/>
      <w:r w:rsidR="00524B87">
        <w:rPr>
          <w:rFonts w:cs="Arial"/>
        </w:rPr>
        <w:t xml:space="preserve"> map with the variable “POP”;</w:t>
      </w:r>
    </w:p>
    <w:p w:rsidR="00524B87" w:rsidRPr="00524B87" w:rsidRDefault="00524B87" w:rsidP="00524B87">
      <w:pPr>
        <w:pStyle w:val="ListParagraph"/>
        <w:numPr>
          <w:ilvl w:val="1"/>
          <w:numId w:val="12"/>
        </w:numPr>
        <w:spacing w:line="252" w:lineRule="auto"/>
      </w:pPr>
      <w:r>
        <w:rPr>
          <w:rFonts w:cs="Arial"/>
        </w:rPr>
        <w:t>Open ArcMap and Add USA_CTY_POP;</w:t>
      </w:r>
    </w:p>
    <w:p w:rsidR="00524B87" w:rsidRPr="00524B87" w:rsidRDefault="00524B87" w:rsidP="00524B87">
      <w:pPr>
        <w:pStyle w:val="ListParagraph"/>
        <w:numPr>
          <w:ilvl w:val="1"/>
          <w:numId w:val="12"/>
        </w:numPr>
        <w:spacing w:line="252" w:lineRule="auto"/>
      </w:pPr>
      <w:r>
        <w:rPr>
          <w:rFonts w:cs="Arial"/>
        </w:rPr>
        <w:t>Right click “USA_CTY_POP” and select “properties”</w:t>
      </w:r>
    </w:p>
    <w:p w:rsidR="00524B87" w:rsidRDefault="00524B87" w:rsidP="00524B87">
      <w:pPr>
        <w:spacing w:line="252" w:lineRule="auto"/>
        <w:ind w:left="1080"/>
      </w:pPr>
      <w:r>
        <w:rPr>
          <w:noProof/>
        </w:rPr>
        <w:lastRenderedPageBreak/>
        <w:drawing>
          <wp:inline distT="0" distB="0" distL="0" distR="0">
            <wp:extent cx="2135570" cy="1714875"/>
            <wp:effectExtent l="19050" t="0" r="0" b="0"/>
            <wp:docPr id="72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7241" cy="17162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4B87" w:rsidRDefault="00524B87" w:rsidP="00524B87">
      <w:pPr>
        <w:pStyle w:val="ListParagraph"/>
        <w:numPr>
          <w:ilvl w:val="1"/>
          <w:numId w:val="12"/>
        </w:numPr>
        <w:spacing w:line="252" w:lineRule="auto"/>
      </w:pPr>
      <w:r>
        <w:t>Set up the information as shown in the figure above.</w:t>
      </w:r>
    </w:p>
    <w:p w:rsidR="00C16BBF" w:rsidRDefault="00524B87" w:rsidP="00C16BBF">
      <w:pPr>
        <w:pStyle w:val="ListParagraph"/>
        <w:numPr>
          <w:ilvl w:val="1"/>
          <w:numId w:val="12"/>
        </w:numPr>
        <w:spacing w:line="252" w:lineRule="auto"/>
      </w:pPr>
      <w:r>
        <w:t>Click “ok”</w:t>
      </w:r>
    </w:p>
    <w:p w:rsidR="00C16BBF" w:rsidRDefault="00C16BBF" w:rsidP="00C16BBF">
      <w:pPr>
        <w:pStyle w:val="ListParagraph"/>
        <w:numPr>
          <w:ilvl w:val="0"/>
          <w:numId w:val="12"/>
        </w:numPr>
        <w:spacing w:line="252" w:lineRule="auto"/>
        <w:rPr>
          <w:rFonts w:cs="Arial"/>
        </w:rPr>
      </w:pPr>
      <w:r w:rsidRPr="00C16BBF">
        <w:rPr>
          <w:rFonts w:cs="Arial"/>
        </w:rPr>
        <w:t>Creating a temporal animation</w:t>
      </w:r>
    </w:p>
    <w:p w:rsidR="00033EBD" w:rsidRPr="00033EBD" w:rsidRDefault="00033EBD" w:rsidP="00033EBD">
      <w:pPr>
        <w:pStyle w:val="ListParagraph"/>
        <w:numPr>
          <w:ilvl w:val="1"/>
          <w:numId w:val="12"/>
        </w:numPr>
        <w:spacing w:line="252" w:lineRule="auto"/>
        <w:rPr>
          <w:rFonts w:cs="Arial"/>
        </w:rPr>
      </w:pPr>
      <w:r>
        <w:t xml:space="preserve">Double-click the temporal dataset in the table of contents to open the </w:t>
      </w:r>
      <w:r>
        <w:rPr>
          <w:rStyle w:val="wintitle"/>
        </w:rPr>
        <w:t>Layer Properties</w:t>
      </w:r>
      <w:r>
        <w:t xml:space="preserve"> dialog box.</w:t>
      </w:r>
    </w:p>
    <w:p w:rsidR="00033EBD" w:rsidRDefault="00033EBD" w:rsidP="00033EBD">
      <w:pPr>
        <w:pStyle w:val="ListParagraph"/>
        <w:numPr>
          <w:ilvl w:val="1"/>
          <w:numId w:val="12"/>
        </w:numPr>
        <w:spacing w:line="252" w:lineRule="auto"/>
      </w:pPr>
      <w:r w:rsidRPr="00033EBD">
        <w:t xml:space="preserve">Click the Time tab. </w:t>
      </w:r>
    </w:p>
    <w:p w:rsidR="00033EBD" w:rsidRPr="00033EBD" w:rsidRDefault="00033EBD" w:rsidP="00033EBD">
      <w:pPr>
        <w:pStyle w:val="ListParagraph"/>
        <w:numPr>
          <w:ilvl w:val="1"/>
          <w:numId w:val="12"/>
        </w:numPr>
        <w:spacing w:line="252" w:lineRule="auto"/>
        <w:rPr>
          <w:rFonts w:cs="Arial"/>
        </w:rPr>
      </w:pPr>
      <w:r w:rsidRPr="00033EBD">
        <w:t>Check Enable time on this layer</w:t>
      </w:r>
      <w:r w:rsidRPr="00033EBD">
        <w:rPr>
          <w:rFonts w:ascii="Times New Roman" w:eastAsia="Times New Roman" w:hAnsi="Times New Roman"/>
          <w:sz w:val="24"/>
          <w:szCs w:val="24"/>
        </w:rPr>
        <w:t>.</w:t>
      </w:r>
      <w:r>
        <w:rPr>
          <w:rFonts w:ascii="Times New Roman" w:eastAsia="Times New Roman" w:hAnsi="Times New Roman"/>
          <w:sz w:val="24"/>
          <w:szCs w:val="24"/>
        </w:rPr>
        <w:t xml:space="preserve"> (</w:t>
      </w:r>
      <w:r>
        <w:t xml:space="preserve">The Time properties and </w:t>
      </w:r>
      <w:proofErr w:type="gramStart"/>
      <w:r>
        <w:t>Advanced</w:t>
      </w:r>
      <w:proofErr w:type="gramEnd"/>
      <w:r>
        <w:t xml:space="preserve"> settings controls are now made available. Also, some of the controls are populated for your convenience. You can choose to change these depending on your needs.)</w:t>
      </w:r>
    </w:p>
    <w:p w:rsidR="00033EBD" w:rsidRDefault="008806B9" w:rsidP="00033EBD">
      <w:pPr>
        <w:pStyle w:val="ListParagraph"/>
        <w:spacing w:line="252" w:lineRule="auto"/>
        <w:ind w:left="1440"/>
      </w:pPr>
      <w:r>
        <w:rPr>
          <w:noProof/>
        </w:rPr>
        <w:pict>
          <v:shape id="_x0000_s1119" type="#_x0000_t13" style="position:absolute;left:0;text-align:left;margin-left:41.35pt;margin-top:23.8pt;width:38.05pt;height:5.35pt;z-index:251682816" fillcolor="red" strokecolor="red"/>
        </w:pict>
      </w:r>
      <w:r w:rsidR="00033EBD">
        <w:rPr>
          <w:noProof/>
        </w:rPr>
        <w:drawing>
          <wp:inline distT="0" distB="0" distL="0" distR="0">
            <wp:extent cx="2648607" cy="2140688"/>
            <wp:effectExtent l="19050" t="0" r="0" b="0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1629" cy="21431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3EBD" w:rsidRDefault="00033EBD" w:rsidP="00033EBD">
      <w:pPr>
        <w:pStyle w:val="ListParagraph"/>
        <w:numPr>
          <w:ilvl w:val="1"/>
          <w:numId w:val="12"/>
        </w:numPr>
        <w:spacing w:line="252" w:lineRule="auto"/>
      </w:pPr>
      <w:r>
        <w:t xml:space="preserve">Based on whether the time stamps for the data are stored in a single field or in two fields in the attribute table, you can choose one of the following options for defining the value for </w:t>
      </w:r>
      <w:r>
        <w:rPr>
          <w:rStyle w:val="uicontrol"/>
        </w:rPr>
        <w:t>Layer Time</w:t>
      </w:r>
      <w:r>
        <w:t>.</w:t>
      </w:r>
    </w:p>
    <w:p w:rsidR="00033EBD" w:rsidRDefault="00033EBD" w:rsidP="00033EBD">
      <w:pPr>
        <w:pStyle w:val="ListParagraph"/>
        <w:spacing w:line="252" w:lineRule="auto"/>
        <w:ind w:left="1440"/>
      </w:pPr>
      <w:r>
        <w:rPr>
          <w:noProof/>
        </w:rPr>
        <w:drawing>
          <wp:inline distT="0" distB="0" distL="0" distR="0">
            <wp:extent cx="4934585" cy="925195"/>
            <wp:effectExtent l="19050" t="0" r="0" b="0"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4585" cy="9251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3EBD" w:rsidRDefault="00033EBD" w:rsidP="00033EBD">
      <w:pPr>
        <w:pStyle w:val="ListParagraph"/>
        <w:spacing w:line="252" w:lineRule="auto"/>
        <w:ind w:left="1440"/>
      </w:pPr>
      <w:r>
        <w:t>As our dataset have a start and end time field, we select the second choice.</w:t>
      </w:r>
    </w:p>
    <w:p w:rsidR="00033EBD" w:rsidRPr="00033EBD" w:rsidRDefault="008806B9" w:rsidP="00033EBD">
      <w:pPr>
        <w:pStyle w:val="ListParagraph"/>
        <w:spacing w:line="252" w:lineRule="auto"/>
        <w:ind w:left="1440"/>
      </w:pPr>
      <w:r>
        <w:rPr>
          <w:noProof/>
        </w:rPr>
        <w:lastRenderedPageBreak/>
        <w:pict>
          <v:shape id="_x0000_s1118" type="#_x0000_t13" style="position:absolute;left:0;text-align:left;margin-left:249.1pt;margin-top:37.9pt;width:38.05pt;height:5.35pt;rotation:180;z-index:251681792" fillcolor="red" strokecolor="red"/>
        </w:pict>
      </w:r>
      <w:r>
        <w:rPr>
          <w:noProof/>
        </w:rPr>
        <w:pict>
          <v:shape id="_x0000_s1117" type="#_x0000_t13" style="position:absolute;left:0;text-align:left;margin-left:43.45pt;margin-top:25.05pt;width:38.05pt;height:5.35pt;z-index:251680768" fillcolor="red" strokecolor="red"/>
        </w:pict>
      </w:r>
      <w:r w:rsidR="00033EBD">
        <w:rPr>
          <w:noProof/>
        </w:rPr>
        <w:drawing>
          <wp:inline distT="0" distB="0" distL="0" distR="0">
            <wp:extent cx="2769476" cy="2230022"/>
            <wp:effectExtent l="19050" t="0" r="0" b="0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8558" cy="22292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3EBD" w:rsidRPr="00033EBD" w:rsidRDefault="00033EBD" w:rsidP="00033EBD">
      <w:pPr>
        <w:pStyle w:val="ListParagraph"/>
        <w:numPr>
          <w:ilvl w:val="1"/>
          <w:numId w:val="12"/>
        </w:numPr>
        <w:spacing w:line="252" w:lineRule="auto"/>
        <w:rPr>
          <w:rFonts w:cs="Arial"/>
        </w:rPr>
      </w:pPr>
      <w:r>
        <w:t xml:space="preserve">Set </w:t>
      </w:r>
      <w:r>
        <w:rPr>
          <w:rStyle w:val="uicontrol"/>
        </w:rPr>
        <w:t>Start time field</w:t>
      </w:r>
      <w:r>
        <w:t xml:space="preserve"> and </w:t>
      </w:r>
      <w:r>
        <w:rPr>
          <w:rStyle w:val="uicontrol"/>
        </w:rPr>
        <w:t>End time field</w:t>
      </w:r>
      <w:r>
        <w:t xml:space="preserve"> to these time values as above.</w:t>
      </w:r>
    </w:p>
    <w:p w:rsidR="00033EBD" w:rsidRPr="00033EBD" w:rsidRDefault="00033EBD" w:rsidP="00033EBD">
      <w:pPr>
        <w:pStyle w:val="ListParagraph"/>
        <w:numPr>
          <w:ilvl w:val="1"/>
          <w:numId w:val="12"/>
        </w:numPr>
        <w:spacing w:line="252" w:lineRule="auto"/>
        <w:rPr>
          <w:rFonts w:cs="Arial"/>
        </w:rPr>
      </w:pPr>
      <w:r>
        <w:t xml:space="preserve">Click </w:t>
      </w:r>
      <w:r>
        <w:rPr>
          <w:rStyle w:val="uicontrol"/>
        </w:rPr>
        <w:t>Calculate</w:t>
      </w:r>
      <w:r>
        <w:t xml:space="preserve"> to calculate the time extent of your data.</w:t>
      </w:r>
    </w:p>
    <w:p w:rsidR="00033EBD" w:rsidRDefault="008806B9" w:rsidP="00033EBD">
      <w:pPr>
        <w:pStyle w:val="ListParagraph"/>
        <w:spacing w:line="252" w:lineRule="auto"/>
        <w:ind w:left="1440"/>
        <w:rPr>
          <w:rFonts w:cs="Arial"/>
        </w:rPr>
      </w:pPr>
      <w:r>
        <w:rPr>
          <w:noProof/>
        </w:rPr>
        <w:pict>
          <v:shape id="_x0000_s1120" type="#_x0000_t13" style="position:absolute;left:0;text-align:left;margin-left:277.2pt;margin-top:94.35pt;width:38.05pt;height:5.35pt;rotation:180;z-index:251683840" fillcolor="red" strokecolor="red"/>
        </w:pict>
      </w:r>
      <w:r w:rsidR="00033EBD">
        <w:rPr>
          <w:rFonts w:cs="Arial"/>
          <w:noProof/>
        </w:rPr>
        <w:drawing>
          <wp:inline distT="0" distB="0" distL="0" distR="0">
            <wp:extent cx="2935588" cy="2323066"/>
            <wp:effectExtent l="19050" t="0" r="0" b="0"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5629" cy="23230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3EBD" w:rsidRPr="00033EBD" w:rsidRDefault="00033EBD" w:rsidP="00033EBD">
      <w:pPr>
        <w:pStyle w:val="ListParagraph"/>
        <w:numPr>
          <w:ilvl w:val="1"/>
          <w:numId w:val="12"/>
        </w:numPr>
        <w:spacing w:line="252" w:lineRule="auto"/>
        <w:rPr>
          <w:rFonts w:cs="Arial"/>
        </w:rPr>
      </w:pPr>
      <w:r w:rsidRPr="00033EBD">
        <w:rPr>
          <w:rStyle w:val="uicontrol"/>
        </w:rPr>
        <w:t>Based</w:t>
      </w:r>
      <w:r>
        <w:t xml:space="preserve"> on how you want to visualize your data, ensure that </w:t>
      </w:r>
      <w:r>
        <w:rPr>
          <w:rStyle w:val="uicontrol"/>
        </w:rPr>
        <w:t>Time step interval</w:t>
      </w:r>
      <w:r>
        <w:t xml:space="preserve"> is set appropriately.</w:t>
      </w:r>
    </w:p>
    <w:p w:rsidR="00033EBD" w:rsidRPr="00614527" w:rsidRDefault="00033EBD" w:rsidP="00033EBD">
      <w:pPr>
        <w:pStyle w:val="ListParagraph"/>
        <w:numPr>
          <w:ilvl w:val="1"/>
          <w:numId w:val="12"/>
        </w:numPr>
        <w:spacing w:line="252" w:lineRule="auto"/>
        <w:rPr>
          <w:rFonts w:cs="Arial"/>
        </w:rPr>
      </w:pPr>
      <w:r>
        <w:t xml:space="preserve">Click ok to save the setting and close the window. </w:t>
      </w:r>
    </w:p>
    <w:p w:rsidR="00614527" w:rsidRPr="00614527" w:rsidRDefault="00614527" w:rsidP="00614527">
      <w:pPr>
        <w:pStyle w:val="ListParagraph"/>
        <w:numPr>
          <w:ilvl w:val="0"/>
          <w:numId w:val="12"/>
        </w:numPr>
        <w:spacing w:line="252" w:lineRule="auto"/>
        <w:rPr>
          <w:rFonts w:cs="Arial"/>
        </w:rPr>
      </w:pPr>
      <w:r w:rsidRPr="00C16BBF">
        <w:rPr>
          <w:rFonts w:cs="Arial"/>
        </w:rPr>
        <w:t>Playing the animation</w:t>
      </w:r>
      <w:r>
        <w:rPr>
          <w:rFonts w:cs="Arial"/>
        </w:rPr>
        <w:t xml:space="preserve"> with </w:t>
      </w:r>
      <w:r>
        <w:t xml:space="preserve">the </w:t>
      </w:r>
      <w:r>
        <w:rPr>
          <w:rStyle w:val="wintitle"/>
        </w:rPr>
        <w:t xml:space="preserve">Time Slider </w:t>
      </w:r>
      <w:r>
        <w:t>window</w:t>
      </w:r>
    </w:p>
    <w:p w:rsidR="00614527" w:rsidRPr="00614527" w:rsidRDefault="008806B9" w:rsidP="00614527">
      <w:pPr>
        <w:pStyle w:val="ListParagraph"/>
        <w:numPr>
          <w:ilvl w:val="1"/>
          <w:numId w:val="12"/>
        </w:numPr>
        <w:spacing w:line="252" w:lineRule="auto"/>
        <w:rPr>
          <w:rFonts w:cs="Arial"/>
        </w:rPr>
      </w:pPr>
      <w:r>
        <w:rPr>
          <w:noProof/>
        </w:rPr>
        <w:pict>
          <v:rect id="_x0000_s1121" style="position:absolute;left:0;text-align:left;margin-left:413.4pt;margin-top:23.25pt;width:23.15pt;height:28.95pt;z-index:251684864" strokecolor="red" strokeweight="2pt">
            <v:fill opacity="0"/>
          </v:rect>
        </w:pict>
      </w:r>
      <w:r w:rsidR="00614527">
        <w:t xml:space="preserve">Invoke the </w:t>
      </w:r>
      <w:r w:rsidR="00614527">
        <w:rPr>
          <w:rStyle w:val="wintitle"/>
        </w:rPr>
        <w:t>Time Slider</w:t>
      </w:r>
      <w:r w:rsidR="00614527">
        <w:t xml:space="preserve"> window by clicking the </w:t>
      </w:r>
      <w:r w:rsidR="00614527">
        <w:rPr>
          <w:rStyle w:val="uicontrol"/>
        </w:rPr>
        <w:t>Time Slider</w:t>
      </w:r>
      <w:r w:rsidR="00614527">
        <w:t xml:space="preserve"> button </w:t>
      </w:r>
      <w:r w:rsidR="00614527">
        <w:rPr>
          <w:noProof/>
        </w:rPr>
        <w:drawing>
          <wp:inline distT="0" distB="0" distL="0" distR="0">
            <wp:extent cx="152400" cy="152400"/>
            <wp:effectExtent l="19050" t="0" r="0" b="0"/>
            <wp:docPr id="134" name="Picture 134" descr="Time Slid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 descr="Time Slider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14527">
        <w:t xml:space="preserve">on the </w:t>
      </w:r>
      <w:r w:rsidR="00614527">
        <w:rPr>
          <w:rStyle w:val="wintitle"/>
        </w:rPr>
        <w:t>Tools</w:t>
      </w:r>
      <w:r w:rsidR="00614527">
        <w:t xml:space="preserve"> toolbar.</w:t>
      </w:r>
    </w:p>
    <w:p w:rsidR="00614527" w:rsidRPr="00614527" w:rsidRDefault="00614527" w:rsidP="00614527">
      <w:pPr>
        <w:pStyle w:val="ListParagraph"/>
        <w:spacing w:line="252" w:lineRule="auto"/>
        <w:ind w:left="1440"/>
        <w:rPr>
          <w:rFonts w:cs="Arial"/>
        </w:rPr>
      </w:pPr>
      <w:r>
        <w:rPr>
          <w:rFonts w:cs="Arial"/>
          <w:noProof/>
        </w:rPr>
        <w:drawing>
          <wp:inline distT="0" distB="0" distL="0" distR="0">
            <wp:extent cx="5003165" cy="278765"/>
            <wp:effectExtent l="19050" t="0" r="6985" b="0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3165" cy="278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4527" w:rsidRDefault="00614527" w:rsidP="00614527">
      <w:pPr>
        <w:pStyle w:val="ListParagraph"/>
        <w:numPr>
          <w:ilvl w:val="1"/>
          <w:numId w:val="12"/>
        </w:numPr>
        <w:spacing w:line="252" w:lineRule="auto"/>
      </w:pPr>
      <w:r>
        <w:t xml:space="preserve">Features of the Time Slider window 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420"/>
      </w:tblGrid>
      <w:tr w:rsidR="00614527" w:rsidTr="00614527">
        <w:trPr>
          <w:tblCellSpacing w:w="15" w:type="dxa"/>
        </w:trPr>
        <w:tc>
          <w:tcPr>
            <w:tcW w:w="0" w:type="auto"/>
            <w:vAlign w:val="center"/>
            <w:hideMark/>
          </w:tcPr>
          <w:p w:rsidR="00614527" w:rsidRDefault="00614527">
            <w:pPr>
              <w:rPr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5905199" cy="1891064"/>
                  <wp:effectExtent l="19050" t="0" r="301" b="0"/>
                  <wp:docPr id="139" name="Picture 139" descr="Time Slider feature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9" descr="Time Slider feature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05091" cy="189102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14527" w:rsidRPr="00466B57" w:rsidRDefault="00466B57" w:rsidP="00466B57">
      <w:pPr>
        <w:pStyle w:val="ListParagraph"/>
        <w:numPr>
          <w:ilvl w:val="1"/>
          <w:numId w:val="12"/>
        </w:numPr>
        <w:spacing w:line="252" w:lineRule="auto"/>
        <w:rPr>
          <w:rFonts w:cs="Arial"/>
        </w:rPr>
      </w:pPr>
      <w:r>
        <w:t xml:space="preserve">Click the </w:t>
      </w:r>
      <w:r>
        <w:rPr>
          <w:rStyle w:val="uicontrol"/>
        </w:rPr>
        <w:t>Play</w:t>
      </w:r>
      <w:r>
        <w:t xml:space="preserve"> button </w:t>
      </w:r>
      <w:r>
        <w:rPr>
          <w:noProof/>
        </w:rPr>
        <w:drawing>
          <wp:inline distT="0" distB="0" distL="0" distR="0">
            <wp:extent cx="152400" cy="152400"/>
            <wp:effectExtent l="19050" t="0" r="0" b="0"/>
            <wp:docPr id="145" name="Picture 145" descr="Pl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 descr="Play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to play a time animation </w:t>
      </w:r>
      <w:proofErr w:type="gramStart"/>
      <w:r>
        <w:t>that steps</w:t>
      </w:r>
      <w:proofErr w:type="gramEnd"/>
      <w:r>
        <w:t xml:space="preserve"> through your data sequentially.</w:t>
      </w:r>
    </w:p>
    <w:p w:rsidR="00466B57" w:rsidRPr="00466B57" w:rsidRDefault="00466B57" w:rsidP="00466B57">
      <w:pPr>
        <w:pStyle w:val="ListParagraph"/>
        <w:numPr>
          <w:ilvl w:val="1"/>
          <w:numId w:val="12"/>
        </w:numPr>
        <w:spacing w:line="252" w:lineRule="auto"/>
        <w:rPr>
          <w:rFonts w:cs="Arial"/>
        </w:rPr>
      </w:pPr>
      <w:r>
        <w:t xml:space="preserve">Click the </w:t>
      </w:r>
      <w:r>
        <w:rPr>
          <w:rStyle w:val="uicontrol"/>
        </w:rPr>
        <w:t>Options</w:t>
      </w:r>
      <w:r>
        <w:t xml:space="preserve"> button </w:t>
      </w:r>
      <w:r>
        <w:rPr>
          <w:noProof/>
        </w:rPr>
        <w:drawing>
          <wp:inline distT="0" distB="0" distL="0" distR="0">
            <wp:extent cx="152400" cy="152400"/>
            <wp:effectExtent l="19050" t="0" r="0" b="0"/>
            <wp:docPr id="147" name="Picture 147" descr="Opti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7" descr="Options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to set the time slider properties. Go to “Playback” tab. You can set up the playing speed. </w:t>
      </w:r>
    </w:p>
    <w:p w:rsidR="00466B57" w:rsidRPr="00614527" w:rsidRDefault="00466B57" w:rsidP="00466B57">
      <w:pPr>
        <w:pStyle w:val="ListParagraph"/>
        <w:spacing w:line="252" w:lineRule="auto"/>
        <w:ind w:left="1440"/>
        <w:rPr>
          <w:rFonts w:cs="Arial"/>
        </w:rPr>
      </w:pPr>
      <w:r>
        <w:rPr>
          <w:rFonts w:cs="Arial"/>
          <w:noProof/>
        </w:rPr>
        <w:drawing>
          <wp:inline distT="0" distB="0" distL="0" distR="0">
            <wp:extent cx="2361543" cy="1808368"/>
            <wp:effectExtent l="19050" t="0" r="657" b="0"/>
            <wp:docPr id="149" name="Picture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566" cy="18091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6B57" w:rsidRPr="00466B57" w:rsidRDefault="00466B57" w:rsidP="00466B57">
      <w:pPr>
        <w:pStyle w:val="ListParagraph"/>
        <w:numPr>
          <w:ilvl w:val="1"/>
          <w:numId w:val="12"/>
        </w:numPr>
        <w:spacing w:line="252" w:lineRule="auto"/>
        <w:rPr>
          <w:rFonts w:ascii="Times New Roman" w:hAnsi="Times New Roman"/>
          <w:b/>
        </w:rPr>
      </w:pPr>
      <w:r>
        <w:t xml:space="preserve">Click the </w:t>
      </w:r>
      <w:r>
        <w:rPr>
          <w:rStyle w:val="uicontrol"/>
        </w:rPr>
        <w:t xml:space="preserve">Export </w:t>
      </w:r>
      <w:proofErr w:type="gramStart"/>
      <w:r>
        <w:rPr>
          <w:rStyle w:val="uicontrol"/>
        </w:rPr>
        <w:t>To</w:t>
      </w:r>
      <w:proofErr w:type="gramEnd"/>
      <w:r>
        <w:rPr>
          <w:rStyle w:val="uicontrol"/>
        </w:rPr>
        <w:t xml:space="preserve"> Video</w:t>
      </w:r>
      <w:r>
        <w:t xml:space="preserve"> button </w:t>
      </w:r>
      <w:r>
        <w:rPr>
          <w:noProof/>
        </w:rPr>
        <w:drawing>
          <wp:inline distT="0" distB="0" distL="0" distR="0">
            <wp:extent cx="152400" cy="152400"/>
            <wp:effectExtent l="19050" t="0" r="0" b="0"/>
            <wp:docPr id="152" name="Picture 152" descr="Export to Vide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2" descr="Export to Video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>to export your time visualization to a video or as sequential images.</w:t>
      </w:r>
    </w:p>
    <w:p w:rsidR="005461A3" w:rsidRPr="00466B57" w:rsidRDefault="00466B57" w:rsidP="00466B57">
      <w:pPr>
        <w:spacing w:line="252" w:lineRule="auto"/>
        <w:ind w:left="1080" w:firstLine="360"/>
        <w:rPr>
          <w:rFonts w:ascii="Times New Roman" w:hAnsi="Times New Roman"/>
          <w:b/>
        </w:rPr>
      </w:pPr>
      <w:r>
        <w:rPr>
          <w:rFonts w:ascii="Times New Roman" w:hAnsi="Times New Roman"/>
          <w:b/>
          <w:noProof/>
        </w:rPr>
        <w:drawing>
          <wp:inline distT="0" distB="0" distL="0" distR="0">
            <wp:extent cx="2564364" cy="2270235"/>
            <wp:effectExtent l="19050" t="0" r="7386" b="0"/>
            <wp:docPr id="154" name="Picture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3593" cy="22695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66B57">
        <w:rPr>
          <w:rFonts w:ascii="Times New Roman" w:hAnsi="Times New Roman"/>
          <w:b/>
        </w:rPr>
        <w:t xml:space="preserve"> </w:t>
      </w:r>
    </w:p>
    <w:sectPr w:rsidR="005461A3" w:rsidRPr="00466B57" w:rsidSect="00522267">
      <w:headerReference w:type="default" r:id="rId66"/>
      <w:footerReference w:type="default" r:id="rId6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0200B" w:rsidRDefault="0080200B" w:rsidP="00F24A2E">
      <w:pPr>
        <w:spacing w:after="0" w:line="240" w:lineRule="auto"/>
      </w:pPr>
      <w:r>
        <w:separator/>
      </w:r>
    </w:p>
  </w:endnote>
  <w:endnote w:type="continuationSeparator" w:id="0">
    <w:p w:rsidR="0080200B" w:rsidRDefault="0080200B" w:rsidP="00F24A2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ESRI Default Marker">
    <w:panose1 w:val="02000000000000000000"/>
    <w:charset w:val="00"/>
    <w:family w:val="auto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0200B" w:rsidRDefault="0080200B" w:rsidP="00FF367B">
    <w:r>
      <w:t>October 15, 2012</w:t>
    </w:r>
    <w:r>
      <w:tab/>
    </w:r>
    <w:r>
      <w:tab/>
    </w:r>
    <w:sdt>
      <w:sdtPr>
        <w:id w:val="91733230"/>
        <w:docPartObj>
          <w:docPartGallery w:val="Page Numbers (Top of Page)"/>
          <w:docPartUnique/>
        </w:docPartObj>
      </w:sdtPr>
      <w:sdtEndPr/>
      <w:sdtContent>
        <w:r>
          <w:tab/>
        </w:r>
        <w:r>
          <w:tab/>
        </w:r>
        <w:r>
          <w:tab/>
        </w:r>
        <w:r>
          <w:tab/>
        </w:r>
        <w:r>
          <w:tab/>
        </w:r>
        <w:r>
          <w:tab/>
        </w:r>
        <w:r>
          <w:tab/>
          <w:t xml:space="preserve">Page </w:t>
        </w:r>
        <w:r w:rsidR="00093B13">
          <w:fldChar w:fldCharType="begin"/>
        </w:r>
        <w:r w:rsidR="00093B13">
          <w:instrText xml:space="preserve"> PAGE </w:instrText>
        </w:r>
        <w:r w:rsidR="00093B13">
          <w:fldChar w:fldCharType="separate"/>
        </w:r>
        <w:r w:rsidR="008806B9">
          <w:rPr>
            <w:noProof/>
          </w:rPr>
          <w:t>15</w:t>
        </w:r>
        <w:r w:rsidR="00093B13">
          <w:rPr>
            <w:noProof/>
          </w:rPr>
          <w:fldChar w:fldCharType="end"/>
        </w:r>
        <w:r>
          <w:t xml:space="preserve"> of </w:t>
        </w:r>
        <w:r w:rsidR="008806B9">
          <w:fldChar w:fldCharType="begin"/>
        </w:r>
        <w:r w:rsidR="008806B9">
          <w:instrText xml:space="preserve"> NUMPAGES  </w:instrText>
        </w:r>
        <w:r w:rsidR="008806B9">
          <w:fldChar w:fldCharType="separate"/>
        </w:r>
        <w:r w:rsidR="008806B9">
          <w:rPr>
            <w:noProof/>
          </w:rPr>
          <w:t>18</w:t>
        </w:r>
        <w:r w:rsidR="008806B9">
          <w:rPr>
            <w:noProof/>
          </w:rPr>
          <w:fldChar w:fldCharType="end"/>
        </w:r>
      </w:sdtContent>
    </w:sdt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0200B" w:rsidRDefault="0080200B" w:rsidP="00F24A2E">
      <w:pPr>
        <w:spacing w:after="0" w:line="240" w:lineRule="auto"/>
      </w:pPr>
      <w:r>
        <w:separator/>
      </w:r>
    </w:p>
  </w:footnote>
  <w:footnote w:type="continuationSeparator" w:id="0">
    <w:p w:rsidR="0080200B" w:rsidRDefault="0080200B" w:rsidP="00F24A2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0200B" w:rsidRDefault="0080200B">
    <w:pPr>
      <w:pStyle w:val="Header"/>
    </w:pPr>
    <w:r>
      <w:t>PHC 6194: Methods in Spatial Epidemiology</w:t>
    </w:r>
    <w:r>
      <w:tab/>
    </w:r>
    <w:r>
      <w:tab/>
    </w:r>
  </w:p>
  <w:p w:rsidR="0080200B" w:rsidRDefault="0080200B">
    <w:pPr>
      <w:pStyle w:val="Header"/>
    </w:pPr>
    <w:r>
      <w:t>Fall 201</w:t>
    </w:r>
    <w:r w:rsidR="008806B9">
      <w:t>4</w:t>
    </w:r>
    <w:r>
      <w:t xml:space="preserve">, Lecture </w:t>
    </w:r>
    <w:r w:rsidR="008806B9">
      <w:t>8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6" type="#_x0000_t75" style="width:28pt;height:8.15pt;visibility:visible;mso-wrap-style:square" o:bullet="t">
        <v:imagedata r:id="rId1" o:title=""/>
      </v:shape>
    </w:pict>
  </w:numPicBullet>
  <w:abstractNum w:abstractNumId="0">
    <w:nsid w:val="0FDF0628"/>
    <w:multiLevelType w:val="hybridMultilevel"/>
    <w:tmpl w:val="217605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2D112FA"/>
    <w:multiLevelType w:val="hybridMultilevel"/>
    <w:tmpl w:val="F984D3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17">
      <w:start w:val="1"/>
      <w:numFmt w:val="lowerLetter"/>
      <w:lvlText w:val="%4)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0E82127"/>
    <w:multiLevelType w:val="hybridMultilevel"/>
    <w:tmpl w:val="15B8A3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17">
      <w:start w:val="1"/>
      <w:numFmt w:val="lowerLetter"/>
      <w:lvlText w:val="%4)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6D20B6E"/>
    <w:multiLevelType w:val="hybridMultilevel"/>
    <w:tmpl w:val="6D6EA494"/>
    <w:lvl w:ilvl="0" w:tplc="5CD86162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44E2E990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FFDAE350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0BECAE5E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E165B5A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F57405D2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B06EEEE8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D4FECAD4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BB8220C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4">
    <w:nsid w:val="30130D04"/>
    <w:multiLevelType w:val="hybridMultilevel"/>
    <w:tmpl w:val="E0A237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07711C7"/>
    <w:multiLevelType w:val="hybridMultilevel"/>
    <w:tmpl w:val="330E2DCC"/>
    <w:lvl w:ilvl="0" w:tplc="2E00FB5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1D57F00"/>
    <w:multiLevelType w:val="hybridMultilevel"/>
    <w:tmpl w:val="5F8873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9AE10B4"/>
    <w:multiLevelType w:val="hybridMultilevel"/>
    <w:tmpl w:val="B080CF7C"/>
    <w:lvl w:ilvl="0" w:tplc="9A14588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AF877E2"/>
    <w:multiLevelType w:val="hybridMultilevel"/>
    <w:tmpl w:val="EF925E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FB35C7A"/>
    <w:multiLevelType w:val="hybridMultilevel"/>
    <w:tmpl w:val="FBA8E1C0"/>
    <w:lvl w:ilvl="0" w:tplc="04090017">
      <w:start w:val="1"/>
      <w:numFmt w:val="lowerLetter"/>
      <w:lvlText w:val="%1)"/>
      <w:lvlJc w:val="left"/>
      <w:pPr>
        <w:ind w:left="3240" w:hanging="360"/>
      </w:pPr>
    </w:lvl>
    <w:lvl w:ilvl="1" w:tplc="04090019" w:tentative="1">
      <w:start w:val="1"/>
      <w:numFmt w:val="lowerLetter"/>
      <w:lvlText w:val="%2."/>
      <w:lvlJc w:val="left"/>
      <w:pPr>
        <w:ind w:left="3960" w:hanging="360"/>
      </w:pPr>
    </w:lvl>
    <w:lvl w:ilvl="2" w:tplc="0409001B" w:tentative="1">
      <w:start w:val="1"/>
      <w:numFmt w:val="lowerRoman"/>
      <w:lvlText w:val="%3."/>
      <w:lvlJc w:val="right"/>
      <w:pPr>
        <w:ind w:left="4680" w:hanging="180"/>
      </w:pPr>
    </w:lvl>
    <w:lvl w:ilvl="3" w:tplc="0409000F" w:tentative="1">
      <w:start w:val="1"/>
      <w:numFmt w:val="decimal"/>
      <w:lvlText w:val="%4."/>
      <w:lvlJc w:val="left"/>
      <w:pPr>
        <w:ind w:left="5400" w:hanging="360"/>
      </w:pPr>
    </w:lvl>
    <w:lvl w:ilvl="4" w:tplc="04090019" w:tentative="1">
      <w:start w:val="1"/>
      <w:numFmt w:val="lowerLetter"/>
      <w:lvlText w:val="%5."/>
      <w:lvlJc w:val="left"/>
      <w:pPr>
        <w:ind w:left="6120" w:hanging="360"/>
      </w:pPr>
    </w:lvl>
    <w:lvl w:ilvl="5" w:tplc="0409001B" w:tentative="1">
      <w:start w:val="1"/>
      <w:numFmt w:val="lowerRoman"/>
      <w:lvlText w:val="%6."/>
      <w:lvlJc w:val="right"/>
      <w:pPr>
        <w:ind w:left="6840" w:hanging="180"/>
      </w:pPr>
    </w:lvl>
    <w:lvl w:ilvl="6" w:tplc="0409000F" w:tentative="1">
      <w:start w:val="1"/>
      <w:numFmt w:val="decimal"/>
      <w:lvlText w:val="%7."/>
      <w:lvlJc w:val="left"/>
      <w:pPr>
        <w:ind w:left="7560" w:hanging="360"/>
      </w:pPr>
    </w:lvl>
    <w:lvl w:ilvl="7" w:tplc="04090019" w:tentative="1">
      <w:start w:val="1"/>
      <w:numFmt w:val="lowerLetter"/>
      <w:lvlText w:val="%8."/>
      <w:lvlJc w:val="left"/>
      <w:pPr>
        <w:ind w:left="8280" w:hanging="360"/>
      </w:pPr>
    </w:lvl>
    <w:lvl w:ilvl="8" w:tplc="0409001B" w:tentative="1">
      <w:start w:val="1"/>
      <w:numFmt w:val="lowerRoman"/>
      <w:lvlText w:val="%9."/>
      <w:lvlJc w:val="right"/>
      <w:pPr>
        <w:ind w:left="9000" w:hanging="180"/>
      </w:pPr>
    </w:lvl>
  </w:abstractNum>
  <w:abstractNum w:abstractNumId="10">
    <w:nsid w:val="66A87F03"/>
    <w:multiLevelType w:val="hybridMultilevel"/>
    <w:tmpl w:val="C478D9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76E204CD"/>
    <w:multiLevelType w:val="hybridMultilevel"/>
    <w:tmpl w:val="2DD80CF4"/>
    <w:lvl w:ilvl="0" w:tplc="C7EE6C00">
      <w:start w:val="1"/>
      <w:numFmt w:val="decimal"/>
      <w:lvlText w:val="%1."/>
      <w:lvlJc w:val="left"/>
      <w:pPr>
        <w:ind w:left="720" w:hanging="360"/>
      </w:pPr>
    </w:lvl>
    <w:lvl w:ilvl="1" w:tplc="02445BA6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DA0A6B70">
      <w:start w:val="1"/>
      <w:numFmt w:val="decimal"/>
      <w:lvlText w:val="%5."/>
      <w:lvlJc w:val="left"/>
      <w:pPr>
        <w:ind w:left="3600" w:hanging="360"/>
      </w:pPr>
      <w:rPr>
        <w:rFonts w:hint="default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7"/>
  </w:num>
  <w:num w:numId="3">
    <w:abstractNumId w:val="4"/>
  </w:num>
  <w:num w:numId="4">
    <w:abstractNumId w:val="6"/>
  </w:num>
  <w:num w:numId="5">
    <w:abstractNumId w:val="8"/>
  </w:num>
  <w:num w:numId="6">
    <w:abstractNumId w:val="1"/>
  </w:num>
  <w:num w:numId="7">
    <w:abstractNumId w:val="2"/>
  </w:num>
  <w:num w:numId="8">
    <w:abstractNumId w:val="9"/>
  </w:num>
  <w:num w:numId="9">
    <w:abstractNumId w:val="5"/>
  </w:num>
  <w:num w:numId="10">
    <w:abstractNumId w:val="3"/>
  </w:num>
  <w:num w:numId="11">
    <w:abstractNumId w:val="10"/>
  </w:num>
  <w:num w:numId="12">
    <w:abstractNumId w:val="0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193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2573D6"/>
    <w:rsid w:val="00010493"/>
    <w:rsid w:val="00025B1E"/>
    <w:rsid w:val="0003262B"/>
    <w:rsid w:val="00033EBD"/>
    <w:rsid w:val="00042F22"/>
    <w:rsid w:val="000436C0"/>
    <w:rsid w:val="00054BE4"/>
    <w:rsid w:val="00060BCB"/>
    <w:rsid w:val="000731E5"/>
    <w:rsid w:val="000749C8"/>
    <w:rsid w:val="00077247"/>
    <w:rsid w:val="00083483"/>
    <w:rsid w:val="00093B13"/>
    <w:rsid w:val="0009579E"/>
    <w:rsid w:val="000C1286"/>
    <w:rsid w:val="000C606A"/>
    <w:rsid w:val="000E2D01"/>
    <w:rsid w:val="000E4E11"/>
    <w:rsid w:val="001222A7"/>
    <w:rsid w:val="00142D0A"/>
    <w:rsid w:val="00153515"/>
    <w:rsid w:val="00173929"/>
    <w:rsid w:val="00181385"/>
    <w:rsid w:val="001956EC"/>
    <w:rsid w:val="001A111D"/>
    <w:rsid w:val="001A2C10"/>
    <w:rsid w:val="001A344A"/>
    <w:rsid w:val="001B008A"/>
    <w:rsid w:val="001B12AA"/>
    <w:rsid w:val="001D72E8"/>
    <w:rsid w:val="001E5DC5"/>
    <w:rsid w:val="00202BD8"/>
    <w:rsid w:val="00205A65"/>
    <w:rsid w:val="00213CF4"/>
    <w:rsid w:val="002173BD"/>
    <w:rsid w:val="00217DA7"/>
    <w:rsid w:val="0023013F"/>
    <w:rsid w:val="002335AB"/>
    <w:rsid w:val="00244A04"/>
    <w:rsid w:val="00247F1B"/>
    <w:rsid w:val="002573D6"/>
    <w:rsid w:val="00262BB7"/>
    <w:rsid w:val="0026594A"/>
    <w:rsid w:val="00274A90"/>
    <w:rsid w:val="002810E4"/>
    <w:rsid w:val="00284D37"/>
    <w:rsid w:val="002A2408"/>
    <w:rsid w:val="002A4108"/>
    <w:rsid w:val="002B6EA4"/>
    <w:rsid w:val="002B7C8B"/>
    <w:rsid w:val="002C05A1"/>
    <w:rsid w:val="002C0E0A"/>
    <w:rsid w:val="002C3D0B"/>
    <w:rsid w:val="002C4624"/>
    <w:rsid w:val="002E6519"/>
    <w:rsid w:val="002F210F"/>
    <w:rsid w:val="002F2911"/>
    <w:rsid w:val="002F3883"/>
    <w:rsid w:val="002F4AB4"/>
    <w:rsid w:val="0031058D"/>
    <w:rsid w:val="003124D6"/>
    <w:rsid w:val="00312CC1"/>
    <w:rsid w:val="0033079B"/>
    <w:rsid w:val="00330A8D"/>
    <w:rsid w:val="00335B65"/>
    <w:rsid w:val="003373AC"/>
    <w:rsid w:val="0034621F"/>
    <w:rsid w:val="00356944"/>
    <w:rsid w:val="00362294"/>
    <w:rsid w:val="00371EEF"/>
    <w:rsid w:val="00376E63"/>
    <w:rsid w:val="00385B42"/>
    <w:rsid w:val="00391FAD"/>
    <w:rsid w:val="003A6D15"/>
    <w:rsid w:val="003B07B4"/>
    <w:rsid w:val="003B1C5B"/>
    <w:rsid w:val="003B4B9F"/>
    <w:rsid w:val="003B6748"/>
    <w:rsid w:val="003C41A5"/>
    <w:rsid w:val="003D0156"/>
    <w:rsid w:val="003E44FC"/>
    <w:rsid w:val="003F4397"/>
    <w:rsid w:val="003F43B4"/>
    <w:rsid w:val="004051DC"/>
    <w:rsid w:val="00431D72"/>
    <w:rsid w:val="0044694F"/>
    <w:rsid w:val="004472F3"/>
    <w:rsid w:val="004525B8"/>
    <w:rsid w:val="00457B71"/>
    <w:rsid w:val="00461DA6"/>
    <w:rsid w:val="0046298D"/>
    <w:rsid w:val="00466B57"/>
    <w:rsid w:val="00480BB1"/>
    <w:rsid w:val="004928B1"/>
    <w:rsid w:val="004A29F9"/>
    <w:rsid w:val="004B44C8"/>
    <w:rsid w:val="004E3E84"/>
    <w:rsid w:val="00504663"/>
    <w:rsid w:val="00506FE8"/>
    <w:rsid w:val="005150F2"/>
    <w:rsid w:val="00520861"/>
    <w:rsid w:val="00522267"/>
    <w:rsid w:val="00524B87"/>
    <w:rsid w:val="00534653"/>
    <w:rsid w:val="0054184A"/>
    <w:rsid w:val="005461A3"/>
    <w:rsid w:val="00546776"/>
    <w:rsid w:val="00546C6B"/>
    <w:rsid w:val="00557BE8"/>
    <w:rsid w:val="00585446"/>
    <w:rsid w:val="00590698"/>
    <w:rsid w:val="00596CC9"/>
    <w:rsid w:val="005B6E84"/>
    <w:rsid w:val="005E1736"/>
    <w:rsid w:val="005E7022"/>
    <w:rsid w:val="005E761B"/>
    <w:rsid w:val="005F2C51"/>
    <w:rsid w:val="006117F0"/>
    <w:rsid w:val="00614527"/>
    <w:rsid w:val="00621933"/>
    <w:rsid w:val="00624A54"/>
    <w:rsid w:val="006274BD"/>
    <w:rsid w:val="00630985"/>
    <w:rsid w:val="006618AE"/>
    <w:rsid w:val="006778F9"/>
    <w:rsid w:val="00690AE3"/>
    <w:rsid w:val="00695521"/>
    <w:rsid w:val="00696D81"/>
    <w:rsid w:val="006C2039"/>
    <w:rsid w:val="006E07A8"/>
    <w:rsid w:val="006E369C"/>
    <w:rsid w:val="006E6EE5"/>
    <w:rsid w:val="006F5E0C"/>
    <w:rsid w:val="00703426"/>
    <w:rsid w:val="007245D3"/>
    <w:rsid w:val="007250FD"/>
    <w:rsid w:val="0072703C"/>
    <w:rsid w:val="00735A37"/>
    <w:rsid w:val="007368C1"/>
    <w:rsid w:val="00750DA0"/>
    <w:rsid w:val="00757B68"/>
    <w:rsid w:val="007624D7"/>
    <w:rsid w:val="007653FC"/>
    <w:rsid w:val="00773669"/>
    <w:rsid w:val="00793922"/>
    <w:rsid w:val="00795A76"/>
    <w:rsid w:val="00796F19"/>
    <w:rsid w:val="007972D2"/>
    <w:rsid w:val="007A5E3A"/>
    <w:rsid w:val="007B4C9B"/>
    <w:rsid w:val="007C5476"/>
    <w:rsid w:val="007D1D89"/>
    <w:rsid w:val="007D213E"/>
    <w:rsid w:val="007E5A4C"/>
    <w:rsid w:val="007F3FDB"/>
    <w:rsid w:val="00801FB4"/>
    <w:rsid w:val="0080200B"/>
    <w:rsid w:val="0080400E"/>
    <w:rsid w:val="0080420B"/>
    <w:rsid w:val="008100DE"/>
    <w:rsid w:val="00821666"/>
    <w:rsid w:val="00821AF5"/>
    <w:rsid w:val="00823EF6"/>
    <w:rsid w:val="00841D41"/>
    <w:rsid w:val="008559CD"/>
    <w:rsid w:val="00857DE4"/>
    <w:rsid w:val="00870E72"/>
    <w:rsid w:val="00871AD4"/>
    <w:rsid w:val="008806B9"/>
    <w:rsid w:val="008846CA"/>
    <w:rsid w:val="008961AC"/>
    <w:rsid w:val="008A731B"/>
    <w:rsid w:val="008B2092"/>
    <w:rsid w:val="008B345E"/>
    <w:rsid w:val="008B34C5"/>
    <w:rsid w:val="008C2721"/>
    <w:rsid w:val="008C3B5D"/>
    <w:rsid w:val="008D5384"/>
    <w:rsid w:val="008E5153"/>
    <w:rsid w:val="00905BF7"/>
    <w:rsid w:val="00912AEE"/>
    <w:rsid w:val="009162E9"/>
    <w:rsid w:val="00931C86"/>
    <w:rsid w:val="009360D3"/>
    <w:rsid w:val="009417D7"/>
    <w:rsid w:val="0094219B"/>
    <w:rsid w:val="00950823"/>
    <w:rsid w:val="009571A1"/>
    <w:rsid w:val="0096276B"/>
    <w:rsid w:val="00976156"/>
    <w:rsid w:val="00976E3C"/>
    <w:rsid w:val="00980D33"/>
    <w:rsid w:val="0098182B"/>
    <w:rsid w:val="00982F46"/>
    <w:rsid w:val="00992F3C"/>
    <w:rsid w:val="009B176A"/>
    <w:rsid w:val="009B57EE"/>
    <w:rsid w:val="009C1DBC"/>
    <w:rsid w:val="009E5137"/>
    <w:rsid w:val="009E6E6F"/>
    <w:rsid w:val="00A27C37"/>
    <w:rsid w:val="00A3134A"/>
    <w:rsid w:val="00A32569"/>
    <w:rsid w:val="00A36BA7"/>
    <w:rsid w:val="00A37924"/>
    <w:rsid w:val="00A43BCF"/>
    <w:rsid w:val="00A43DC0"/>
    <w:rsid w:val="00A521B5"/>
    <w:rsid w:val="00A62ADB"/>
    <w:rsid w:val="00A81727"/>
    <w:rsid w:val="00A82532"/>
    <w:rsid w:val="00A83415"/>
    <w:rsid w:val="00A85AFB"/>
    <w:rsid w:val="00A91DD4"/>
    <w:rsid w:val="00A9515C"/>
    <w:rsid w:val="00A95330"/>
    <w:rsid w:val="00AB1BC0"/>
    <w:rsid w:val="00AC200B"/>
    <w:rsid w:val="00AC3EAD"/>
    <w:rsid w:val="00AC4E50"/>
    <w:rsid w:val="00AC6DBA"/>
    <w:rsid w:val="00AD37F6"/>
    <w:rsid w:val="00AE0688"/>
    <w:rsid w:val="00AE2A20"/>
    <w:rsid w:val="00AE4798"/>
    <w:rsid w:val="00AE4E59"/>
    <w:rsid w:val="00B0286D"/>
    <w:rsid w:val="00B04677"/>
    <w:rsid w:val="00B15D37"/>
    <w:rsid w:val="00B22D79"/>
    <w:rsid w:val="00B32015"/>
    <w:rsid w:val="00B40310"/>
    <w:rsid w:val="00B44DF9"/>
    <w:rsid w:val="00B65DAB"/>
    <w:rsid w:val="00B81535"/>
    <w:rsid w:val="00B82F21"/>
    <w:rsid w:val="00BA390B"/>
    <w:rsid w:val="00BC0920"/>
    <w:rsid w:val="00BC5FA0"/>
    <w:rsid w:val="00BD2E1D"/>
    <w:rsid w:val="00BF4DC0"/>
    <w:rsid w:val="00C00C0C"/>
    <w:rsid w:val="00C0553C"/>
    <w:rsid w:val="00C14521"/>
    <w:rsid w:val="00C1563F"/>
    <w:rsid w:val="00C16BBF"/>
    <w:rsid w:val="00C367E5"/>
    <w:rsid w:val="00C469B6"/>
    <w:rsid w:val="00C477D7"/>
    <w:rsid w:val="00C5282C"/>
    <w:rsid w:val="00C570D3"/>
    <w:rsid w:val="00C72FD5"/>
    <w:rsid w:val="00C74439"/>
    <w:rsid w:val="00C760D0"/>
    <w:rsid w:val="00C84CB9"/>
    <w:rsid w:val="00C85DD2"/>
    <w:rsid w:val="00C901A6"/>
    <w:rsid w:val="00C96B7F"/>
    <w:rsid w:val="00CA3D30"/>
    <w:rsid w:val="00CB3F14"/>
    <w:rsid w:val="00CB47CF"/>
    <w:rsid w:val="00CC238E"/>
    <w:rsid w:val="00CE7805"/>
    <w:rsid w:val="00CF76DC"/>
    <w:rsid w:val="00D0207C"/>
    <w:rsid w:val="00D23717"/>
    <w:rsid w:val="00D36F1F"/>
    <w:rsid w:val="00D43EF2"/>
    <w:rsid w:val="00D467AF"/>
    <w:rsid w:val="00D51939"/>
    <w:rsid w:val="00D60A15"/>
    <w:rsid w:val="00D66DE5"/>
    <w:rsid w:val="00D83434"/>
    <w:rsid w:val="00D8626C"/>
    <w:rsid w:val="00D872DA"/>
    <w:rsid w:val="00D90F11"/>
    <w:rsid w:val="00DA4680"/>
    <w:rsid w:val="00DB17FE"/>
    <w:rsid w:val="00DB43C3"/>
    <w:rsid w:val="00DD5BC7"/>
    <w:rsid w:val="00DE30C8"/>
    <w:rsid w:val="00DE3B7E"/>
    <w:rsid w:val="00DF0DDC"/>
    <w:rsid w:val="00E0257B"/>
    <w:rsid w:val="00E026AF"/>
    <w:rsid w:val="00E05B09"/>
    <w:rsid w:val="00E07253"/>
    <w:rsid w:val="00E30553"/>
    <w:rsid w:val="00E35204"/>
    <w:rsid w:val="00E50596"/>
    <w:rsid w:val="00E53FCD"/>
    <w:rsid w:val="00E73597"/>
    <w:rsid w:val="00E87CF3"/>
    <w:rsid w:val="00EA48B2"/>
    <w:rsid w:val="00EB020F"/>
    <w:rsid w:val="00EB55AA"/>
    <w:rsid w:val="00EC3525"/>
    <w:rsid w:val="00EC7E4B"/>
    <w:rsid w:val="00ED223A"/>
    <w:rsid w:val="00ED2304"/>
    <w:rsid w:val="00ED6DE6"/>
    <w:rsid w:val="00EE21EA"/>
    <w:rsid w:val="00F06F60"/>
    <w:rsid w:val="00F14AFA"/>
    <w:rsid w:val="00F2002B"/>
    <w:rsid w:val="00F24A2E"/>
    <w:rsid w:val="00F31A96"/>
    <w:rsid w:val="00F32047"/>
    <w:rsid w:val="00F34CC8"/>
    <w:rsid w:val="00F463FD"/>
    <w:rsid w:val="00F61FEC"/>
    <w:rsid w:val="00F67A9B"/>
    <w:rsid w:val="00F848F8"/>
    <w:rsid w:val="00F9118E"/>
    <w:rsid w:val="00F97ADF"/>
    <w:rsid w:val="00FA40BE"/>
    <w:rsid w:val="00FA5B23"/>
    <w:rsid w:val="00FB066C"/>
    <w:rsid w:val="00FB33EC"/>
    <w:rsid w:val="00FC37FA"/>
    <w:rsid w:val="00FE61BF"/>
    <w:rsid w:val="00FF0100"/>
    <w:rsid w:val="00FF36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25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573D6"/>
    <w:rPr>
      <w:rFonts w:ascii="Arial" w:eastAsia="Calibri" w:hAnsi="Arial"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80420B"/>
    <w:pPr>
      <w:pBdr>
        <w:bottom w:val="thinThickSmallGap" w:sz="12" w:space="1" w:color="943634" w:themeColor="accent2" w:themeShade="BF"/>
      </w:pBdr>
      <w:spacing w:before="400" w:line="252" w:lineRule="auto"/>
      <w:jc w:val="center"/>
      <w:outlineLvl w:val="0"/>
    </w:pPr>
    <w:rPr>
      <w:rFonts w:asciiTheme="majorHAnsi" w:eastAsiaTheme="majorEastAsia" w:hAnsiTheme="majorHAnsi" w:cstheme="majorBidi"/>
      <w:caps/>
      <w:color w:val="632423" w:themeColor="accent2" w:themeShade="80"/>
      <w:spacing w:val="20"/>
      <w:sz w:val="28"/>
      <w:szCs w:val="28"/>
      <w:lang w:bidi="en-US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0420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C3EAD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573D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F24A2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24A2E"/>
    <w:rPr>
      <w:rFonts w:ascii="Arial" w:eastAsia="Calibri" w:hAnsi="Arial" w:cs="Times New Roman"/>
    </w:rPr>
  </w:style>
  <w:style w:type="paragraph" w:styleId="Footer">
    <w:name w:val="footer"/>
    <w:basedOn w:val="Normal"/>
    <w:link w:val="FooterChar"/>
    <w:uiPriority w:val="99"/>
    <w:unhideWhenUsed/>
    <w:rsid w:val="00F24A2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24A2E"/>
    <w:rPr>
      <w:rFonts w:ascii="Arial" w:eastAsia="Calibri" w:hAnsi="Arial"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5193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51939"/>
    <w:rPr>
      <w:rFonts w:ascii="Tahoma" w:eastAsia="Calibri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2173B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2C0E0A"/>
    <w:rPr>
      <w:color w:val="0000FF" w:themeColor="hyperlink"/>
      <w:u w:val="single"/>
    </w:rPr>
  </w:style>
  <w:style w:type="character" w:customStyle="1" w:styleId="detailstitle">
    <w:name w:val="detailstitle"/>
    <w:basedOn w:val="DefaultParagraphFont"/>
    <w:rsid w:val="00796F19"/>
  </w:style>
  <w:style w:type="character" w:customStyle="1" w:styleId="detailstext">
    <w:name w:val="detailstext"/>
    <w:basedOn w:val="DefaultParagraphFont"/>
    <w:rsid w:val="00796F19"/>
  </w:style>
  <w:style w:type="character" w:customStyle="1" w:styleId="Heading1Char">
    <w:name w:val="Heading 1 Char"/>
    <w:basedOn w:val="DefaultParagraphFont"/>
    <w:link w:val="Heading1"/>
    <w:uiPriority w:val="9"/>
    <w:rsid w:val="0080420B"/>
    <w:rPr>
      <w:rFonts w:asciiTheme="majorHAnsi" w:eastAsiaTheme="majorEastAsia" w:hAnsiTheme="majorHAnsi" w:cstheme="majorBidi"/>
      <w:caps/>
      <w:color w:val="632423" w:themeColor="accent2" w:themeShade="80"/>
      <w:spacing w:val="20"/>
      <w:sz w:val="28"/>
      <w:szCs w:val="28"/>
      <w:lang w:bidi="en-US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0420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3792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37924"/>
    <w:rPr>
      <w:rFonts w:ascii="Courier New" w:eastAsia="Times New Roman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C3EAD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Emphasis">
    <w:name w:val="Emphasis"/>
    <w:basedOn w:val="DefaultParagraphFont"/>
    <w:uiPriority w:val="20"/>
    <w:qFormat/>
    <w:rsid w:val="00AC3EAD"/>
    <w:rPr>
      <w:i/>
      <w:iCs/>
    </w:rPr>
  </w:style>
  <w:style w:type="paragraph" w:customStyle="1" w:styleId="Default">
    <w:name w:val="Default"/>
    <w:rsid w:val="00BA390B"/>
    <w:pPr>
      <w:autoSpaceDE w:val="0"/>
      <w:autoSpaceDN w:val="0"/>
      <w:adjustRightInd w:val="0"/>
      <w:spacing w:after="0" w:line="240" w:lineRule="auto"/>
    </w:pPr>
    <w:rPr>
      <w:rFonts w:ascii="Tahoma" w:hAnsi="Tahoma" w:cs="Tahoma"/>
      <w:color w:val="000000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5461A3"/>
    <w:rPr>
      <w:color w:val="800080" w:themeColor="followedHyperlink"/>
      <w:u w:val="single"/>
    </w:rPr>
  </w:style>
  <w:style w:type="character" w:customStyle="1" w:styleId="wintitle">
    <w:name w:val="wintitle"/>
    <w:basedOn w:val="DefaultParagraphFont"/>
    <w:rsid w:val="00033EBD"/>
  </w:style>
  <w:style w:type="character" w:customStyle="1" w:styleId="uicontrol">
    <w:name w:val="uicontrol"/>
    <w:basedOn w:val="DefaultParagraphFont"/>
    <w:rsid w:val="00033EBD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063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182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242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406202">
          <w:marLeft w:val="0"/>
          <w:marRight w:val="480"/>
          <w:marTop w:val="0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640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5331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26980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5157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478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6918091">
      <w:bodyDiv w:val="1"/>
      <w:marLeft w:val="246"/>
      <w:marRight w:val="246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670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913517">
              <w:marLeft w:val="123"/>
              <w:marRight w:val="0"/>
              <w:marTop w:val="0"/>
              <w:marBottom w:val="7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5781688">
                  <w:marLeft w:val="0"/>
                  <w:marRight w:val="0"/>
                  <w:marTop w:val="0"/>
                  <w:marBottom w:val="72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1165911">
                      <w:marLeft w:val="0"/>
                      <w:marRight w:val="0"/>
                      <w:marTop w:val="0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3340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267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28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6724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135519">
          <w:marLeft w:val="0"/>
          <w:marRight w:val="480"/>
          <w:marTop w:val="0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800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5384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651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453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782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704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199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07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850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50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2908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0257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77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561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779862">
          <w:marLeft w:val="0"/>
          <w:marRight w:val="480"/>
          <w:marTop w:val="0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13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7796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89688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31049708">
      <w:bodyDiv w:val="1"/>
      <w:marLeft w:val="166"/>
      <w:marRight w:val="166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7510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209921">
              <w:marLeft w:val="83"/>
              <w:marRight w:val="0"/>
              <w:marTop w:val="0"/>
              <w:marBottom w:val="7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5127586">
                  <w:marLeft w:val="0"/>
                  <w:marRight w:val="0"/>
                  <w:marTop w:val="0"/>
                  <w:marBottom w:val="72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7129485">
                      <w:marLeft w:val="0"/>
                      <w:marRight w:val="0"/>
                      <w:marTop w:val="0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hyperlink" Target="http://arcscripts.esri.com/details.asp?dbid=14403" TargetMode="External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1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63" Type="http://schemas.openxmlformats.org/officeDocument/2006/relationships/image" Target="media/image52.png"/><Relationship Id="rId68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emf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66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61" Type="http://schemas.openxmlformats.org/officeDocument/2006/relationships/image" Target="media/image50.png"/><Relationship Id="rId10" Type="http://schemas.openxmlformats.org/officeDocument/2006/relationships/hyperlink" Target="http://www2.census.gov/cgi-bin/shapefiles2009/county-files?county=12001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image" Target="media/image49.png"/><Relationship Id="rId65" Type="http://schemas.openxmlformats.org/officeDocument/2006/relationships/image" Target="media/image54.png"/><Relationship Id="rId4" Type="http://schemas.microsoft.com/office/2007/relationships/stylesWithEffects" Target="stylesWithEffects.xml"/><Relationship Id="rId9" Type="http://schemas.openxmlformats.org/officeDocument/2006/relationships/hyperlink" Target="http://www.google.com/url?sa=t&amp;rct=j&amp;q=&amp;esrc=s&amp;source=web&amp;cd=1&amp;ved=0CB8QFjAA&amp;url=http%3A%2F%2Farrow.acpafl.org%2FServiceCenter%2Fgis_main.aspx&amp;ei=11tnUMuxDJCm8ATk-4HADQ&amp;usg=AFQjCNHLA1XA2ZqiGP8J6QMsioFIWfze3Q&amp;sig2=wK7yohWYzsAABdcTBSojVg" TargetMode="External"/><Relationship Id="rId14" Type="http://schemas.openxmlformats.org/officeDocument/2006/relationships/image" Target="media/image5.png"/><Relationship Id="rId22" Type="http://schemas.openxmlformats.org/officeDocument/2006/relationships/hyperlink" Target="http://colorbrewer2.org/" TargetMode="External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64" Type="http://schemas.openxmlformats.org/officeDocument/2006/relationships/image" Target="media/image53.png"/><Relationship Id="rId69" Type="http://schemas.openxmlformats.org/officeDocument/2006/relationships/theme" Target="theme/theme1.xml"/><Relationship Id="rId8" Type="http://schemas.openxmlformats.org/officeDocument/2006/relationships/endnotes" Target="endnotes.xml"/><Relationship Id="rId51" Type="http://schemas.openxmlformats.org/officeDocument/2006/relationships/image" Target="media/image40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emf"/><Relationship Id="rId46" Type="http://schemas.openxmlformats.org/officeDocument/2006/relationships/image" Target="media/image35.png"/><Relationship Id="rId59" Type="http://schemas.openxmlformats.org/officeDocument/2006/relationships/image" Target="media/image48.png"/><Relationship Id="rId67" Type="http://schemas.openxmlformats.org/officeDocument/2006/relationships/footer" Target="footer1.xml"/><Relationship Id="rId20" Type="http://schemas.openxmlformats.org/officeDocument/2006/relationships/image" Target="media/image10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62" Type="http://schemas.openxmlformats.org/officeDocument/2006/relationships/image" Target="media/image51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620AEADC-46A7-47A4-9ADA-993D879412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5C405A59.dotm</Template>
  <TotalTime>6474</TotalTime>
  <Pages>18</Pages>
  <Words>1197</Words>
  <Characters>6828</Characters>
  <Application>Microsoft Office Word</Application>
  <DocSecurity>0</DocSecurity>
  <Lines>56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Fred Hutchinson Research Center</Company>
  <LinksUpToDate>false</LinksUpToDate>
  <CharactersWithSpaces>8009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jons</dc:creator>
  <cp:keywords/>
  <dc:description/>
  <cp:lastModifiedBy>Xu,Xiaohui</cp:lastModifiedBy>
  <cp:revision>146</cp:revision>
  <cp:lastPrinted>2013-10-11T18:30:00Z</cp:lastPrinted>
  <dcterms:created xsi:type="dcterms:W3CDTF">2012-09-04T21:34:00Z</dcterms:created>
  <dcterms:modified xsi:type="dcterms:W3CDTF">2014-10-16T19:53:00Z</dcterms:modified>
</cp:coreProperties>
</file>