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075E" w14:textId="03D1BEA4" w:rsidR="007F1161" w:rsidRDefault="009E7B88">
      <w:pPr>
        <w:rPr>
          <w:sz w:val="24"/>
          <w:szCs w:val="24"/>
        </w:rPr>
      </w:pPr>
      <w:r>
        <w:rPr>
          <w:sz w:val="24"/>
          <w:szCs w:val="24"/>
        </w:rPr>
        <w:t>HW4</w:t>
      </w:r>
    </w:p>
    <w:p w14:paraId="208B4736" w14:textId="47F45C6E" w:rsidR="009E7B88" w:rsidRDefault="009E7B88">
      <w:pPr>
        <w:rPr>
          <w:sz w:val="24"/>
          <w:szCs w:val="24"/>
        </w:rPr>
      </w:pPr>
      <w:r>
        <w:rPr>
          <w:sz w:val="24"/>
          <w:szCs w:val="24"/>
        </w:rPr>
        <w:t>ITEC 225</w:t>
      </w:r>
    </w:p>
    <w:p w14:paraId="048AC224" w14:textId="1D71964A" w:rsidR="009E7B88" w:rsidRDefault="009E7B88">
      <w:pPr>
        <w:rPr>
          <w:sz w:val="24"/>
          <w:szCs w:val="24"/>
        </w:rPr>
      </w:pPr>
      <w:r>
        <w:rPr>
          <w:sz w:val="24"/>
          <w:szCs w:val="24"/>
        </w:rPr>
        <w:t>Joey Bryant</w:t>
      </w:r>
    </w:p>
    <w:p w14:paraId="299F637C" w14:textId="6446443D" w:rsidR="009E7B88" w:rsidRDefault="009E7B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B4B18C" wp14:editId="2B9EC931">
            <wp:extent cx="5943600" cy="2962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4364" w14:textId="1B5C82C1" w:rsidR="009E7B88" w:rsidRDefault="009E7B88">
      <w:pPr>
        <w:rPr>
          <w:noProof/>
          <w:sz w:val="24"/>
          <w:szCs w:val="24"/>
        </w:rPr>
      </w:pPr>
    </w:p>
    <w:p w14:paraId="4710E3DB" w14:textId="5EFDA3D7" w:rsidR="009E7B88" w:rsidRDefault="009E7B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834B31" wp14:editId="49F00C3D">
            <wp:extent cx="5943600" cy="2917190"/>
            <wp:effectExtent l="0" t="0" r="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A74" w14:textId="12CB5F7B" w:rsidR="009E7B88" w:rsidRDefault="009E7B88">
      <w:pPr>
        <w:rPr>
          <w:noProof/>
          <w:sz w:val="24"/>
          <w:szCs w:val="24"/>
        </w:rPr>
      </w:pPr>
    </w:p>
    <w:p w14:paraId="1F1AB545" w14:textId="5EA8EBC2" w:rsidR="009E7B88" w:rsidRDefault="009E7B88">
      <w:pPr>
        <w:rPr>
          <w:noProof/>
          <w:sz w:val="24"/>
          <w:szCs w:val="24"/>
        </w:rPr>
      </w:pPr>
    </w:p>
    <w:p w14:paraId="11696D90" w14:textId="149CD900" w:rsidR="009E7B88" w:rsidRDefault="009E7B88">
      <w:pPr>
        <w:rPr>
          <w:noProof/>
          <w:sz w:val="24"/>
          <w:szCs w:val="24"/>
        </w:rPr>
      </w:pPr>
    </w:p>
    <w:p w14:paraId="603D8481" w14:textId="6E0E1AF3" w:rsidR="009E7B88" w:rsidRDefault="009E7B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2CC28E" wp14:editId="51D2D09E">
            <wp:extent cx="2984653" cy="2406774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DA75" w14:textId="4FC19B3C" w:rsidR="009E7B88" w:rsidRDefault="009E7B88">
      <w:pPr>
        <w:rPr>
          <w:noProof/>
          <w:sz w:val="24"/>
          <w:szCs w:val="24"/>
        </w:rPr>
      </w:pPr>
    </w:p>
    <w:p w14:paraId="516D39BE" w14:textId="740D4141" w:rsidR="009E7B88" w:rsidRDefault="009E7B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8D4CA8" wp14:editId="32BACDEB">
            <wp:extent cx="5943600" cy="21920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CC6" w14:textId="77777777" w:rsidR="009E7B88" w:rsidRPr="009E7B88" w:rsidRDefault="009E7B88">
      <w:pPr>
        <w:rPr>
          <w:sz w:val="24"/>
          <w:szCs w:val="24"/>
        </w:rPr>
      </w:pPr>
    </w:p>
    <w:sectPr w:rsidR="009E7B88" w:rsidRPr="009E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88"/>
    <w:rsid w:val="007F1161"/>
    <w:rsid w:val="009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4F10"/>
  <w15:chartTrackingRefBased/>
  <w15:docId w15:val="{1FF9DEE1-2EEC-430C-BF0D-F79E36AD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Bryant</dc:creator>
  <cp:keywords/>
  <dc:description/>
  <cp:lastModifiedBy>Joseph Bryant</cp:lastModifiedBy>
  <cp:revision>1</cp:revision>
  <dcterms:created xsi:type="dcterms:W3CDTF">2021-10-30T20:36:00Z</dcterms:created>
  <dcterms:modified xsi:type="dcterms:W3CDTF">2021-10-30T20:43:00Z</dcterms:modified>
</cp:coreProperties>
</file>