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Payment card details  |  **Restricted**  |  Payment processing services</w:t>
      </w:r>
    </w:p>
    <w:p>
      <w:r>
        <w:rPr>
          <w:sz w:val="20"/>
        </w:rPr>
        <w:t xml:space="preserve">Billing address  |  **Confidential**  |  Payment processing services</w:t>
      </w:r>
    </w:p>
    <w:p>
      <w:r>
        <w:rPr>
          <w:sz w:val="20"/>
        </w:rPr>
        <w:t xml:space="preserve">Transaction history  |  **Confidential**  |  Payment processing services</w:t>
      </w:r>
    </w:p>
    <w:p>
      <w:r>
        <w:rPr>
          <w:sz w:val="20"/>
        </w:rPr>
        <w:t xml:space="preserve">Authentication credentials  |  **Restricted**  |  Authentication services</w:t>
      </w:r>
    </w:p>
    <w:p>
      <w:r>
        <w:rPr>
          <w:sz w:val="20"/>
        </w:rPr>
        <w:t xml:space="preserve">User identifiers (name, email)  |  **Confidential**  |  Authentication services</w:t>
      </w:r>
    </w:p>
    <w:p>
      <w:r>
        <w:rPr>
          <w:sz w:val="20"/>
        </w:rPr>
        <w:t xml:space="preserve">Session tokens  |  **Restricted**  |  Authentication services</w:t>
      </w:r>
    </w:p>
    <w:p>
      <w:r>
        <w:rPr>
          <w:sz w:val="20"/>
        </w:rPr>
        <w:t xml:space="preserve">Usage analytics  |  **Internal**  |  Analytics services</w:t>
      </w:r>
    </w:p>
    <w:p>
      <w:r>
        <w:rPr>
          <w:sz w:val="20"/>
        </w:rPr>
        <w:t xml:space="preserve">IP addresses  |  **Confidential**  |  Analytics services</w:t>
      </w:r>
    </w:p>
    <w:p>
      <w:r>
        <w:rPr>
          <w:sz w:val="20"/>
        </w:rPr>
        <w:t xml:space="preserve">Device information  |  **Internal**  |  Analytics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r>
        <w:rPr>
          <w:sz w:val="20"/>
        </w:rPr>
        <w:t xml:space="preserve">Email addresses  |  **Confidential**  |  Email services</w:t>
      </w:r>
    </w:p>
    <w:p>
      <w:r>
        <w:rPr>
          <w:sz w:val="20"/>
        </w:rPr>
        <w:t xml:space="preserve">Communication records  |  **Internal**  |  Email services</w:t>
      </w:r>
    </w:p>
    <w:p>
      <w:r>
        <w:rPr>
          <w:sz w:val="20"/>
        </w:rPr>
        <w:t xml:space="preserve">Error reports  |  **Internal**  |  Monitoring services</w:t>
      </w:r>
    </w:p>
    <w:p>
      <w:r>
        <w:rPr>
          <w:sz w:val="20"/>
        </w:rPr>
        <w:t xml:space="preserve">Performance metrics  |  **Internal**  |  Monitoring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ListParagraph"/>
        <w:numPr>
          <w:ilvl w:val="0"/>
          <w:numId w:val="1"/>
        </w:numPr>
      </w:pPr>
      <w:r>
        <w:t xml:space="preserve">Analytics data must be anonymized or pseudonymized where possible</w:t>
      </w:r>
    </w:p>
    <w:p>
      <w:pPr>
        <w:pStyle w:val="ListParagraph"/>
        <w:numPr>
          <w:ilvl w:val="0"/>
          <w:numId w:val="1"/>
        </w:numPr>
      </w:pPr>
      <w:r>
        <w:t xml:space="preserve">User consent must be obtained before analytics tracking is enabled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(MFA) is required for admin access and production systems</w:t>
      </w:r>
    </w:p>
    <w:p>
      <w:pPr>
        <w:pStyle w:val="ListParagraph"/>
        <w:numPr>
          <w:ilvl w:val="0"/>
          <w:numId w:val="1"/>
        </w:numPr>
      </w:pPr>
      <w:r>
        <w:t xml:space="preserve">Authentication sessions must have appropriate timeout periods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Account data  |  Duration of account + 30 days  |  Secure deletion from all systems</w:t>
      </w:r>
    </w:p>
    <w:p>
      <w:r>
        <w:rPr>
          <w:sz w:val="20"/>
        </w:rPr>
        <w:t xml:space="preserve">Payment/transaction records  |  7 years (legal requirement)  |  Secure archival then deletion</w:t>
      </w:r>
    </w:p>
    <w:p>
      <w:r>
        <w:rPr>
          <w:sz w:val="20"/>
        </w:rPr>
        <w:t xml:space="preserve">Analytics data  |  26 months  |  Automated purge</w:t>
      </w:r>
    </w:p>
    <w:p>
      <w:r>
        <w:rPr>
          <w:sz w:val="20"/>
        </w:rPr>
        <w:t xml:space="preserve">Error logs and monitoring data  |  90 days  |  Automated purge</w:t>
      </w:r>
    </w:p>
    <w:p>
      <w:r>
        <w:rPr>
          <w:sz w:val="20"/>
        </w:rPr>
        <w:t xml:space="preserve">Email communications  |  3 years  |  Secure deletion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@hubspot/api-client  |  other  |  - [ ] Signed</w:t>
      </w:r>
    </w:p>
    <w:p>
      <w:r>
        <w:rPr>
          <w:sz w:val="20"/>
        </w:rPr>
        <w:t xml:space="preserve">@sendgrid/mail  |  email  |  - [ ] Signed</w:t>
      </w:r>
    </w:p>
    <w:p>
      <w:r>
        <w:rPr>
          <w:sz w:val="20"/>
        </w:rPr>
        <w:t xml:space="preserve">@sentry/nextjs  |  monitoring  |  - [ ] Signed</w:t>
      </w:r>
    </w:p>
    <w:p>
      <w:r>
        <w:rPr>
          <w:sz w:val="20"/>
        </w:rPr>
        <w:t xml:space="preserve">Google Analytics  |  analytics  |  - [ ] Signed</w:t>
      </w:r>
    </w:p>
    <w:p>
      <w:r>
        <w:rPr>
          <w:sz w:val="20"/>
        </w:rPr>
        <w:t xml:space="preserve">Google Tag Manager  |  analytics  |  - [ ] Signed</w:t>
      </w:r>
    </w:p>
    <w:p>
      <w:r>
        <w:rPr>
          <w:sz w:val="20"/>
        </w:rPr>
        <w:t xml:space="preserve">google-auth-library  |  auth  |  - [ ] Signed</w:t>
      </w:r>
    </w:p>
    <w:p>
      <w:r>
        <w:rPr>
          <w:sz w:val="20"/>
        </w:rPr>
        <w:t xml:space="preserve">googleapis  |  other  |  - [ ] Signed</w:t>
      </w:r>
    </w:p>
    <w:p>
      <w:r>
        <w:rPr>
          <w:sz w:val="20"/>
        </w:rPr>
        <w:t xml:space="preserve">intercom  |  other  |  - [ ] Signed</w:t>
      </w:r>
    </w:p>
    <w:p>
      <w:r>
        <w:rPr>
          <w:sz w:val="20"/>
        </w:rPr>
        <w:t xml:space="preserve">next-auth  |  auth  |  - [ ] Signed</w:t>
      </w:r>
    </w:p>
    <w:p>
      <w:r>
        <w:rPr>
          <w:sz w:val="20"/>
        </w:rPr>
        <w:t xml:space="preserve">nodemailer  |  email  |  - [ ] Signed</w:t>
      </w:r>
    </w:p>
    <w:p>
      <w:r>
        <w:rPr>
          <w:sz w:val="20"/>
        </w:rPr>
        <w:t xml:space="preserve">passport  |  auth  |  - [ ] Signed</w:t>
      </w:r>
    </w:p>
    <w:p>
      <w:r>
        <w:rPr>
          <w:sz w:val="20"/>
        </w:rPr>
        <w:t xml:space="preserve">Plausible Analytics  |  analytics  |  - [ ] Signed</w:t>
      </w:r>
    </w:p>
    <w:p>
      <w:r>
        <w:rPr>
          <w:sz w:val="20"/>
        </w:rPr>
        <w:t xml:space="preserve">posthog  |  analytics  |  - [ ] Signed</w:t>
      </w:r>
    </w:p>
    <w:p>
      <w:r>
        <w:rPr>
          <w:sz w:val="20"/>
        </w:rPr>
        <w:t xml:space="preserve">stripe  |  payment  |  - [ ] Signed</w:t>
      </w:r>
    </w:p>
    <w:p>
      <w:r>
        <w:rPr>
          <w:sz w:val="20"/>
        </w:rPr>
        <w:t xml:space="preserve">twilio  |  other  |  - [ ] Signed</w:t>
      </w:r>
    </w:p>
    <w:p>
      <w:r>
        <w:rPr>
          <w:sz w:val="20"/>
        </w:rPr>
        <w:t xml:space="preserve">web-push  |  other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