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**@documenso/root**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**Usage &amp; Behavioral Data:** Page views, click patterns, session recordings, device information, and IP addresses collected through analytics tools.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**Stored User Data:** Persistent user data stored in databases as defined by the application schema.</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@ai-sdk/google-vertex  |  ai  |  user prompts, conversation history, generated content</w:t>
      </w:r>
    </w:p>
    <w:p>
      <w:r>
        <w:rPr>
          <w:sz w:val="20"/>
        </w:rPr>
        <w:t xml:space="preserve">@aws-sdk/client-ses  |  email  |  email addresses, email content, uploaded files, file metadata</w:t>
      </w:r>
    </w:p>
    <w:p>
      <w:r>
        <w:rPr>
          <w:sz w:val="20"/>
        </w:rPr>
        <w:t xml:space="preserve">@vercel/ai  |  ai  |  user prompts, conversation history, generated content</w:t>
      </w:r>
    </w:p>
    <w:p>
      <w:r>
        <w:rPr>
          <w:sz w:val="20"/>
        </w:rPr>
        <w:t xml:space="preserve">nodemailer  |  email  |  email addresses, email content</w:t>
      </w:r>
    </w:p>
    <w:p>
      <w:r>
        <w:rPr>
          <w:sz w:val="20"/>
        </w:rPr>
        <w:t xml:space="preserve">posthog  |  analytics  |  user behavior, session recordings, feature flag usage, device information</w:t>
      </w:r>
    </w:p>
    <w:p>
      <w:r>
        <w:rPr>
          <w:sz w:val="20"/>
        </w:rPr>
        <w:t xml:space="preserve">resend  |  email  |  email addresses, email content</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