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AI-powered feature usage  |  user prompts, conversation history, generated content  |  via @ai-sdk/google-vertex</w:t>
      </w:r>
    </w:p>
    <w:p>
      <w:r>
        <w:rPr>
          <w:sz w:val="20"/>
        </w:rPr>
        <w:t xml:space="preserve">Email subscription/contact forms  |  email addresses, email content, uploaded files, file metadata  |  via @aws-sdk/client-ses</w:t>
      </w:r>
    </w:p>
    <w:p>
      <w:r>
        <w:rPr>
          <w:sz w:val="20"/>
        </w:rPr>
        <w:t xml:space="preserve">User registration/login  |  biometric authentication data, device attestation, credential IDs  |  via @simplewebauthn/server</w:t>
      </w:r>
    </w:p>
    <w:p>
      <w:r>
        <w:rPr>
          <w:sz w:val="20"/>
        </w:rPr>
        <w:t xml:space="preserve">AI-powered feature usage  |  user prompts, conversation history, generated content  |  via @vercel/ai</w:t>
      </w:r>
    </w:p>
    <w:p>
      <w:r>
        <w:rPr>
          <w:sz w:val="20"/>
        </w:rPr>
        <w:t xml:space="preserve">User registration/login  |  email, name, profile picture, OAuth tokens, session data  |  via next-auth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User registration/login  |  email, name, Microsoft profile data, OAuth tokens  |  via passport-microsoft</w:t>
      </w:r>
    </w:p>
    <w:p>
      <w:r>
        <w:rPr>
          <w:sz w:val="20"/>
        </w:rPr>
        <w:t xml:space="preserve">Email subscription/contact forms  |  email addresses, email content  |  via resend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prisma  |  Database  |  user data as defined in schema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@ai-sdk/google-vertex  |  AI Service  |  user prompts, conversation history, generated content</w:t>
      </w:r>
    </w:p>
    <w:p>
      <w:r>
        <w:rPr>
          <w:sz w:val="20"/>
        </w:rPr>
        <w:t xml:space="preserve">@aws-sdk/client-ses  |  Email Service  |  email addresses, email content, uploaded files, file metadata</w:t>
      </w:r>
    </w:p>
    <w:p>
      <w:r>
        <w:rPr>
          <w:sz w:val="20"/>
        </w:rPr>
        <w:t xml:space="preserve">@google-cloud/kms  |  Third-Party Service  |  encryption keys, key metadata</w:t>
      </w:r>
    </w:p>
    <w:p>
      <w:r>
        <w:rPr>
          <w:sz w:val="20"/>
        </w:rPr>
        <w:t xml:space="preserve">@vercel/ai  |  AI Service  |  user prompts, conversation history, generated content</w:t>
      </w:r>
    </w:p>
    <w:p>
      <w:r>
        <w:rPr>
          <w:sz w:val="20"/>
        </w:rPr>
        <w:t xml:space="preserve">googleapis  |  Third-Party Service  |  user data via Google APIs, calendar data, email data, profile information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posthog  |  Analytics  |  user behavior, session recordings, feature flag usage, device information</w:t>
      </w:r>
    </w:p>
    <w:p>
      <w:r>
        <w:rPr>
          <w:sz w:val="20"/>
        </w:rPr>
        <w:t xml:space="preserve">resend  |  Email Service  |  email addresses, email content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@ai-sdk/google-vertex)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content, uploaded files, file metadata (via @aws-sdk/client-ses)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biometric authentication data, device attestation, credential IDs (via @simplewebauthn/server)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@vercel/ai)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profile picture, OAuth tokens, session data (via next-auth)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nodemailer)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email, name, Microsoft profile data, OAuth tokens (via passport-microsoft)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resend)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prisma (Database) → user data as defined in schema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@ai-sdk/google-vertex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@aws-sdk/client-ses → email addresses, email content,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@google-cloud/kms → encryption keys, key metadata</w:t>
      </w:r>
    </w:p>
    <w:p>
      <w:pPr>
        <w:pStyle w:val="ListParagraph"/>
        <w:numPr>
          <w:ilvl w:val="0"/>
          <w:numId w:val="1"/>
        </w:numPr>
      </w:pPr>
      <w:r>
        <w:t xml:space="preserve">@vercel/ai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googleapis → user data via Google APIs, calendar data, email data, profile information</w:t>
      </w:r>
    </w:p>
    <w:p>
      <w:pPr>
        <w:pStyle w:val="ListParagraph"/>
        <w:numPr>
          <w:ilvl w:val="0"/>
          <w:numId w:val="1"/>
        </w:numPr>
      </w:pPr>
      <w:r>
        <w:t xml:space="preserve">nodemailer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posthog → user behavior, session recordings, feature flag usage, device information</w:t>
      </w:r>
    </w:p>
    <w:p>
      <w:pPr>
        <w:pStyle w:val="ListParagraph"/>
        <w:numPr>
          <w:ilvl w:val="0"/>
          <w:numId w:val="1"/>
        </w:numPr>
      </w:pPr>
      <w:r>
        <w:t xml:space="preserve">resend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