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19:09:53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32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52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31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32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32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Privacy Notice (Children) (`PRIVACY_NOTICE_CHILDREN.md`)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