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No payment processing detected — N/A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devise, omniauth, pundit, rails-sessions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ActiveRecord, ioredis, pg, PostgreSQL, PostgreSQL (env), rails-activerecord, redis, Redis — [MANUAL] specify hosting region</w:t>
      </w:r>
    </w:p>
    <w:p>
      <w:r>
        <w:rPr>
          <w:sz w:val="20"/>
        </w:rPr>
        <w:t xml:space="preserve">Do you use cloud storage?  |  [AUTO] Yes — Active Storage, ActiveStorage, aws-sdk-s3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[MANUAL] Yes / No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22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@mastodon/mastodon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