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other  |  Legitimate interest  |  Art. 6(1)(f)  |  Yes</w:t>
      </w:r>
    </w:p>
    <w:p>
      <w:r>
        <w:rPr>
          <w:sz w:val="20"/>
        </w:rPr>
        <w:t xml:space="preserve">Email Communications  |  Legitimate interest / Consent  |  Art. 6(1)(f) / Art. 6(1)(a)  |  Yes</w:t>
      </w:r>
    </w:p>
    <w:p>
      <w:r>
        <w:rPr>
          <w:sz w:val="20"/>
        </w:rPr>
        <w:t xml:space="preserve">File Storage  |  Contract performance  |  Art. 6(1)(b)  |  No</w:t>
      </w:r>
    </w:p>
    <w:p>
      <w:r>
        <w:rPr>
          <w:sz w:val="20"/>
        </w:rPr>
        <w:t xml:space="preserve">Data Storage  |  Contract performance  |  Art. 6(1)(b)  |  No</w:t>
      </w:r>
    </w:p>
    <w:p>
      <w:r>
        <w:rPr>
          <w:sz w:val="20"/>
        </w:rPr>
        <w:t xml:space="preserve">Payment Processing  |  Contract performance / Legal obligation  |  Art. 6(1)(b) / Art. 6(1)(c)  |  No</w:t>
      </w:r>
    </w:p>
    <w:p>
      <w:r>
        <w:rPr>
          <w:sz w:val="20"/>
        </w:rPr>
        <w:t xml:space="preserve">User Authentication  |  Contract performance  |  Art. 6(1)(b)  |  No</w:t>
      </w:r>
    </w:p>
    <w:p>
      <w:r>
        <w:rPr>
          <w:sz w:val="20"/>
        </w:rPr>
        <w:t xml:space="preserve">AI Processing  |  Consent / Contract performance  |  Art. 6(1)(a) / Art. 6(1)(b)  |  No</w:t>
      </w:r>
    </w:p>
    <w:p>
      <w:r>
        <w:rPr>
          <w:sz w:val="20"/>
        </w:rPr>
        <w:t xml:space="preserve">Error Monitoring  |  Legitimate interest  |  Art. 6(1)(f)  |  Yes</w:t>
      </w:r>
    </w:p>
    <w:p>
      <w:pPr>
        <w:pStyle w:val="Heading2"/>
      </w:pPr>
      <w:r>
        <w:t>3. Detailed Assessments</w:t>
      </w:r>
    </w:p>
    <w:p>
      <w:pPr>
        <w:pStyle w:val="Heading3"/>
      </w:pPr>
      <w:r>
        <w:t>3.1. other</w:t>
      </w:r>
    </w:p>
    <w:p>
      <w:r>
        <w:t xml:space="preserve">Services: ActionCable, ActionController::Cookies, intercom-ruby, rack-attack, sidekiq</w:t>
      </w:r>
    </w:p>
    <w:p>
      <w:r>
        <w:t xml:space="preserve">Data processed: real-time user data, connection metadata, channel subscriptions, WebSocket messages, session cookies, session data, CSRF tokens, user profiles, email, name, conversations, user behavior, IP addresses, request metadata, job data, user data processed in background jobs</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3.2. Email Communications</w:t>
      </w:r>
    </w:p>
    <w:p>
      <w:r>
        <w:t xml:space="preserve">Services: ActionMailer, nodemailer, rails-actionmailer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3.3. File Storage</w:t>
      </w:r>
    </w:p>
    <w:p>
      <w:r>
        <w:t xml:space="preserve">Services: Active Storage, ActiveStorage, aws-sdk-s3</w:t>
      </w:r>
    </w:p>
    <w:p>
      <w:r>
        <w:t xml:space="preserve">Data processed: uploaded files, file metadata, storage service credentials, potential PII in uploaded content, storage references</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3.4. Data Storage</w:t>
      </w:r>
    </w:p>
    <w:p>
      <w:r>
        <w:t xml:space="preserve">Services: ActiveRecord, pg, rails-activerecord, redis</w:t>
      </w:r>
    </w:p>
    <w:p>
      <w:r>
        <w:t xml:space="preserve">Data processed: user data as defined in schema, timestamps, associations, cached data, session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Payment Processing</w:t>
      </w:r>
    </w:p>
    <w:p>
      <w:r>
        <w:t xml:space="preserve">Services: plaid, stripe</w:t>
      </w:r>
    </w:p>
    <w:p>
      <w:r>
        <w:t xml:space="preserve">Data processed: bank account data, transaction history, account balances, financial institution data, payment information, billing address, email</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3"/>
      </w:pPr>
      <w:r>
        <w:t>3.6. User Authentication</w:t>
      </w:r>
    </w:p>
    <w:p>
      <w:r>
        <w:t xml:space="preserve">Services: rails-sessions</w:t>
      </w:r>
    </w:p>
    <w:p>
      <w:r>
        <w:t xml:space="preserve">Data processed: session cookies, CSRF tokens</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3.7. AI Processing</w:t>
      </w:r>
    </w:p>
    <w:p>
      <w:r>
        <w:t xml:space="preserve">Services: ruby-openai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3.8. Error Monitoring</w:t>
      </w:r>
    </w:p>
    <w:p>
      <w:r>
        <w:t xml:space="preserve">Services: sentry-ruby</w:t>
      </w:r>
    </w:p>
    <w:p>
      <w:r>
        <w:t xml:space="preserve">Data processed: error data, stack traces, user context, device information</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