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saleor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password_hash  |  django-admin  |  Authentication  |  Critical  |  Until account deletion; hashed at rest  |  User authentication</w:t>
      </w:r>
    </w:p>
    <w:p>
      <w:r>
        <w:rPr>
          <w:sz w:val="20"/>
        </w:rPr>
        <w:t xml:space="preserve">password_hash  |  django-sessions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django-admin  |  Contact  |  High  |  Until account deletion + 30 days  |  Account identification</w:t>
      </w:r>
    </w:p>
    <w:p>
      <w:r>
        <w:rPr>
          <w:sz w:val="20"/>
        </w:rPr>
        <w:t xml:space="preserve">email  |  django-sessions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CSRF tokens  |  django-sessions  |  Session  |  Medium  |  Until session expiry  |  Session management</w:t>
      </w:r>
    </w:p>
    <w:p>
      <w:r>
        <w:rPr>
          <w:sz w:val="20"/>
        </w:rPr>
        <w:t xml:space="preserve">Location Data  |  Query.city  |  Location  |  Medium  |  90 days  |  Localization, analytics</w:t>
      </w:r>
    </w:p>
    <w:p>
      <w:r>
        <w:rPr>
          <w:sz w:val="20"/>
        </w:rPr>
        <w:t xml:space="preserve">Location Data  |  CountryDisplay.country  |  Location  |  Medium  |  90 days  |  Localization, analytics</w:t>
      </w:r>
    </w:p>
    <w:p>
      <w:r>
        <w:rPr>
          <w:sz w:val="20"/>
        </w:rPr>
        <w:t xml:space="preserve">Location Data  |  AddressInput.city  |  Location  |  Medium  |  90 days  |  Localization, analytics</w:t>
      </w:r>
    </w:p>
    <w:p>
      <w:r>
        <w:rPr>
          <w:sz w:val="20"/>
        </w:rPr>
        <w:t xml:space="preserve">Location Data  |  AddressInput.postalCode  |  Location  |  Medium  |  90 days  |  Localization, analytics</w:t>
      </w:r>
    </w:p>
    <w:p>
      <w:r>
        <w:rPr>
          <w:sz w:val="20"/>
        </w:rPr>
        <w:t xml:space="preserve">Location Data  |  AddressInput.country  |  Location  |  Medium  |  90 days  |  Localization, analytics</w:t>
      </w:r>
    </w:p>
    <w:p>
      <w:r>
        <w:rPr>
          <w:sz w:val="20"/>
        </w:rPr>
        <w:t xml:space="preserve">oauth_token  |  django-admin  |  Authentication  |  Medium  |  Until session expiry or revocation  |  Third-party authentication</w:t>
      </w:r>
    </w:p>
    <w:p>
      <w:r>
        <w:rPr>
          <w:sz w:val="20"/>
        </w:rPr>
        <w:t xml:space="preserve">oauth_token  |  django-sessions  |  Authentication  |  Medium  |  Until session expiry or revocation  |  Third-party authentication</w:t>
      </w:r>
    </w:p>
    <w:p>
      <w:r>
        <w:rPr>
          <w:sz w:val="20"/>
        </w:rPr>
        <w:t xml:space="preserve">session cookies  |  django-sessions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session_token  |  django-admin  |  Session  |  Medium  |  Until session expiry  |  Session management</w:t>
      </w:r>
    </w:p>
    <w:p>
      <w:r>
        <w:rPr>
          <w:sz w:val="20"/>
        </w:rPr>
        <w:t xml:space="preserve">session_token  |  django-sessions  |  Session  |  Medium  |  Until session expiry  |  Session management</w:t>
      </w:r>
    </w:p>
    <w:p>
      <w:r>
        <w:rPr>
          <w:sz w:val="20"/>
        </w:rPr>
        <w:t xml:space="preserve">uploaded_files  |  boto3  |  User Content  |  Medium  |  Until user-initiated deletion  |  File storage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admin panel access  |  django-admin  |  Application Data  |  Low  |  Per data retention policy  |  Application functionality</w:t>
      </w:r>
    </w:p>
    <w:p>
      <w:r>
        <w:rPr>
          <w:sz w:val="20"/>
        </w:rPr>
        <w:t xml:space="preserve">Authentication Data  |  Mutation.password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channel group data  |  Django Channels  |  Application Data  |  Low  |  Per data retention policy  |  Application functionality</w:t>
      </w:r>
    </w:p>
    <w:p>
      <w:r>
        <w:rPr>
          <w:sz w:val="20"/>
        </w:rPr>
        <w:t xml:space="preserve">connection metadata  |  Django Channels  |  Application Data  |  Low  |  Per data retention policy  |  Application functionality</w:t>
      </w:r>
    </w:p>
    <w:p>
      <w:r>
        <w:rPr>
          <w:sz w:val="20"/>
        </w:rPr>
        <w:t xml:space="preserve">Contact Information  |  StaffNotificationRecipient.staff_email  |  Application Data  |  Low  |  Per data retention policy  |  Application functionality</w:t>
      </w:r>
    </w:p>
    <w:p>
      <w:r>
        <w:rPr>
          <w:sz w:val="20"/>
        </w:rPr>
        <w:t xml:space="preserve">Contact Information  |  AppProblem.dismissed_by_user_email  |  Application Data  |  Low  |  Per data retention policy  |  Application functionality</w:t>
      </w:r>
    </w:p>
    <w:p>
      <w:r>
        <w:rPr>
          <w:sz w:val="20"/>
        </w:rPr>
        <w:t xml:space="preserve">Contact Information  |  Checkout.email  |  Application Data  |  Low  |  Per data retention policy  |  Application functionality</w:t>
      </w:r>
    </w:p>
    <w:p>
      <w:r>
        <w:rPr>
          <w:sz w:val="20"/>
        </w:rPr>
        <w:t xml:space="preserve">Contact Information  |  VoucherCustomer.customer_email  |  Application Data  |  Low  |  Per data retention policy  |  Application functionality</w:t>
      </w:r>
    </w:p>
    <w:p>
      <w:r>
        <w:rPr>
          <w:sz w:val="20"/>
        </w:rPr>
        <w:t xml:space="preserve">Contact Information  |  Query.email  |  Application Data  |  Low  |  Per data retention policy  |  Application functionality</w:t>
      </w:r>
    </w:p>
    <w:p>
      <w:r>
        <w:rPr>
          <w:sz w:val="20"/>
        </w:rPr>
        <w:t xml:space="preserve">Contact Information  |  AddressInput.phone  |  Application Data  |  Low  |  Per data retention policy  |  Application functionality</w:t>
      </w:r>
    </w:p>
    <w:p>
      <w:r>
        <w:rPr>
          <w:sz w:val="20"/>
        </w:rPr>
        <w:t xml:space="preserve">Contact Information  |  Shop.address  |  Application Data  |  Low  |  Per data retention policy  |  Application functionality</w:t>
      </w:r>
    </w:p>
    <w:p>
      <w:r>
        <w:rPr>
          <w:sz w:val="20"/>
        </w:rPr>
        <w:t xml:space="preserve">Contact Information  |  StaffNotificationRecipient.email  |  Application Data  |  Low  |  Per data retention policy  |  Application functionality</w:t>
      </w:r>
    </w:p>
    <w:p>
      <w:r>
        <w:rPr>
          <w:sz w:val="20"/>
        </w:rPr>
        <w:t xml:space="preserve">Contact Information  |  Mutation.email  |  Application Data  |  Low  |  Per data retention policy  |  Application functionality</w:t>
      </w:r>
    </w:p>
    <w:p>
      <w:r>
        <w:rPr>
          <w:sz w:val="20"/>
        </w:rPr>
        <w:t xml:space="preserve">Contact Information  |  StaffNotificationRecipientInput.email  |  Application Data  |  Low  |  Per data retention policy  |  Application functionality</w:t>
      </w:r>
    </w:p>
    <w:p>
      <w:r>
        <w:rPr>
          <w:sz w:val="20"/>
        </w:rPr>
        <w:t xml:space="preserve">file metadata  |  boto3  |  Application Data  |  Low  |  Per data retention policy  |  Application functionality</w:t>
      </w:r>
    </w:p>
    <w:p>
      <w:r>
        <w:rPr>
          <w:sz w:val="20"/>
        </w:rPr>
        <w:t xml:space="preserve">file_metadata  |  boto3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django-sessions  |  Application Data  |  Low  |  Per data retention policy  |  Application functionality</w:t>
      </w:r>
    </w:p>
    <w:p>
      <w:r>
        <w:rPr>
          <w:sz w:val="20"/>
        </w:rPr>
        <w:t xml:space="preserve">Personal Identity Data  |  django-admin  |  Application Data  |  Low  |  Per data retention policy  |  Application functionality</w:t>
      </w:r>
    </w:p>
    <w:p>
      <w:r>
        <w:rPr>
          <w:sz w:val="20"/>
        </w:rPr>
        <w:t xml:space="preserve">Personal Identity Data  |  Group.name  |  Application Data  |  Low  |  Per data retention policy  |  Application functionality</w:t>
      </w:r>
    </w:p>
    <w:p>
      <w:r>
        <w:rPr>
          <w:sz w:val="20"/>
        </w:rPr>
        <w:t xml:space="preserve">Personal Identity Data  |  AppToken.name  |  Application Data  |  Low  |  Per data retention policy  |  Application functionality</w:t>
      </w:r>
    </w:p>
    <w:p>
      <w:r>
        <w:rPr>
          <w:sz w:val="20"/>
        </w:rPr>
        <w:t xml:space="preserve">Personal Identity Data  |  CheckoutDelivery.name  |  Application Data  |  Low  |  Per data retention policy  |  Application functionality</w:t>
      </w:r>
    </w:p>
    <w:p>
      <w:r>
        <w:rPr>
          <w:sz w:val="20"/>
        </w:rPr>
        <w:t xml:space="preserve">Personal Identity Data  |  CheckoutDelivery.description  |  Application Data  |  Low  |  Per data retention policy  |  Application functionality</w:t>
      </w:r>
    </w:p>
    <w:p>
      <w:r>
        <w:rPr>
          <w:sz w:val="20"/>
        </w:rPr>
        <w:t xml:space="preserve">Personal Identity Data  |  PromotionRule.name  |  Application Data  |  Low  |  Per data retention policy  |  Application functionality</w:t>
      </w:r>
    </w:p>
    <w:p>
      <w:r>
        <w:rPr>
          <w:sz w:val="20"/>
        </w:rPr>
        <w:t xml:space="preserve">Personal Identity Data  |  BaseDiscount.name  |  Application Data  |  Low  |  Per data retention policy  |  Application functionality</w:t>
      </w:r>
    </w:p>
    <w:p>
      <w:r>
        <w:rPr>
          <w:sz w:val="20"/>
        </w:rPr>
        <w:t xml:space="preserve">Personal Identity Data  |  GiftCardTag.name  |  Application Data  |  Low  |  Per data retention policy  |  Application functionality</w:t>
      </w:r>
    </w:p>
    <w:p>
      <w:r>
        <w:rPr>
          <w:sz w:val="20"/>
        </w:rPr>
        <w:t xml:space="preserve">Personal Identity Data  |  Permission.name  |  Application Data  |  Low  |  Per data retention policy  |  Application functionality</w:t>
      </w:r>
    </w:p>
    <w:p>
      <w:r>
        <w:rPr>
          <w:sz w:val="20"/>
        </w:rPr>
        <w:t xml:space="preserve">Personal Identity Data  |  PluginConfiguration.name  |  Application Data  |  Low  |  Per data retention policy  |  Application functionality</w:t>
      </w:r>
    </w:p>
    <w:p>
      <w:r>
        <w:rPr>
          <w:sz w:val="20"/>
        </w:rPr>
        <w:t xml:space="preserve">Personal Identity Data  |  PluginConfiguration.description  |  Application Data  |  Low  |  Per data retention policy  |  Application functionality</w:t>
      </w:r>
    </w:p>
    <w:p>
      <w:r>
        <w:rPr>
          <w:sz w:val="20"/>
        </w:rPr>
        <w:t xml:space="preserve">Personal Identity Data  |  EmailTemplate.name  |  Application Data  |  Low  |  Per data retention policy  |  Application functionality</w:t>
      </w:r>
    </w:p>
    <w:p>
      <w:r>
        <w:rPr>
          <w:sz w:val="20"/>
        </w:rPr>
        <w:t xml:space="preserve">Personal Identity Data  |  Book.name  |  Application Data  |  Low  |  Per data retention policy  |  Application functionality</w:t>
      </w:r>
    </w:p>
    <w:p>
      <w:r>
        <w:rPr>
          <w:sz w:val="20"/>
        </w:rPr>
        <w:t xml:space="preserve">Personal Identity Data  |  Webhook.name  |  Application Data  |  Low  |  Per data retention policy  |  Application functionality</w:t>
      </w:r>
    </w:p>
    <w:p>
      <w:r>
        <w:rPr>
          <w:sz w:val="20"/>
        </w:rPr>
        <w:t xml:space="preserve">Personal Identity Data  |  Query.name  |  Application Data  |  Low  |  Per data retention policy  |  Application functionality</w:t>
      </w:r>
    </w:p>
    <w:p>
      <w:r>
        <w:rPr>
          <w:sz w:val="20"/>
        </w:rPr>
        <w:t xml:space="preserve">Personal Identity Data  |  AssignedAttributeValueInput.name  |  Application Data  |  Low  |  Per data retention policy  |  Application functionality</w:t>
      </w:r>
    </w:p>
    <w:p>
      <w:r>
        <w:rPr>
          <w:sz w:val="20"/>
        </w:rPr>
        <w:t xml:space="preserve">Personal Identity Data  |  AddressInput.firstName  |  Application Data  |  Low  |  Per data retention policy  |  Application functionality</w:t>
      </w:r>
    </w:p>
    <w:p>
      <w:r>
        <w:rPr>
          <w:sz w:val="20"/>
        </w:rPr>
        <w:t xml:space="preserve">Personal Identity Data  |  AddressInput.lastName  |  Application Data  |  Low  |  Per data retention policy  |  Application functionality</w:t>
      </w:r>
    </w:p>
    <w:p>
      <w:r>
        <w:rPr>
          <w:sz w:val="20"/>
        </w:rPr>
        <w:t xml:space="preserve">Personal Identity Data  |  Shop.name  |  Application Data  |  Low  |  Per data retention policy  |  Application functionality</w:t>
      </w:r>
    </w:p>
    <w:p>
      <w:r>
        <w:rPr>
          <w:sz w:val="20"/>
        </w:rPr>
        <w:t xml:space="preserve">Personal Identity Data  |  Plugin.name  |  Application Data  |  Low  |  Per data retention policy  |  Application functionality</w:t>
      </w:r>
    </w:p>
    <w:p>
      <w:r>
        <w:rPr>
          <w:sz w:val="20"/>
        </w:rPr>
        <w:t xml:space="preserve">Personal Identity Data  |  ConfigurationItem.name  |  Application Data  |  Low  |  Per data retention policy  |  Application functionality</w:t>
      </w:r>
    </w:p>
    <w:p>
      <w:r>
        <w:rPr>
          <w:sz w:val="20"/>
        </w:rPr>
        <w:t xml:space="preserve">Personal Identity Data  |  SiteDomainInput.name  |  Application Data  |  Low  |  Per data retention policy  |  Application functionality</w:t>
      </w:r>
    </w:p>
    <w:p>
      <w:r>
        <w:rPr>
          <w:sz w:val="20"/>
        </w:rPr>
        <w:t xml:space="preserve">Personal Identity Data  |  ShippingPriceTranslationInput.name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NameTranslationInput.name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CardPaymentMethodDetailsInput.name  |  Application Data  |  Low  |  Per data retention policy  |  Application functionality</w:t>
      </w:r>
    </w:p>
    <w:p>
      <w:r>
        <w:rPr>
          <w:sz w:val="20"/>
        </w:rPr>
        <w:t xml:space="preserve">Personal Identity Data  |  OtherPaymentMethodDetailsInput.name  |  Application Data  |  Low  |  Per data retention policy  |  Application functionality</w:t>
      </w:r>
    </w:p>
    <w:p>
      <w:r>
        <w:rPr>
          <w:sz w:val="20"/>
        </w:rPr>
        <w:t xml:space="preserve">Personal Identity Data  |  GiftCardPaymentMethodDetailsInput.name  |  Application Data  |  Low  |  Per data retention policy  |  Application functionality</w:t>
      </w:r>
    </w:p>
    <w:p>
      <w:r>
        <w:rPr>
          <w:sz w:val="20"/>
        </w:rPr>
        <w:t xml:space="preserve">Personal Identity Data  |  MenuCreateInput.name  |  Application Data  |  Low  |  Per data retention policy  |  Application functionality</w:t>
      </w:r>
    </w:p>
    <w:p>
      <w:r>
        <w:rPr>
          <w:sz w:val="20"/>
        </w:rPr>
        <w:t xml:space="preserve">Personal Identity Data  |  MenuItemInput.name  |  Application Data  |  Low  |  Per data retention policy  |  Application functionality</w:t>
      </w:r>
    </w:p>
    <w:p>
      <w:r>
        <w:rPr>
          <w:sz w:val="20"/>
        </w:rPr>
        <w:t xml:space="preserve">Personal Identity Data  |  MenuInput.name  |  Application Data  |  Low  |  Per data retention policy  |  Application functionality</w:t>
      </w:r>
    </w:p>
    <w:p>
      <w:r>
        <w:rPr>
          <w:sz w:val="20"/>
        </w:rPr>
        <w:t xml:space="preserve">Personal Identity Data  |  MenuItemCreateInput.name  |  Application Data  |  Low  |  Per data retention policy  |  Application functionality</w:t>
      </w:r>
    </w:p>
    <w:p>
      <w:r>
        <w:rPr>
          <w:sz w:val="20"/>
        </w:rPr>
        <w:t xml:space="preserve">Personal Identity Data  |  ConfigurationItemInput.name  |  Application Data  |  Low  |  Per data retention policy  |  Application functionality</w:t>
      </w:r>
    </w:p>
    <w:p>
      <w:r>
        <w:rPr>
          <w:sz w:val="20"/>
        </w:rPr>
        <w:t xml:space="preserve">Personal Identity Data  |  PromotionUpdateInput.name  |  Application Data  |  Low  |  Per data retention policy  |  Application functionality</w:t>
      </w:r>
    </w:p>
    <w:p>
      <w:r>
        <w:rPr>
          <w:sz w:val="20"/>
        </w:rPr>
        <w:t xml:space="preserve">Personal Identity Data  |  PromotionRuleCreateInput.name  |  Application Data  |  Low  |  Per data retention policy  |  Application functionality</w:t>
      </w:r>
    </w:p>
    <w:p>
      <w:r>
        <w:rPr>
          <w:sz w:val="20"/>
        </w:rPr>
        <w:t xml:space="preserve">Personal Identity Data  |  PromotionRuleUpdateInput.name  |  Application Data  |  Low  |  Per data retention policy  |  Application functionality</w:t>
      </w:r>
    </w:p>
    <w:p>
      <w:r>
        <w:rPr>
          <w:sz w:val="20"/>
        </w:rPr>
        <w:t xml:space="preserve">Personal Identity Data  |  PromotionTranslationInput.name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PromotionRuleTranslationInput.name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AttributeValueTranslationInput.name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CardPaymentMethodDetails.name  |  Application Data  |  Low  |  Per data retention policy  |  Application functionality</w:t>
      </w:r>
    </w:p>
    <w:p>
      <w:r>
        <w:rPr>
          <w:sz w:val="20"/>
        </w:rPr>
        <w:t xml:space="preserve">Personal Identity Data  |  GiftCardPaymentMethodDetails.name  |  Application Data  |  Low  |  Per data retention policy  |  Application functionality</w:t>
      </w:r>
    </w:p>
    <w:p>
      <w:r>
        <w:rPr>
          <w:sz w:val="20"/>
        </w:rPr>
        <w:t xml:space="preserve">Personal Identity Data  |  OtherPaymentMethodDetails.name  |  Application Data  |  Low  |  Per data retention policy  |  Application functionality</w:t>
      </w:r>
    </w:p>
    <w:p>
      <w:r>
        <w:rPr>
          <w:sz w:val="20"/>
        </w:rPr>
        <w:t xml:space="preserve">real-time user data  |  Django Channels  |  Application Data  |  Low  |  Per data retention policy  |  Application functionality</w:t>
      </w:r>
    </w:p>
    <w:p>
      <w:r>
        <w:rPr>
          <w:sz w:val="20"/>
        </w:rPr>
        <w:t xml:space="preserve">staff user accounts  |  django-admin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Technical &amp; Diagnostic Data  |  Codecov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boto3  |  Application Data  |  Low  |  Per data retention policy  |  Application functionality</w:t>
      </w:r>
    </w:p>
    <w:p>
      <w:r>
        <w:rPr>
          <w:sz w:val="20"/>
        </w:rPr>
        <w:t xml:space="preserve">User-Uploaded Content  |  boto3  |  Application Data  |  Low  |  Per data retention policy  |  Application functionality</w:t>
      </w:r>
    </w:p>
    <w:p>
      <w:r>
        <w:rPr>
          <w:sz w:val="20"/>
        </w:rPr>
        <w:t xml:space="preserve">User-Uploaded Content  |  AWS  |  Application Data  |  Low  |  Per data retention policy  |  Application functionality</w:t>
      </w:r>
    </w:p>
    <w:p>
      <w:r>
        <w:rPr>
          <w:sz w:val="20"/>
        </w:rPr>
        <w:t xml:space="preserve">WebSocket messages  |  Django Channels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3  |  Credentials, government IDs, raw payment data — requires encryption at rest and strict access control</w:t>
      </w:r>
    </w:p>
    <w:p>
      <w:r>
        <w:rPr>
          <w:sz w:val="20"/>
        </w:rPr>
        <w:t xml:space="preserve">High  |  7  |  PII (names, emails, addresses) — requires encryption and consent</w:t>
      </w:r>
    </w:p>
    <w:p>
      <w:r>
        <w:rPr>
          <w:sz w:val="20"/>
        </w:rPr>
        <w:t xml:space="preserve">Medium  |  14  |  Behavioral data, session data, IP addresses — requires privacy notice</w:t>
      </w:r>
    </w:p>
    <w:p>
      <w:r>
        <w:rPr>
          <w:sz w:val="20"/>
        </w:rPr>
        <w:t xml:space="preserve">Low  |  71  |  Preferences, metadata, operational data — standard handling</w:t>
      </w:r>
    </w:p>
    <w:p>
      <w:r>
        <w:t xml:space="preserve">Total fields cataloged: 95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boto3</w:t>
      </w:r>
    </w:p>
    <w:p>
      <w:pPr>
        <w:pStyle w:val="ListParagraph"/>
        <w:numPr>
          <w:ilvl w:val="0"/>
          <w:numId w:val="1"/>
        </w:numPr>
      </w:pPr>
      <w:r>
        <w:t xml:space="preserve">**Other services** — Django Channels</w:t>
      </w:r>
    </w:p>
    <w:p>
      <w:pPr>
        <w:pStyle w:val="ListParagraph"/>
        <w:numPr>
          <w:ilvl w:val="0"/>
          <w:numId w:val="1"/>
        </w:numPr>
      </w:pPr>
      <w:r>
        <w:t xml:space="preserve">**Auth services** — django-admin, django-sessions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redis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