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File Storage  |  Contract performance  |  Art. 6(1)(b)  |  No</w:t>
      </w:r>
    </w:p>
    <w:p>
      <w:r>
        <w:rPr>
          <w:sz w:val="20"/>
        </w:rPr>
        <w:t xml:space="preserve">other  |  Legitimate interest  |  Art. 6(1)(f)  |  Yes</w:t>
      </w:r>
    </w:p>
    <w:p>
      <w:r>
        <w:rPr>
          <w:sz w:val="20"/>
        </w:rPr>
        <w:t xml:space="preserve">User Authentication  |  Contract performance  |  Art. 6(1)(b)  |  No</w:t>
      </w:r>
    </w:p>
    <w:p>
      <w:r>
        <w:rPr>
          <w:sz w:val="20"/>
        </w:rPr>
        <w:t xml:space="preserve">Data Storage  |  Contract performance  |  Art. 6(1)(b)  |  No</w:t>
      </w:r>
    </w:p>
    <w:p>
      <w:r>
        <w:rPr>
          <w:sz w:val="20"/>
        </w:rPr>
        <w:t xml:space="preserve">Payment Processing  |  Contract performance / Legal obligation  |  Art. 6(1)(b) / Art. 6(1)(c)  |  No</w:t>
      </w:r>
    </w:p>
    <w:p>
      <w:pPr>
        <w:pStyle w:val="Heading2"/>
      </w:pPr>
      <w:r>
        <w:t>3. Detailed Assessments</w:t>
      </w:r>
    </w:p>
    <w:p>
      <w:pPr>
        <w:pStyle w:val="Heading3"/>
      </w:pPr>
      <w:r>
        <w:t>3.1. File Storage</w:t>
      </w:r>
    </w:p>
    <w:p>
      <w:r>
        <w:t xml:space="preserve">Services: boto3</w:t>
      </w:r>
    </w:p>
    <w:p>
      <w:r>
        <w:t xml:space="preserve">Data processed: uploaded files, file metadata</w:t>
      </w:r>
    </w:p>
    <w:p>
      <w:r>
        <w:t xml:space="preserve">Lawful basis: Contract performance (Art. 6(1)(b))</w:t>
      </w:r>
    </w:p>
    <w:p>
      <w:r>
        <w:t xml:space="preserve">Reasoning:</w:t>
      </w:r>
    </w:p>
    <w:p>
      <w:r>
        <w:t xml:space="preserve">File storage processing is necessary to provide the storage service that the user has contracted for. The user explicitly uploads files with the expectation that they will be stored and retrievable. This is a core part of the service agreement.</w:t>
      </w:r>
    </w:p>
    <w:p>
      <w:pPr>
        <w:pStyle w:val="Heading3"/>
      </w:pPr>
      <w:r>
        <w:t>3.2. other</w:t>
      </w:r>
    </w:p>
    <w:p>
      <w:r>
        <w:t xml:space="preserve">Services: Django Channels</w:t>
      </w:r>
    </w:p>
    <w:p>
      <w:r>
        <w:t xml:space="preserve">Data processed: real-time user data, connection metadata, channel group data, WebSocket messages</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3.3. User Authentication</w:t>
      </w:r>
    </w:p>
    <w:p>
      <w:r>
        <w:t xml:space="preserve">Services: django-admin, django-sessions</w:t>
      </w:r>
    </w:p>
    <w:p>
      <w:r>
        <w:t xml:space="preserve">Data processed: admin panel access, staff user accounts, session cookies, CSRF tokens</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3.4. Data Storage</w:t>
      </w:r>
    </w:p>
    <w:p>
      <w:r>
        <w:t xml:space="preserve">Services: redis</w:t>
      </w:r>
    </w:p>
    <w:p>
      <w:r>
        <w:t xml:space="preserve">Data processed: cached data, session data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3.5. Payment Processing</w:t>
      </w:r>
    </w:p>
    <w:p>
      <w:r>
        <w:t xml:space="preserve">Services: stripe</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