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Breach Notification Templates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This document provides pre-filled notification templates for reporting personal data breaches to supervisory authorities, affected individuals, and regulatory bodies. Templates are organized by jurisdiction and should be customized for each specific incident.</w:t>
      </w:r>
    </w:p>
    <w:p>
      <w:pPr>
        <w:ind w:left="720"/>
      </w:pPr>
      <w:r>
        <w:rPr>
          <w:i/>
          <w:color w:val="666666"/>
        </w:rPr>
        <w:t xml:space="preserve">**Instructions:** Replace all bracketed fields (e.g., `[DATE]`, `[DESCRIPTION]`) with incident-specific details before sending. Fields marked with `[REQUIRED]` must be completed for the notification to be legally compliant.</w:t>
      </w:r>
    </w:p>
    <w:p>
      <w:pPr>
        <w:pStyle w:val="Heading2"/>
      </w:pPr>
      <w:r>
        <w:t>Table of Contents</w:t>
      </w:r>
    </w:p>
    <w:p>
      <w:pPr>
        <w:pStyle w:val="ListParagraph"/>
        <w:numPr>
          <w:ilvl w:val="0"/>
          <w:numId w:val="2"/>
        </w:numPr>
      </w:pPr>
      <w:r>
        <w:t xml:space="preserve">[EU/EEA — Supervisory Authority Notification (GDPR Art. 33)](#1-eueea--supervisory-authority-notification-gdpr-art-33)</w:t>
      </w:r>
    </w:p>
    <w:p>
      <w:pPr>
        <w:pStyle w:val="ListParagraph"/>
        <w:numPr>
          <w:ilvl w:val="0"/>
          <w:numId w:val="2"/>
        </w:numPr>
      </w:pPr>
      <w:r>
        <w:t xml:space="preserve">[EU/EEA — Individual Notification (GDPR Art. 34)](#2-eueea--individual-notification-gdpr-art-34)</w:t>
      </w:r>
    </w:p>
    <w:p>
      <w:pPr>
        <w:pStyle w:val="ListParagraph"/>
        <w:numPr>
          <w:ilvl w:val="0"/>
          <w:numId w:val="2"/>
        </w:numPr>
      </w:pPr>
      <w:r>
        <w:t xml:space="preserve">[UK — ICO Breach Notification (UK GDPR)](#3-uk--ico-breach-notification-uk-gdpr)</w:t>
      </w:r>
    </w:p>
    <w:p>
      <w:pPr>
        <w:pStyle w:val="ListParagraph"/>
        <w:numPr>
          <w:ilvl w:val="0"/>
          <w:numId w:val="2"/>
        </w:numPr>
      </w:pPr>
      <w:r>
        <w:t xml:space="preserve">[US — State Attorney General Notification](#4-us--state-attorney-general-notification)</w:t>
      </w:r>
    </w:p>
    <w:p>
      <w:pPr>
        <w:pStyle w:val="ListParagraph"/>
        <w:numPr>
          <w:ilvl w:val="0"/>
          <w:numId w:val="2"/>
        </w:numPr>
      </w:pPr>
      <w:r>
        <w:t xml:space="preserve">[US — Individual Notification (State Laws)](#5-us--individual-notification-state-laws)</w:t>
      </w:r>
    </w:p>
    <w:p>
      <w:pPr>
        <w:pStyle w:val="ListParagraph"/>
        <w:numPr>
          <w:ilvl w:val="0"/>
          <w:numId w:val="2"/>
        </w:numPr>
      </w:pPr>
      <w:r>
        <w:t xml:space="preserve">[Incident Log Template](#6-incident-log-template)</w:t>
      </w:r>
    </w:p>
    <w:p>
      <w:pPr>
        <w:pStyle w:val="Heading2"/>
      </w:pPr>
      <w:r>
        <w:t>1. EU/EEA — Supervisory Authority Notification (GDPR Art. 33)</w:t>
      </w:r>
    </w:p>
    <w:p>
      <w:r>
        <w:t xml:space="preserve">Deadline: Within 72 hours of becoming aware of the breach.</w:t>
      </w:r>
    </w:p>
    <w:p>
      <w:pPr>
        <w:pStyle w:val="Code"/>
      </w:pPr>
      <w:r>
        <w:rPr>
          <w:rFonts w:ascii="Courier New" w:hAnsi="Courier New"/>
          <w:sz w:val="18"/>
        </w:rPr>
        <w:t xml:space="preserve">PERSONAL DATA BREACH NOTIFICATION TO SUPERVISORY AUTHORITY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==========================================================</w:t>
      </w:r>
    </w:p>
    <w:p>
      <w:pPr>
        <w:pStyle w:val="Code"/>
      </w:pPr>
      <w:r>
        <w:rPr>
          <w:rFonts w:ascii="Courier New" w:hAnsi="Courier New"/>
          <w:sz w:val="18"/>
        </w:rPr>
        <w:t xml:space="preserve">(Pursuant to Article 33 of Regulation (EU) 2016/679 — GDPR)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1: REPORTING ORGANIZATION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Organization Name:       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Protection Officer:  [Data Protection Officer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DPO Email:                [dpo@example.com]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Organization Website:     [https://yoursite.com]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Email:            [your-email@example.com]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Registration Number:      [COMPANY REGISTRATION 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2: BREACH DETAILS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discovered: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occurred:     [DATE OR "UNKNOWN"]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of this report:   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If reporting after 72 hours, reason for delay:</w:t>
      </w:r>
    </w:p>
    <w:p>
      <w:pPr>
        <w:pStyle w:val="Code"/>
      </w:pPr>
      <w:r>
        <w:rPr>
          <w:rFonts w:ascii="Courier New" w:hAnsi="Courier New"/>
          <w:sz w:val="18"/>
        </w:rPr>
        <w:t xml:space="preserve">[EXPLANATION] [REQUIRED IF LATE]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3: NATURE OF THE BREACH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Type of breach (select all that apply):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Confidentiality breach (unauthorized disclosure or access)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Integrity breach (unauthorized alteration of data)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Availability breach (loss of access or destruction of data)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Description of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4: DATA AND DATA SUBJECTS AFFECTED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Categories of data subjects affected: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Customers/Users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Employees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Partners/Vendors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Other: [SPECIFY]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Approximate number of data subjects: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Approximate number of records:    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Categories of personal data affected: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Personal Identity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Financial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Technical &amp; Diagnostic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User-Uploaded Content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Stored User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Contact Information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Location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[x] Authentication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Names and contact details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Email addresses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Financial/payment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Authentication credentials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Health data (special category)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Location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Other: [DATA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5: LIKELY CONSEQUENCES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 OF LIKELY CONSEQUENCES FOR DATA SUBJECTS]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6: MEASURES TAKEN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Measures taken to address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Measures taken to mitigate adverse effects on data subjects: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SECTION 7: CROSS-BORDER CONSIDERATIONS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Does this breach affect data subjects in other EU/EEA member states?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Yes — List member states: [COUNTRIES]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No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Unknown at this time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Has this breach been reported to other supervisory authorities?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Yes — Specify: [AUTHORITIES]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No</w:t>
      </w:r>
    </w:p>
    <w:p>
      <w:pPr>
        <w:pStyle w:val="Heading2"/>
      </w:pPr>
      <w:r>
        <w:t>2. EU/EEA — Individual Notification (GDPR Art. 34)</w:t>
      </w:r>
    </w:p>
    <w:p>
      <w:r>
        <w:t xml:space="preserve">Required when: The breach is likely to result in a high risk to the rights and freedoms of natural persons.</w:t>
      </w:r>
    </w:p>
    <w:p>
      <w:r>
        <w:t xml:space="preserve">Deadline: Without undue delay.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Security Incident Notification —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[RECIPIENT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writing to inform you about a personal data breach at [Your Company Name] that may affect your personal data. We take this matter very seriously and are providing this notice in accordance with Article 34 of the General Data Protection Regulation (GDPR).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HAPPENED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On [DATE], we discovered that [DESCRIPTION].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DATA WAS AFFECTED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The following types of your personal data may have been affected: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[DATA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YOU CAN DO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We recommend you take the following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Change your password for your account and any other accounts where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you use the same password</w:t>
      </w:r>
    </w:p>
    <w:p>
      <w:pPr>
        <w:pStyle w:val="Code"/>
      </w:pPr>
      <w:r>
        <w:rPr>
          <w:rFonts w:ascii="Courier New" w:hAnsi="Courier New"/>
          <w:sz w:val="18"/>
        </w:rPr>
        <w:t xml:space="preserve">- Enable two-factor authentication if not already active</w:t>
      </w:r>
    </w:p>
    <w:p>
      <w:pPr>
        <w:pStyle w:val="Code"/>
      </w:pPr>
      <w:r>
        <w:rPr>
          <w:rFonts w:ascii="Courier New" w:hAnsi="Courier New"/>
          <w:sz w:val="18"/>
        </w:rPr>
        <w:t xml:space="preserve">- Monitor your accounts for any suspicious activity</w:t>
      </w:r>
    </w:p>
    <w:p>
      <w:pPr>
        <w:pStyle w:val="Code"/>
      </w:pPr>
      <w:r>
        <w:rPr>
          <w:rFonts w:ascii="Courier New" w:hAnsi="Courier New"/>
          <w:sz w:val="18"/>
        </w:rPr>
        <w:t xml:space="preserve">- Be cautious of phishing emails that reference this incident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US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Our Data Protection Officer, [Data Protection Officer Name], is available to answer</w:t>
      </w:r>
    </w:p>
    <w:p>
      <w:pPr>
        <w:pStyle w:val="Code"/>
      </w:pPr>
      <w:r>
        <w:rPr>
          <w:rFonts w:ascii="Courier New" w:hAnsi="Courier New"/>
          <w:sz w:val="18"/>
        </w:rPr>
        <w:t xml:space="preserve">your questions: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Email: [dpo@example.com]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Web:   [https://yoursite.com]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You also have the right to lodge a complaint with your local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protection supervisory authority.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sincerely apologize for this incident.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2"/>
      </w:pPr>
      <w:r>
        <w:t>3. UK — ICO Breach Notification (UK GDPR)</w:t>
      </w:r>
    </w:p>
    <w:p>
      <w:r>
        <w:t xml:space="preserve">Deadline: Within 72 hours of becoming aware. Report to the Information Commissioner's Office (ICO).</w:t>
      </w:r>
    </w:p>
    <w:p>
      <w:r>
        <w:t xml:space="preserve">Reporting portal: https://ico.org.uk/make-a-complaint/data-protection-complaints/data-protection-complaints/</w:t>
      </w:r>
    </w:p>
    <w:p>
      <w:pPr>
        <w:pStyle w:val="Code"/>
      </w:pPr>
      <w:r>
        <w:rPr>
          <w:rFonts w:ascii="Courier New" w:hAnsi="Courier New"/>
          <w:sz w:val="18"/>
        </w:rPr>
        <w:t xml:space="preserve">PERSONAL DATA BREACH REPORT — UK INFORMATION COMMISSIONER'S OFFICE</w:t>
      </w:r>
    </w:p>
    <w:p>
      <w:pPr>
        <w:pStyle w:val="Code"/>
      </w:pPr>
      <w:r>
        <w:rPr>
          <w:rFonts w:ascii="Courier New" w:hAnsi="Courier New"/>
          <w:sz w:val="18"/>
        </w:rPr>
        <w:t xml:space="preserve">===================================================================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Organization:            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DPO / Contact Person:     [Data Protection Officer Name] ([dpo@example.com])</w:t>
      </w:r>
    </w:p>
    <w:p>
      <w:pPr>
        <w:pStyle w:val="Code"/>
      </w:pPr>
      <w:r>
        <w:rPr>
          <w:rFonts w:ascii="Courier New" w:hAnsi="Courier New"/>
          <w:sz w:val="18"/>
        </w:rPr>
        <w:t xml:space="preserve">UK Registration Number:   [ICO REGISTRATION 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discovered: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occurred:     [DATE OR "UNKNOWN"]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Nature of the breach: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Data subjects affected: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Records affected:      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Categories of personal data: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[DATA AFFECTED]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Likely consequences: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Measures taken or proposed: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Has this breach been reported to any other authority?</w:t>
      </w:r>
    </w:p>
    <w:p>
      <w:pPr>
        <w:pStyle w:val="Code"/>
      </w:pPr>
      <w:r>
        <w:rPr>
          <w:rFonts w:ascii="Courier New" w:hAnsi="Courier New"/>
          <w:sz w:val="18"/>
        </w:rPr>
        <w:t xml:space="preserve">[YES/NO — IF YES, SPECIFY]</w:t>
      </w:r>
    </w:p>
    <w:p>
      <w:pPr>
        <w:pStyle w:val="Heading2"/>
      </w:pPr>
      <w:r>
        <w:t>4. US — State Attorney General Notification</w:t>
      </w:r>
    </w:p>
    <w:p>
      <w:r>
        <w:t xml:space="preserve">Note: US breach notification laws vary by state. Most states require notification within 30-60 days. Some states (e.g., Colorado, Florida) require notification within 30 days. California requires notification to the AG when 500+ residents are affected.</w:t>
      </w:r>
    </w:p>
    <w:p>
      <w:pPr>
        <w:pStyle w:val="Heading3"/>
      </w:pPr>
      <w:r>
        <w:t>Key State Deadlines</w:t>
      </w:r>
    </w:p>
    <w:p>
      <w:r>
        <w:rPr>
          <w:sz w:val="20"/>
        </w:rPr>
        <w:t xml:space="preserve">State  |  Deadline  |  AG Notification Threshold  |  Statute</w:t>
      </w:r>
    </w:p>
    <w:p>
      <w:r>
        <w:rPr>
          <w:sz w:val="20"/>
        </w:rPr>
        <w:t xml:space="preserve">California  |  15 business days (expedited)  |  500+ residents  |  Cal. Civ. Code 1798.82</w:t>
      </w:r>
    </w:p>
    <w:p>
      <w:r>
        <w:rPr>
          <w:sz w:val="20"/>
        </w:rPr>
        <w:t xml:space="preserve">Colorado  |  30 days  |  500+ residents  |  CRS 6-1-716</w:t>
      </w:r>
    </w:p>
    <w:p>
      <w:r>
        <w:rPr>
          <w:sz w:val="20"/>
        </w:rPr>
        <w:t xml:space="preserve">Connecticut  |  60 days  |  Any affected resident  |  CGS 36a-701b</w:t>
      </w:r>
    </w:p>
    <w:p>
      <w:r>
        <w:rPr>
          <w:sz w:val="20"/>
        </w:rPr>
        <w:t xml:space="preserve">Florida  |  30 days  |  500+ residents  |  FS 501.171</w:t>
      </w:r>
    </w:p>
    <w:p>
      <w:r>
        <w:rPr>
          <w:sz w:val="20"/>
        </w:rPr>
        <w:t xml:space="preserve">Illinois  |  As expedient as possible  |  Any affected resident  |  815 ILCS 530</w:t>
      </w:r>
    </w:p>
    <w:p>
      <w:r>
        <w:rPr>
          <w:sz w:val="20"/>
        </w:rPr>
        <w:t xml:space="preserve">Massachusetts  |  As soon as practicable  |  Any affected resident  |  MGL c.93H</w:t>
      </w:r>
    </w:p>
    <w:p>
      <w:r>
        <w:rPr>
          <w:sz w:val="20"/>
        </w:rPr>
        <w:t xml:space="preserve">New York  |  As expedient as possible  |  Any affected resident  |  GBS 899-aa</w:t>
      </w:r>
    </w:p>
    <w:p>
      <w:r>
        <w:rPr>
          <w:sz w:val="20"/>
        </w:rPr>
        <w:t xml:space="preserve">Texas  |  60 days  |  250+ residents  |  BCC 521.053</w:t>
      </w:r>
    </w:p>
    <w:p>
      <w:r>
        <w:rPr>
          <w:sz w:val="20"/>
        </w:rPr>
        <w:t xml:space="preserve">Virginia  |  60 days  |  1,000+ residents  |  Va. Code 18.2-186.6</w:t>
      </w:r>
    </w:p>
    <w:p>
      <w:r>
        <w:rPr>
          <w:sz w:val="20"/>
        </w:rPr>
        <w:t xml:space="preserve">Washington  |  30 days  |  500+ residents  |  RCW 19.255.010</w:t>
      </w:r>
    </w:p>
    <w:p>
      <w:pPr>
        <w:pStyle w:val="Heading3"/>
      </w:pPr>
      <w:r>
        <w:t>AG Notification Template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BREACH NOTIFICATION TO STATE ATTORNEY GENERAL</w:t>
      </w:r>
    </w:p>
    <w:p>
      <w:pPr>
        <w:pStyle w:val="Code"/>
      </w:pPr>
      <w:r>
        <w:rPr>
          <w:rFonts w:ascii="Courier New" w:hAnsi="Courier New"/>
          <w:sz w:val="18"/>
        </w:rPr>
        <w:t xml:space="preserve">==================================================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State:                    [STATE NAME]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Reporting Organization:  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Person:           [Data Protection Officer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Email:            [your-email@example.com]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Phone:            [PHONE 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DATE OF BREACH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occurred:    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breach discovered: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Date of this notice:      [DATE]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BREACH DESCRIPTION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[DESCRIPTION]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INFORMATION COMPROMISED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Types of personal information affected: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Social Security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Driver's license / State ID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Financial account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Credit/debit card numbers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Login credentials (username + password)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Medical/health information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Biometric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Other: [DATA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AFFECTED INDIVIDUALS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Total affected individuals:         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Residents of this state affected:      [NUMBER]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REMEDIAL ACTIONS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 [REQUIRED]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Are you offering credit monitoring / identity theft protection?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Yes — Duration: [MONTHS]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No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Has law enforcement been notified?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Yes — Agency: [NAME]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[ ] No</w:t>
      </w:r>
    </w:p>
    <w:p>
      <w:pPr>
        <w:pStyle w:val="Heading2"/>
      </w:pPr>
      <w:r>
        <w:t>5. US — Individual Notification (State Laws)</w:t>
      </w:r>
    </w:p>
    <w:p>
      <w:r>
        <w:t xml:space="preserve">Required when: Personal information of state residents has been compromised.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Notice of Data Breach — [Your Company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Dear [RECIPIENT NAME],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We are writing to notify you of a data security incident at [Your Company Name] that may have involved your personal information.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HAPPENED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On [DATE], we discovered that [DESCRIPTION].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INFORMATION WAS INVOLVED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[DATA AFFECTED]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WE ARE DOING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[MEASURES TAKEN]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WHAT YOU CAN DO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We recommend you take the following precautions: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Review your account statements and monitor credit reports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Place a fraud alert or security freeze on your credit files</w:t>
      </w:r>
    </w:p>
    <w:p>
      <w:pPr>
        <w:pStyle w:val="Code"/>
      </w:pPr>
      <w:r>
        <w:rPr>
          <w:rFonts w:ascii="Courier New" w:hAnsi="Courier New"/>
          <w:sz w:val="18"/>
        </w:rPr>
        <w:t xml:space="preserve">- Change your password and enable multi-factor authentication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 Report any suspicious activity to your financial institution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 File a report with the Federal Trade Commission at ftc.gov/idtheft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COMPLIMENTARY SERVICES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[We are offering [X] months of complimentary credit monitoring and</w:t>
      </w:r>
    </w:p>
    <w:p>
      <w:pPr>
        <w:pStyle w:val="Code"/>
      </w:pPr>
      <w:r>
        <w:rPr>
          <w:rFonts w:ascii="Courier New" w:hAnsi="Courier New"/>
          <w:sz w:val="18"/>
        </w:rPr>
        <w:t xml:space="preserve">identity theft protection through [PROVIDER]. To enroll, visit</w:t>
      </w:r>
    </w:p>
    <w:p>
      <w:pPr>
        <w:pStyle w:val="Code"/>
      </w:pPr>
      <w:r>
        <w:rPr>
          <w:rFonts w:ascii="Courier New" w:hAnsi="Courier New"/>
          <w:sz w:val="18"/>
        </w:rPr>
        <w:t xml:space="preserve">[URL] and use activation code [CODE].]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FOR MORE INFORMATION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--------------------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Contact us at [your-email@example.com] or call [TOLL-FREE NUMBER].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Sincerely,</w:t>
      </w:r>
    </w:p>
    <w:p>
      <w:pPr>
        <w:pStyle w:val="Code"/>
      </w:pPr>
      <w:r>
        <w:rPr>
          <w:rFonts w:ascii="Courier New" w:hAnsi="Courier New"/>
          <w:sz w:val="18"/>
        </w:rPr>
        <w:t xml:space="preserve">[Your Company Name]</w:t>
      </w:r>
    </w:p>
    <w:p>
      <w:pPr>
        <w:pStyle w:val="Heading2"/>
      </w:pPr>
      <w:r>
        <w:t>6. Incident Log Template</w:t>
      </w:r>
    </w:p>
    <w:p>
      <w:r>
        <w:t xml:space="preserve">Use this template to maintain an internal log of all data breach incidents, as required by GDPR Article 33(5).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**Incident ID**  |  [UNIQUE ID]</w:t>
      </w:r>
    </w:p>
    <w:p>
      <w:r>
        <w:rPr>
          <w:sz w:val="20"/>
        </w:rPr>
        <w:t xml:space="preserve">**Date discovered**  |  [DATE]</w:t>
      </w:r>
    </w:p>
    <w:p>
      <w:r>
        <w:rPr>
          <w:sz w:val="20"/>
        </w:rPr>
        <w:t xml:space="preserve">**Date occurred**  |  [DATE]</w:t>
      </w:r>
    </w:p>
    <w:p>
      <w:r>
        <w:rPr>
          <w:sz w:val="20"/>
        </w:rPr>
        <w:t xml:space="preserve">**Reported by**  |  [NAME / ROLE]</w:t>
      </w:r>
    </w:p>
    <w:p>
      <w:r>
        <w:rPr>
          <w:sz w:val="20"/>
        </w:rPr>
        <w:t xml:space="preserve">**Description**  |  [DESCRIPTION]</w:t>
      </w:r>
    </w:p>
    <w:p>
      <w:r>
        <w:rPr>
          <w:sz w:val="20"/>
        </w:rPr>
        <w:t xml:space="preserve">**Data types affected**  |  [DATA AFFECTED]</w:t>
      </w:r>
    </w:p>
    <w:p>
      <w:r>
        <w:rPr>
          <w:sz w:val="20"/>
        </w:rPr>
        <w:t xml:space="preserve">**Number of records**  |  [NUMBER]</w:t>
      </w:r>
    </w:p>
    <w:p>
      <w:r>
        <w:rPr>
          <w:sz w:val="20"/>
        </w:rPr>
        <w:t xml:space="preserve">**Number of data subjects**  |  [NUMBER]</w:t>
      </w:r>
    </w:p>
    <w:p>
      <w:r>
        <w:rPr>
          <w:sz w:val="20"/>
        </w:rPr>
        <w:t xml:space="preserve">**Severity**  |  [ ] Critical [ ] High [ ] Medium [ ] Low</w:t>
      </w:r>
    </w:p>
    <w:p>
      <w:r>
        <w:rPr>
          <w:sz w:val="20"/>
        </w:rPr>
        <w:t xml:space="preserve">**Authority notified**  |  [ ] Yes — [DATE] [ ] No — [REASON]</w:t>
      </w:r>
    </w:p>
    <w:p>
      <w:r>
        <w:rPr>
          <w:sz w:val="20"/>
        </w:rPr>
        <w:t xml:space="preserve">**Individuals notified**  |  [ ] Yes — [DATE] [ ] No — [REASON]</w:t>
      </w:r>
    </w:p>
    <w:p>
      <w:r>
        <w:rPr>
          <w:sz w:val="20"/>
        </w:rPr>
        <w:t xml:space="preserve">**Measures taken**  |  [MEASURES TAKEN]</w:t>
      </w:r>
    </w:p>
    <w:p>
      <w:r>
        <w:rPr>
          <w:sz w:val="20"/>
        </w:rPr>
        <w:t xml:space="preserve">**Root cause**  |  [DESCRIPTION]</w:t>
      </w:r>
    </w:p>
    <w:p>
      <w:r>
        <w:rPr>
          <w:sz w:val="20"/>
        </w:rPr>
        <w:t xml:space="preserve">**Status**  |  [ ] Open [ ] Contained [ ] Resolved [ ] Closed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Bdr>
          <w:bottom w:val="single" w:sz="6" w:space="1" w:color="999999"/>
        </w:pBdr>
      </w:pPr>
    </w:p>
    <w:p>
      <w:r>
        <w:t xml:space="preserve">These notification templates were generated by [Codepliant](https://github.com/joechensmartz/codepliant) based on an automated scan of the saleor codebase. They must be reviewed and approved by your legal team before use. Notification requirements vary by jurisdiction — consult local counsel to ensure compliance with applicable breach notification laws.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