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twenty</w:t>
      </w:r>
    </w:p>
    <w:p>
      <w:r>
        <w:t xml:space="preserve">Data Controller: [Your Company Name]</w:t>
      </w:r>
    </w:p>
    <w:p>
      <w:r>
        <w:t xml:space="preserve">Data Protection Officer: [DPO Name]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**twenty**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twenty. It shows where personal data is stored, how to export it, how to delete it, and which third parties must be notified.</w:t>
      </w:r>
    </w:p>
    <w:p>
      <w:pPr>
        <w:pStyle w:val="Heading3"/>
      </w:pPr>
      <w:r>
        <w:t>Vercel AI SDK (Anthropic)</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Vercel AI SDK (Anthropic) to forward the DSAR or use their GDPR/privacy API</w:t>
      </w:r>
    </w:p>
    <w:p>
      <w:pPr>
        <w:pStyle w:val="Heading3"/>
      </w:pPr>
      <w:r>
        <w:t>Vercel AI SDK (Google)</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Vercel AI SDK (Google) to forward the DSAR or use their GDPR/privacy API</w:t>
      </w:r>
    </w:p>
    <w:p>
      <w:pPr>
        <w:pStyle w:val="Heading3"/>
      </w:pPr>
      <w:r>
        <w:t>Vercel AI SDK (OpenAI)</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Vercel AI SDK (OpenAI) to forward the DSAR or use their GDPR/privacy API</w:t>
      </w:r>
    </w:p>
    <w:p>
      <w:pPr>
        <w:pStyle w:val="Heading3"/>
      </w:pPr>
      <w:r>
        <w:t>Amazon S3 (AWS)</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Amazon S3 (AWS) to forward the DSAR or use their GDPR/privacy API</w:t>
      </w:r>
    </w:p>
    <w:p>
      <w:pPr>
        <w:pStyle w:val="Heading3"/>
      </w:pPr>
      <w:r>
        <w:t>Sentry</w:t>
      </w:r>
    </w:p>
    <w:p>
      <w:pPr>
        <w:pStyle w:val="ListParagraph"/>
        <w:numPr>
          <w:ilvl w:val="0"/>
          <w:numId w:val="1"/>
        </w:numPr>
      </w:pPr>
      <w:r>
        <w:t xml:space="preserve">**Category:** Monitoring / Error Tracking</w:t>
      </w:r>
    </w:p>
    <w:p>
      <w:pPr>
        <w:pStyle w:val="ListParagraph"/>
        <w:numPr>
          <w:ilvl w:val="0"/>
          <w:numId w:val="1"/>
        </w:numPr>
      </w:pPr>
      <w:r>
        <w:t xml:space="preserve">**Data collected:** error data, stack traces, user context, device information, IP address, performance profiles</w:t>
      </w:r>
    </w:p>
    <w:p>
      <w:pPr>
        <w:pStyle w:val="ListParagraph"/>
        <w:numPr>
          <w:ilvl w:val="0"/>
          <w:numId w:val="1"/>
        </w:numPr>
      </w:pPr>
      <w:r>
        <w:t xml:space="preserve">**Storage location:** Error tracking / APM platform</w:t>
      </w:r>
    </w:p>
    <w:p>
      <w:pPr>
        <w:pStyle w:val="ListParagraph"/>
        <w:numPr>
          <w:ilvl w:val="0"/>
          <w:numId w:val="1"/>
        </w:numPr>
      </w:pPr>
      <w:r>
        <w:t xml:space="preserve">**How to export:** Search error tracking data for entries containing the user's identifier. Export any user context, breadcrumbs, or session data.</w:t>
      </w:r>
    </w:p>
    <w:p>
      <w:pPr>
        <w:pStyle w:val="ListParagraph"/>
        <w:numPr>
          <w:ilvl w:val="0"/>
          <w:numId w:val="1"/>
        </w:numPr>
      </w:pPr>
      <w:r>
        <w:t xml:space="preserve">**How to delete:** Delete user-identifiable data from error logs and session recordings. Most monitoring tools offer GDPR deletion endpoints.</w:t>
      </w:r>
    </w:p>
    <w:p>
      <w:pPr>
        <w:pStyle w:val="ListParagraph"/>
        <w:numPr>
          <w:ilvl w:val="0"/>
          <w:numId w:val="1"/>
        </w:numPr>
      </w:pPr>
      <w:r>
        <w:t xml:space="preserve">**Third-party notification required:** Yes — contact Sentry to forward the DSAR or use their GDPR/privacy API</w:t>
      </w:r>
    </w:p>
    <w:p>
      <w:pPr>
        <w:pStyle w:val="Heading3"/>
      </w:pPr>
      <w:r>
        <w:t>Vercel AI SDK</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Vercel AI SDK to forward the DSAR or use their GDPR/privacy API</w:t>
      </w:r>
    </w:p>
    <w:p>
      <w:pPr>
        <w:pStyle w:val="Heading3"/>
      </w:pPr>
      <w:r>
        <w:t>Drizzle (database ORM)</w:t>
      </w:r>
    </w:p>
    <w:p>
      <w:pPr>
        <w:pStyle w:val="ListParagraph"/>
        <w:numPr>
          <w:ilvl w:val="0"/>
          <w:numId w:val="1"/>
        </w:numPr>
      </w:pPr>
      <w:r>
        <w:t xml:space="preserve">**Category:** Database / Data Store</w:t>
      </w:r>
    </w:p>
    <w:p>
      <w:pPr>
        <w:pStyle w:val="ListParagraph"/>
        <w:numPr>
          <w:ilvl w:val="0"/>
          <w:numId w:val="1"/>
        </w:numPr>
      </w:pPr>
      <w:r>
        <w:t xml:space="preserve">**Data collected:** user data as defined in schema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Google APIs</w:t>
      </w:r>
    </w:p>
    <w:p>
      <w:pPr>
        <w:pStyle w:val="ListParagraph"/>
        <w:numPr>
          <w:ilvl w:val="0"/>
          <w:numId w:val="1"/>
        </w:numPr>
      </w:pPr>
      <w:r>
        <w:t xml:space="preserve">**Category:** Third-Party Service</w:t>
      </w:r>
    </w:p>
    <w:p>
      <w:pPr>
        <w:pStyle w:val="ListParagraph"/>
        <w:numPr>
          <w:ilvl w:val="0"/>
          <w:numId w:val="1"/>
        </w:numPr>
      </w:pPr>
      <w:r>
        <w:t xml:space="preserve">**Data collected:** user data via Google APIs, calendar data, email data, profile information</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Google APIs to forward the DSAR or use their GDPR/privacy API</w:t>
      </w:r>
    </w:p>
    <w:p>
      <w:pPr>
        <w:pStyle w:val="Heading3"/>
      </w:pPr>
      <w:r>
        <w:t>Redis</w:t>
      </w:r>
    </w:p>
    <w:p>
      <w:pPr>
        <w:pStyle w:val="ListParagraph"/>
        <w:numPr>
          <w:ilvl w:val="0"/>
          <w:numId w:val="1"/>
        </w:numPr>
      </w:pPr>
      <w:r>
        <w:t xml:space="preserve">**Category:** Database / Data Store</w:t>
      </w:r>
    </w:p>
    <w:p>
      <w:pPr>
        <w:pStyle w:val="ListParagraph"/>
        <w:numPr>
          <w:ilvl w:val="0"/>
          <w:numId w:val="1"/>
        </w:numPr>
      </w:pPr>
      <w:r>
        <w:t xml:space="preserve">**Data collected:** cached data, session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Nodemailer (self-hosted)</w:t>
      </w:r>
    </w:p>
    <w:p>
      <w:pPr>
        <w:pStyle w:val="ListParagraph"/>
        <w:numPr>
          <w:ilvl w:val="0"/>
          <w:numId w:val="1"/>
        </w:numPr>
      </w:pPr>
      <w:r>
        <w:t xml:space="preserve">**Category:** Email / Communication</w:t>
      </w:r>
    </w:p>
    <w:p>
      <w:pPr>
        <w:pStyle w:val="ListParagraph"/>
        <w:numPr>
          <w:ilvl w:val="0"/>
          <w:numId w:val="1"/>
        </w:numPr>
      </w:pPr>
      <w:r>
        <w:t xml:space="preserve">**Data collected:** email addresses, email content</w:t>
      </w:r>
    </w:p>
    <w:p>
      <w:pPr>
        <w:pStyle w:val="ListParagraph"/>
        <w:numPr>
          <w:ilvl w:val="0"/>
          <w:numId w:val="1"/>
        </w:numPr>
      </w:pPr>
      <w:r>
        <w:t xml:space="preserve">**Storage location:** Email service provider infrastructure</w:t>
      </w:r>
    </w:p>
    <w:p>
      <w:pPr>
        <w:pStyle w:val="ListParagraph"/>
        <w:numPr>
          <w:ilvl w:val="0"/>
          <w:numId w:val="1"/>
        </w:numPr>
      </w:pPr>
      <w:r>
        <w:t xml:space="preserve">**How to export:** Export recipient data and email engagement history from the email provider's dashboard or API. Include suppression lists and preferences.</w:t>
      </w:r>
    </w:p>
    <w:p>
      <w:pPr>
        <w:pStyle w:val="ListParagraph"/>
        <w:numPr>
          <w:ilvl w:val="0"/>
          <w:numId w:val="1"/>
        </w:numPr>
      </w:pPr>
      <w:r>
        <w:t xml:space="preserve">**How to delete:** Remove the user from all mailing lists, delete their contact record, and add them to the suppression list to prevent future emails.</w:t>
      </w:r>
    </w:p>
    <w:p>
      <w:pPr>
        <w:pStyle w:val="ListParagraph"/>
        <w:numPr>
          <w:ilvl w:val="0"/>
          <w:numId w:val="1"/>
        </w:numPr>
      </w:pPr>
      <w:r>
        <w:t xml:space="preserve">**Third-party notification required:** No (self-hosted)</w:t>
      </w:r>
    </w:p>
    <w:p>
      <w:pPr>
        <w:pStyle w:val="Heading3"/>
      </w:pPr>
      <w:r>
        <w:t>OpenAI</w:t>
      </w:r>
    </w:p>
    <w:p>
      <w:pPr>
        <w:pStyle w:val="ListParagraph"/>
        <w:numPr>
          <w:ilvl w:val="0"/>
          <w:numId w:val="1"/>
        </w:numPr>
      </w:pPr>
      <w:r>
        <w:t xml:space="preserve">**Category:** AI / Machine Learning</w:t>
      </w:r>
    </w:p>
    <w:p>
      <w:pPr>
        <w:pStyle w:val="ListParagraph"/>
        <w:numPr>
          <w:ilvl w:val="0"/>
          <w:numId w:val="1"/>
        </w:numPr>
      </w:pPr>
      <w:r>
        <w:t xml:space="preserve">**Data collected:** user prompts, conversation history, generated content</w:t>
      </w:r>
    </w:p>
    <w:p>
      <w:pPr>
        <w:pStyle w:val="ListParagraph"/>
        <w:numPr>
          <w:ilvl w:val="0"/>
          <w:numId w:val="1"/>
        </w:numPr>
      </w:pPr>
      <w:r>
        <w:t xml:space="preserve">**Storage location:** Third-party AI provider servers (data transmitted via API)</w:t>
      </w:r>
    </w:p>
    <w:p>
      <w:pPr>
        <w:pStyle w:val="ListParagraph"/>
        <w:numPr>
          <w:ilvl w:val="0"/>
          <w:numId w:val="1"/>
        </w:numPr>
      </w:pPr>
      <w:r>
        <w:t xml:space="preserve">**How to export:** Query the AI provider's API or admin dashboard for stored conversation logs and user data. Check if the provider offers a data export endpoint.</w:t>
      </w:r>
    </w:p>
    <w:p>
      <w:pPr>
        <w:pStyle w:val="ListParagraph"/>
        <w:numPr>
          <w:ilvl w:val="0"/>
          <w:numId w:val="1"/>
        </w:numPr>
      </w:pPr>
      <w:r>
        <w:t xml:space="preserve">**How to delete:** Delete stored conversations and user data via the AI provider's API or dashboard. Confirm deletion of any fine-tuning data that included user content.</w:t>
      </w:r>
    </w:p>
    <w:p>
      <w:pPr>
        <w:pStyle w:val="ListParagraph"/>
        <w:numPr>
          <w:ilvl w:val="0"/>
          <w:numId w:val="1"/>
        </w:numPr>
      </w:pPr>
      <w:r>
        <w:t xml:space="preserve">**Third-party notification required:** Yes — contact OpenAI to forward the DSAR or use their GDPR/privacy API</w:t>
      </w:r>
    </w:p>
    <w:p>
      <w:pPr>
        <w:pStyle w:val="Heading3"/>
      </w:pPr>
      <w:r>
        <w:t>Passport.js</w:t>
      </w:r>
    </w:p>
    <w:p>
      <w:pPr>
        <w:pStyle w:val="ListParagraph"/>
        <w:numPr>
          <w:ilvl w:val="0"/>
          <w:numId w:val="1"/>
        </w:numPr>
      </w:pPr>
      <w:r>
        <w:t xml:space="preserve">**Category:** Authentication / Identity</w:t>
      </w:r>
    </w:p>
    <w:p>
      <w:pPr>
        <w:pStyle w:val="ListParagraph"/>
        <w:numPr>
          <w:ilvl w:val="0"/>
          <w:numId w:val="1"/>
        </w:numPr>
      </w:pPr>
      <w:r>
        <w:t xml:space="preserve">**Data collected:** email, name, OAuth tokens, session data</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No (self-hosted)</w:t>
      </w:r>
    </w:p>
    <w:p>
      <w:pPr>
        <w:pStyle w:val="Heading3"/>
      </w:pPr>
      <w:r>
        <w:t>Google OAuth</w:t>
      </w:r>
    </w:p>
    <w:p>
      <w:pPr>
        <w:pStyle w:val="ListParagraph"/>
        <w:numPr>
          <w:ilvl w:val="0"/>
          <w:numId w:val="1"/>
        </w:numPr>
      </w:pPr>
      <w:r>
        <w:t xml:space="preserve">**Category:** Authentication / Identity</w:t>
      </w:r>
    </w:p>
    <w:p>
      <w:pPr>
        <w:pStyle w:val="ListParagraph"/>
        <w:numPr>
          <w:ilvl w:val="0"/>
          <w:numId w:val="1"/>
        </w:numPr>
      </w:pPr>
      <w:r>
        <w:t xml:space="preserve">**Data collected:** email, name, Google profile data, OAuth tokens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No (self-hosted)</w:t>
      </w:r>
    </w:p>
    <w:p>
      <w:pPr>
        <w:pStyle w:val="Heading3"/>
      </w:pPr>
      <w:r>
        <w:t>Microsoft OAuth</w:t>
      </w:r>
    </w:p>
    <w:p>
      <w:pPr>
        <w:pStyle w:val="ListParagraph"/>
        <w:numPr>
          <w:ilvl w:val="0"/>
          <w:numId w:val="1"/>
        </w:numPr>
      </w:pPr>
      <w:r>
        <w:t xml:space="preserve">**Category:** Authentication / Identity</w:t>
      </w:r>
    </w:p>
    <w:p>
      <w:pPr>
        <w:pStyle w:val="ListParagraph"/>
        <w:numPr>
          <w:ilvl w:val="0"/>
          <w:numId w:val="1"/>
        </w:numPr>
      </w:pPr>
      <w:r>
        <w:t xml:space="preserve">**Data collected:** email, name, Microsoft profile data, OAuth tokens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No (self-hosted)</w:t>
      </w:r>
    </w:p>
    <w:p>
      <w:pPr>
        <w:pStyle w:val="Heading3"/>
      </w:pPr>
      <w:r>
        <w:t>Stripe</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 to forward the DSAR or use their GDPR/privacy API</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Vercel AI SDK (Anthropic)  |  AI / Machine Learning  |  Forward DSAR; confirm deletion/export</w:t>
      </w:r>
    </w:p>
    <w:p>
      <w:r>
        <w:rPr>
          <w:sz w:val="20"/>
        </w:rPr>
        <w:t xml:space="preserve">Vercel AI SDK (Google)  |  AI / Machine Learning  |  Forward DSAR; confirm deletion/export</w:t>
      </w:r>
    </w:p>
    <w:p>
      <w:r>
        <w:rPr>
          <w:sz w:val="20"/>
        </w:rPr>
        <w:t xml:space="preserve">Vercel AI SDK (OpenAI)  |  AI / Machine Learning  |  Forward DSAR; confirm deletion/export</w:t>
      </w:r>
    </w:p>
    <w:p>
      <w:r>
        <w:rPr>
          <w:sz w:val="20"/>
        </w:rPr>
        <w:t xml:space="preserve">Amazon S3 (AWS)  |  File Storage  |  Forward DSAR; confirm deletion/export</w:t>
      </w:r>
    </w:p>
    <w:p>
      <w:r>
        <w:rPr>
          <w:sz w:val="20"/>
        </w:rPr>
        <w:t xml:space="preserve">Sentry  |  Monitoring / Error Tracking  |  Forward DSAR; confirm deletion/export</w:t>
      </w:r>
    </w:p>
    <w:p>
      <w:r>
        <w:rPr>
          <w:sz w:val="20"/>
        </w:rPr>
        <w:t xml:space="preserve">Vercel AI SDK  |  AI / Machine Learning  |  Forward DSAR; confirm deletion/export</w:t>
      </w:r>
    </w:p>
    <w:p>
      <w:r>
        <w:rPr>
          <w:sz w:val="20"/>
        </w:rPr>
        <w:t xml:space="preserve">Google APIs  |  Third-Party Service  |  Forward DSAR; confirm deletion/export</w:t>
      </w:r>
    </w:p>
    <w:p>
      <w:r>
        <w:rPr>
          <w:sz w:val="20"/>
        </w:rPr>
        <w:t xml:space="preserve">OpenAI  |  AI / Machine Learning  |  Forward DSAR; confirm deletion/export</w:t>
      </w:r>
    </w:p>
    <w:p>
      <w:r>
        <w:rPr>
          <w:sz w:val="20"/>
        </w:rPr>
        <w:t xml:space="preserve">Stripe  |  Payment Processing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[Your Company Name]</w:t>
      </w:r>
    </w:p>
    <w:p>
      <w:pPr>
        <w:ind w:left="720"/>
      </w:pPr>
      <w:r>
        <w:rPr>
          <w:i/>
          <w:color w:val="666666"/>
        </w:rPr>
        <w:t xml:space="preserve">[your-email@example.com]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[your-email@example.com].</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[Your Company Name]</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twenty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