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第五章-模型方法"/>
    <w:p>
      <w:pPr>
        <w:pStyle w:val="1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模型方法</w:t>
      </w:r>
    </w:p>
    <w:p>
      <w:pPr>
        <w:pStyle w:val="FirstParagraph"/>
      </w:pPr>
      <w:r>
        <w:rPr>
          <w:rFonts w:hint="eastAsia"/>
        </w:rPr>
        <w:t xml:space="preserve">本研究採用十一種預測模型，依方法論性質分為三大類別：傳統統計方法、機器學習方法，以及符號回歸。分類架構如下：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傳統統計方法</w:t>
      </w:r>
      <w:r>
        <w:rPr>
          <w:rFonts w:hint="eastAsia"/>
        </w:rPr>
        <w:t xml:space="preserve">：Logistic</w:t>
      </w:r>
      <w:r>
        <w:t xml:space="preserve"> Regression (LR)、Naive Bayes (NB)、Linear Discriminant Analysis (LDA)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機器學習方法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基於實例：K-Nearest</w:t>
      </w:r>
      <w:r>
        <w:t xml:space="preserve"> Neighbors (KNN)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樹狀模型：Decision</w:t>
      </w:r>
      <w:r>
        <w:t xml:space="preserve"> Tree (DT)、Random Forest (RF)、XGBoost、LightGBM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核方法：Support</w:t>
      </w:r>
      <w:r>
        <w:t xml:space="preserve"> Vector Machine (SVM)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神經網路：Multi-Layer</w:t>
      </w:r>
      <w:r>
        <w:t xml:space="preserve"> Perceptron (MLP)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符號回歸</w:t>
      </w:r>
      <w:r>
        <w:rPr>
          <w:rFonts w:hint="eastAsia"/>
        </w:rPr>
        <w:t xml:space="preserve">：PySR</w:t>
      </w:r>
    </w:p>
    <w:p>
      <w:pPr>
        <w:pStyle w:val="FirstParagraph"/>
      </w:pPr>
      <w:r>
        <w:rPr>
          <w:rFonts w:hint="eastAsia"/>
        </w:rPr>
        <w:t xml:space="preserve">傳統統計方法具有明確的數學假設與高度可解釋性，適合作為基準模型。機器學習方法從樹狀模型的離散分割、核方法的連續決策邊界，到神經網路的多層非線性轉換，逐步提升模型的表達能力。符號回歸則嘗試從資料中演化出可解釋的數學公式，兼顧預測能力與可解釋性。分類架構如圖</w:t>
      </w:r>
      <w:r>
        <w:t xml:space="preserve"> 5-1 </w:t>
      </w:r>
      <w:r>
        <w:rPr>
          <w:rFonts w:hint="eastAsia"/>
        </w:rPr>
        <w:t xml:space="preserve">所示。</w:t>
      </w:r>
    </w:p>
    <w:p>
      <w:pPr>
        <w:pStyle w:val="a0"/>
      </w:pPr>
    </w:p>
    <w:p>
      <w:pPr>
        <w:pStyle w:val="a0"/>
      </w:pPr>
      <w:r>
        <w:rPr>
          <w:rFonts w:hint="eastAsia"/>
          <w:b/>
          <w:bCs/>
        </w:rPr>
        <w:t xml:space="preserve">圖</w:t>
      </w:r>
      <w:r>
        <w:rPr>
          <w:b/>
          <w:bCs/>
        </w:rPr>
        <w:t xml:space="preserve"> 5-1 </w:t>
      </w:r>
      <w:r>
        <w:rPr>
          <w:rFonts w:hint="eastAsia"/>
          <w:b/>
          <w:bCs/>
        </w:rPr>
        <w:t xml:space="preserve">預測模型分類架構</w:t>
      </w:r>
    </w:p>
    <w:p>
      <w:pPr>
        <w:pStyle w:val="a0"/>
      </w:pPr>
      <w:r>
        <w:rPr>
          <w:rFonts w:hint="eastAsia"/>
        </w:rPr>
        <w:t xml:space="preserve">以下依序介紹各類模型的原理、選用原因與實作設定。</w:t>
      </w:r>
    </w:p>
    <w:bookmarkStart w:id="21" w:name="傳統統計方法"/>
    <w:p>
      <w:pPr>
        <w:pStyle w:val="2"/>
      </w:pPr>
      <w:r>
        <w:t xml:space="preserve">5.1 </w:t>
      </w:r>
      <w:r>
        <w:rPr>
          <w:rFonts w:hint="eastAsia"/>
        </w:rPr>
        <w:t xml:space="preserve">傳統統計方法</w:t>
      </w:r>
    </w:p>
    <w:p>
      <w:pPr>
        <w:pStyle w:val="FirstParagraph"/>
      </w:pPr>
      <w:r>
        <w:rPr>
          <w:rFonts w:hint="eastAsia"/>
        </w:rPr>
        <w:t xml:space="preserve">傳統統計方法具有明確的數學形式與統計假設，模型參數可直接解讀其物理意義。本研究選用三種具代表性的線性分類方法：Logistic</w:t>
      </w:r>
      <w:r>
        <w:t xml:space="preserve"> Regression </w:t>
      </w:r>
      <w:r>
        <w:rPr>
          <w:rFonts w:hint="eastAsia"/>
        </w:rPr>
        <w:t xml:space="preserve">為判別式模型，直接建模後驗機率；Naive</w:t>
      </w:r>
      <w:r>
        <w:t xml:space="preserve"> Bayes </w:t>
      </w:r>
      <w:r>
        <w:rPr>
          <w:rFonts w:hint="eastAsia"/>
        </w:rPr>
        <w:t xml:space="preserve">為生成式模型，透過貝氏定理估計類別機率；Linear</w:t>
      </w:r>
      <w:r>
        <w:t xml:space="preserve"> Discriminant Analysis </w:t>
      </w:r>
      <w:r>
        <w:rPr>
          <w:rFonts w:hint="eastAsia"/>
        </w:rPr>
        <w:t xml:space="preserve">則透過最大化類別間距進行分類。三者在理論上形成互補的比較基礎。</w:t>
      </w:r>
    </w:p>
    <w:bookmarkStart w:id="18" w:name="logistic-regression-lr"/>
    <w:p>
      <w:pPr>
        <w:pStyle w:val="3"/>
      </w:pPr>
      <w:r>
        <w:t xml:space="preserve">5.1.1 Logistic Regression (LR)</w:t>
      </w:r>
    </w:p>
    <w:p>
      <w:pPr>
        <w:pStyle w:val="FirstParagraph"/>
      </w:pPr>
      <w:r>
        <w:t xml:space="preserve">Logistic </w:t>
      </w:r>
      <w:r>
        <w:rPr>
          <w:rFonts w:hint="eastAsia"/>
        </w:rPr>
        <w:t xml:space="preserve">Regression（邏輯斯迴歸）是疾病預測研究中最常用的基準模型，屬於判別式模型（Discriminative</w:t>
      </w:r>
      <w:r>
        <w:t xml:space="preserve"> </w:t>
      </w:r>
      <w:r>
        <w:rPr>
          <w:rFonts w:hint="eastAsia"/>
        </w:rPr>
        <w:t xml:space="preserve">Model），直接建模特徵與類別之間的條件機率。根據</w:t>
      </w:r>
      <w:r>
        <w:t xml:space="preserve"> Sun et al. [23] </w:t>
      </w:r>
      <w:r>
        <w:rPr>
          <w:rFonts w:hint="eastAsia"/>
        </w:rPr>
        <w:t xml:space="preserve">的系統性回顧，在</w:t>
      </w:r>
      <w:r>
        <w:t xml:space="preserve"> 26 </w:t>
      </w:r>
      <w:r>
        <w:rPr>
          <w:rFonts w:hint="eastAsia"/>
        </w:rPr>
        <w:t xml:space="preserve">篇高血壓預測研究所涵蓋的</w:t>
      </w:r>
      <w:r>
        <w:t xml:space="preserve"> 48 </w:t>
      </w:r>
      <w:r>
        <w:rPr>
          <w:rFonts w:hint="eastAsia"/>
        </w:rPr>
        <w:t xml:space="preserve">個模型中，Logistic</w:t>
      </w:r>
      <w:r>
        <w:t xml:space="preserve"> Regression </w:t>
      </w:r>
      <w:r>
        <w:rPr>
          <w:rFonts w:hint="eastAsia"/>
        </w:rPr>
        <w:t xml:space="preserve">佔</w:t>
      </w:r>
      <w:r>
        <w:t xml:space="preserve"> 12 </w:t>
      </w:r>
      <w:r>
        <w:rPr>
          <w:rFonts w:hint="eastAsia"/>
        </w:rPr>
        <w:t xml:space="preserve">篇（25%）為最大宗，顯示其在疾病風險預測領域的主流地位。</w:t>
      </w:r>
    </w:p>
    <w:p>
      <w:pPr>
        <w:pStyle w:val="a0"/>
      </w:pPr>
      <w:r>
        <w:rPr>
          <w:rFonts w:hint="eastAsia"/>
          <w:b/>
          <w:bCs/>
        </w:rPr>
        <w:t xml:space="preserve">模型形式</w:t>
      </w:r>
      <w:r>
        <w:rPr>
          <w:rFonts w:hint="eastAsia"/>
        </w:rPr>
        <w:t xml:space="preserve">：</w:t>
      </w:r>
    </w:p>
    <w:p>
      <w:pPr>
        <w:pStyle w:val="a0"/>
      </w:pPr>
      <w:r>
        <w:t xml:space="preserve">LR </w:t>
      </w:r>
      <w:r>
        <w:rPr>
          <w:rFonts w:hint="eastAsia"/>
        </w:rPr>
        <w:t xml:space="preserve">透過</w:t>
      </w:r>
      <w:r>
        <w:t xml:space="preserve"> sigmoid </w:t>
      </w:r>
      <w:r>
        <w:rPr>
          <w:rFonts w:hint="eastAsia"/>
        </w:rPr>
        <w:t xml:space="preserve">函數將線性組合映射至</w:t>
      </w:r>
      <w:r>
        <w:t xml:space="preserve"> [0, 1] </w:t>
      </w:r>
      <w:r>
        <w:rPr>
          <w:rFonts w:hint="eastAsia"/>
        </w:rPr>
        <w:t xml:space="preserve">區間，輸出疾病發生的機率：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980"/>
        <w:gridCol w:w="330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(5-1)</w:t>
            </w:r>
          </w:p>
        </w:tc>
      </w:tr>
    </w:tbl>
    <w:p>
      <w:pPr>
        <w:pStyle w:val="a0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為迴歸係數，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 </w:t>
      </w:r>
      <w:r>
        <w:rPr>
          <w:rFonts w:hint="eastAsia"/>
        </w:rPr>
        <w:t xml:space="preserve">可直接解釋為勝算比（Odds</w:t>
      </w:r>
      <w:r>
        <w:t xml:space="preserve"> </w:t>
      </w:r>
      <w:r>
        <w:rPr>
          <w:rFonts w:hint="eastAsia"/>
        </w:rPr>
        <w:t xml:space="preserve">Ratio），表示第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個特徵每增加一個單位時，疾病風險的倍數變化。此特性使</w:t>
      </w:r>
      <w:r>
        <w:t xml:space="preserve"> LR </w:t>
      </w:r>
      <w:r>
        <w:rPr>
          <w:rFonts w:hint="eastAsia"/>
        </w:rPr>
        <w:t xml:space="preserve">在臨床應用中具有高度可解釋性，醫療人員可直觀理解各風險因子的貢獻程度。</w:t>
      </w:r>
    </w:p>
    <w:p>
      <w:pPr>
        <w:pStyle w:val="a0"/>
      </w:pPr>
      <w:r>
        <w:rPr>
          <w:rFonts w:hint="eastAsia"/>
        </w:rPr>
        <w:t xml:space="preserve">在</w:t>
      </w:r>
      <w:r>
        <w:t xml:space="preserve"> Sun et al. [23] </w:t>
      </w:r>
      <w:r>
        <w:rPr>
          <w:rFonts w:hint="eastAsia"/>
        </w:rPr>
        <w:t xml:space="preserve">回顧的研究中，LR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C-statistic（等同</w:t>
      </w:r>
      <w:r>
        <w:t xml:space="preserve"> </w:t>
      </w:r>
      <w:r>
        <w:rPr>
          <w:rFonts w:hint="eastAsia"/>
        </w:rPr>
        <w:t xml:space="preserve">AUC）多落在</w:t>
      </w:r>
      <w:r>
        <w:t xml:space="preserve"> 0.72–0.85 </w:t>
      </w:r>
      <w:r>
        <w:rPr>
          <w:rFonts w:hint="eastAsia"/>
        </w:rPr>
        <w:t xml:space="preserve">之間，顯示即使在非線性關係存在的情境下，LR</w:t>
      </w:r>
      <w:r>
        <w:t xml:space="preserve"> </w:t>
      </w:r>
      <w:r>
        <w:rPr>
          <w:rFonts w:hint="eastAsia"/>
        </w:rPr>
        <w:t xml:space="preserve">仍能提供具競爭力的預測效能。然而，LR</w:t>
      </w:r>
      <w:r>
        <w:t xml:space="preserve"> </w:t>
      </w:r>
      <w:r>
        <w:rPr>
          <w:rFonts w:hint="eastAsia"/>
        </w:rPr>
        <w:t xml:space="preserve">假設特徵與對數勝算之間為線性關係，可能無法捕捉複雜的非線性交互作用。</w:t>
      </w:r>
    </w:p>
    <w:p>
      <w:pPr>
        <w:pStyle w:val="a0"/>
      </w:pPr>
      <w:r>
        <w:rPr>
          <w:rFonts w:hint="eastAsia"/>
          <w:b/>
          <w:bCs/>
        </w:rPr>
        <w:t xml:space="preserve">選用原因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可解釋性高：迴歸係數可直接解讀為風險因子的貢獻（Odds</w:t>
      </w:r>
      <w:r>
        <w:t xml:space="preserve"> </w:t>
      </w:r>
      <w:r>
        <w:rPr>
          <w:rFonts w:hint="eastAsia"/>
        </w:rPr>
        <w:t xml:space="preserve">Ratio）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計算效率高：適合作為基準模型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支援</w:t>
      </w:r>
      <w:r>
        <w:t xml:space="preserve"> </w:t>
      </w:r>
      <w:r>
        <w:rPr>
          <w:rFonts w:hint="eastAsia"/>
        </w:rPr>
        <w:t xml:space="preserve">class_weight：可處理類別不平衡問題</w:t>
      </w:r>
    </w:p>
    <w:p>
      <w:pPr>
        <w:pStyle w:val="FirstParagraph"/>
      </w:pPr>
      <w:r>
        <w:rPr>
          <w:rFonts w:hint="eastAsia"/>
          <w:b/>
          <w:bCs/>
        </w:rPr>
        <w:t xml:space="preserve">實作參數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solver</w:t>
      </w:r>
      <w:r>
        <w:t xml:space="preserve">:</w:t>
      </w:r>
      <w:r>
        <w:t xml:space="preserve"> </w:t>
      </w:r>
      <w:r>
        <w:t xml:space="preserve">‘lbfgs’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max_iter</w:t>
      </w:r>
      <w:r>
        <w:t xml:space="preserve">: 1000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class_weight</w:t>
      </w:r>
      <w:r>
        <w:t xml:space="preserve">:</w:t>
      </w:r>
      <w:r>
        <w:t xml:space="preserve"> </w:t>
      </w:r>
      <w:r>
        <w:t xml:space="preserve">‘balanced’</w:t>
      </w:r>
      <w:r>
        <w:rPr>
          <w:rFonts w:hint="eastAsia"/>
        </w:rPr>
        <w:t xml:space="preserve">（處理類別不平衡）</w:t>
      </w:r>
    </w:p>
    <w:bookmarkEnd w:id="18"/>
    <w:bookmarkStart w:id="19" w:name="naive-bayes-nb"/>
    <w:p>
      <w:pPr>
        <w:pStyle w:val="3"/>
      </w:pPr>
      <w:r>
        <w:t xml:space="preserve">5.1.2 Naive Bayes (NB)</w:t>
      </w:r>
    </w:p>
    <w:p>
      <w:pPr>
        <w:pStyle w:val="FirstParagraph"/>
      </w:pPr>
      <w:r>
        <w:t xml:space="preserve">Naive </w:t>
      </w:r>
      <w:r>
        <w:rPr>
          <w:rFonts w:hint="eastAsia"/>
        </w:rPr>
        <w:t xml:space="preserve">Bayes（單純貝氏分類器）是一種基於貝氏定理的生成式模型（Generative</w:t>
      </w:r>
      <w:r>
        <w:t xml:space="preserve"> </w:t>
      </w:r>
      <w:r>
        <w:rPr>
          <w:rFonts w:hint="eastAsia"/>
        </w:rPr>
        <w:t xml:space="preserve">Model），透過估計各類別下特徵的聯合分佈進行分類。與</w:t>
      </w:r>
      <w:r>
        <w:t xml:space="preserve"> Logistic Regression </w:t>
      </w:r>
      <w:r>
        <w:rPr>
          <w:rFonts w:hint="eastAsia"/>
        </w:rPr>
        <w:t xml:space="preserve">的判別式模型形成理論上的互補，兩者的比較有助於理解資料的分佈特性。</w:t>
      </w:r>
    </w:p>
    <w:p>
      <w:pPr>
        <w:pStyle w:val="a0"/>
      </w:pPr>
      <w:r>
        <w:rPr>
          <w:rFonts w:hint="eastAsia"/>
          <w:b/>
          <w:bCs/>
        </w:rPr>
        <w:t xml:space="preserve">演算法原理</w:t>
      </w:r>
      <w:r>
        <w:rPr>
          <w:rFonts w:hint="eastAsia"/>
        </w:rPr>
        <w:t xml:space="preserve">：</w:t>
      </w:r>
    </w:p>
    <w:p>
      <w:pPr>
        <w:pStyle w:val="a0"/>
      </w:pPr>
      <w:r>
        <w:t xml:space="preserve">NB </w:t>
      </w:r>
      <w:r>
        <w:rPr>
          <w:rFonts w:hint="eastAsia"/>
        </w:rPr>
        <w:t xml:space="preserve">基於貝氏定理進行分類：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|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(5-2)</w:t>
            </w:r>
          </w:p>
        </w:tc>
      </w:tr>
    </w:tbl>
    <w:p>
      <w:pPr>
        <w:pStyle w:val="a0"/>
      </w:pPr>
      <w:r>
        <w:rPr>
          <w:rFonts w:hint="eastAsia"/>
        </w:rPr>
        <w:t xml:space="preserve">其核心假設為各特徵在給定類別下條件獨立，即：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(5-3)</w:t>
            </w:r>
          </w:p>
        </w:tc>
      </w:tr>
    </w:tbl>
    <w:p>
      <w:pPr>
        <w:pStyle w:val="a0"/>
      </w:pPr>
      <w:r>
        <w:rPr>
          <w:rFonts w:hint="eastAsia"/>
        </w:rPr>
        <w:t xml:space="preserve">本研究使用</w:t>
      </w:r>
      <w:r>
        <w:t xml:space="preserve"> Gaussian Naive </w:t>
      </w:r>
      <w:r>
        <w:rPr>
          <w:rFonts w:hint="eastAsia"/>
        </w:rPr>
        <w:t xml:space="preserve">Bayes，假設連續特徵在各類別下服從常態分佈：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980"/>
        <w:gridCol w:w="330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(5-4)</w:t>
            </w:r>
          </w:p>
        </w:tc>
      </w:tr>
    </w:tbl>
    <w:p>
      <w:pPr>
        <w:pStyle w:val="a0"/>
      </w:pPr>
      <w:r>
        <w:rPr>
          <w:rFonts w:hint="eastAsia"/>
        </w:rPr>
        <w:t xml:space="preserve">此方法的計算效率極高（時間複雜度為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t>d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為樣本數、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為特徵數），且無需迭代優化，在小樣本情境下表現穩健。然而，特徵獨立假設在醫療資料中往往不成立，例如收縮壓與舒張壓、血糖與</w:t>
      </w:r>
      <w:r>
        <w:t xml:space="preserve"> BMI </w:t>
      </w:r>
      <w:r>
        <w:rPr>
          <w:rFonts w:hint="eastAsia"/>
        </w:rPr>
        <w:t xml:space="preserve">之間均存在相關性，此假設的違反可能影響機率估計的校準度，但對分類排序（AUC）的影響通常較小。</w:t>
      </w:r>
    </w:p>
    <w:p>
      <w:pPr>
        <w:pStyle w:val="a0"/>
      </w:pPr>
      <w:r>
        <w:rPr>
          <w:rFonts w:hint="eastAsia"/>
          <w:b/>
          <w:bCs/>
        </w:rPr>
        <w:t xml:space="preserve">選用原因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計算效率極高：僅需估計各特徵的均值與變異數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理論基礎明確：基於機率推論框架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適合作為基準：與</w:t>
      </w:r>
      <w:r>
        <w:t xml:space="preserve"> LR </w:t>
      </w:r>
      <w:r>
        <w:rPr>
          <w:rFonts w:hint="eastAsia"/>
        </w:rPr>
        <w:t xml:space="preserve">的判別式模型形成互補比較</w:t>
      </w:r>
    </w:p>
    <w:p>
      <w:pPr>
        <w:pStyle w:val="FirstParagraph"/>
      </w:pPr>
      <w:r>
        <w:rPr>
          <w:rFonts w:hint="eastAsia"/>
          <w:b/>
          <w:bCs/>
        </w:rPr>
        <w:t xml:space="preserve">實作參數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使用</w:t>
      </w:r>
      <w:r>
        <w:t xml:space="preserve"> scikit-learn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GaussianNB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priors</w:t>
      </w:r>
      <w:r>
        <w:t xml:space="preserve">: </w:t>
      </w:r>
      <w:r>
        <w:rPr>
          <w:rFonts w:hint="eastAsia"/>
        </w:rPr>
        <w:t xml:space="preserve">None（依訓練資料自動估計類別先驗機率）</w: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：Naive</w:t>
      </w:r>
      <w:r>
        <w:t xml:space="preserve"> Bayes </w:t>
      </w:r>
      <w:r>
        <w:rPr>
          <w:rFonts w:hint="eastAsia"/>
        </w:rPr>
        <w:t xml:space="preserve">的條件獨立假設在實務中通常不完全成立（如</w:t>
      </w:r>
      <w:r>
        <w:t xml:space="preserve"> SBP </w:t>
      </w:r>
      <w:r>
        <w:rPr>
          <w:rFonts w:hint="eastAsia"/>
        </w:rPr>
        <w:t xml:space="preserve">與</w:t>
      </w:r>
      <w:r>
        <w:t xml:space="preserve"> DBP </w:t>
      </w:r>
      <w:r>
        <w:rPr>
          <w:rFonts w:hint="eastAsia"/>
        </w:rPr>
        <w:t xml:space="preserve">高度相關），但即便假設違反，其分類表現仍可作為有意義的參考基準。</w:t>
      </w:r>
    </w:p>
    <w:bookmarkEnd w:id="19"/>
    <w:bookmarkStart w:id="20" w:name="linear-discriminant-analysis-lda"/>
    <w:p>
      <w:pPr>
        <w:pStyle w:val="3"/>
      </w:pPr>
      <w:r>
        <w:t xml:space="preserve">5.1.3 Linear Discriminant Analysis (LDA)</w:t>
      </w:r>
    </w:p>
    <w:p>
      <w:pPr>
        <w:pStyle w:val="FirstParagraph"/>
      </w:pPr>
      <w:r>
        <w:rPr>
          <w:rFonts w:hint="eastAsia"/>
        </w:rPr>
        <w:t xml:space="preserve">線性判別分析（Linear</w:t>
      </w:r>
      <w:r>
        <w:t xml:space="preserve"> Discriminant Analysis, </w:t>
      </w:r>
      <w:r>
        <w:rPr>
          <w:rFonts w:hint="eastAsia"/>
        </w:rPr>
        <w:t xml:space="preserve">LDA）由</w:t>
      </w:r>
      <w:r>
        <w:t xml:space="preserve"> Fisher [28] </w:t>
      </w:r>
      <w:r>
        <w:rPr>
          <w:rFonts w:hint="eastAsia"/>
        </w:rPr>
        <w:t xml:space="preserve">提出，是統計學中最經典的分類方法之一。LDA</w:t>
      </w:r>
      <w:r>
        <w:t xml:space="preserve"> </w:t>
      </w:r>
      <w:r>
        <w:rPr>
          <w:rFonts w:hint="eastAsia"/>
        </w:rPr>
        <w:t xml:space="preserve">屬於生成式模型，透過最大化類別間變異與類別內變異的比值，尋找最佳線性投影方向進行分類。</w:t>
      </w:r>
    </w:p>
    <w:p>
      <w:pPr>
        <w:pStyle w:val="a0"/>
      </w:pPr>
      <w:r>
        <w:rPr>
          <w:rFonts w:hint="eastAsia"/>
          <w:b/>
          <w:bCs/>
        </w:rPr>
        <w:t xml:space="preserve">演算法原理</w:t>
      </w:r>
      <w:r>
        <w:rPr>
          <w:rFonts w:hint="eastAsia"/>
        </w:rPr>
        <w:t xml:space="preserve">：</w:t>
      </w:r>
    </w:p>
    <w:p>
      <w:pPr>
        <w:pStyle w:val="a0"/>
      </w:pPr>
      <w:r>
        <w:t xml:space="preserve">LDA </w:t>
      </w:r>
      <w:r>
        <w:rPr>
          <w:rFonts w:hint="eastAsia"/>
        </w:rPr>
        <w:t xml:space="preserve">尋找投影方向</w:t>
      </w:r>
      <w:r>
        <w:t xml:space="preserve"> </w:t>
      </w:r>
      <m:oMath>
        <m:r>
          <m:t>w</m:t>
        </m:r>
      </m:oMath>
      <w:r>
        <w:rPr>
          <w:rFonts w:hint="eastAsia"/>
        </w:rPr>
        <w:t xml:space="preserve">，使得</w:t>
      </w:r>
      <w:r>
        <w:t xml:space="preserve"> Fisher </w:t>
      </w:r>
      <w:r>
        <w:rPr>
          <w:rFonts w:hint="eastAsia"/>
        </w:rPr>
        <w:t xml:space="preserve">準則最大化：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w</m:t>
                      </m:r>
                    </m:e>
                    <m:sup>
                      <m:r>
                        <m:t>T</m:t>
                      </m:r>
                    </m:sup>
                  </m:sSup>
                  <m:sSub>
                    <m:e>
                      <m:r>
                        <m:t>S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t>w</m:t>
                  </m:r>
                </m:num>
                <m:den>
                  <m:sSup>
                    <m:e>
                      <m:r>
                        <m:t>w</m:t>
                      </m:r>
                    </m:e>
                    <m:sup>
                      <m:r>
                        <m:t>T</m:t>
                      </m:r>
                    </m:sup>
                  </m:sSup>
                  <m:sSub>
                    <m:e>
                      <m:r>
                        <m:t>S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t>w</m:t>
                  </m:r>
                </m:den>
              </m:f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(5-5)</w:t>
            </w:r>
          </w:p>
        </w:tc>
      </w:tr>
    </w:tbl>
    <w:p>
      <w:pPr>
        <w:pStyle w:val="a0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S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為類別間散布矩陣（Between-class</w:t>
      </w:r>
      <w:r>
        <w:t xml:space="preserve"> scatter </w:t>
      </w:r>
      <w:r>
        <w:rPr>
          <w:rFonts w:hint="eastAsia"/>
        </w:rPr>
        <w:t xml:space="preserve">matrix），</w:t>
      </w:r>
      <m:oMath>
        <m:sSub>
          <m:e>
            <m:r>
              <m:t>S</m:t>
            </m:r>
          </m:e>
          <m:sub>
            <m:r>
              <m:t>W</m:t>
            </m:r>
          </m:sub>
        </m:sSub>
      </m:oMath>
      <w:r>
        <w:t xml:space="preserve"> </w:t>
      </w:r>
      <w:r>
        <w:rPr>
          <w:rFonts w:hint="eastAsia"/>
        </w:rPr>
        <w:t xml:space="preserve">為類別內散布矩陣（Within-class</w:t>
      </w:r>
      <w:r>
        <w:t xml:space="preserve"> scatter </w:t>
      </w:r>
      <w:r>
        <w:rPr>
          <w:rFonts w:hint="eastAsia"/>
        </w:rPr>
        <w:t xml:space="preserve">matrix），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為投影方向。LDA</w:t>
      </w:r>
      <w:r>
        <w:t xml:space="preserve"> </w:t>
      </w:r>
      <w:r>
        <w:rPr>
          <w:rFonts w:hint="eastAsia"/>
        </w:rPr>
        <w:t xml:space="preserve">假設各類別的特徵服從多變量常態分佈且共享相同的共變異數矩陣。</w:t>
      </w:r>
    </w:p>
    <w:p>
      <w:pPr>
        <w:pStyle w:val="a0"/>
      </w:pPr>
      <w:r>
        <w:rPr>
          <w:rFonts w:hint="eastAsia"/>
        </w:rPr>
        <w:t xml:space="preserve">相較於</w:t>
      </w:r>
      <w:r>
        <w:t xml:space="preserve"> Logistic </w:t>
      </w:r>
      <w:r>
        <w:rPr>
          <w:rFonts w:hint="eastAsia"/>
        </w:rPr>
        <w:t xml:space="preserve">Regression，LDA</w:t>
      </w:r>
      <w:r>
        <w:t xml:space="preserve"> </w:t>
      </w:r>
      <w:r>
        <w:rPr>
          <w:rFonts w:hint="eastAsia"/>
        </w:rPr>
        <w:t xml:space="preserve">同時考慮特徵的聯合分佈結構，在特徵間存在多重共線性時仍能維持穩定性。此外，LDA</w:t>
      </w:r>
      <w:r>
        <w:t xml:space="preserve"> </w:t>
      </w:r>
      <w:r>
        <w:rPr>
          <w:rFonts w:hint="eastAsia"/>
        </w:rPr>
        <w:t xml:space="preserve">的降維特性（將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維特徵投影至最多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維空間，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為類別數）使其在高維度資料中具有正則化效果。然而，常態分佈與等共變異數假設在實際資料中可能不完全成立，限制了其對非線性關係的捕捉能力。</w:t>
      </w:r>
    </w:p>
    <w:p>
      <w:pPr>
        <w:pStyle w:val="a0"/>
      </w:pPr>
      <w:r>
        <w:rPr>
          <w:rFonts w:hint="eastAsia"/>
          <w:b/>
          <w:bCs/>
        </w:rPr>
        <w:t xml:space="preserve">選用原因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兼具降維與分類功能：可同時降低特徵維度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考慮類別分佈結構：利用共變異數矩陣進行判別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計算效率高：無需迭代優化</w:t>
      </w:r>
    </w:p>
    <w:p>
      <w:pPr>
        <w:pStyle w:val="FirstParagraph"/>
      </w:pPr>
      <w:r>
        <w:rPr>
          <w:rFonts w:hint="eastAsia"/>
          <w:b/>
          <w:bCs/>
        </w:rPr>
        <w:t xml:space="preserve">實作參數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使用</w:t>
      </w:r>
      <w:r>
        <w:t xml:space="preserve"> scikit-learn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LinearDiscriminantAnalysis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solver</w:t>
      </w:r>
      <w:r>
        <w:t xml:space="preserve">:</w:t>
      </w:r>
      <w:r>
        <w:t xml:space="preserve"> </w:t>
      </w:r>
      <w:r>
        <w:t xml:space="preserve">‘svd’</w:t>
      </w:r>
      <w:r>
        <w:rPr>
          <w:rFonts w:hint="eastAsia"/>
        </w:rPr>
        <w:t xml:space="preserve">（奇異值分解，適合特徵數多於樣本數的情況）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priors</w:t>
      </w:r>
      <w:r>
        <w:t xml:space="preserve">: </w:t>
      </w:r>
      <w:r>
        <w:rPr>
          <w:rFonts w:hint="eastAsia"/>
        </w:rPr>
        <w:t xml:space="preserve">None（依訓練資料自動估計）</w:t>
      </w:r>
    </w:p>
    <w:bookmarkEnd w:id="20"/>
    <w:bookmarkEnd w:id="21"/>
    <w:bookmarkStart w:id="29" w:name="機器學習方法"/>
    <w:p>
      <w:pPr>
        <w:pStyle w:val="2"/>
      </w:pPr>
      <w:r>
        <w:t xml:space="preserve">5.2 </w:t>
      </w:r>
      <w:r>
        <w:rPr>
          <w:rFonts w:hint="eastAsia"/>
        </w:rPr>
        <w:t xml:space="preserve">機器學習方法</w:t>
      </w:r>
    </w:p>
    <w:p>
      <w:pPr>
        <w:pStyle w:val="FirstParagraph"/>
      </w:pPr>
      <w:r>
        <w:rPr>
          <w:rFonts w:hint="eastAsia"/>
        </w:rPr>
        <w:t xml:space="preserve">相較於傳統統計方法的線性假設，機器學習方法能捕捉更複雜的非線性關係與特徵交互作用。本節依序介紹基於實例的方法（KNN）、樹狀模型（DT、RF、XGBoost、LightGBM）、核方法（SVM）與神經網路（MLP），四類方法在學習策略與模型複雜度上各有特色：基於實例的方法不建立顯式模型，直接利用訓練資料進行預測；樹狀模型透過離散分割建立規則；核方法在高維空間中建立連續決策邊界；神經網路則透過多層非線性轉換學習抽象的特徵表示。</w:t>
      </w:r>
    </w:p>
    <w:bookmarkStart w:id="22" w:name="k-nearest-neighbors-knn"/>
    <w:p>
      <w:pPr>
        <w:pStyle w:val="3"/>
      </w:pPr>
      <w:r>
        <w:t xml:space="preserve">5.2.1 K-Nearest Neighbors (KNN)</w:t>
      </w:r>
    </w:p>
    <w:p>
      <w:pPr>
        <w:pStyle w:val="FirstParagraph"/>
      </w:pPr>
      <w:r>
        <w:rPr>
          <w:rFonts w:hint="eastAsia"/>
        </w:rPr>
        <w:t xml:space="preserve">K-最近鄰（K-Nearest</w:t>
      </w:r>
      <w:r>
        <w:t xml:space="preserve"> Neighbors, </w:t>
      </w:r>
      <w:r>
        <w:rPr>
          <w:rFonts w:hint="eastAsia"/>
        </w:rPr>
        <w:t xml:space="preserve">KNN）是一種基於實例的學習方法（Instance-based</w:t>
      </w:r>
      <w:r>
        <w:t xml:space="preserve"> </w:t>
      </w:r>
      <w:r>
        <w:rPr>
          <w:rFonts w:hint="eastAsia"/>
        </w:rPr>
        <w:t xml:space="preserve">Learning），屬於惰性學習（Lazy</w:t>
      </w:r>
      <w:r>
        <w:t xml:space="preserve"> </w:t>
      </w:r>
      <w:r>
        <w:rPr>
          <w:rFonts w:hint="eastAsia"/>
        </w:rPr>
        <w:t xml:space="preserve">Learning）——訓練階段不建立顯式模型，而是在預測時直接從訓練資料中搜尋最相似的樣本進行分類。</w:t>
      </w:r>
    </w:p>
    <w:p>
      <w:pPr>
        <w:pStyle w:val="a0"/>
      </w:pPr>
      <w:r>
        <w:rPr>
          <w:rFonts w:hint="eastAsia"/>
          <w:b/>
          <w:bCs/>
        </w:rPr>
        <w:t xml:space="preserve">演算法原理</w:t>
      </w:r>
      <w:r>
        <w:rPr>
          <w:rFonts w:hint="eastAsia"/>
        </w:rPr>
        <w:t xml:space="preserve">：</w:t>
      </w:r>
    </w:p>
    <w:p>
      <w:pPr>
        <w:pStyle w:val="a0"/>
      </w:pPr>
      <w:r>
        <w:rPr>
          <w:rFonts w:hint="eastAsia"/>
        </w:rPr>
        <w:t xml:space="preserve">給定一個待分類樣本</w:t>
      </w:r>
      <w:r>
        <w:t xml:space="preserve"> </w:t>
      </w:r>
      <m:oMath>
        <m:r>
          <m:t>x</m:t>
        </m:r>
      </m:oMath>
      <w:r>
        <w:rPr>
          <w:rFonts w:hint="eastAsia"/>
        </w:rPr>
        <w:t xml:space="preserve">，KNN</w:t>
      </w:r>
      <w:r>
        <w:t xml:space="preserve"> </w:t>
      </w:r>
      <w:r>
        <w:rPr>
          <w:rFonts w:hint="eastAsia"/>
        </w:rPr>
        <w:t xml:space="preserve">在訓練集中找出距離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最近的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個鄰居，以這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個鄰居的多數類別作為預測結果：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sSub>
                <m:e>
                  <m:r>
                    <m:rPr>
                      <m:sty m:val="p"/>
                    </m:rPr>
                    <m:t>max</m:t>
                  </m:r>
                </m:e>
                <m:sub>
                  <m:r>
                    <m:t>c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(5-6)</w:t>
            </w:r>
          </w:p>
        </w:tc>
      </w:tr>
    </w:tbl>
    <w:p>
      <w:pPr>
        <w:pStyle w:val="a0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為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個最近鄰集合，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rPr>
          <w:rFonts w:hint="eastAsia"/>
        </w:rPr>
        <w:t xml:space="preserve">為指示函數。距離度量採用歐氏距離（Euclidean</w:t>
      </w:r>
      <w:r>
        <w:t xml:space="preserve"> </w:t>
      </w:r>
      <w:r>
        <w:rPr>
          <w:rFonts w:hint="eastAsia"/>
        </w:rPr>
        <w:t xml:space="preserve">Distance）：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(5-7)</w:t>
            </w:r>
          </w:p>
        </w:tc>
      </w:tr>
    </w:tbl>
    <w:p>
      <w:pPr>
        <w:pStyle w:val="a0"/>
      </w:pPr>
      <w:r>
        <w:t xml:space="preserve">KNN </w:t>
      </w:r>
      <w:r>
        <w:rPr>
          <w:rFonts w:hint="eastAsia"/>
        </w:rPr>
        <w:t xml:space="preserve">的預測品質高度依賴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值的選擇與特徵的尺度。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值過小容易受雜訊影響，過大則可能模糊類別邊界。由於使用歐氏距離，不同量綱的特徵需進行標準化處理。</w:t>
      </w:r>
    </w:p>
    <w:p>
      <w:pPr>
        <w:pStyle w:val="a0"/>
      </w:pPr>
      <w:r>
        <w:rPr>
          <w:rFonts w:hint="eastAsia"/>
          <w:b/>
          <w:bCs/>
        </w:rPr>
        <w:t xml:space="preserve">選用原因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學習範式獨特：不建立參數模型，與其他方法形成對比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概念直觀：「相似的人有相似的健康風險」符合醫學直覺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實作簡便：scikit-learn</w:t>
      </w:r>
      <w:r>
        <w:t xml:space="preserve"> </w:t>
      </w:r>
      <w:r>
        <w:rPr>
          <w:rFonts w:hint="eastAsia"/>
        </w:rPr>
        <w:t xml:space="preserve">提供</w:t>
      </w:r>
      <w:r>
        <w:t xml:space="preserve"> </w:t>
      </w:r>
      <w:r>
        <w:rPr>
          <w:rStyle w:val="VerbatimChar"/>
        </w:rPr>
        <w:t xml:space="preserve">KNeighborsClassifier</w:t>
      </w:r>
    </w:p>
    <w:p>
      <w:pPr>
        <w:pStyle w:val="FirstParagraph"/>
      </w:pPr>
      <w:r>
        <w:rPr>
          <w:rFonts w:hint="eastAsia"/>
          <w:b/>
          <w:bCs/>
        </w:rPr>
        <w:t xml:space="preserve">實作參數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n_neighbors</w:t>
      </w:r>
      <w:r>
        <w:t xml:space="preserve">: 5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metric</w:t>
      </w:r>
      <w:r>
        <w:t xml:space="preserve">:</w:t>
      </w:r>
      <w:r>
        <w:t xml:space="preserve"> </w:t>
      </w:r>
      <w:r>
        <w:t xml:space="preserve">‘minkowski’</w:t>
      </w:r>
      <w:r>
        <w:rPr>
          <w:rFonts w:hint="eastAsia"/>
        </w:rPr>
        <w:t xml:space="preserve">（p=2，即歐氏距離）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weights</w:t>
      </w:r>
      <w:r>
        <w:t xml:space="preserve">:</w:t>
      </w:r>
      <w:r>
        <w:t xml:space="preserve"> </w:t>
      </w:r>
      <w:r>
        <w:t xml:space="preserve">‘uniform’</w:t>
      </w:r>
      <w:r>
        <w:rPr>
          <w:rFonts w:hint="eastAsia"/>
        </w:rPr>
        <w:t xml:space="preserve">（等權投票）</w: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：KNN</w:t>
      </w:r>
      <w:r>
        <w:t xml:space="preserve"> </w:t>
      </w:r>
      <w:r>
        <w:rPr>
          <w:rFonts w:hint="eastAsia"/>
        </w:rPr>
        <w:t xml:space="preserve">不直接支援</w:t>
      </w:r>
      <w:r>
        <w:t xml:space="preserve"> class_weight </w:t>
      </w:r>
      <w:r>
        <w:rPr>
          <w:rFonts w:hint="eastAsia"/>
        </w:rPr>
        <w:t xml:space="preserve">參數。本研究使用等權投票（uniform），並搭配標準化特徵以確保各維度的距離貢獻均等。</w:t>
      </w:r>
    </w:p>
    <w:bookmarkEnd w:id="22"/>
    <w:bookmarkStart w:id="23" w:name="decision-tree-dt"/>
    <w:p>
      <w:pPr>
        <w:pStyle w:val="3"/>
      </w:pPr>
      <w:r>
        <w:t xml:space="preserve">5.2.2 Decision Tree (DT)</w:t>
      </w:r>
    </w:p>
    <w:p>
      <w:pPr>
        <w:pStyle w:val="FirstParagraph"/>
      </w:pPr>
      <w:r>
        <w:rPr>
          <w:rFonts w:hint="eastAsia"/>
        </w:rPr>
        <w:t xml:space="preserve">決策樹是一種基於規則的分類模型，透過遞迴地將資料依特徵值分割成子集，最終形成樹狀結構。每個內部節點代表一個特徵的判斷條件，每個葉節點代表一個類別預測。</w:t>
      </w:r>
    </w:p>
    <w:p>
      <w:pPr>
        <w:pStyle w:val="a0"/>
      </w:pPr>
      <w:r>
        <w:rPr>
          <w:rFonts w:hint="eastAsia"/>
          <w:b/>
          <w:bCs/>
        </w:rPr>
        <w:t xml:space="preserve">演算法原理</w:t>
      </w:r>
      <w:r>
        <w:rPr>
          <w:rFonts w:hint="eastAsia"/>
        </w:rPr>
        <w:t xml:space="preserve">：</w:t>
      </w:r>
    </w:p>
    <w:p>
      <w:pPr>
        <w:pStyle w:val="a0"/>
      </w:pPr>
      <w:r>
        <w:rPr>
          <w:rFonts w:hint="eastAsia"/>
        </w:rPr>
        <w:t xml:space="preserve">決策樹的建構過程為：在每個節點選擇使資料純度最大化的特徵與閾值進行分割。本研究使用</w:t>
      </w:r>
      <w:r>
        <w:t xml:space="preserve"> Gini </w:t>
      </w:r>
      <w:r>
        <w:rPr>
          <w:rFonts w:hint="eastAsia"/>
        </w:rPr>
        <w:t xml:space="preserve">Impurity（基尼不純度）作為分割準則：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G</m:t>
              </m:r>
              <m:r>
                <m:t>i</m:t>
              </m:r>
              <m:r>
                <m:t>n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(5-8)</w:t>
            </w:r>
          </w:p>
        </w:tc>
      </w:tr>
    </w:tbl>
    <w:p>
      <w:pPr>
        <w:pStyle w:val="a0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為節點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中第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類樣本的比例。Gini</w:t>
      </w:r>
      <w:r>
        <w:t xml:space="preserve"> </w:t>
      </w:r>
      <w:r>
        <w:rPr>
          <w:rFonts w:hint="eastAsia"/>
        </w:rPr>
        <w:t xml:space="preserve">值越小代表節點越純，當節點中所有樣本屬於同一類別時，</w:t>
      </w:r>
      <m:oMath>
        <m:r>
          <m:t>G</m:t>
        </m:r>
        <m:r>
          <m:t>i</m:t>
        </m:r>
        <m:r>
          <m:t>n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。在每次分割時，演算法選擇使加權</w:t>
      </w:r>
      <w:r>
        <w:t xml:space="preserve"> Gini </w:t>
      </w:r>
      <w:r>
        <w:rPr>
          <w:rFonts w:hint="eastAsia"/>
        </w:rPr>
        <w:t xml:space="preserve">值下降最多的特徵與閾值：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980"/>
        <w:gridCol w:w="330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G</m:t>
              </m:r>
              <m:r>
                <m:t>i</m:t>
              </m:r>
              <m:r>
                <m:t>n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i</m:t>
              </m:r>
              <m:r>
                <m:t>n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t>a</m:t>
              </m:r>
              <m:r>
                <m:t>r</m:t>
              </m:r>
              <m:r>
                <m:t>e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l</m:t>
                      </m:r>
                      <m:r>
                        <m:t>e</m:t>
                      </m:r>
                      <m:r>
                        <m:t>f</m:t>
                      </m:r>
                      <m:r>
                        <m:t>t</m:t>
                      </m:r>
                    </m:sub>
                  </m:sSub>
                </m:num>
                <m:den>
                  <m:r>
                    <m:t>n</m:t>
                  </m:r>
                </m:den>
              </m:f>
              <m:r>
                <m:t>G</m:t>
              </m:r>
              <m:r>
                <m:t>i</m:t>
              </m:r>
              <m:r>
                <m:t>n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t>e</m:t>
              </m:r>
              <m:r>
                <m:t>f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r</m:t>
                      </m:r>
                      <m:r>
                        <m:t>i</m:t>
                      </m:r>
                      <m:r>
                        <m:t>g</m:t>
                      </m:r>
                      <m:r>
                        <m:t>h</m:t>
                      </m:r>
                      <m:r>
                        <m:t>t</m:t>
                      </m:r>
                    </m:sub>
                  </m:sSub>
                </m:num>
                <m:den>
                  <m:r>
                    <m:t>n</m:t>
                  </m:r>
                </m:den>
              </m:f>
              <m:r>
                <m:t>G</m:t>
              </m:r>
              <m:r>
                <m:t>i</m:t>
              </m:r>
              <m:r>
                <m:t>n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t>i</m:t>
              </m:r>
              <m:r>
                <m:t>g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(5-9)</w:t>
            </w:r>
          </w:p>
        </w:tc>
      </w:tr>
    </w:tbl>
    <w:p>
      <w:pPr>
        <w:pStyle w:val="a0"/>
      </w:pPr>
      <w:r>
        <w:rPr>
          <w:rFonts w:hint="eastAsia"/>
        </w:rPr>
        <w:t xml:space="preserve">分割過程遞迴執行，直到滿足停止條件（如深度限制或樣本數不足）。</w:t>
      </w:r>
    </w:p>
    <w:p>
      <w:pPr>
        <w:pStyle w:val="a0"/>
      </w:pPr>
      <w:r>
        <w:rPr>
          <w:rFonts w:hint="eastAsia"/>
          <w:b/>
          <w:bCs/>
        </w:rPr>
        <w:t xml:space="preserve">選用原因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高度可解釋：分類規則可直接呈現為</w:t>
      </w:r>
      <w:r>
        <w:t xml:space="preserve"> if-then </w:t>
      </w:r>
      <w:r>
        <w:rPr>
          <w:rFonts w:hint="eastAsia"/>
        </w:rPr>
        <w:t xml:space="preserve">規則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計算效率高：訓練與預測速度快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支援</w:t>
      </w:r>
      <w:r>
        <w:t xml:space="preserve"> </w:t>
      </w:r>
      <w:r>
        <w:rPr>
          <w:rFonts w:hint="eastAsia"/>
        </w:rPr>
        <w:t xml:space="preserve">class_weight：可處理類別不平衡問題</w:t>
      </w:r>
    </w:p>
    <w:p>
      <w:pPr>
        <w:pStyle w:val="FirstParagraph"/>
      </w:pPr>
      <w:r>
        <w:rPr>
          <w:rFonts w:hint="eastAsia"/>
          <w:b/>
          <w:bCs/>
        </w:rPr>
        <w:t xml:space="preserve">實作參數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criterion</w:t>
      </w:r>
      <w:r>
        <w:t xml:space="preserve">:</w:t>
      </w:r>
      <w:r>
        <w:t xml:space="preserve"> </w:t>
      </w:r>
      <w:r>
        <w:t xml:space="preserve">‘gini’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max_depth</w:t>
      </w:r>
      <w:r>
        <w:t xml:space="preserve">: </w:t>
      </w:r>
      <w:r>
        <w:rPr>
          <w:rFonts w:hint="eastAsia"/>
        </w:rPr>
        <w:t xml:space="preserve">None（完全生長）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class_weight</w:t>
      </w:r>
      <w:r>
        <w:t xml:space="preserve">:</w:t>
      </w:r>
      <w:r>
        <w:t xml:space="preserve"> </w:t>
      </w:r>
      <w:r>
        <w:t xml:space="preserve">‘balanced’</w: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：單一決策樹容易過擬合，預測效能通常低於集成方法，但因其高可解釋性，仍納入比較。</w:t>
      </w:r>
    </w:p>
    <w:bookmarkEnd w:id="23"/>
    <w:bookmarkStart w:id="24" w:name="random-forest-rf"/>
    <w:p>
      <w:pPr>
        <w:pStyle w:val="3"/>
      </w:pPr>
      <w:r>
        <w:t xml:space="preserve">5.2.3 Random Forest (RF)</w:t>
      </w:r>
    </w:p>
    <w:p>
      <w:pPr>
        <w:pStyle w:val="FirstParagraph"/>
      </w:pPr>
      <w:r>
        <w:t xml:space="preserve">Random </w:t>
      </w:r>
      <w:r>
        <w:rPr>
          <w:rFonts w:hint="eastAsia"/>
        </w:rPr>
        <w:t xml:space="preserve">Forest（隨機森林）是由</w:t>
      </w:r>
      <w:r>
        <w:t xml:space="preserve"> Breiman [29] </w:t>
      </w:r>
      <w:r>
        <w:rPr>
          <w:rFonts w:hint="eastAsia"/>
        </w:rPr>
        <w:t xml:space="preserve">提出的集成學習方法，透過結合多棵決策樹的預測來提升效能與穩定性。其核心思想為：多個弱學習器（個別決策樹）透過集成可形成強學習器。</w:t>
      </w:r>
    </w:p>
    <w:p>
      <w:pPr>
        <w:pStyle w:val="a0"/>
      </w:pPr>
      <w:r>
        <w:rPr>
          <w:rFonts w:hint="eastAsia"/>
          <w:b/>
          <w:bCs/>
        </w:rPr>
        <w:t xml:space="preserve">演算法原理</w:t>
      </w:r>
      <w:r>
        <w:rPr>
          <w:rFonts w:hint="eastAsia"/>
        </w:rPr>
        <w:t xml:space="preserve">：</w:t>
      </w:r>
    </w:p>
    <w:p>
      <w:pPr>
        <w:pStyle w:val="a0"/>
      </w:pPr>
      <w:r>
        <w:t xml:space="preserve">Random Forest </w:t>
      </w:r>
      <w:r>
        <w:rPr>
          <w:rFonts w:hint="eastAsia"/>
        </w:rPr>
        <w:t xml:space="preserve">基於</w:t>
      </w:r>
      <w:r>
        <w:t xml:space="preserve"> </w:t>
      </w:r>
      <w:r>
        <w:rPr>
          <w:rFonts w:hint="eastAsia"/>
        </w:rPr>
        <w:t xml:space="preserve">Bagging（Bootstrap</w:t>
      </w:r>
      <w:r>
        <w:t xml:space="preserve"> </w:t>
      </w:r>
      <w:r>
        <w:rPr>
          <w:rFonts w:hint="eastAsia"/>
        </w:rPr>
        <w:t xml:space="preserve">Aggregating）策略：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Bootstrap </w:t>
      </w:r>
      <w:r>
        <w:rPr>
          <w:rFonts w:hint="eastAsia"/>
          <w:b/>
          <w:bCs/>
        </w:rPr>
        <w:t xml:space="preserve">抽樣</w:t>
      </w:r>
      <w:r>
        <w:rPr>
          <w:rFonts w:hint="eastAsia"/>
        </w:rPr>
        <w:t xml:space="preserve">：從原始資料中有放回地抽樣產生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個子資料集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隨機特徵選取</w:t>
      </w:r>
      <w:r>
        <w:rPr>
          <w:rFonts w:hint="eastAsia"/>
        </w:rPr>
        <w:t xml:space="preserve">：在每棵樹的每次分裂時，僅從隨機選取的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個特徵（</w:t>
      </w:r>
      <m:oMath>
        <m:r>
          <m:t>m</m:t>
        </m:r>
        <m:r>
          <m:rPr>
            <m:sty m:val="p"/>
          </m:rPr>
          <m:t>≪</m:t>
        </m:r>
        <m:r>
          <m:t>d</m:t>
        </m:r>
      </m:oMath>
      <w:r>
        <w:rPr>
          <w:rFonts w:hint="eastAsia"/>
        </w:rPr>
        <w:t xml:space="preserve">，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為總特徵數）中選擇最佳分割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集成預測</w:t>
      </w:r>
      <w:r>
        <w:rPr>
          <w:rFonts w:hint="eastAsia"/>
        </w:rPr>
        <w:t xml:space="preserve">：最終預測為所有樹的多數決（分類）：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</m:t>
              </m:r>
              <m:r>
                <m:rPr>
                  <m:sty m:val="p"/>
                </m:rPr>
                <m:t>{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h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(5-10)</w:t>
            </w:r>
          </w:p>
        </w:tc>
      </w:tr>
    </w:tbl>
    <w:p>
      <w:pPr>
        <w:pStyle w:val="a0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h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為第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棵決策樹的預測結果。Bootstrap</w:t>
      </w:r>
      <w:r>
        <w:t xml:space="preserve"> </w:t>
      </w:r>
      <w:r>
        <w:rPr>
          <w:rFonts w:hint="eastAsia"/>
        </w:rPr>
        <w:t xml:space="preserve">抽樣引入的隨機性降低了模型的變異數，而隨機特徵選取進一步降低了樹之間的相關性，使集成效果更為顯著。</w:t>
      </w:r>
    </w:p>
    <w:p>
      <w:pPr>
        <w:pStyle w:val="a0"/>
      </w:pPr>
      <w:r>
        <w:rPr>
          <w:rFonts w:hint="eastAsia"/>
          <w:b/>
          <w:bCs/>
        </w:rPr>
        <w:t xml:space="preserve">選用原因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抗過擬合：Bagging</w:t>
      </w:r>
      <w:r>
        <w:t xml:space="preserve"> </w:t>
      </w:r>
      <w:r>
        <w:rPr>
          <w:rFonts w:hint="eastAsia"/>
        </w:rPr>
        <w:t xml:space="preserve">機制降低變異數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穩定性高：對異常值和雜訊較不敏感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支援</w:t>
      </w:r>
      <w:r>
        <w:t xml:space="preserve"> </w:t>
      </w:r>
      <w:r>
        <w:rPr>
          <w:rFonts w:hint="eastAsia"/>
        </w:rPr>
        <w:t xml:space="preserve">class_weight：可處理類別不平衡問題</w:t>
      </w:r>
    </w:p>
    <w:p>
      <w:pPr>
        <w:pStyle w:val="FirstParagraph"/>
      </w:pPr>
      <w:r>
        <w:rPr>
          <w:rFonts w:hint="eastAsia"/>
          <w:b/>
          <w:bCs/>
        </w:rPr>
        <w:t xml:space="preserve">實作參數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n_estimators</w:t>
      </w:r>
      <w:r>
        <w:t xml:space="preserve">: 100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max_depth</w:t>
      </w:r>
      <w:r>
        <w:t xml:space="preserve">: </w:t>
      </w:r>
      <w:r>
        <w:rPr>
          <w:rFonts w:hint="eastAsia"/>
        </w:rPr>
        <w:t xml:space="preserve">None（完全生長）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class_weight</w:t>
      </w:r>
      <w:r>
        <w:t xml:space="preserve">:</w:t>
      </w:r>
      <w:r>
        <w:t xml:space="preserve"> </w:t>
      </w:r>
      <w:r>
        <w:t xml:space="preserve">‘balanced’</w:t>
      </w:r>
    </w:p>
    <w:bookmarkEnd w:id="24"/>
    <w:bookmarkStart w:id="25" w:name="xgboost"/>
    <w:p>
      <w:pPr>
        <w:pStyle w:val="3"/>
      </w:pPr>
      <w:r>
        <w:t xml:space="preserve">5.2.4 XGBoost</w:t>
      </w:r>
    </w:p>
    <w:p>
      <w:pPr>
        <w:pStyle w:val="FirstParagraph"/>
      </w:pPr>
      <w:r>
        <w:rPr>
          <w:rFonts w:hint="eastAsia"/>
        </w:rPr>
        <w:t xml:space="preserve">XGBoost（eXtreme</w:t>
      </w:r>
      <w:r>
        <w:t xml:space="preserve"> Gradient </w:t>
      </w:r>
      <w:r>
        <w:rPr>
          <w:rFonts w:hint="eastAsia"/>
        </w:rPr>
        <w:t xml:space="preserve">Boosting）由</w:t>
      </w:r>
      <w:r>
        <w:t xml:space="preserve"> Chen &amp; Guestrin [30] </w:t>
      </w:r>
      <w:r>
        <w:rPr>
          <w:rFonts w:hint="eastAsia"/>
        </w:rPr>
        <w:t xml:space="preserve">提出，是一種基於梯度提升（Gradient</w:t>
      </w:r>
      <w:r>
        <w:t xml:space="preserve"> </w:t>
      </w:r>
      <w:r>
        <w:rPr>
          <w:rFonts w:hint="eastAsia"/>
        </w:rPr>
        <w:t xml:space="preserve">Boosting）的集成學習方法。與</w:t>
      </w:r>
      <w:r>
        <w:t xml:space="preserve"> Random Forest </w:t>
      </w:r>
      <w:r>
        <w:rPr>
          <w:rFonts w:hint="eastAsia"/>
        </w:rPr>
        <w:t xml:space="preserve">的平行集成（Bagging）不同，XGBoost</w:t>
      </w:r>
      <w:r>
        <w:t xml:space="preserve"> </w:t>
      </w:r>
      <w:r>
        <w:rPr>
          <w:rFonts w:hint="eastAsia"/>
        </w:rPr>
        <w:t xml:space="preserve">採用序列式集成策略，每棵新樹專注於修正前面樹的預測誤差，在多項醫學預測任務中表現優異。</w:t>
      </w:r>
    </w:p>
    <w:p>
      <w:pPr>
        <w:pStyle w:val="a0"/>
      </w:pPr>
      <w:r>
        <w:rPr>
          <w:rFonts w:hint="eastAsia"/>
          <w:b/>
          <w:bCs/>
        </w:rPr>
        <w:t xml:space="preserve">演算法原理</w:t>
      </w:r>
      <w:r>
        <w:rPr>
          <w:rFonts w:hint="eastAsia"/>
        </w:rPr>
        <w:t xml:space="preserve">：</w:t>
      </w:r>
    </w:p>
    <w:p>
      <w:pPr>
        <w:pStyle w:val="a0"/>
      </w:pPr>
      <w:r>
        <w:rPr>
          <w:rFonts w:hint="eastAsia"/>
        </w:rPr>
        <w:t xml:space="preserve">梯度提升透過逐步加入決策樹，累積修正預測結果：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(5-11)</w:t>
            </w:r>
          </w:p>
        </w:tc>
      </w:tr>
    </w:tbl>
    <w:p>
      <w:pPr>
        <w:pStyle w:val="a0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為第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棵新加入的決策樹。XGBoost</w:t>
      </w:r>
      <w:r>
        <w:t xml:space="preserve"> </w:t>
      </w:r>
      <w:r>
        <w:rPr>
          <w:rFonts w:hint="eastAsia"/>
        </w:rPr>
        <w:t xml:space="preserve">的目標函數同時考慮預測誤差與模型複雜度：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980"/>
        <w:gridCol w:w="330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l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</m:sup>
                <m:e>
                  <m:r>
                    <m:rPr>
                      <m:sty m:val="p"/>
                    </m:rPr>
                    <m:t>Ω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(5-12)</w:t>
            </w:r>
          </w:p>
        </w:tc>
      </w:tr>
    </w:tbl>
    <w:p>
      <w:pPr>
        <w:pStyle w:val="a0"/>
      </w:pPr>
      <w:r>
        <w:rPr>
          <w:rFonts w:hint="eastAsia"/>
        </w:rPr>
        <w:t xml:space="preserve">其中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為損失函數，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γ</m:t>
        </m:r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λ</m:t>
        </m:r>
        <m:r>
          <m:rPr>
            <m:sty m:val="p"/>
          </m:rPr>
          <m:t>∥</m:t>
        </m:r>
        <m:r>
          <m:t>w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為正則化項（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為葉節點數，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為葉節點權重），用於控制模型複雜度、防止過擬合。</w:t>
      </w:r>
    </w:p>
    <w:p>
      <w:pPr>
        <w:pStyle w:val="a0"/>
      </w:pPr>
      <w:r>
        <w:rPr>
          <w:rFonts w:hint="eastAsia"/>
          <w:b/>
          <w:bCs/>
        </w:rPr>
        <w:t xml:space="preserve">選用原因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預測效能強：在許多醫學預測任務中表現優異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可處理非線性關係：能捕捉特徵間的複雜交互作用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內建正則化：目標函數含正則化項，有效防止過擬合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支援特徵重要性評估</w:t>
      </w:r>
    </w:p>
    <w:p>
      <w:pPr>
        <w:pStyle w:val="FirstParagraph"/>
      </w:pPr>
      <w:r>
        <w:rPr>
          <w:rFonts w:hint="eastAsia"/>
          <w:b/>
          <w:bCs/>
        </w:rPr>
        <w:t xml:space="preserve">實作參數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n_estimators</w:t>
      </w:r>
      <w:r>
        <w:t xml:space="preserve">: 100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max_depth</w:t>
      </w:r>
      <w:r>
        <w:t xml:space="preserve">: 6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learning_rate</w:t>
      </w:r>
      <w:r>
        <w:t xml:space="preserve">: 0.1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scale_pos_weight</w:t>
      </w:r>
      <w:r>
        <w:t xml:space="preserve">: </w:t>
      </w:r>
      <w:r>
        <w:rPr>
          <w:rFonts w:hint="eastAsia"/>
        </w:rPr>
        <w:t xml:space="preserve">自動計算（處理類別不平衡）</w:t>
      </w:r>
    </w:p>
    <w:bookmarkEnd w:id="25"/>
    <w:bookmarkStart w:id="26" w:name="lightgbm"/>
    <w:p>
      <w:pPr>
        <w:pStyle w:val="3"/>
      </w:pPr>
      <w:r>
        <w:t xml:space="preserve">5.2.5 LightGBM</w:t>
      </w:r>
    </w:p>
    <w:p>
      <w:pPr>
        <w:pStyle w:val="FirstParagraph"/>
      </w:pPr>
      <w:r>
        <w:rPr>
          <w:rFonts w:hint="eastAsia"/>
        </w:rPr>
        <w:t xml:space="preserve">LightGBM（Light</w:t>
      </w:r>
      <w:r>
        <w:t xml:space="preserve"> Gradient Boosting </w:t>
      </w:r>
      <w:r>
        <w:rPr>
          <w:rFonts w:hint="eastAsia"/>
        </w:rPr>
        <w:t xml:space="preserve">Machine）由</w:t>
      </w:r>
      <w:r>
        <w:t xml:space="preserve"> Ke et al. [31] </w:t>
      </w:r>
      <w:r>
        <w:rPr>
          <w:rFonts w:hint="eastAsia"/>
        </w:rPr>
        <w:t xml:space="preserve">提出，同屬梯度提升樹家族，但針對訓練效率進行了兩項關鍵優化，使其在大規模資料集上的訓練速度顯著快於</w:t>
      </w:r>
      <w:r>
        <w:t xml:space="preserve"> </w:t>
      </w:r>
      <w:r>
        <w:rPr>
          <w:rFonts w:hint="eastAsia"/>
        </w:rPr>
        <w:t xml:space="preserve">XGBoost，同時維持相近的預測效能。</w:t>
      </w:r>
    </w:p>
    <w:p>
      <w:pPr>
        <w:pStyle w:val="a0"/>
      </w:pPr>
      <w:r>
        <w:rPr>
          <w:rFonts w:hint="eastAsia"/>
          <w:b/>
          <w:bCs/>
        </w:rPr>
        <w:t xml:space="preserve">演算法原理</w:t>
      </w:r>
      <w:r>
        <w:rPr>
          <w:rFonts w:hint="eastAsia"/>
        </w:rPr>
        <w:t xml:space="preserve">：</w:t>
      </w:r>
    </w:p>
    <w:p>
      <w:pPr>
        <w:pStyle w:val="a0"/>
      </w:pPr>
      <w:r>
        <w:t xml:space="preserve">LightGBM </w:t>
      </w:r>
      <w:r>
        <w:rPr>
          <w:rFonts w:hint="eastAsia"/>
        </w:rPr>
        <w:t xml:space="preserve">的梯度提升框架與</w:t>
      </w:r>
      <w:r>
        <w:t xml:space="preserve"> XGBoost </w:t>
      </w:r>
      <w:r>
        <w:rPr>
          <w:rFonts w:hint="eastAsia"/>
        </w:rPr>
        <w:t xml:space="preserve">相同，但在樹的建構策略上引入兩項加速技術：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基於梯度的單側採樣（Gradient-based</w:t>
      </w:r>
      <w:r>
        <w:rPr>
          <w:b/>
          <w:bCs/>
        </w:rPr>
        <w:t xml:space="preserve"> One-Side Sampling, </w:t>
      </w:r>
      <w:r>
        <w:rPr>
          <w:rFonts w:hint="eastAsia"/>
          <w:b/>
          <w:bCs/>
        </w:rPr>
        <w:t xml:space="preserve">GOSS）</w:t>
      </w:r>
      <w:r>
        <w:rPr>
          <w:rFonts w:hint="eastAsia"/>
        </w:rPr>
        <w:t xml:space="preserve">：在每次迭代中，保留梯度較大的樣本（對訓練貢獻較大），並從梯度較小的樣本中隨機抽樣，藉此減少訓練資料量而不損失太多資訊量。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獨佔特徵綑綁（Exclusive</w:t>
      </w:r>
      <w:r>
        <w:rPr>
          <w:b/>
          <w:bCs/>
        </w:rPr>
        <w:t xml:space="preserve"> Feature Bundling, </w:t>
      </w:r>
      <w:r>
        <w:rPr>
          <w:rFonts w:hint="eastAsia"/>
          <w:b/>
          <w:bCs/>
        </w:rPr>
        <w:t xml:space="preserve">EFB）</w:t>
      </w:r>
      <w:r>
        <w:rPr>
          <w:rFonts w:hint="eastAsia"/>
        </w:rPr>
        <w:t xml:space="preserve">：將互斥的稀疏特徵合併為單一特徵，降低有效特徵維度，加速分裂點的搜尋。</w:t>
      </w:r>
    </w:p>
    <w:p>
      <w:pPr>
        <w:pStyle w:val="FirstParagraph"/>
      </w:pPr>
      <w:r>
        <w:rPr>
          <w:rFonts w:hint="eastAsia"/>
        </w:rPr>
        <w:t xml:space="preserve">此外，LightGBM</w:t>
      </w:r>
      <w:r>
        <w:t xml:space="preserve"> </w:t>
      </w:r>
      <w:r>
        <w:rPr>
          <w:rFonts w:hint="eastAsia"/>
        </w:rPr>
        <w:t xml:space="preserve">採用</w:t>
      </w:r>
      <w:r>
        <w:rPr>
          <w:rFonts w:hint="eastAsia"/>
          <w:b/>
          <w:bCs/>
        </w:rPr>
        <w:t xml:space="preserve">逐葉生長（Leaf-wise）</w:t>
      </w:r>
      <w:r>
        <w:t xml:space="preserve"> </w:t>
      </w:r>
      <w:r>
        <w:rPr>
          <w:rFonts w:hint="eastAsia"/>
        </w:rPr>
        <w:t xml:space="preserve">策略，每次選擇增益最大的葉節點進行分裂，相較於</w:t>
      </w:r>
      <w:r>
        <w:t xml:space="preserve"> XGBoost </w:t>
      </w:r>
      <w:r>
        <w:rPr>
          <w:rFonts w:hint="eastAsia"/>
        </w:rPr>
        <w:t xml:space="preserve">的逐層生長（Level-wise），在相同葉節點數下通常能達到更低的損失值，但也更容易過擬合，需搭配深度限制。</w:t>
      </w:r>
    </w:p>
    <w:p>
      <w:pPr>
        <w:pStyle w:val="a0"/>
      </w:pPr>
      <w:r>
        <w:rPr>
          <w:rFonts w:hint="eastAsia"/>
          <w:b/>
          <w:bCs/>
        </w:rPr>
        <w:t xml:space="preserve">選用原因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訓練效率高：GOSS</w:t>
      </w:r>
      <w:r>
        <w:t xml:space="preserve"> </w:t>
      </w:r>
      <w:r>
        <w:rPr>
          <w:rFonts w:hint="eastAsia"/>
        </w:rPr>
        <w:t xml:space="preserve">與</w:t>
      </w:r>
      <w:r>
        <w:t xml:space="preserve"> EFB </w:t>
      </w:r>
      <w:r>
        <w:rPr>
          <w:rFonts w:hint="eastAsia"/>
        </w:rPr>
        <w:t xml:space="preserve">加速策略使其適合大規模資料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與</w:t>
      </w:r>
      <w:r>
        <w:t xml:space="preserve"> XGBoost </w:t>
      </w:r>
      <w:r>
        <w:rPr>
          <w:rFonts w:hint="eastAsia"/>
        </w:rPr>
        <w:t xml:space="preserve">互補：同為梯度提升但建構策略不同，可比較兩種策略的效能差異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支援類別不平衡處理：透過</w:t>
      </w:r>
      <w:r>
        <w:t xml:space="preserve"> </w:t>
      </w:r>
      <w:r>
        <w:rPr>
          <w:rStyle w:val="VerbatimChar"/>
        </w:rPr>
        <w:t xml:space="preserve">is_unbalance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scale_pos_weight</w:t>
      </w:r>
      <w:r>
        <w:t xml:space="preserve"> </w:t>
      </w:r>
      <w:r>
        <w:rPr>
          <w:rFonts w:hint="eastAsia"/>
        </w:rPr>
        <w:t xml:space="preserve">參數</w:t>
      </w:r>
    </w:p>
    <w:p>
      <w:pPr>
        <w:pStyle w:val="FirstParagraph"/>
      </w:pPr>
      <w:r>
        <w:rPr>
          <w:rFonts w:hint="eastAsia"/>
          <w:b/>
          <w:bCs/>
        </w:rPr>
        <w:t xml:space="preserve">實作參數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n_estimators</w:t>
      </w:r>
      <w:r>
        <w:t xml:space="preserve">: 100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max_depth</w:t>
      </w:r>
      <w:r>
        <w:t xml:space="preserve">: </w:t>
      </w:r>
      <w:r>
        <w:rPr>
          <w:rFonts w:hint="eastAsia"/>
        </w:rPr>
        <w:t xml:space="preserve">-1（不限制，搭配</w:t>
      </w:r>
      <w:r>
        <w:t xml:space="preserve"> </w:t>
      </w:r>
      <w:r>
        <w:rPr>
          <w:rStyle w:val="VerbatimChar"/>
        </w:rPr>
        <w:t xml:space="preserve">num_leaves</w:t>
      </w:r>
      <w:r>
        <w:t xml:space="preserve"> </w:t>
      </w:r>
      <w:r>
        <w:rPr>
          <w:rFonts w:hint="eastAsia"/>
        </w:rPr>
        <w:t xml:space="preserve">控制複雜度）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num_leaves</w:t>
      </w:r>
      <w:r>
        <w:t xml:space="preserve">: 31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learning_rate</w:t>
      </w:r>
      <w:r>
        <w:t xml:space="preserve">: 0.1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is_unbalance</w:t>
      </w:r>
      <w:r>
        <w:t xml:space="preserve">: </w:t>
      </w:r>
      <w:r>
        <w:rPr>
          <w:rFonts w:hint="eastAsia"/>
        </w:rPr>
        <w:t xml:space="preserve">True（處理類別不平衡）</w:t>
      </w:r>
    </w:p>
    <w:bookmarkEnd w:id="26"/>
    <w:bookmarkStart w:id="27" w:name="support-vector-machine-svm"/>
    <w:p>
      <w:pPr>
        <w:pStyle w:val="3"/>
      </w:pPr>
      <w:r>
        <w:t xml:space="preserve">5.2.6 Support Vector Machine (SVM)</w:t>
      </w:r>
    </w:p>
    <w:p>
      <w:pPr>
        <w:pStyle w:val="FirstParagraph"/>
      </w:pPr>
      <w:r>
        <w:rPr>
          <w:rFonts w:hint="eastAsia"/>
        </w:rPr>
        <w:t xml:space="preserve">支援向量機（Support</w:t>
      </w:r>
      <w:r>
        <w:t xml:space="preserve"> Vector Machine, </w:t>
      </w:r>
      <w:r>
        <w:rPr>
          <w:rFonts w:hint="eastAsia"/>
        </w:rPr>
        <w:t xml:space="preserve">SVM）由</w:t>
      </w:r>
      <w:r>
        <w:t xml:space="preserve"> Cortes &amp; Vapnik [32] </w:t>
      </w:r>
      <w:r>
        <w:rPr>
          <w:rFonts w:hint="eastAsia"/>
        </w:rPr>
        <w:t xml:space="preserve">提出，基於統計學習理論，透過尋找最大間隔超平面進行分類，並可使用核函數處理非線性問題。本研究採用</w:t>
      </w:r>
      <w:r>
        <w:t xml:space="preserve"> SVM </w:t>
      </w:r>
      <w:r>
        <w:rPr>
          <w:rFonts w:hint="eastAsia"/>
        </w:rPr>
        <w:t xml:space="preserve">作為核方法（Kernel</w:t>
      </w:r>
      <w:r>
        <w:t xml:space="preserve"> </w:t>
      </w:r>
      <w:r>
        <w:rPr>
          <w:rFonts w:hint="eastAsia"/>
        </w:rPr>
        <w:t xml:space="preserve">Method）的代表，與線性方法（LR、NB、LDA）、樹模型（DT、RF、XGBoost）及神經網路（MLP）形成四類方法的完整比較架構。</w:t>
      </w:r>
    </w:p>
    <w:p>
      <w:pPr>
        <w:pStyle w:val="a0"/>
      </w:pPr>
      <w:r>
        <w:rPr>
          <w:rFonts w:hint="eastAsia"/>
          <w:b/>
          <w:bCs/>
        </w:rPr>
        <w:t xml:space="preserve">演算法原理</w:t>
      </w:r>
      <w:r>
        <w:rPr>
          <w:rFonts w:hint="eastAsia"/>
        </w:rPr>
        <w:t xml:space="preserve">：</w:t>
      </w:r>
    </w:p>
    <w:p>
      <w:pPr>
        <w:pStyle w:val="a0"/>
      </w:pPr>
      <w:r>
        <w:t xml:space="preserve">SVM </w:t>
      </w:r>
      <w:r>
        <w:rPr>
          <w:rFonts w:hint="eastAsia"/>
        </w:rPr>
        <w:t xml:space="preserve">尋找一個超平面</w:t>
      </w:r>
      <w:r>
        <w:t xml:space="preserve"> </w:t>
      </w:r>
      <m:oMath>
        <m:sSup>
          <m:e>
            <m:r>
              <m:t>w</m:t>
            </m:r>
          </m:e>
          <m:sup>
            <m:r>
              <m:t>T</m:t>
            </m:r>
          </m:sup>
        </m:sSup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，使得兩類樣本之間的間隔（margin）最大化。其目標為最小化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∥</m:t>
        </m:r>
        <m:r>
          <m:t>w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，使所有樣本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滿足：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w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(5-13)</w:t>
            </w:r>
          </w:p>
        </w:tc>
      </w:tr>
    </w:tbl>
    <w:p>
      <w:pPr>
        <w:pStyle w:val="a0"/>
      </w:pPr>
      <w:r>
        <w:rPr>
          <w:rFonts w:hint="eastAsia"/>
        </w:rPr>
        <w:t xml:space="preserve">對於非線性可分的情況，引入軟間隔（Soft</w:t>
      </w:r>
      <w:r>
        <w:t xml:space="preserve"> </w:t>
      </w:r>
      <w:r>
        <w:rPr>
          <w:rFonts w:hint="eastAsia"/>
        </w:rPr>
        <w:t xml:space="preserve">Margin），以參數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控制分類錯誤的懲罰程度。對於非線性問題，使用核函數將資料映射至高維空間，本研究採用徑向基函數（RBF）核：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γ</m:t>
                  </m:r>
                  <m:r>
                    <m:rPr>
                      <m:sty m:val="p"/>
                    </m:rPr>
                    <m:t>∥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∥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(5-14)</w:t>
            </w:r>
          </w:p>
        </w:tc>
      </w:tr>
    </w:tbl>
    <w:p>
      <w:pPr>
        <w:pStyle w:val="a0"/>
      </w:pPr>
      <w:r>
        <w:rPr>
          <w:rFonts w:hint="eastAsia"/>
        </w:rPr>
        <w:t xml:space="preserve">其中</w:t>
      </w:r>
      <w:r>
        <w:t xml:space="preserve"> 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控制核函數的作用範圍，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越大，決策邊界越複雜。</w:t>
      </w:r>
    </w:p>
    <w:p>
      <w:pPr>
        <w:pStyle w:val="a0"/>
      </w:pPr>
      <w:r>
        <w:rPr>
          <w:rFonts w:hint="eastAsia"/>
          <w:b/>
          <w:bCs/>
        </w:rPr>
        <w:t xml:space="preserve">選用原因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理論基礎扎實：基於統計學習理論的結構風險最小化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適合中小型資料集：在樣本數有限時表現良好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支援</w:t>
      </w:r>
      <w:r>
        <w:t xml:space="preserve"> </w:t>
      </w:r>
      <w:r>
        <w:rPr>
          <w:rFonts w:hint="eastAsia"/>
        </w:rPr>
        <w:t xml:space="preserve">class_weight：可處理類別不平衡問題</w:t>
      </w:r>
    </w:p>
    <w:p>
      <w:pPr>
        <w:pStyle w:val="FirstParagraph"/>
      </w:pPr>
      <w:r>
        <w:rPr>
          <w:rFonts w:hint="eastAsia"/>
          <w:b/>
          <w:bCs/>
        </w:rPr>
        <w:t xml:space="preserve">實作參數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kernel</w:t>
      </w:r>
      <w:r>
        <w:t xml:space="preserve">:</w:t>
      </w:r>
      <w:r>
        <w:t xml:space="preserve"> </w:t>
      </w:r>
      <w:r>
        <w:t xml:space="preserve">‘rbf’</w:t>
      </w:r>
      <w:r>
        <w:rPr>
          <w:rFonts w:hint="eastAsia"/>
        </w:rPr>
        <w:t xml:space="preserve">（徑向基函數）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</w:t>
      </w:r>
      <w:r>
        <w:t xml:space="preserve">: 1.0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gamma</w:t>
      </w:r>
      <w:r>
        <w:t xml:space="preserve">:</w:t>
      </w:r>
      <w:r>
        <w:t xml:space="preserve"> </w:t>
      </w:r>
      <w:r>
        <w:t xml:space="preserve">‘scale’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class_weight</w:t>
      </w:r>
      <w:r>
        <w:t xml:space="preserve">:</w:t>
      </w:r>
      <w:r>
        <w:t xml:space="preserve"> </w:t>
      </w:r>
      <w:r>
        <w:t xml:space="preserve">‘balanced’</w:t>
      </w:r>
    </w:p>
    <w:bookmarkEnd w:id="27"/>
    <w:bookmarkStart w:id="28" w:name="multi-layer-perceptron-mlp"/>
    <w:p>
      <w:pPr>
        <w:pStyle w:val="3"/>
      </w:pPr>
      <w:r>
        <w:t xml:space="preserve">5.2.7 Multi-Layer Perceptron (MLP)</w:t>
      </w:r>
    </w:p>
    <w:p>
      <w:pPr>
        <w:pStyle w:val="FirstParagraph"/>
      </w:pPr>
      <w:r>
        <w:rPr>
          <w:rFonts w:hint="eastAsia"/>
        </w:rPr>
        <w:t xml:space="preserve">多層感知器（Multi-Layer</w:t>
      </w:r>
      <w:r>
        <w:t xml:space="preserve"> Perceptron, </w:t>
      </w:r>
      <w:r>
        <w:rPr>
          <w:rFonts w:hint="eastAsia"/>
        </w:rPr>
        <w:t xml:space="preserve">MLP）是一種前饋神經網路（Feedforward</w:t>
      </w:r>
      <w:r>
        <w:t xml:space="preserve"> Neural </w:t>
      </w:r>
      <w:r>
        <w:rPr>
          <w:rFonts w:hint="eastAsia"/>
        </w:rPr>
        <w:t xml:space="preserve">Network），透過多層神經元的非線性轉換學習複雜的特徵表示。MLP</w:t>
      </w:r>
      <w:r>
        <w:t xml:space="preserve"> </w:t>
      </w:r>
      <w:r>
        <w:rPr>
          <w:rFonts w:hint="eastAsia"/>
        </w:rPr>
        <w:t xml:space="preserve">的理論基礎可追溯至</w:t>
      </w:r>
      <w:r>
        <w:t xml:space="preserve"> Rumelhart et al. [33] </w:t>
      </w:r>
      <w:r>
        <w:rPr>
          <w:rFonts w:hint="eastAsia"/>
        </w:rPr>
        <w:t xml:space="preserve">提出的反向傳播（Backpropagation）演算法，該演算法使得多層神經網路的訓練成為可能。本研究使用</w:t>
      </w:r>
      <w:r>
        <w:t xml:space="preserve"> scikit-learn </w:t>
      </w:r>
      <w:r>
        <w:rPr>
          <w:rFonts w:hint="eastAsia"/>
        </w:rPr>
        <w:t xml:space="preserve">的</w:t>
      </w:r>
      <w:r>
        <w:t xml:space="preserve"> MLPClassifier </w:t>
      </w:r>
      <w:r>
        <w:rPr>
          <w:rFonts w:hint="eastAsia"/>
        </w:rPr>
        <w:t xml:space="preserve">實作。</w:t>
      </w:r>
    </w:p>
    <w:p>
      <w:pPr>
        <w:pStyle w:val="a0"/>
      </w:pPr>
      <w:r>
        <w:rPr>
          <w:rFonts w:hint="eastAsia"/>
          <w:b/>
          <w:bCs/>
        </w:rPr>
        <w:t xml:space="preserve">演算法原理</w:t>
      </w:r>
      <w:r>
        <w:rPr>
          <w:rFonts w:hint="eastAsia"/>
        </w:rPr>
        <w:t xml:space="preserve">：</w:t>
      </w:r>
    </w:p>
    <w:p>
      <w:pPr>
        <w:pStyle w:val="a0"/>
      </w:pPr>
      <w:r>
        <w:t xml:space="preserve">MLP </w:t>
      </w:r>
      <w:r>
        <w:rPr>
          <w:rFonts w:hint="eastAsia"/>
        </w:rPr>
        <w:t xml:space="preserve">由輸入層、隱藏層與輸出層組成。本研究的網路架構為：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輸入層：26</w:t>
      </w:r>
      <w:r>
        <w:t xml:space="preserve"> </w:t>
      </w:r>
      <w:r>
        <w:rPr>
          <w:rFonts w:hint="eastAsia"/>
        </w:rPr>
        <w:t xml:space="preserve">個特徵（對應</w:t>
      </w:r>
      <w:r>
        <w:t xml:space="preserve"> 26 </w:t>
      </w:r>
      <w:r>
        <w:rPr>
          <w:rFonts w:hint="eastAsia"/>
        </w:rPr>
        <w:t xml:space="preserve">個健檢指標與變化量）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隱藏層：2</w:t>
      </w:r>
      <w:r>
        <w:t xml:space="preserve"> </w:t>
      </w:r>
      <w:r>
        <w:rPr>
          <w:rFonts w:hint="eastAsia"/>
        </w:rPr>
        <w:t xml:space="preserve">層，每層</w:t>
      </w:r>
      <w:r>
        <w:t xml:space="preserve"> 64 </w:t>
      </w:r>
      <w:r>
        <w:rPr>
          <w:rFonts w:hint="eastAsia"/>
        </w:rPr>
        <w:t xml:space="preserve">個神經元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輸出層：1</w:t>
      </w:r>
      <w:r>
        <w:t xml:space="preserve"> </w:t>
      </w:r>
      <w:r>
        <w:rPr>
          <w:rFonts w:hint="eastAsia"/>
        </w:rPr>
        <w:t xml:space="preserve">個神經元（二元分類）</w:t>
      </w:r>
    </w:p>
    <w:p>
      <w:pPr>
        <w:pStyle w:val="FirstParagraph"/>
      </w:pPr>
      <w:r>
        <w:rPr>
          <w:rFonts w:hint="eastAsia"/>
          <w:b/>
          <w:bCs/>
        </w:rPr>
        <w:t xml:space="preserve">前向傳播</w:t>
      </w:r>
      <w:r>
        <w:rPr>
          <w:rFonts w:hint="eastAsia"/>
        </w:rPr>
        <w:t xml:space="preserve">（Forward</w:t>
      </w:r>
      <w:r>
        <w:t xml:space="preserve"> </w:t>
      </w:r>
      <w:r>
        <w:rPr>
          <w:rFonts w:hint="eastAsia"/>
        </w:rPr>
        <w:t xml:space="preserve">Propagation）：資料從輸入層逐層向前傳遞，每一層的計算包含線性轉換與非線性激活：</w:t>
      </w:r>
    </w:p>
    <w:p>
      <w:pPr>
        <w:pStyle w:val="a0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rPr>
          <w:rFonts w:hint="eastAsia"/>
        </w:rPr>
        <w:t xml:space="preserve">分別為第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層的權重矩陣與偏差向量，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rPr>
          <w:rFonts w:hint="eastAsia"/>
        </w:rPr>
        <w:t xml:space="preserve">為上一層的輸出（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為輸入特徵），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為激活函數。</w:t>
      </w:r>
    </w:p>
    <w:p>
      <w:pPr>
        <w:pStyle w:val="a0"/>
      </w:pPr>
      <w:r>
        <w:rPr>
          <w:rFonts w:hint="eastAsia"/>
        </w:rPr>
        <w:t xml:space="preserve">本研究採用修正線性單元（Rectified</w:t>
      </w:r>
      <w:r>
        <w:t xml:space="preserve"> Linear Unit, </w:t>
      </w:r>
      <w:r>
        <w:rPr>
          <w:rFonts w:hint="eastAsia"/>
        </w:rPr>
        <w:t xml:space="preserve">ReLU）作為隱藏層的激活函數：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nor/>
                  <m:sty m:val="p"/>
                </m:rPr>
                <m:t>ReLU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(5-17)</w:t>
            </w:r>
          </w:p>
        </w:tc>
      </w:tr>
    </w:tbl>
    <w:p>
      <w:pPr>
        <w:pStyle w:val="a0"/>
      </w:pPr>
      <w:r>
        <w:rPr>
          <w:rFonts w:hint="eastAsia"/>
        </w:rPr>
        <w:t xml:space="preserve">相較於傳統的</w:t>
      </w:r>
      <w:r>
        <w:t xml:space="preserve"> sigmoid </w:t>
      </w:r>
      <w:r>
        <w:rPr>
          <w:rFonts w:hint="eastAsia"/>
        </w:rPr>
        <w:t xml:space="preserve">激活函數，ReLU</w:t>
      </w:r>
      <w:r>
        <w:t xml:space="preserve"> </w:t>
      </w:r>
      <w:r>
        <w:rPr>
          <w:rFonts w:hint="eastAsia"/>
        </w:rPr>
        <w:t xml:space="preserve">具有兩項優勢：（1）計算效率高，僅需比較與取最大值操作；（2）緩解梯度消失問題（Vanishing</w:t>
      </w:r>
      <w:r>
        <w:t xml:space="preserve"> Gradient </w:t>
      </w:r>
      <w:r>
        <w:rPr>
          <w:rFonts w:hint="eastAsia"/>
        </w:rPr>
        <w:t xml:space="preserve">Problem）——sigmoid</w:t>
      </w:r>
      <w:r>
        <w:t xml:space="preserve"> </w:t>
      </w:r>
      <w:r>
        <w:rPr>
          <w:rFonts w:hint="eastAsia"/>
        </w:rPr>
        <w:t xml:space="preserve">在輸入絕對值較大時梯度趨近於零，導致深層網路的參數難以更新，而</w:t>
      </w:r>
      <w:r>
        <w:t xml:space="preserve"> ReLU </w:t>
      </w:r>
      <w:r>
        <w:rPr>
          <w:rFonts w:hint="eastAsia"/>
        </w:rPr>
        <w:t xml:space="preserve">在正值區域梯度恆為</w:t>
      </w:r>
      <w:r>
        <w:t xml:space="preserve"> </w:t>
      </w:r>
      <w:r>
        <w:rPr>
          <w:rFonts w:hint="eastAsia"/>
        </w:rPr>
        <w:t xml:space="preserve">1，使梯度能有效地向後傳播。</w:t>
      </w:r>
    </w:p>
    <w:p>
      <w:pPr>
        <w:pStyle w:val="a0"/>
      </w:pPr>
      <w:r>
        <w:rPr>
          <w:rFonts w:hint="eastAsia"/>
          <w:b/>
          <w:bCs/>
        </w:rPr>
        <w:t xml:space="preserve">反向傳播與參數更新</w:t>
      </w:r>
      <w:r>
        <w:rPr>
          <w:rFonts w:hint="eastAsia"/>
        </w:rPr>
        <w:t xml:space="preserve">：訓練時，反向傳播演算法[33]利用鏈式法則（Chain</w:t>
      </w:r>
      <w:r>
        <w:t xml:space="preserve"> </w:t>
      </w:r>
      <w:r>
        <w:rPr>
          <w:rFonts w:hint="eastAsia"/>
        </w:rPr>
        <w:t xml:space="preserve">Rule）計算損失函數對每一層參數的梯度，再透過優化器更新權重。本研究採用</w:t>
      </w:r>
      <w:r>
        <w:t xml:space="preserve"> Adam </w:t>
      </w:r>
      <w:r>
        <w:rPr>
          <w:rFonts w:hint="eastAsia"/>
        </w:rPr>
        <w:t xml:space="preserve">優化器，其結合了動量（Momentum）與自適應學習率（Adaptive</w:t>
      </w:r>
      <w:r>
        <w:t xml:space="preserve"> Learning </w:t>
      </w:r>
      <w:r>
        <w:rPr>
          <w:rFonts w:hint="eastAsia"/>
        </w:rPr>
        <w:t xml:space="preserve">Rate），在神經網路訓練中被廣泛使用，相較於基本的隨機梯度下降（Stochastic</w:t>
      </w:r>
      <w:r>
        <w:t xml:space="preserve"> Gradient Descent, </w:t>
      </w:r>
      <w:r>
        <w:rPr>
          <w:rFonts w:hint="eastAsia"/>
        </w:rPr>
        <w:t xml:space="preserve">SGD），Adam</w:t>
      </w:r>
      <w:r>
        <w:t xml:space="preserve"> </w:t>
      </w:r>
      <w:r>
        <w:rPr>
          <w:rFonts w:hint="eastAsia"/>
        </w:rPr>
        <w:t xml:space="preserve">對學習率的初始設定較不敏感，收斂速度更快。</w:t>
      </w:r>
    </w:p>
    <w:p>
      <w:pPr>
        <w:pStyle w:val="a0"/>
      </w:pPr>
      <w:r>
        <w:rPr>
          <w:rFonts w:hint="eastAsia"/>
          <w:b/>
          <w:bCs/>
        </w:rPr>
        <w:t xml:space="preserve">選用原因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非線性建模：透過多層非線性轉換，可學習複雜的特徵交互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彈性高：可調整網路深度與寬度以適應不同複雜度的任務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實作簡便：scikit-learn</w:t>
      </w:r>
      <w:r>
        <w:t xml:space="preserve"> </w:t>
      </w:r>
      <w:r>
        <w:rPr>
          <w:rFonts w:hint="eastAsia"/>
        </w:rPr>
        <w:t xml:space="preserve">提供統一的</w:t>
      </w:r>
      <w:r>
        <w:t xml:space="preserve"> API </w:t>
      </w:r>
      <w:r>
        <w:rPr>
          <w:rFonts w:hint="eastAsia"/>
        </w:rPr>
        <w:t xml:space="preserve">介面</w:t>
      </w:r>
    </w:p>
    <w:p>
      <w:pPr>
        <w:pStyle w:val="FirstParagraph"/>
      </w:pPr>
      <w:r>
        <w:rPr>
          <w:rFonts w:hint="eastAsia"/>
          <w:b/>
          <w:bCs/>
        </w:rPr>
        <w:t xml:space="preserve">實作參數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hidden_layer_sizes</w:t>
      </w:r>
      <w:r>
        <w:t xml:space="preserve">: (64, 64)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activation</w:t>
      </w:r>
      <w:r>
        <w:t xml:space="preserve">:</w:t>
      </w:r>
      <w:r>
        <w:t xml:space="preserve"> </w:t>
      </w:r>
      <w:r>
        <w:t xml:space="preserve">‘relu’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solver</w:t>
      </w:r>
      <w:r>
        <w:t xml:space="preserve">:</w:t>
      </w:r>
      <w:r>
        <w:t xml:space="preserve"> </w:t>
      </w:r>
      <w:r>
        <w:t xml:space="preserve">‘adam’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max_iter</w:t>
      </w:r>
      <w:r>
        <w:t xml:space="preserve">: 500</w: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：MLPClassifier</w:t>
      </w:r>
      <w:r>
        <w:t xml:space="preserve"> </w:t>
      </w:r>
      <w:r>
        <w:rPr>
          <w:rFonts w:hint="eastAsia"/>
        </w:rPr>
        <w:t xml:space="preserve">不直接支援</w:t>
      </w:r>
      <w:r>
        <w:t xml:space="preserve"> class_weight </w:t>
      </w:r>
      <w:r>
        <w:rPr>
          <w:rFonts w:hint="eastAsia"/>
        </w:rPr>
        <w:t xml:space="preserve">參數，本研究透過手動調整樣本權重（sample_weight）處理類別不平衡問題。</w:t>
      </w:r>
    </w:p>
    <w:bookmarkEnd w:id="28"/>
    <w:bookmarkEnd w:id="29"/>
    <w:bookmarkStart w:id="31" w:name="符號回歸"/>
    <w:p>
      <w:pPr>
        <w:pStyle w:val="2"/>
      </w:pPr>
      <w:r>
        <w:t xml:space="preserve">5.3 </w:t>
      </w:r>
      <w:r>
        <w:rPr>
          <w:rFonts w:hint="eastAsia"/>
        </w:rPr>
        <w:t xml:space="preserve">符號回歸</w:t>
      </w:r>
    </w:p>
    <w:bookmarkStart w:id="30" w:name="pysr"/>
    <w:p>
      <w:pPr>
        <w:pStyle w:val="3"/>
      </w:pPr>
      <w:r>
        <w:t xml:space="preserve">5.3.1 PySR</w:t>
      </w:r>
    </w:p>
    <w:p>
      <w:pPr>
        <w:pStyle w:val="FirstParagraph"/>
      </w:pPr>
      <w:r>
        <w:rPr>
          <w:rFonts w:hint="eastAsia"/>
        </w:rPr>
        <w:t xml:space="preserve">符號回歸（Symbolic</w:t>
      </w:r>
      <w:r>
        <w:t xml:space="preserve"> </w:t>
      </w:r>
      <w:r>
        <w:rPr>
          <w:rFonts w:hint="eastAsia"/>
        </w:rPr>
        <w:t xml:space="preserve">Regression）透過遺傳規劃（Genetic</w:t>
      </w:r>
      <w:r>
        <w:t xml:space="preserve"> Programming, </w:t>
      </w:r>
      <w:r>
        <w:rPr>
          <w:rFonts w:hint="eastAsia"/>
        </w:rPr>
        <w:t xml:space="preserve">GP）演化出可解釋的數學公式[34]。相較於前述的黑盒模型，符號回歸產出的公式可直接理解其醫學意義，兼顧預測能力與可解釋性。</w:t>
      </w:r>
    </w:p>
    <w:p>
      <w:pPr>
        <w:pStyle w:val="a0"/>
      </w:pPr>
      <w:r>
        <w:rPr>
          <w:rFonts w:hint="eastAsia"/>
          <w:b/>
          <w:bCs/>
        </w:rPr>
        <w:t xml:space="preserve">演算法原理</w:t>
      </w:r>
      <w:r>
        <w:rPr>
          <w:rFonts w:hint="eastAsia"/>
        </w:rPr>
        <w:t xml:space="preserve">：</w:t>
      </w:r>
    </w:p>
    <w:p>
      <w:pPr>
        <w:pStyle w:val="a0"/>
      </w:pPr>
      <w:r>
        <w:rPr>
          <w:rFonts w:hint="eastAsia"/>
        </w:rPr>
        <w:t xml:space="preserve">遺傳規劃的核心流程為：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初始化</w:t>
      </w:r>
      <w:r>
        <w:rPr>
          <w:rFonts w:hint="eastAsia"/>
        </w:rPr>
        <w:t xml:space="preserve">：隨機生成一群數學公式（個體），每個公式為一棵運算樹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適應度評估</w:t>
      </w:r>
      <w:r>
        <w:rPr>
          <w:rFonts w:hint="eastAsia"/>
        </w:rPr>
        <w:t xml:space="preserve">：計算每個公式的預測誤差（如均方誤差）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選擇</w:t>
      </w:r>
      <w:r>
        <w:rPr>
          <w:rFonts w:hint="eastAsia"/>
        </w:rPr>
        <w:t xml:space="preserve">：保留表現較好的公式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演化操作</w:t>
      </w:r>
      <w:r>
        <w:rPr>
          <w:rFonts w:hint="eastAsia"/>
        </w:rPr>
        <w:t xml:space="preserve">：透過交叉（Crossover，交換子樹）與突變（Mutation，隨機修改節點）產生新公式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迭代</w:t>
      </w:r>
      <w:r>
        <w:rPr>
          <w:rFonts w:hint="eastAsia"/>
        </w:rPr>
        <w:t xml:space="preserve">：重複步驟</w:t>
      </w:r>
      <w:r>
        <w:t xml:space="preserve"> 2-4 </w:t>
      </w:r>
      <w:r>
        <w:rPr>
          <w:rFonts w:hint="eastAsia"/>
        </w:rPr>
        <w:t xml:space="preserve">直到收斂</w:t>
      </w:r>
    </w:p>
    <w:p>
      <w:pPr>
        <w:pStyle w:val="FirstParagraph"/>
      </w:pPr>
      <w:r>
        <w:t xml:space="preserve">PySR </w:t>
      </w:r>
      <w:r>
        <w:rPr>
          <w:rFonts w:hint="eastAsia"/>
        </w:rPr>
        <w:t xml:space="preserve">在搜尋過程中同時考慮公式的精度與複雜度，產出一系列</w:t>
      </w:r>
      <w:r>
        <w:t xml:space="preserve"> Pareto </w:t>
      </w:r>
      <w:r>
        <w:rPr>
          <w:rFonts w:hint="eastAsia"/>
        </w:rPr>
        <w:t xml:space="preserve">前沿上的候選公式，供研究者依據領域知識選擇最適當的公式。</w:t>
      </w:r>
    </w:p>
    <w:p>
      <w:pPr>
        <w:pStyle w:val="a0"/>
      </w:pPr>
      <w:r>
        <w:rPr>
          <w:rFonts w:hint="eastAsia"/>
          <w:b/>
          <w:bCs/>
        </w:rPr>
        <w:t xml:space="preserve">選用原因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完全透明：產出的公式可直接理解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領域知識驗證：可檢驗公式是否符合醫學邏輯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輕量部署：簡單公式不需複雜運算資源</w:t>
      </w:r>
    </w:p>
    <w:p>
      <w:pPr>
        <w:pStyle w:val="FirstParagraph"/>
      </w:pPr>
      <w:r>
        <w:rPr>
          <w:rFonts w:hint="eastAsia"/>
          <w:b/>
          <w:bCs/>
        </w:rPr>
        <w:t xml:space="preserve">使用套件</w:t>
      </w:r>
      <w:r>
        <w:rPr>
          <w:rFonts w:hint="eastAsia"/>
        </w:rPr>
        <w:t xml:space="preserve">：本研究初期使用</w:t>
      </w:r>
      <w:r>
        <w:t xml:space="preserve"> Python </w:t>
      </w:r>
      <w:r>
        <w:rPr>
          <w:rFonts w:hint="eastAsia"/>
        </w:rPr>
        <w:t xml:space="preserve">原生的</w:t>
      </w:r>
      <w:r>
        <w:t xml:space="preserve"> gplearn </w:t>
      </w:r>
      <w:r>
        <w:rPr>
          <w:rFonts w:hint="eastAsia"/>
        </w:rPr>
        <w:t xml:space="preserve">套件進行符號回歸實驗，但因其不支援</w:t>
      </w:r>
      <w:r>
        <w:t xml:space="preserve"> class_weight </w:t>
      </w:r>
      <w:r>
        <w:rPr>
          <w:rFonts w:hint="eastAsia"/>
        </w:rPr>
        <w:t xml:space="preserve">且搜尋效率有限，後改用基於</w:t>
      </w:r>
      <w:r>
        <w:t xml:space="preserve"> Julia </w:t>
      </w:r>
      <w:r>
        <w:rPr>
          <w:rFonts w:hint="eastAsia"/>
        </w:rPr>
        <w:t xml:space="preserve">的</w:t>
      </w:r>
      <w:r>
        <w:t xml:space="preserve"> PySR </w:t>
      </w:r>
      <w:r>
        <w:rPr>
          <w:rFonts w:hint="eastAsia"/>
        </w:rPr>
        <w:t xml:space="preserve">套件[34]。PySR</w:t>
      </w:r>
      <w:r>
        <w:t xml:space="preserve"> </w:t>
      </w:r>
      <w:r>
        <w:rPr>
          <w:rFonts w:hint="eastAsia"/>
        </w:rPr>
        <w:t xml:space="preserve">支援</w:t>
      </w:r>
      <w:r>
        <w:t xml:space="preserve"> sample_weight </w:t>
      </w:r>
      <w:r>
        <w:rPr>
          <w:rFonts w:hint="eastAsia"/>
        </w:rPr>
        <w:t xml:space="preserve">且搜尋效能更佳，為本研究最終採用之符號回歸工具。</w:t>
      </w:r>
    </w:p>
    <w:bookmarkEnd w:id="30"/>
    <w:bookmarkEnd w:id="31"/>
    <w:bookmarkStart w:id="32" w:name="類別不平衡處理策略"/>
    <w:p>
      <w:pPr>
        <w:pStyle w:val="2"/>
      </w:pPr>
      <w:r>
        <w:t xml:space="preserve">5.4 </w:t>
      </w:r>
      <w:r>
        <w:rPr>
          <w:rFonts w:hint="eastAsia"/>
        </w:rPr>
        <w:t xml:space="preserve">類別不平衡處理策略</w:t>
      </w:r>
    </w:p>
    <w:p>
      <w:pPr>
        <w:pStyle w:val="FirstParagraph"/>
      </w:pPr>
      <w:r>
        <w:rPr>
          <w:rFonts w:hint="eastAsia"/>
        </w:rPr>
        <w:t xml:space="preserve">由於三高疾病的患病率較低（高血壓</w:t>
      </w:r>
      <w:r>
        <w:t xml:space="preserve"> </w:t>
      </w:r>
      <w:r>
        <w:rPr>
          <w:rFonts w:hint="eastAsia"/>
        </w:rPr>
        <w:t xml:space="preserve">16.68%、高血糖</w:t>
      </w:r>
      <w:r>
        <w:t xml:space="preserve"> </w:t>
      </w:r>
      <w:r>
        <w:rPr>
          <w:rFonts w:hint="eastAsia"/>
        </w:rPr>
        <w:t xml:space="preserve">5.53%、高血脂</w:t>
      </w:r>
      <w:r>
        <w:t xml:space="preserve"> </w:t>
      </w:r>
      <w:r>
        <w:rPr>
          <w:rFonts w:hint="eastAsia"/>
        </w:rPr>
        <w:t xml:space="preserve">5.96%），本研究採用</w:t>
      </w:r>
      <w:r>
        <w:t xml:space="preserve"> class_weight=</w:t>
      </w:r>
      <w:r>
        <w:t xml:space="preserve">‘balanced’</w:t>
      </w:r>
      <w:r>
        <w:t xml:space="preserve"> </w:t>
      </w:r>
      <w:r>
        <w:rPr>
          <w:rFonts w:hint="eastAsia"/>
        </w:rPr>
        <w:t xml:space="preserve">作為主要的類別不平衡處理策略（原理與公式詳見第二章）。各模型的具體設定如下：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LR、DT、RF、SVM</w:t>
      </w:r>
      <w:r>
        <w:rPr>
          <w:rFonts w:hint="eastAsia"/>
        </w:rPr>
        <w:t xml:space="preserve">：設定</w:t>
      </w:r>
      <w:r>
        <w:t xml:space="preserve"> </w:t>
      </w:r>
      <w:r>
        <w:rPr>
          <w:rStyle w:val="VerbatimChar"/>
        </w:rPr>
        <w:t xml:space="preserve">class_weight='balanced'</w:t>
      </w:r>
      <w:r>
        <w:rPr>
          <w:rFonts w:hint="eastAsia"/>
        </w:rPr>
        <w:t xml:space="preserve">，由</w:t>
      </w:r>
      <w:r>
        <w:t xml:space="preserve"> scikit-learn </w:t>
      </w:r>
      <w:r>
        <w:rPr>
          <w:rFonts w:hint="eastAsia"/>
        </w:rPr>
        <w:t xml:space="preserve">自動依類別頻率倒數計算權重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XGBoost</w:t>
      </w:r>
      <w:r>
        <w:rPr>
          <w:rFonts w:hint="eastAsia"/>
        </w:rPr>
        <w:t xml:space="preserve">：設定</w:t>
      </w:r>
      <w:r>
        <w:t xml:space="preserve"> </w:t>
      </w:r>
      <w:r>
        <w:rPr>
          <w:rStyle w:val="VerbatimChar"/>
        </w:rPr>
        <w:t xml:space="preserve">scale_pos_weight</w:t>
      </w:r>
      <w:r>
        <w:t xml:space="preserve"> </w:t>
      </w:r>
      <w:r>
        <w:rPr>
          <w:rFonts w:hint="eastAsia"/>
        </w:rPr>
        <w:t xml:space="preserve">為負正類比例，效果等同</w:t>
      </w:r>
      <w:r>
        <w:t xml:space="preserve"> balanced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LightGBM</w:t>
      </w:r>
      <w:r>
        <w:rPr>
          <w:rFonts w:hint="eastAsia"/>
        </w:rPr>
        <w:t xml:space="preserve">：設定</w:t>
      </w:r>
      <w:r>
        <w:t xml:space="preserve"> </w:t>
      </w:r>
      <w:r>
        <w:rPr>
          <w:rStyle w:val="VerbatimChar"/>
        </w:rPr>
        <w:t xml:space="preserve">is_unbalance=True</w:t>
      </w:r>
      <w:r>
        <w:rPr>
          <w:rFonts w:hint="eastAsia"/>
        </w:rPr>
        <w:t xml:space="preserve">，自動調整類別權重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MLP</w:t>
      </w:r>
      <w:r>
        <w:rPr>
          <w:rFonts w:hint="eastAsia"/>
        </w:rPr>
        <w:t xml:space="preserve">：透過手動調整</w:t>
      </w:r>
      <w:r>
        <w:t xml:space="preserve"> </w:t>
      </w:r>
      <w:r>
        <w:rPr>
          <w:rStyle w:val="VerbatimChar"/>
        </w:rPr>
        <w:t xml:space="preserve">sample_weight</w:t>
      </w:r>
      <w:r>
        <w:t xml:space="preserve"> </w:t>
      </w:r>
      <w:r>
        <w:rPr>
          <w:rFonts w:hint="eastAsia"/>
        </w:rPr>
        <w:t xml:space="preserve">實現加權訓練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NB、LDA、KNN</w:t>
      </w:r>
      <w:r>
        <w:rPr>
          <w:rFonts w:hint="eastAsia"/>
        </w:rPr>
        <w:t xml:space="preserve">：不支援</w:t>
      </w:r>
      <w:r>
        <w:t xml:space="preserve"> </w:t>
      </w:r>
      <w:r>
        <w:rPr>
          <w:rFonts w:hint="eastAsia"/>
        </w:rPr>
        <w:t xml:space="preserve">class_weight，以原始資料分佈訓練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PySR</w:t>
      </w:r>
      <w:r>
        <w:rPr>
          <w:rFonts w:hint="eastAsia"/>
        </w:rPr>
        <w:t xml:space="preserve">：透過</w:t>
      </w:r>
      <w:r>
        <w:t xml:space="preserve"> </w:t>
      </w:r>
      <w:r>
        <w:rPr>
          <w:rStyle w:val="VerbatimChar"/>
        </w:rPr>
        <w:t xml:space="preserve">sample_weight</w:t>
      </w:r>
      <w:r>
        <w:t xml:space="preserve"> </w:t>
      </w:r>
      <w:r>
        <w:rPr>
          <w:rFonts w:hint="eastAsia"/>
        </w:rPr>
        <w:t xml:space="preserve">參數加權</w:t>
      </w:r>
    </w:p>
    <w:p>
      <w:pPr>
        <w:pStyle w:val="FirstParagraph"/>
      </w:pPr>
      <w:r>
        <w:rPr>
          <w:rFonts w:hint="eastAsia"/>
          <w:b/>
          <w:bCs/>
        </w:rPr>
        <w:t xml:space="preserve">撰寫狀態</w:t>
      </w:r>
      <w:r>
        <w:rPr>
          <w:rFonts w:hint="eastAsia"/>
        </w:rPr>
        <w:t xml:space="preserve">：章節重組完成</w:t>
      </w:r>
      <w:r>
        <w:t xml:space="preserve"> </w:t>
      </w:r>
      <w:r>
        <w:rPr>
          <w:rFonts w:hint="eastAsia"/>
          <w:b/>
          <w:bCs/>
        </w:rPr>
        <w:t xml:space="preserve">最後更新</w:t>
      </w:r>
      <w:r>
        <w:rPr>
          <w:rFonts w:hint="eastAsia"/>
        </w:rPr>
        <w:t xml:space="preserve">：2026-02-24</w:t>
      </w:r>
      <w:r>
        <w:t xml:space="preserve"> </w:t>
      </w:r>
      <w:r>
        <w:rPr>
          <w:rFonts w:hint="eastAsia"/>
          <w:b/>
          <w:bCs/>
        </w:rPr>
        <w:t xml:space="preserve">維護者</w:t>
      </w:r>
      <w:r>
        <w:rPr>
          <w:rFonts w:hint="eastAsia"/>
        </w:rPr>
        <w:t xml:space="preserve">：紀伯喬</w:t>
      </w:r>
    </w:p>
    <w:bookmarkEnd w:id="32"/>
    <w:bookmarkEnd w:id="33"/>
    <w:sectPr w:rsidR="006D3225" w:rsidRPr="00BE2F6E" w:rsidSect="000C688A">
      <w:footnotePr>
        <w:numRestart w:val="eachSect"/>
      </w:footnotePr>
      <w:pgSz w:h="15840" w:w="12240"/>
      <w:pgMar w:bottom="1418" w:footer="720" w:gutter="0" w:header="720" w:left="1701" w:right="1418" w:top="1985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000A991"/>
    <w:multiLevelType w:val="multilevel"/>
    <w:tmpl w:val="55A042E0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">
    <w:nsid w:val="00A99411"/>
    <w:multiLevelType w:val="multilevel"/>
    <w:tmpl w:val="0936ADC0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</w:num>
  <w:num w:numId="18">
    <w:abstractNumId w:val="0"/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</w:num>
  <w:num w:numId="22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6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253F"/>
    <w:rsid w:val="000C688A"/>
    <w:rsid w:val="002D44E1"/>
    <w:rsid w:val="0069253F"/>
    <w:rsid w:val="006D3225"/>
    <w:rsid w:val="008D1BC4"/>
    <w:rsid w:val="00A2729A"/>
    <w:rsid w:val="00A75A56"/>
    <w:rsid w:val="00B8724B"/>
    <w:rsid w:val="00BE2F6E"/>
    <w:rsid w:val="00C2227C"/>
    <w:rsid w:val="00C73B26"/>
    <w:rsid w:val="00D70EEA"/>
    <w:rsid w:val="00E16716"/>
    <w:rsid w:val="00F90F98"/>
  </w:rsids>
  <w:themeFontLang w:eastAsia="zh-TW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link w:val="10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a5" w:type="character">
    <w:name w:val="標題 字元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標題 字元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標題 1 字元"/>
    <w:basedOn w:val="a1"/>
    <w:link w:val="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20" w:type="character">
    <w:name w:val="標題 2 字元"/>
    <w:basedOn w:val="a1"/>
    <w:link w:val="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30" w:type="character">
    <w:name w:val="標題 3 字元"/>
    <w:basedOn w:val="a1"/>
    <w:link w:val="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40" w:type="character">
    <w:name w:val="標題 4 字元"/>
    <w:basedOn w:val="a1"/>
    <w:link w:val="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50" w:type="character">
    <w:name w:val="標題 5 字元"/>
    <w:basedOn w:val="a1"/>
    <w:link w:val="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60" w:type="character">
    <w:name w:val="標題 6 字元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標題 7 字元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0" w:type="character">
    <w:name w:val="標題 8 字元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標題 9 字元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標號 字元"/>
    <w:basedOn w:val="a1"/>
    <w:link w:val="ac"/>
  </w:style>
  <w:style w:customStyle="1" w:styleId="VerbatimChar" w:type="character">
    <w:name w:val="Verbatim Char"/>
    <w:basedOn w:val="ad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af0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styleId="af1" w:type="paragraph">
    <w:name w:val="Balloon Text"/>
    <w:basedOn w:val="a"/>
    <w:link w:val="af2"/>
    <w:rsid w:val="00A2729A"/>
    <w:pPr>
      <w:spacing w:after="0"/>
    </w:pPr>
    <w:rPr>
      <w:rFonts w:asciiTheme="majorHAnsi" w:cstheme="majorBidi" w:eastAsiaTheme="majorEastAsia" w:hAnsiTheme="majorHAnsi"/>
      <w:sz w:val="18"/>
      <w:szCs w:val="18"/>
    </w:rPr>
  </w:style>
  <w:style w:customStyle="1" w:styleId="af2" w:type="character">
    <w:name w:val="註解方塊文字 字元"/>
    <w:basedOn w:val="a1"/>
    <w:link w:val="af1"/>
    <w:rsid w:val="00A2729A"/>
    <w:rPr>
      <w:rFonts w:asciiTheme="majorHAnsi" w:cstheme="majorBidi" w:eastAsiaTheme="majorEastAsia" w:hAnsiTheme="majorHAnsi"/>
      <w:sz w:val="18"/>
      <w:szCs w:val="18"/>
    </w:rPr>
  </w:style>
  <w:style w:styleId="af3" w:type="paragraph">
    <w:name w:val="header"/>
    <w:basedOn w:val="a"/>
    <w:link w:val="af4"/>
    <w:unhideWhenUsed/>
    <w:rsid w:val="00BE2F6E"/>
    <w:pPr>
      <w:tabs>
        <w:tab w:pos="4153" w:val="center"/>
        <w:tab w:pos="8306" w:val="right"/>
      </w:tabs>
      <w:snapToGrid w:val="0"/>
    </w:pPr>
    <w:rPr>
      <w:sz w:val="20"/>
      <w:szCs w:val="20"/>
    </w:rPr>
  </w:style>
  <w:style w:customStyle="1" w:styleId="af4" w:type="character">
    <w:name w:val="頁首 字元"/>
    <w:basedOn w:val="a1"/>
    <w:link w:val="af3"/>
    <w:rsid w:val="00BE2F6E"/>
    <w:rPr>
      <w:sz w:val="20"/>
      <w:szCs w:val="20"/>
    </w:rPr>
  </w:style>
  <w:style w:styleId="af5" w:type="paragraph">
    <w:name w:val="footer"/>
    <w:basedOn w:val="a"/>
    <w:link w:val="af6"/>
    <w:unhideWhenUsed/>
    <w:rsid w:val="00BE2F6E"/>
    <w:pPr>
      <w:tabs>
        <w:tab w:pos="4153" w:val="center"/>
        <w:tab w:pos="8306" w:val="right"/>
      </w:tabs>
      <w:snapToGrid w:val="0"/>
    </w:pPr>
    <w:rPr>
      <w:sz w:val="20"/>
      <w:szCs w:val="20"/>
    </w:rPr>
  </w:style>
  <w:style w:customStyle="1" w:styleId="af6" w:type="character">
    <w:name w:val="頁尾 字元"/>
    <w:basedOn w:val="a1"/>
    <w:link w:val="af5"/>
    <w:rsid w:val="00BE2F6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media/image2.png" Type="http://schemas.openxmlformats.org/officeDocument/2006/relationships/image" /><Relationship Id="rId7" Target="media/image1.png" Type="http://schemas.openxmlformats.org/officeDocument/2006/relationships/image" /><Relationship Id="rId9" Target="media/image3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</Pages>
  <Words>1586</Words>
  <Characters>9045</Characters>
  <Application>Microsoft Office Word</Application>
  <DocSecurity>0</DocSecurity>
  <Lines>75</Lines>
  <Paragraphs>21</Paragraphs>
  <ScaleCrop>false</ScaleCrop>
  <Company/>
  <LinksUpToDate>false</LinksUpToDate>
  <CharactersWithSpaces>10610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2026-03-26T08:45:13Z</dcterms:created>
  <dcterms:modified xsi:type="dcterms:W3CDTF">2026-03-26T08:45:13Z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