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7E165" w14:textId="759EAFF0" w:rsidR="006E55B4" w:rsidRPr="006E55B4" w:rsidRDefault="006E55B4" w:rsidP="00932C29">
      <w:pPr>
        <w:pStyle w:val="Title"/>
        <w:spacing w:after="120"/>
        <w:rPr>
          <w:rFonts w:ascii="Calibri" w:hAnsi="Calibri"/>
          <w:color w:val="FF0000"/>
          <w:sz w:val="72"/>
          <w:szCs w:val="72"/>
        </w:rPr>
      </w:pPr>
      <w:r>
        <w:rPr>
          <w:rFonts w:ascii="Calibri" w:hAnsi="Calibri"/>
          <w:color w:val="FF0000"/>
          <w:sz w:val="72"/>
          <w:szCs w:val="72"/>
        </w:rPr>
        <w:t>draft: work in progress</w:t>
      </w:r>
    </w:p>
    <w:p w14:paraId="4A617888" w14:textId="37B9AB9C" w:rsidR="00932C29" w:rsidRDefault="009E69C1" w:rsidP="00932C29">
      <w:pPr>
        <w:pStyle w:val="INSERTAREA"/>
      </w:pPr>
      <w:r>
        <w:t xml:space="preserve"> </w:t>
      </w:r>
      <w:r w:rsidR="00932C29">
        <w:t>[</w:t>
      </w:r>
      <w:r w:rsidR="00D2159B">
        <w:t xml:space="preserve">parrot </w:t>
      </w:r>
      <w:r w:rsidR="00D2159B">
        <w:rPr>
          <w:rFonts w:eastAsia="宋体" w:hint="eastAsia"/>
          <w:lang w:eastAsia="zh-CN"/>
        </w:rPr>
        <w:t>s</w:t>
      </w:r>
      <w:r w:rsidR="00D2159B">
        <w:rPr>
          <w:rFonts w:eastAsia="宋体"/>
          <w:lang w:eastAsia="zh-CN"/>
        </w:rPr>
        <w:t>uit proposal</w:t>
      </w:r>
      <w:r w:rsidR="00932C29">
        <w:t>]</w:t>
      </w:r>
    </w:p>
    <w:p w14:paraId="1859C935" w14:textId="6B32FD9B" w:rsidR="00932C29" w:rsidRDefault="00D2159B" w:rsidP="00932C29">
      <w:pPr>
        <w:pStyle w:val="INSERTAREA"/>
      </w:pPr>
      <w:r>
        <w:rPr>
          <w:color w:val="7FBA31"/>
        </w:rPr>
        <w:t>One pager</w:t>
      </w:r>
      <w:r w:rsidR="00932C29">
        <w:t xml:space="preserve"> specification </w:t>
      </w:r>
    </w:p>
    <w:p w14:paraId="56A7331E" w14:textId="634DB729" w:rsidR="00BD10F4" w:rsidRDefault="00BD10F4" w:rsidP="00DF7F81">
      <w:pPr>
        <w:pStyle w:val="Heading1"/>
        <w:numPr>
          <w:ilvl w:val="0"/>
          <w:numId w:val="3"/>
        </w:numPr>
      </w:pPr>
      <w:bookmarkStart w:id="0" w:name="_Toc338666982"/>
      <w:r>
        <w:t>Executive Summary</w:t>
      </w:r>
      <w:bookmarkEnd w:id="0"/>
    </w:p>
    <w:p w14:paraId="0ECA2221" w14:textId="166E6864" w:rsidR="006B15D7" w:rsidRDefault="00914A8D" w:rsidP="00914A8D">
      <w:pPr>
        <w:pStyle w:val="Heading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Background</w:t>
      </w:r>
    </w:p>
    <w:p w14:paraId="1FEBF92F" w14:textId="462341E5" w:rsidR="00D928D8" w:rsidRDefault="00D928D8" w:rsidP="001D5E8D">
      <w:r>
        <w:t xml:space="preserve">The </w:t>
      </w:r>
      <w:hyperlink r:id="rId13" w:history="1">
        <w:r w:rsidR="009E69C1" w:rsidRPr="00D928D8">
          <w:rPr>
            <w:rStyle w:val="Hyperlink"/>
          </w:rPr>
          <w:t>A</w:t>
        </w:r>
        <w:r w:rsidR="00443368" w:rsidRPr="00D928D8">
          <w:rPr>
            <w:rStyle w:val="Hyperlink"/>
          </w:rPr>
          <w:t>l</w:t>
        </w:r>
        <w:r w:rsidR="006B15D7" w:rsidRPr="00D928D8">
          <w:rPr>
            <w:rStyle w:val="Hyperlink"/>
          </w:rPr>
          <w:t xml:space="preserve">liance </w:t>
        </w:r>
        <w:proofErr w:type="spellStart"/>
        <w:r w:rsidR="009E69C1" w:rsidRPr="00D928D8">
          <w:rPr>
            <w:rStyle w:val="Hyperlink"/>
          </w:rPr>
          <w:t>F</w:t>
        </w:r>
        <w:r w:rsidR="006B15D7" w:rsidRPr="00D928D8">
          <w:rPr>
            <w:rStyle w:val="Hyperlink"/>
          </w:rPr>
          <w:t>rancaise</w:t>
        </w:r>
        <w:proofErr w:type="spellEnd"/>
      </w:hyperlink>
      <w:r w:rsidR="009E69C1">
        <w:t xml:space="preserve"> </w:t>
      </w:r>
      <w:r>
        <w:t xml:space="preserve">(AF) </w:t>
      </w:r>
      <w:r w:rsidRPr="00D928D8">
        <w:t>is an international organization that aims to promote </w:t>
      </w:r>
      <w:hyperlink r:id="rId14" w:tooltip="French language" w:history="1">
        <w:r w:rsidRPr="00D928D8">
          <w:t>French language</w:t>
        </w:r>
      </w:hyperlink>
      <w:r w:rsidRPr="00D928D8">
        <w:t> </w:t>
      </w:r>
      <w:proofErr w:type="spellStart"/>
      <w:r w:rsidRPr="00D928D8">
        <w:t>and</w:t>
      </w:r>
      <w:hyperlink r:id="rId15" w:tooltip="French culture" w:history="1">
        <w:r w:rsidRPr="00D928D8">
          <w:t>culture</w:t>
        </w:r>
        <w:proofErr w:type="spellEnd"/>
      </w:hyperlink>
      <w:r w:rsidRPr="00D928D8">
        <w:t> around the world. Created in Paris on 21 July 1883, its primary concern is teaching French as a </w:t>
      </w:r>
      <w:hyperlink r:id="rId16" w:tooltip="Second language" w:history="1">
        <w:r w:rsidRPr="00D928D8">
          <w:t>second language</w:t>
        </w:r>
      </w:hyperlink>
      <w:r w:rsidRPr="00D928D8">
        <w:t> and is headquartered in </w:t>
      </w:r>
      <w:hyperlink r:id="rId17" w:tooltip="Paris" w:history="1">
        <w:r w:rsidRPr="00D928D8">
          <w:t>Paris</w:t>
        </w:r>
      </w:hyperlink>
      <w:r w:rsidRPr="00D928D8">
        <w:t>.</w:t>
      </w:r>
      <w:hyperlink r:id="rId18" w:anchor="cite_note-1" w:history="1">
        <w:r w:rsidRPr="00D928D8">
          <w:t>[1]</w:t>
        </w:r>
      </w:hyperlink>
      <w:r w:rsidRPr="00D928D8">
        <w:t> In 2014, the Alliance has 850 centers in 137 countries, on all five continents.</w:t>
      </w:r>
      <w:hyperlink r:id="rId19" w:anchor="cite_note-2" w:history="1">
        <w:r w:rsidRPr="00D928D8">
          <w:t>[2]</w:t>
        </w:r>
      </w:hyperlink>
    </w:p>
    <w:p w14:paraId="45E40D6B" w14:textId="377E88B3" w:rsidR="009E69C1" w:rsidRDefault="00D928D8" w:rsidP="001D5E8D">
      <w:r>
        <w:t xml:space="preserve">In AF </w:t>
      </w:r>
      <w:r w:rsidR="00692CE4">
        <w:t xml:space="preserve">de </w:t>
      </w:r>
      <w:r w:rsidR="00443368">
        <w:t>Shanghai</w:t>
      </w:r>
      <w:r>
        <w:t xml:space="preserve">, </w:t>
      </w:r>
      <w:r w:rsidR="009E69C1">
        <w:t xml:space="preserve">students are mostly university students or employees. They go to AF to learn French at their spare time. </w:t>
      </w:r>
    </w:p>
    <w:p w14:paraId="7CE484DE" w14:textId="69FE2692" w:rsidR="00443368" w:rsidRDefault="00443368" w:rsidP="00486CAC">
      <w:pPr>
        <w:pStyle w:val="ListParagraph"/>
        <w:numPr>
          <w:ilvl w:val="0"/>
          <w:numId w:val="4"/>
        </w:numPr>
      </w:pPr>
      <w:r>
        <w:t xml:space="preserve">Each semester lasts 4 months, and cost 3000 </w:t>
      </w:r>
      <w:proofErr w:type="spellStart"/>
      <w:r>
        <w:t>rmb</w:t>
      </w:r>
      <w:proofErr w:type="spellEnd"/>
    </w:p>
    <w:p w14:paraId="488D262B" w14:textId="4C2ECECC" w:rsidR="00443368" w:rsidRDefault="00443368" w:rsidP="00486CAC">
      <w:pPr>
        <w:pStyle w:val="ListParagraph"/>
        <w:numPr>
          <w:ilvl w:val="0"/>
          <w:numId w:val="4"/>
        </w:numPr>
      </w:pPr>
      <w:r>
        <w:t xml:space="preserve">Students can enter into next level if he passes the exam at the end of semester. </w:t>
      </w:r>
      <w:r w:rsidR="00B56765">
        <w:t xml:space="preserve">Exam is composed of 2 sections: written </w:t>
      </w:r>
      <w:r w:rsidR="00516935">
        <w:rPr>
          <w:rFonts w:hint="eastAsia"/>
          <w:lang w:eastAsia="zh-CN"/>
        </w:rPr>
        <w:t>笔试</w:t>
      </w:r>
      <w:r w:rsidR="00B56765">
        <w:t>and oral</w:t>
      </w:r>
      <w:r w:rsidR="00516935">
        <w:t xml:space="preserve"> </w:t>
      </w:r>
      <w:r w:rsidR="00516935">
        <w:rPr>
          <w:rFonts w:hint="eastAsia"/>
          <w:lang w:eastAsia="zh-CN"/>
        </w:rPr>
        <w:t>口试</w:t>
      </w:r>
      <w:r w:rsidR="00B56765">
        <w:t xml:space="preserve">. Written exam has 3 sections: </w:t>
      </w:r>
      <w:r w:rsidR="00692CE4" w:rsidRPr="00692CE4">
        <w:t>listening (</w:t>
      </w:r>
      <w:proofErr w:type="spellStart"/>
      <w:r w:rsidR="00B56765" w:rsidRPr="00692CE4">
        <w:rPr>
          <w:rFonts w:ascii="微软雅黑" w:eastAsia="微软雅黑" w:hAnsi="微软雅黑" w:cs="微软雅黑" w:hint="eastAsia"/>
        </w:rPr>
        <w:t>听力</w:t>
      </w:r>
      <w:proofErr w:type="spellEnd"/>
      <w:r w:rsidR="00692CE4" w:rsidRPr="00692CE4">
        <w:rPr>
          <w:rFonts w:ascii="微软雅黑" w:eastAsia="微软雅黑" w:hAnsi="微软雅黑" w:cs="微软雅黑" w:hint="eastAsia"/>
          <w:lang w:eastAsia="zh-CN"/>
        </w:rPr>
        <w:t>)</w:t>
      </w:r>
      <w:r w:rsidR="00692CE4" w:rsidRPr="00692CE4">
        <w:rPr>
          <w:rFonts w:ascii="微软雅黑" w:eastAsia="微软雅黑" w:hAnsi="微软雅黑" w:cs="微软雅黑" w:hint="eastAsia"/>
        </w:rPr>
        <w:t xml:space="preserve">, </w:t>
      </w:r>
      <w:r w:rsidR="00692CE4" w:rsidRPr="00692CE4">
        <w:rPr>
          <w:rFonts w:ascii="微软雅黑" w:eastAsia="微软雅黑" w:hAnsi="微软雅黑" w:cs="微软雅黑" w:hint="eastAsia"/>
          <w:lang w:eastAsia="zh-CN"/>
        </w:rPr>
        <w:t xml:space="preserve">reading </w:t>
      </w:r>
      <w:r w:rsidR="00692CE4" w:rsidRPr="00692CE4">
        <w:rPr>
          <w:rFonts w:ascii="微软雅黑" w:eastAsia="微软雅黑" w:hAnsi="微软雅黑" w:cs="微软雅黑"/>
          <w:lang w:eastAsia="zh-CN"/>
        </w:rPr>
        <w:t>(</w:t>
      </w:r>
      <w:proofErr w:type="spellStart"/>
      <w:r w:rsidR="00B56765" w:rsidRPr="00692CE4">
        <w:rPr>
          <w:rFonts w:ascii="微软雅黑" w:eastAsia="微软雅黑" w:hAnsi="微软雅黑" w:cs="微软雅黑" w:hint="eastAsia"/>
        </w:rPr>
        <w:t>阅读</w:t>
      </w:r>
      <w:proofErr w:type="spellEnd"/>
      <w:proofErr w:type="gramStart"/>
      <w:r w:rsidR="00692CE4" w:rsidRPr="00692CE4">
        <w:rPr>
          <w:rFonts w:ascii="微软雅黑" w:eastAsia="微软雅黑" w:hAnsi="微软雅黑" w:cs="微软雅黑" w:hint="eastAsia"/>
          <w:lang w:eastAsia="zh-CN"/>
        </w:rPr>
        <w:t>)</w:t>
      </w:r>
      <w:r w:rsidR="00B56765" w:rsidRPr="00692CE4">
        <w:rPr>
          <w:rFonts w:ascii="微软雅黑" w:eastAsia="微软雅黑" w:hAnsi="微软雅黑" w:cs="微软雅黑" w:hint="eastAsia"/>
        </w:rPr>
        <w:t>，</w:t>
      </w:r>
      <w:proofErr w:type="gramEnd"/>
      <w:r w:rsidR="00692CE4" w:rsidRPr="00692CE4">
        <w:rPr>
          <w:rFonts w:ascii="微软雅黑" w:eastAsia="微软雅黑" w:hAnsi="微软雅黑" w:cs="微软雅黑" w:hint="eastAsia"/>
          <w:lang w:eastAsia="zh-CN"/>
        </w:rPr>
        <w:t>writing (</w:t>
      </w:r>
      <w:proofErr w:type="spellStart"/>
      <w:r w:rsidR="00B56765" w:rsidRPr="00692CE4">
        <w:rPr>
          <w:rFonts w:ascii="微软雅黑" w:eastAsia="微软雅黑" w:hAnsi="微软雅黑" w:cs="微软雅黑" w:hint="eastAsia"/>
        </w:rPr>
        <w:t>写作</w:t>
      </w:r>
      <w:proofErr w:type="spellEnd"/>
      <w:r w:rsidR="00692CE4" w:rsidRPr="00692CE4">
        <w:rPr>
          <w:rFonts w:ascii="微软雅黑" w:eastAsia="微软雅黑" w:hAnsi="微软雅黑" w:cs="微软雅黑" w:hint="eastAsia"/>
          <w:lang w:eastAsia="zh-CN"/>
        </w:rPr>
        <w:t>)</w:t>
      </w:r>
      <w:r w:rsidR="00B56765" w:rsidRPr="00692CE4">
        <w:rPr>
          <w:rFonts w:ascii="微软雅黑" w:eastAsia="微软雅黑" w:hAnsi="微软雅黑" w:cs="微软雅黑" w:hint="eastAsia"/>
        </w:rPr>
        <w:t>。</w:t>
      </w:r>
      <w:r w:rsidR="00516935">
        <w:t>Oral exam is performed as conversation.</w:t>
      </w:r>
    </w:p>
    <w:p w14:paraId="2E130FB7" w14:textId="7E2D3E24" w:rsidR="009E69C1" w:rsidRDefault="00443368" w:rsidP="00486CAC">
      <w:pPr>
        <w:pStyle w:val="ListParagraph"/>
        <w:numPr>
          <w:ilvl w:val="0"/>
          <w:numId w:val="4"/>
        </w:numPr>
      </w:pPr>
      <w:r>
        <w:t xml:space="preserve">There are 10 levels for general courses. </w:t>
      </w:r>
    </w:p>
    <w:p w14:paraId="444BDE8F" w14:textId="62CFE959" w:rsidR="00B56765" w:rsidRDefault="00B56765" w:rsidP="00A67125">
      <w:pPr>
        <w:pStyle w:val="ListParagraph"/>
      </w:pPr>
    </w:p>
    <w:p w14:paraId="4170C64E" w14:textId="5D37ECC6" w:rsidR="00443368" w:rsidRDefault="00A67125" w:rsidP="005E1E21">
      <w:pPr>
        <w:jc w:val="both"/>
      </w:pPr>
      <w:r w:rsidRPr="00A67125">
        <w:rPr>
          <w:b/>
        </w:rPr>
        <w:t>Pain point:</w:t>
      </w:r>
      <w:r>
        <w:t xml:space="preserve"> </w:t>
      </w:r>
      <w:r w:rsidR="00B56765">
        <w:t>S</w:t>
      </w:r>
      <w:r w:rsidR="00443368">
        <w:t xml:space="preserve">tudents meet teachers during class time. </w:t>
      </w:r>
      <w:r w:rsidR="00B56765">
        <w:t xml:space="preserve">For </w:t>
      </w:r>
      <w:r>
        <w:t xml:space="preserve">example, </w:t>
      </w:r>
      <w:r w:rsidR="00B56765">
        <w:t>A1.1 class</w:t>
      </w:r>
      <w:r>
        <w:t xml:space="preserve"> </w:t>
      </w:r>
      <w:r w:rsidR="00B56765">
        <w:t xml:space="preserve">happens once a week at Saturday </w:t>
      </w:r>
      <w:r w:rsidR="003E4CDF">
        <w:t xml:space="preserve">afternoon </w:t>
      </w:r>
      <w:r>
        <w:t>during</w:t>
      </w:r>
      <w:r w:rsidR="00B56765">
        <w:t xml:space="preserve"> 5 hours. </w:t>
      </w:r>
      <w:r w:rsidR="003E4CDF">
        <w:t xml:space="preserve">At the end of a semester, an exam will be hold to test students learning skill. </w:t>
      </w:r>
      <w:r w:rsidR="005E1E21">
        <w:t>From</w:t>
      </w:r>
      <w:r w:rsidR="005E1E21">
        <w:rPr>
          <w:rFonts w:hint="eastAsia"/>
          <w:lang w:eastAsia="zh-CN"/>
        </w:rPr>
        <w:t xml:space="preserve"> a survey, 7 of 8 students </w:t>
      </w:r>
      <w:r w:rsidR="005E1E21">
        <w:t xml:space="preserve">ask </w:t>
      </w:r>
      <w:r w:rsidR="00B56765">
        <w:t>teacher to share exercise materials and historical exam thru Email.</w:t>
      </w:r>
      <w:r w:rsidR="003E4CDF">
        <w:t xml:space="preserve"> T</w:t>
      </w:r>
      <w:r w:rsidR="00B56765">
        <w:t>hese materials are available</w:t>
      </w:r>
      <w:r w:rsidR="00DB6C0D">
        <w:t xml:space="preserve"> from </w:t>
      </w:r>
      <w:r w:rsidR="003E4CDF">
        <w:t xml:space="preserve">AF server </w:t>
      </w:r>
      <w:proofErr w:type="spellStart"/>
      <w:r w:rsidR="00DB6C0D">
        <w:t>Yunio</w:t>
      </w:r>
      <w:proofErr w:type="spellEnd"/>
      <w:r w:rsidR="009D7B0F">
        <w:t xml:space="preserve"> (e.g. </w:t>
      </w:r>
      <w:hyperlink r:id="rId20" w:history="1">
        <w:r w:rsidR="009D7B0F" w:rsidRPr="00A33583">
          <w:rPr>
            <w:rStyle w:val="Hyperlink"/>
          </w:rPr>
          <w:t>https://s.yunio.com/V5Jpia</w:t>
        </w:r>
      </w:hyperlink>
      <w:r w:rsidR="009D7B0F">
        <w:t>)</w:t>
      </w:r>
      <w:r w:rsidR="00B56765">
        <w:t xml:space="preserve">, </w:t>
      </w:r>
      <w:r w:rsidR="003E4CDF">
        <w:t>which are shared at the beginning of semester</w:t>
      </w:r>
      <w:r>
        <w:t xml:space="preserve"> thru email</w:t>
      </w:r>
      <w:r w:rsidR="003E4CDF">
        <w:t xml:space="preserve">. However </w:t>
      </w:r>
      <w:r w:rsidR="00B56765">
        <w:t xml:space="preserve">students </w:t>
      </w:r>
      <w:r w:rsidR="00DB6C0D">
        <w:t xml:space="preserve">need to type specific URL </w:t>
      </w:r>
      <w:r w:rsidR="003E4CDF">
        <w:t xml:space="preserve">manually in a browser </w:t>
      </w:r>
      <w:r w:rsidR="00DB6C0D">
        <w:t xml:space="preserve">to </w:t>
      </w:r>
      <w:r w:rsidR="003E4CDF">
        <w:t>download</w:t>
      </w:r>
      <w:r w:rsidR="00DB6C0D">
        <w:t xml:space="preserve"> </w:t>
      </w:r>
      <w:r w:rsidR="003E4CDF">
        <w:t xml:space="preserve">and unzip </w:t>
      </w:r>
      <w:r w:rsidR="00DB6C0D">
        <w:t>materials</w:t>
      </w:r>
      <w:r w:rsidR="00B56765">
        <w:t xml:space="preserve">. </w:t>
      </w:r>
      <w:r w:rsidR="003E4CDF">
        <w:t>From t</w:t>
      </w:r>
      <w:r w:rsidR="005E1E21">
        <w:t>eacher</w:t>
      </w:r>
      <w:r w:rsidR="003E4CDF">
        <w:t xml:space="preserve"> perspective, they</w:t>
      </w:r>
      <w:r w:rsidR="005E1E21">
        <w:t xml:space="preserve"> </w:t>
      </w:r>
      <w:r w:rsidR="003E4CDF">
        <w:t>have a need t</w:t>
      </w:r>
      <w:r w:rsidR="005E1E21">
        <w:t xml:space="preserve">o </w:t>
      </w:r>
      <w:r w:rsidR="003E4CDF">
        <w:t>understand</w:t>
      </w:r>
      <w:r w:rsidR="005E1E21">
        <w:t xml:space="preserve"> </w:t>
      </w:r>
      <w:r w:rsidR="003E4CDF">
        <w:t>the results after one course such as how well his students have acquired lessons taught. They are interested to know pain points of his students, thus they</w:t>
      </w:r>
      <w:r w:rsidR="005E1E21">
        <w:t xml:space="preserve"> can provide timely explanation during class. </w:t>
      </w:r>
    </w:p>
    <w:p w14:paraId="24A7715D" w14:textId="46B4B6A1" w:rsidR="00914A8D" w:rsidRDefault="00914A8D" w:rsidP="00914A8D">
      <w:pPr>
        <w:pStyle w:val="Heading2"/>
      </w:pPr>
      <w:r>
        <w:rPr>
          <w:rFonts w:eastAsia="宋体" w:hint="eastAsia"/>
          <w:lang w:eastAsia="zh-CN"/>
        </w:rPr>
        <w:t>Proposal</w:t>
      </w:r>
    </w:p>
    <w:p w14:paraId="773A3D30" w14:textId="2E329130" w:rsidR="0056580B" w:rsidRDefault="00914A8D" w:rsidP="004D218E">
      <w:r>
        <w:t>W</w:t>
      </w:r>
      <w:r w:rsidR="0056580B">
        <w:t xml:space="preserve">e will </w:t>
      </w:r>
      <w:r w:rsidR="005E1E21">
        <w:t>re-design exercises sharing experience between teachers and students to:</w:t>
      </w:r>
    </w:p>
    <w:p w14:paraId="6A2B5204" w14:textId="7B8158CF" w:rsidR="005E1E21" w:rsidRPr="005E1E21" w:rsidRDefault="00692CE4" w:rsidP="00486CAC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Facilitate</w:t>
      </w:r>
      <w:r w:rsidR="005E1E21" w:rsidRPr="005E1E21">
        <w:rPr>
          <w:highlight w:val="yellow"/>
        </w:rPr>
        <w:t xml:space="preserve"> students access to exercises materials</w:t>
      </w:r>
      <w:r>
        <w:rPr>
          <w:highlight w:val="yellow"/>
        </w:rPr>
        <w:t xml:space="preserve">: </w:t>
      </w:r>
      <w:r w:rsidR="005E1E21" w:rsidRPr="005E1E21">
        <w:rPr>
          <w:highlight w:val="yellow"/>
        </w:rPr>
        <w:t xml:space="preserve"># download compared to </w:t>
      </w:r>
      <w:proofErr w:type="spellStart"/>
      <w:r w:rsidR="005E1E21" w:rsidRPr="005E1E21">
        <w:rPr>
          <w:highlight w:val="yellow"/>
        </w:rPr>
        <w:t>Yunio</w:t>
      </w:r>
      <w:proofErr w:type="spellEnd"/>
      <w:r>
        <w:rPr>
          <w:highlight w:val="yellow"/>
        </w:rPr>
        <w:t>, #students perform exercises</w:t>
      </w:r>
    </w:p>
    <w:p w14:paraId="0294453E" w14:textId="3FD01953" w:rsidR="005E1E21" w:rsidRPr="005E1E21" w:rsidRDefault="005E1E21" w:rsidP="00486CAC">
      <w:pPr>
        <w:pStyle w:val="ListParagraph"/>
        <w:numPr>
          <w:ilvl w:val="0"/>
          <w:numId w:val="5"/>
        </w:numPr>
        <w:rPr>
          <w:highlight w:val="yellow"/>
        </w:rPr>
      </w:pPr>
      <w:r w:rsidRPr="005E1E21">
        <w:rPr>
          <w:highlight w:val="yellow"/>
        </w:rPr>
        <w:t xml:space="preserve">Increase students confidence to pass exam: participate # =&gt; </w:t>
      </w:r>
    </w:p>
    <w:p w14:paraId="3ECFEE5A" w14:textId="2D685481" w:rsidR="005E1E21" w:rsidRDefault="005E1E21" w:rsidP="00486CAC">
      <w:pPr>
        <w:pStyle w:val="ListParagraph"/>
        <w:numPr>
          <w:ilvl w:val="0"/>
          <w:numId w:val="5"/>
        </w:numPr>
        <w:rPr>
          <w:highlight w:val="yellow"/>
        </w:rPr>
      </w:pPr>
      <w:r w:rsidRPr="005E1E21">
        <w:rPr>
          <w:highlight w:val="yellow"/>
        </w:rPr>
        <w:t>Increase students exam notes: =&gt;</w:t>
      </w:r>
    </w:p>
    <w:p w14:paraId="01DB5968" w14:textId="1BC923C6" w:rsidR="00F0621F" w:rsidRPr="00F0621F" w:rsidRDefault="00F0621F" w:rsidP="00F0621F">
      <w:pPr>
        <w:rPr>
          <w:lang w:eastAsia="zh-CN"/>
        </w:rPr>
      </w:pPr>
      <w:r w:rsidRPr="00F0621F">
        <w:rPr>
          <w:rFonts w:hint="eastAsia"/>
          <w:lang w:eastAsia="zh-CN"/>
        </w:rPr>
        <w:t>W</w:t>
      </w:r>
      <w:r w:rsidRPr="00F0621F">
        <w:rPr>
          <w:lang w:eastAsia="zh-CN"/>
        </w:rPr>
        <w:t xml:space="preserve">e </w:t>
      </w:r>
      <w:r w:rsidR="00B472CC">
        <w:rPr>
          <w:lang w:eastAsia="zh-CN"/>
        </w:rPr>
        <w:t xml:space="preserve">adopt </w:t>
      </w:r>
      <w:proofErr w:type="spellStart"/>
      <w:r w:rsidR="00B472CC">
        <w:rPr>
          <w:lang w:eastAsia="zh-CN"/>
        </w:rPr>
        <w:t>Webview</w:t>
      </w:r>
      <w:proofErr w:type="spellEnd"/>
      <w:r w:rsidR="00B472CC">
        <w:rPr>
          <w:lang w:eastAsia="zh-CN"/>
        </w:rPr>
        <w:t xml:space="preserve"> solution to support various phone devices at</w:t>
      </w:r>
      <w:r w:rsidRPr="00F0621F">
        <w:rPr>
          <w:lang w:eastAsia="zh-CN"/>
        </w:rPr>
        <w:t xml:space="preserve"> the moment. </w:t>
      </w:r>
    </w:p>
    <w:p w14:paraId="536C5619" w14:textId="1F692211" w:rsidR="003E4CDF" w:rsidRDefault="0033099B" w:rsidP="003E4CDF">
      <w:pPr>
        <w:ind w:leftChars="64" w:left="141"/>
        <w:jc w:val="both"/>
      </w:pPr>
      <w:r>
        <w:t xml:space="preserve">We will develop a learning assistant app for AF teachers by breaking down into 4 components. We might cover Messaging in another spec. We will have one version to cover Teachers persona, and the other version to cover Students persona. </w:t>
      </w:r>
    </w:p>
    <w:p w14:paraId="5E619A6F" w14:textId="1B971FBC" w:rsidR="00B472CC" w:rsidRDefault="002E5750" w:rsidP="003E4CDF">
      <w:pPr>
        <w:ind w:leftChars="64" w:left="141"/>
        <w:jc w:val="both"/>
      </w:pPr>
      <w:r>
        <w:t>There are</w:t>
      </w:r>
      <w:r w:rsidR="00A67125">
        <w:t xml:space="preserve"> </w:t>
      </w:r>
      <w:r w:rsidR="00B472CC">
        <w:t>3</w:t>
      </w:r>
      <w:r w:rsidR="00F57C04">
        <w:t xml:space="preserve"> </w:t>
      </w:r>
      <w:r w:rsidR="00B472CC">
        <w:t>roles</w:t>
      </w:r>
      <w:r>
        <w:t xml:space="preserve"> involved in the scenarios</w:t>
      </w:r>
      <w:r w:rsidR="00B472CC">
        <w:t>:</w:t>
      </w:r>
    </w:p>
    <w:p w14:paraId="6C7329F6" w14:textId="24BEA83C" w:rsidR="00B472CC" w:rsidRDefault="00B472CC" w:rsidP="00486CAC">
      <w:pPr>
        <w:pStyle w:val="ListParagraph"/>
        <w:numPr>
          <w:ilvl w:val="0"/>
          <w:numId w:val="6"/>
        </w:numPr>
        <w:jc w:val="both"/>
      </w:pPr>
      <w:r>
        <w:lastRenderedPageBreak/>
        <w:t>Teachers</w:t>
      </w:r>
    </w:p>
    <w:p w14:paraId="6161AB83" w14:textId="5797765F" w:rsidR="00B472CC" w:rsidRDefault="00B472CC" w:rsidP="00486CAC">
      <w:pPr>
        <w:pStyle w:val="ListParagraph"/>
        <w:numPr>
          <w:ilvl w:val="1"/>
          <w:numId w:val="6"/>
        </w:numPr>
        <w:jc w:val="both"/>
      </w:pPr>
      <w:r>
        <w:t>Prepare and give courses at class</w:t>
      </w:r>
    </w:p>
    <w:p w14:paraId="75CBC247" w14:textId="5194B05B" w:rsidR="00A67125" w:rsidRDefault="00A67125" w:rsidP="00486CAC">
      <w:pPr>
        <w:pStyle w:val="ListParagraph"/>
        <w:numPr>
          <w:ilvl w:val="1"/>
          <w:numId w:val="6"/>
        </w:numPr>
        <w:jc w:val="both"/>
      </w:pPr>
      <w:r>
        <w:t>Create new exercises based on need</w:t>
      </w:r>
    </w:p>
    <w:p w14:paraId="6E78887C" w14:textId="46FD84FF" w:rsidR="00B472CC" w:rsidRDefault="00B472CC" w:rsidP="00486CAC">
      <w:pPr>
        <w:pStyle w:val="ListParagraph"/>
        <w:numPr>
          <w:ilvl w:val="1"/>
          <w:numId w:val="6"/>
        </w:numPr>
        <w:jc w:val="both"/>
      </w:pPr>
      <w:r>
        <w:t>Assign exercises to students off class thru email/Baidu Yun</w:t>
      </w:r>
    </w:p>
    <w:p w14:paraId="4D7784F0" w14:textId="06E417D0" w:rsidR="00B472CC" w:rsidRDefault="00B472CC" w:rsidP="00486CAC">
      <w:pPr>
        <w:pStyle w:val="ListParagraph"/>
        <w:numPr>
          <w:ilvl w:val="1"/>
          <w:numId w:val="6"/>
        </w:numPr>
        <w:jc w:val="both"/>
      </w:pPr>
      <w:r>
        <w:t xml:space="preserve">Correct answers sent from students thru email. </w:t>
      </w:r>
    </w:p>
    <w:p w14:paraId="63E35EF4" w14:textId="2014EBCA" w:rsidR="00B472CC" w:rsidRDefault="00B472CC" w:rsidP="00486CAC">
      <w:pPr>
        <w:pStyle w:val="ListParagraph"/>
        <w:numPr>
          <w:ilvl w:val="0"/>
          <w:numId w:val="6"/>
        </w:numPr>
        <w:jc w:val="both"/>
      </w:pPr>
      <w:r>
        <w:t>Students</w:t>
      </w:r>
    </w:p>
    <w:p w14:paraId="6A5CEA6B" w14:textId="71A73DEF" w:rsidR="00B472CC" w:rsidRDefault="00A67125" w:rsidP="00486CAC">
      <w:pPr>
        <w:pStyle w:val="ListParagraph"/>
        <w:numPr>
          <w:ilvl w:val="1"/>
          <w:numId w:val="6"/>
        </w:numPr>
        <w:jc w:val="both"/>
      </w:pPr>
      <w:r>
        <w:t xml:space="preserve">Participate class upon </w:t>
      </w:r>
      <w:r w:rsidR="00181B77">
        <w:t xml:space="preserve">school </w:t>
      </w:r>
      <w:r>
        <w:t>schedule</w:t>
      </w:r>
    </w:p>
    <w:p w14:paraId="44D4DDFF" w14:textId="05919519" w:rsidR="00B472CC" w:rsidRDefault="00A67125" w:rsidP="00486CAC">
      <w:pPr>
        <w:pStyle w:val="ListParagraph"/>
        <w:numPr>
          <w:ilvl w:val="1"/>
          <w:numId w:val="6"/>
        </w:numPr>
        <w:jc w:val="both"/>
      </w:pPr>
      <w:r>
        <w:t xml:space="preserve">Off class, </w:t>
      </w:r>
      <w:r w:rsidR="00181B77">
        <w:t>perform</w:t>
      </w:r>
      <w:r w:rsidR="00B472CC">
        <w:t xml:space="preserve"> exercises assigned by teacher</w:t>
      </w:r>
    </w:p>
    <w:p w14:paraId="4148C75C" w14:textId="3E4E8BE2" w:rsidR="00B472CC" w:rsidRDefault="00B472CC" w:rsidP="00486CAC">
      <w:pPr>
        <w:pStyle w:val="ListParagraph"/>
        <w:numPr>
          <w:ilvl w:val="0"/>
          <w:numId w:val="6"/>
        </w:numPr>
        <w:jc w:val="both"/>
      </w:pPr>
      <w:r>
        <w:t>Institute</w:t>
      </w:r>
      <w:r w:rsidR="00676676">
        <w:t xml:space="preserve"> (optional)</w:t>
      </w:r>
    </w:p>
    <w:p w14:paraId="68A4F972" w14:textId="5557569E" w:rsidR="00B472CC" w:rsidRDefault="00A67125" w:rsidP="00486CAC">
      <w:pPr>
        <w:pStyle w:val="ListParagraph"/>
        <w:numPr>
          <w:ilvl w:val="1"/>
          <w:numId w:val="6"/>
        </w:numPr>
        <w:jc w:val="both"/>
      </w:pPr>
      <w:r>
        <w:t>C</w:t>
      </w:r>
      <w:r w:rsidR="00B472CC">
        <w:t>lasses</w:t>
      </w:r>
      <w:r>
        <w:t xml:space="preserve"> and courses management</w:t>
      </w:r>
    </w:p>
    <w:p w14:paraId="17A25609" w14:textId="77777777" w:rsidR="00A67125" w:rsidRPr="00A67125" w:rsidRDefault="00A67125" w:rsidP="00486CAC">
      <w:pPr>
        <w:pStyle w:val="ListParagraph"/>
        <w:numPr>
          <w:ilvl w:val="1"/>
          <w:numId w:val="6"/>
        </w:numPr>
        <w:jc w:val="both"/>
        <w:rPr>
          <w:lang w:val="fr-FR"/>
        </w:rPr>
      </w:pPr>
      <w:r>
        <w:t>T</w:t>
      </w:r>
      <w:r w:rsidR="00B472CC">
        <w:t>eachers</w:t>
      </w:r>
      <w:r>
        <w:t xml:space="preserve"> and staffing management </w:t>
      </w:r>
    </w:p>
    <w:p w14:paraId="3EBF9F25" w14:textId="351111D2" w:rsidR="00B472CC" w:rsidRPr="00181B77" w:rsidRDefault="00A67125" w:rsidP="00486CAC">
      <w:pPr>
        <w:pStyle w:val="ListParagraph"/>
        <w:numPr>
          <w:ilvl w:val="1"/>
          <w:numId w:val="6"/>
        </w:numPr>
        <w:jc w:val="both"/>
      </w:pPr>
      <w:proofErr w:type="gramStart"/>
      <w:r w:rsidRPr="00181B77">
        <w:t>Student</w:t>
      </w:r>
      <w:r w:rsidR="00181B77" w:rsidRPr="00181B77">
        <w:t>s</w:t>
      </w:r>
      <w:proofErr w:type="gramEnd"/>
      <w:r w:rsidRPr="00181B77">
        <w:t xml:space="preserve"> management </w:t>
      </w:r>
      <w:r w:rsidR="00B472CC" w:rsidRPr="00181B77">
        <w:t>(</w:t>
      </w:r>
      <w:r w:rsidRPr="00181B77">
        <w:t xml:space="preserve">e.g. </w:t>
      </w:r>
      <w:r w:rsidR="00B472CC" w:rsidRPr="00181B77">
        <w:t>enrollment, notification, etc.)</w:t>
      </w:r>
    </w:p>
    <w:p w14:paraId="0BDA09F7" w14:textId="41EEC279" w:rsidR="00B472CC" w:rsidRDefault="00B472CC" w:rsidP="00486CAC">
      <w:pPr>
        <w:pStyle w:val="ListParagraph"/>
        <w:numPr>
          <w:ilvl w:val="1"/>
          <w:numId w:val="6"/>
        </w:numPr>
        <w:jc w:val="both"/>
      </w:pPr>
      <w:r w:rsidRPr="00B472CC">
        <w:t xml:space="preserve">Assign teachers and students to </w:t>
      </w:r>
      <w:r w:rsidR="00A67125">
        <w:t xml:space="preserve">related </w:t>
      </w:r>
      <w:r w:rsidRPr="00B472CC">
        <w:t>classes</w:t>
      </w:r>
    </w:p>
    <w:p w14:paraId="0FA92194" w14:textId="001458A8" w:rsidR="002E5750" w:rsidRDefault="002E5750" w:rsidP="003B21D7">
      <w:pPr>
        <w:pStyle w:val="Heading1"/>
      </w:pPr>
      <w:r>
        <w:t>Parrot suite structure</w:t>
      </w:r>
    </w:p>
    <w:p w14:paraId="26DCCF95" w14:textId="51EBDDBB" w:rsidR="002E5750" w:rsidRDefault="002E5750" w:rsidP="002E5750">
      <w:r>
        <w:t>Parrot suite will be composed of 3 applications:</w:t>
      </w:r>
    </w:p>
    <w:p w14:paraId="2799CA1F" w14:textId="2D5AFFD6" w:rsidR="002E5750" w:rsidRDefault="00E625F5" w:rsidP="00486CAC">
      <w:pPr>
        <w:pStyle w:val="ListParagraph"/>
        <w:numPr>
          <w:ilvl w:val="0"/>
          <w:numId w:val="7"/>
        </w:numPr>
      </w:pPr>
      <w:r>
        <w:t xml:space="preserve">Students </w:t>
      </w:r>
      <w:r w:rsidR="00181B77">
        <w:t>module</w:t>
      </w:r>
      <w:r w:rsidR="00676676">
        <w:t xml:space="preserve"> (mobile browser or app</w:t>
      </w:r>
      <w:r w:rsidR="002E5750">
        <w:t>)</w:t>
      </w:r>
    </w:p>
    <w:p w14:paraId="34BB05D3" w14:textId="1ADA433F" w:rsidR="002E5750" w:rsidRDefault="00E625F5" w:rsidP="00486CAC">
      <w:pPr>
        <w:pStyle w:val="ListParagraph"/>
        <w:numPr>
          <w:ilvl w:val="0"/>
          <w:numId w:val="7"/>
        </w:numPr>
      </w:pPr>
      <w:r>
        <w:t xml:space="preserve">Teachers </w:t>
      </w:r>
      <w:r w:rsidR="00181B77">
        <w:t>module</w:t>
      </w:r>
      <w:r w:rsidR="002E5750">
        <w:t xml:space="preserve"> (</w:t>
      </w:r>
      <w:r w:rsidR="00676676">
        <w:t>mobile browser or app</w:t>
      </w:r>
      <w:r w:rsidR="002E5750">
        <w:t>)</w:t>
      </w:r>
    </w:p>
    <w:p w14:paraId="1E1EC121" w14:textId="4320B735" w:rsidR="002E5750" w:rsidRDefault="00676676" w:rsidP="00486CAC">
      <w:pPr>
        <w:pStyle w:val="ListParagraph"/>
        <w:numPr>
          <w:ilvl w:val="0"/>
          <w:numId w:val="7"/>
        </w:numPr>
      </w:pPr>
      <w:r>
        <w:t>Admin tool (PC browser</w:t>
      </w:r>
      <w:r w:rsidR="002E5750">
        <w:t>)</w:t>
      </w:r>
    </w:p>
    <w:p w14:paraId="01F446A6" w14:textId="77777777" w:rsidR="003B21D7" w:rsidRDefault="003B21D7" w:rsidP="003B21D7">
      <w:pPr>
        <w:pStyle w:val="ListParagraph"/>
      </w:pPr>
    </w:p>
    <w:p w14:paraId="13470155" w14:textId="7B05832A" w:rsidR="003B21D7" w:rsidRDefault="003B21D7" w:rsidP="003B21D7">
      <w:pPr>
        <w:pStyle w:val="Heading2"/>
      </w:pPr>
      <w:r>
        <w:t xml:space="preserve">Student </w:t>
      </w:r>
      <w:r w:rsidR="00181B77">
        <w:t>module</w:t>
      </w:r>
      <w:r>
        <w:t xml:space="preserve"> (mobile)</w:t>
      </w:r>
    </w:p>
    <w:p w14:paraId="5570AFD6" w14:textId="5A10FCA9" w:rsidR="003B21D7" w:rsidRDefault="003B21D7" w:rsidP="003B21D7">
      <w:r>
        <w:t xml:space="preserve">Student </w:t>
      </w:r>
      <w:r w:rsidR="00181B77">
        <w:t xml:space="preserve">module contains below components. The platform targeted is mobile (browser or app). </w:t>
      </w:r>
    </w:p>
    <w:p w14:paraId="5DF56689" w14:textId="2A6B6EA3" w:rsidR="003B21D7" w:rsidRDefault="003B21D7" w:rsidP="003B21D7">
      <w:r>
        <w:rPr>
          <w:noProof/>
        </w:rPr>
        <w:drawing>
          <wp:inline distT="0" distB="0" distL="0" distR="0" wp14:anchorId="76802706" wp14:editId="46B10788">
            <wp:extent cx="3505200" cy="1958340"/>
            <wp:effectExtent l="0" t="0" r="0" b="2286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D8A1E6A" w14:textId="5A9880E1" w:rsidR="003B21D7" w:rsidRDefault="003B21D7" w:rsidP="003B21D7">
      <w:pPr>
        <w:pStyle w:val="Heading2"/>
      </w:pPr>
      <w:r>
        <w:t xml:space="preserve">Teacher </w:t>
      </w:r>
      <w:r w:rsidR="00181B77">
        <w:t>module</w:t>
      </w:r>
      <w:r>
        <w:t xml:space="preserve"> (mobile)</w:t>
      </w:r>
    </w:p>
    <w:p w14:paraId="71C1BF61" w14:textId="0708E381" w:rsidR="00F96955" w:rsidRPr="00F96955" w:rsidRDefault="00F96955" w:rsidP="00F96955">
      <w:r>
        <w:t xml:space="preserve">Teacher </w:t>
      </w:r>
      <w:r w:rsidR="00181B77">
        <w:t>module</w:t>
      </w:r>
      <w:r>
        <w:t xml:space="preserve"> targets teachers, and </w:t>
      </w:r>
      <w:r w:rsidR="00181B77">
        <w:t>a teacher can only see data related to his classes and students.</w:t>
      </w:r>
      <w:r>
        <w:t xml:space="preserve"> </w:t>
      </w:r>
      <w:r w:rsidR="00181B77">
        <w:t xml:space="preserve">The platform targeted is Mobile (browser or app). </w:t>
      </w:r>
    </w:p>
    <w:p w14:paraId="4F1C0D12" w14:textId="022E477B" w:rsidR="003B21D7" w:rsidRDefault="003B21D7" w:rsidP="003B21D7">
      <w:r>
        <w:rPr>
          <w:noProof/>
        </w:rPr>
        <w:lastRenderedPageBreak/>
        <w:drawing>
          <wp:inline distT="0" distB="0" distL="0" distR="0" wp14:anchorId="4478E84A" wp14:editId="3E7213CC">
            <wp:extent cx="3120325" cy="1425844"/>
            <wp:effectExtent l="0" t="0" r="4254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68CA25F2" w14:textId="4788203F" w:rsidR="003B21D7" w:rsidRDefault="003B21D7" w:rsidP="003B21D7">
      <w:pPr>
        <w:pStyle w:val="Heading2"/>
      </w:pPr>
      <w:r>
        <w:t>Admin tool</w:t>
      </w:r>
      <w:r w:rsidR="00F96955">
        <w:t xml:space="preserve"> (PC)</w:t>
      </w:r>
    </w:p>
    <w:p w14:paraId="0E195CC3" w14:textId="1157C24C" w:rsidR="00181B77" w:rsidRPr="00F96955" w:rsidRDefault="00181B77" w:rsidP="00181B77">
      <w:r>
        <w:t xml:space="preserve">Admin tool is designed for institute to manager teachers, students, exercises, Q&amp;A, etc. Admin tool can access to the data of all teachers and students in the school. </w:t>
      </w:r>
      <w:r>
        <w:t xml:space="preserve">The platform targeted is </w:t>
      </w:r>
      <w:r>
        <w:t>PC (browser only</w:t>
      </w:r>
      <w:r>
        <w:t>)</w:t>
      </w:r>
      <w:r>
        <w:t xml:space="preserve">. </w:t>
      </w:r>
    </w:p>
    <w:p w14:paraId="5EC83A6E" w14:textId="42767E21" w:rsidR="003B21D7" w:rsidRDefault="003B21D7" w:rsidP="003B21D7">
      <w:r>
        <w:rPr>
          <w:noProof/>
        </w:rPr>
        <w:drawing>
          <wp:inline distT="0" distB="0" distL="0" distR="0" wp14:anchorId="56D18E9B" wp14:editId="3C729C3D">
            <wp:extent cx="3120325" cy="1425844"/>
            <wp:effectExtent l="38100" t="0" r="615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1B2487E2" w14:textId="2A1E7679" w:rsidR="00181B77" w:rsidRDefault="00181B77" w:rsidP="003B21D7">
      <w:r>
        <w:t xml:space="preserve">Below table </w:t>
      </w:r>
      <w:r w:rsidR="00E32E65">
        <w:t>compares</w:t>
      </w:r>
      <w:r>
        <w:t xml:space="preserve"> the </w:t>
      </w:r>
      <w:r w:rsidR="00E32E65">
        <w:t xml:space="preserve">high-level </w:t>
      </w:r>
      <w:r>
        <w:t>gap between teacher module and Admin tool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500"/>
        <w:gridCol w:w="3501"/>
        <w:gridCol w:w="3501"/>
      </w:tblGrid>
      <w:tr w:rsidR="00E32E65" w14:paraId="024A41B8" w14:textId="77777777" w:rsidTr="00E3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4F787037" w14:textId="681160B5" w:rsidR="00E32E65" w:rsidRDefault="00E32E65" w:rsidP="003B21D7">
            <w:r>
              <w:t>Features</w:t>
            </w:r>
          </w:p>
        </w:tc>
        <w:tc>
          <w:tcPr>
            <w:tcW w:w="3501" w:type="dxa"/>
          </w:tcPr>
          <w:p w14:paraId="5A75CF63" w14:textId="7DB7F457" w:rsidR="00E32E65" w:rsidRDefault="00E32E65" w:rsidP="003B2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3501" w:type="dxa"/>
          </w:tcPr>
          <w:p w14:paraId="74A1E7E5" w14:textId="15259FB9" w:rsidR="00E32E65" w:rsidRDefault="00E32E65" w:rsidP="003B2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tool</w:t>
            </w:r>
          </w:p>
        </w:tc>
      </w:tr>
      <w:tr w:rsidR="00E32E65" w14:paraId="7505F3EC" w14:textId="77777777" w:rsidTr="00E3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75C7D754" w14:textId="6DB3C138" w:rsidR="00E32E65" w:rsidRDefault="00E32E65" w:rsidP="003B21D7">
            <w:r>
              <w:t>Classes management</w:t>
            </w:r>
          </w:p>
        </w:tc>
        <w:tc>
          <w:tcPr>
            <w:tcW w:w="3501" w:type="dxa"/>
          </w:tcPr>
          <w:p w14:paraId="770CC41B" w14:textId="77777777" w:rsidR="00E32E65" w:rsidRDefault="00E32E65" w:rsidP="003B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students to his own classes</w:t>
            </w:r>
          </w:p>
          <w:p w14:paraId="0E9CA729" w14:textId="7E00D80E" w:rsidR="00E32E65" w:rsidRDefault="00E32E65" w:rsidP="003B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his own classes (auto-approve or not)</w:t>
            </w:r>
          </w:p>
        </w:tc>
        <w:tc>
          <w:tcPr>
            <w:tcW w:w="3501" w:type="dxa"/>
          </w:tcPr>
          <w:p w14:paraId="4378C62B" w14:textId="77777777" w:rsidR="00E32E65" w:rsidRDefault="00E32E65" w:rsidP="003B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classes</w:t>
            </w:r>
          </w:p>
          <w:p w14:paraId="752653D1" w14:textId="77777777" w:rsidR="00E32E65" w:rsidRDefault="00E32E65" w:rsidP="003B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classes</w:t>
            </w:r>
          </w:p>
          <w:p w14:paraId="3FEF9B92" w14:textId="77777777" w:rsidR="00E32E65" w:rsidRDefault="00E32E65" w:rsidP="003B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classes</w:t>
            </w:r>
          </w:p>
          <w:p w14:paraId="1AB6F18F" w14:textId="77777777" w:rsidR="00E32E65" w:rsidRDefault="00E32E65" w:rsidP="003B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students to classes</w:t>
            </w:r>
          </w:p>
          <w:p w14:paraId="2AC57AD4" w14:textId="775DCA4C" w:rsidR="00E32E65" w:rsidRDefault="00E32E65" w:rsidP="003B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teachers to classes</w:t>
            </w:r>
          </w:p>
        </w:tc>
      </w:tr>
      <w:tr w:rsidR="00E32E65" w14:paraId="1CFF01FA" w14:textId="77777777" w:rsidTr="00E3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06BADEF" w14:textId="00E3BCBF" w:rsidR="00E32E65" w:rsidRDefault="00E32E65" w:rsidP="003B21D7">
            <w:r>
              <w:t>User management</w:t>
            </w:r>
          </w:p>
        </w:tc>
        <w:tc>
          <w:tcPr>
            <w:tcW w:w="3501" w:type="dxa"/>
          </w:tcPr>
          <w:p w14:paraId="3DFC4D6A" w14:textId="6426AD29" w:rsidR="00E32E65" w:rsidRDefault="00E32E65" w:rsidP="003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his own personal info</w:t>
            </w:r>
          </w:p>
        </w:tc>
        <w:tc>
          <w:tcPr>
            <w:tcW w:w="3501" w:type="dxa"/>
          </w:tcPr>
          <w:p w14:paraId="20928F6E" w14:textId="77777777" w:rsidR="00E32E65" w:rsidRDefault="00E32E65" w:rsidP="003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Add/edit/delete teachers</w:t>
            </w:r>
          </w:p>
          <w:p w14:paraId="1332C011" w14:textId="43A719B8" w:rsidR="00E32E65" w:rsidRDefault="00E32E65" w:rsidP="003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Add/edit/delete students</w:t>
            </w:r>
          </w:p>
        </w:tc>
      </w:tr>
      <w:tr w:rsidR="00E32E65" w14:paraId="23394B7B" w14:textId="77777777" w:rsidTr="00E3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7DFB9754" w14:textId="3ACDD8EF" w:rsidR="00E32E65" w:rsidRDefault="00E32E65" w:rsidP="003B21D7">
            <w:r>
              <w:t>Exercises management</w:t>
            </w:r>
          </w:p>
        </w:tc>
        <w:tc>
          <w:tcPr>
            <w:tcW w:w="3501" w:type="dxa"/>
          </w:tcPr>
          <w:p w14:paraId="37E9649B" w14:textId="088CB8E0" w:rsidR="00E32E65" w:rsidRDefault="00E32E65" w:rsidP="00E3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Add/edit/delete </w:t>
            </w:r>
            <w:r>
              <w:t>exercises related</w:t>
            </w:r>
            <w:r>
              <w:t xml:space="preserve"> </w:t>
            </w:r>
            <w:r>
              <w:t>to his own classes</w:t>
            </w:r>
          </w:p>
        </w:tc>
        <w:tc>
          <w:tcPr>
            <w:tcW w:w="3501" w:type="dxa"/>
          </w:tcPr>
          <w:p w14:paraId="0FC56827" w14:textId="390DF3B6" w:rsidR="00E32E65" w:rsidRDefault="00E32E65" w:rsidP="00E3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Add/edit/delete exercises related </w:t>
            </w:r>
            <w:r>
              <w:t xml:space="preserve">to all </w:t>
            </w:r>
            <w:r>
              <w:t>classes</w:t>
            </w:r>
          </w:p>
        </w:tc>
      </w:tr>
      <w:tr w:rsidR="00E32E65" w14:paraId="5D60B299" w14:textId="77777777" w:rsidTr="00E3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3BB8916" w14:textId="61B06E6C" w:rsidR="00E32E65" w:rsidRDefault="00E32E65" w:rsidP="003B21D7">
            <w:r>
              <w:t>Q&amp;A management</w:t>
            </w:r>
          </w:p>
        </w:tc>
        <w:tc>
          <w:tcPr>
            <w:tcW w:w="3501" w:type="dxa"/>
          </w:tcPr>
          <w:p w14:paraId="5C86EC8E" w14:textId="4CD91BB6" w:rsidR="00E32E65" w:rsidRDefault="00E32E65" w:rsidP="00E3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Add/edit/delete Q&amp;A (related to his own classes???)</w:t>
            </w:r>
          </w:p>
        </w:tc>
        <w:tc>
          <w:tcPr>
            <w:tcW w:w="3501" w:type="dxa"/>
          </w:tcPr>
          <w:p w14:paraId="3F2DDC14" w14:textId="762F37D4" w:rsidR="00E32E65" w:rsidRDefault="00E32E65" w:rsidP="003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Add/edit/delete Q&amp;A</w:t>
            </w:r>
          </w:p>
        </w:tc>
      </w:tr>
      <w:tr w:rsidR="00E32E65" w14:paraId="17F6CA58" w14:textId="77777777" w:rsidTr="00E3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961B51C" w14:textId="71BD516E" w:rsidR="00E32E65" w:rsidRDefault="00E32E65" w:rsidP="003B21D7">
            <w:r>
              <w:t>Reporting</w:t>
            </w:r>
          </w:p>
        </w:tc>
        <w:tc>
          <w:tcPr>
            <w:tcW w:w="3501" w:type="dxa"/>
          </w:tcPr>
          <w:p w14:paraId="146DD1BC" w14:textId="11CE8704" w:rsidR="00E32E65" w:rsidRDefault="00E32E65" w:rsidP="003B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 his own classes and students reports</w:t>
            </w:r>
          </w:p>
        </w:tc>
        <w:tc>
          <w:tcPr>
            <w:tcW w:w="3501" w:type="dxa"/>
          </w:tcPr>
          <w:p w14:paraId="5413D59D" w14:textId="55C56C09" w:rsidR="00E32E65" w:rsidRDefault="00E32E65" w:rsidP="003B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 all classes and students reports</w:t>
            </w:r>
          </w:p>
        </w:tc>
      </w:tr>
    </w:tbl>
    <w:p w14:paraId="6D8B8905" w14:textId="77777777" w:rsidR="00181B77" w:rsidRDefault="00181B77" w:rsidP="003B21D7"/>
    <w:p w14:paraId="1526D0E6" w14:textId="77777777" w:rsidR="00516AE1" w:rsidRPr="00F806B7" w:rsidRDefault="00516AE1" w:rsidP="00516AE1">
      <w:pPr>
        <w:pStyle w:val="Heading1"/>
        <w:numPr>
          <w:ilvl w:val="0"/>
          <w:numId w:val="3"/>
        </w:numPr>
      </w:pPr>
      <w:bookmarkStart w:id="1" w:name="_Toc338666983"/>
      <w:r>
        <w:lastRenderedPageBreak/>
        <w:t>Scenario Goals &amp; Non-Goals</w:t>
      </w:r>
      <w:bookmarkEnd w:id="1"/>
    </w:p>
    <w:p w14:paraId="0D28D4CF" w14:textId="4FE09739" w:rsidR="00516AE1" w:rsidRDefault="00516AE1" w:rsidP="00516AE1">
      <w:pPr>
        <w:pStyle w:val="Heading2"/>
        <w:numPr>
          <w:ilvl w:val="1"/>
          <w:numId w:val="3"/>
        </w:numPr>
      </w:pPr>
      <w:bookmarkStart w:id="2" w:name="_Toc338666984"/>
      <w:r w:rsidRPr="004106EE">
        <w:t>Goals</w:t>
      </w:r>
      <w:bookmarkEnd w:id="2"/>
      <w:r>
        <w:t xml:space="preserve"> for Admin tool (PC)</w:t>
      </w:r>
    </w:p>
    <w:p w14:paraId="7278C716" w14:textId="3823C8F1" w:rsidR="00516AE1" w:rsidRDefault="00516AE1" w:rsidP="00516AE1">
      <w:pPr>
        <w:pStyle w:val="Heading2"/>
        <w:numPr>
          <w:ilvl w:val="0"/>
          <w:numId w:val="0"/>
        </w:numPr>
        <w:ind w:left="360"/>
      </w:pPr>
      <w:r>
        <w:t xml:space="preserve">Following are goals for institute administrator persona. A teacher can play a role as administrator as well. Definition of priority are: Pri1 must have, priority2 nice to have, and Priority 3 ok to cut. </w:t>
      </w:r>
    </w:p>
    <w:tbl>
      <w:tblPr>
        <w:tblStyle w:val="Wind8ws"/>
        <w:tblW w:w="9810" w:type="dxa"/>
        <w:tblInd w:w="720" w:type="dxa"/>
        <w:tblLook w:val="04A0" w:firstRow="1" w:lastRow="0" w:firstColumn="1" w:lastColumn="0" w:noHBand="0" w:noVBand="1"/>
      </w:tblPr>
      <w:tblGrid>
        <w:gridCol w:w="8730"/>
        <w:gridCol w:w="1080"/>
      </w:tblGrid>
      <w:tr w:rsidR="00516AE1" w14:paraId="548B4D1E" w14:textId="77777777" w:rsidTr="00585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603AE895" w14:textId="7F59B88B" w:rsidR="00516AE1" w:rsidRPr="001C301F" w:rsidRDefault="00516AE1" w:rsidP="005858CA">
            <w:pPr>
              <w:spacing w:after="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>Goals for Admin tool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4EF97F09" w14:textId="77777777" w:rsidR="00516AE1" w:rsidRPr="001C301F" w:rsidRDefault="00516AE1" w:rsidP="005858CA">
            <w:pPr>
              <w:spacing w:after="0"/>
              <w:rPr>
                <w:rFonts w:cs="Segoe UI"/>
                <w:b w:val="0"/>
                <w:bCs/>
                <w:szCs w:val="20"/>
              </w:rPr>
            </w:pPr>
            <w:r w:rsidRPr="001C301F">
              <w:rPr>
                <w:rFonts w:cs="Segoe UI"/>
                <w:b w:val="0"/>
                <w:bCs/>
                <w:szCs w:val="20"/>
              </w:rPr>
              <w:t>Priority</w:t>
            </w:r>
          </w:p>
        </w:tc>
      </w:tr>
      <w:tr w:rsidR="00516AE1" w14:paraId="157A31E5" w14:textId="77777777" w:rsidTr="005858CA">
        <w:tc>
          <w:tcPr>
            <w:tcW w:w="8730" w:type="dxa"/>
            <w:tcMar>
              <w:top w:w="58" w:type="dxa"/>
              <w:bottom w:w="58" w:type="dxa"/>
            </w:tcMar>
          </w:tcPr>
          <w:p w14:paraId="7F1A515C" w14:textId="408F1A21" w:rsidR="00516AE1" w:rsidRPr="00FF2E1F" w:rsidRDefault="00516AE1" w:rsidP="00516A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sign in with email account or phone # registered at AF, and set a password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FB031FB" w14:textId="77777777" w:rsidR="00516AE1" w:rsidRPr="00FF2E1F" w:rsidRDefault="00516AE1" w:rsidP="005858CA">
            <w:pPr>
              <w:spacing w:after="0"/>
              <w:rPr>
                <w:sz w:val="20"/>
                <w:szCs w:val="20"/>
              </w:rPr>
            </w:pPr>
            <w:r w:rsidRPr="00FF2E1F">
              <w:rPr>
                <w:sz w:val="20"/>
                <w:szCs w:val="20"/>
              </w:rPr>
              <w:t>1</w:t>
            </w:r>
          </w:p>
        </w:tc>
      </w:tr>
      <w:tr w:rsidR="00516AE1" w14:paraId="01836EA7" w14:textId="77777777" w:rsidTr="005858CA">
        <w:tc>
          <w:tcPr>
            <w:tcW w:w="8730" w:type="dxa"/>
            <w:tcMar>
              <w:top w:w="58" w:type="dxa"/>
              <w:bottom w:w="58" w:type="dxa"/>
            </w:tcMar>
          </w:tcPr>
          <w:p w14:paraId="0BD8CB27" w14:textId="0C32B683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can edit his profile info </w:t>
            </w:r>
            <w:r w:rsidR="009B779A">
              <w:rPr>
                <w:sz w:val="20"/>
                <w:szCs w:val="20"/>
              </w:rPr>
              <w:t xml:space="preserve">(password, display name, email, etc.) </w:t>
            </w:r>
            <w:r>
              <w:rPr>
                <w:sz w:val="20"/>
                <w:szCs w:val="20"/>
              </w:rPr>
              <w:t>registered at AF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6F64A0C" w14:textId="77777777" w:rsidR="00516AE1" w:rsidRPr="00FF2E1F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0D34F47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2A38AA4D" w14:textId="5A795255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create/</w:t>
            </w:r>
            <w:r w:rsidR="009B779A">
              <w:rPr>
                <w:sz w:val="20"/>
                <w:szCs w:val="20"/>
              </w:rPr>
              <w:t>edit</w:t>
            </w:r>
            <w:r>
              <w:rPr>
                <w:sz w:val="20"/>
                <w:szCs w:val="20"/>
              </w:rPr>
              <w:t>/delete a group for exercises or exams.</w:t>
            </w:r>
          </w:p>
          <w:p w14:paraId="5AEA1733" w14:textId="77777777" w:rsidR="00516AE1" w:rsidRPr="00733205" w:rsidRDefault="00516AE1" w:rsidP="00516AE1">
            <w:pPr>
              <w:pStyle w:val="ListParagraph"/>
              <w:numPr>
                <w:ilvl w:val="0"/>
                <w:numId w:val="13"/>
              </w:numPr>
              <w:spacing w:after="0"/>
              <w:rPr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O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ne </w:t>
            </w:r>
            <w:r>
              <w:rPr>
                <w:rFonts w:eastAsia="宋体"/>
                <w:sz w:val="20"/>
                <w:szCs w:val="20"/>
                <w:lang w:eastAsia="zh-CN"/>
              </w:rPr>
              <w:t>group of exercise refers to a course level</w:t>
            </w:r>
          </w:p>
          <w:p w14:paraId="6188F2F4" w14:textId="039A5D26" w:rsidR="00516AE1" w:rsidRPr="00733205" w:rsidRDefault="00516AE1" w:rsidP="009B779A">
            <w:pPr>
              <w:pStyle w:val="ListParagraph"/>
              <w:numPr>
                <w:ilvl w:val="0"/>
                <w:numId w:val="13"/>
              </w:numPr>
              <w:spacing w:after="0"/>
              <w:rPr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 xml:space="preserve">One group of </w:t>
            </w:r>
            <w:r w:rsidR="009B779A">
              <w:rPr>
                <w:rFonts w:eastAsia="宋体"/>
                <w:sz w:val="20"/>
                <w:szCs w:val="20"/>
                <w:lang w:eastAsia="zh-CN"/>
              </w:rPr>
              <w:t xml:space="preserve">exams refers to a final </w:t>
            </w:r>
            <w:r>
              <w:rPr>
                <w:rFonts w:eastAsia="宋体"/>
                <w:sz w:val="20"/>
                <w:szCs w:val="20"/>
                <w:lang w:eastAsia="zh-CN"/>
              </w:rPr>
              <w:t xml:space="preserve">exam at AF </w:t>
            </w:r>
            <w:r w:rsidR="009B779A">
              <w:rPr>
                <w:rFonts w:eastAsia="宋体"/>
                <w:sz w:val="20"/>
                <w:szCs w:val="20"/>
                <w:lang w:eastAsia="zh-CN"/>
              </w:rPr>
              <w:t>as level assessment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5DDD60B1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5C4CE543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15951CA1" w14:textId="712578D5" w:rsidR="00516AE1" w:rsidRPr="00DB6F88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can bulk upload several exercises to a group </w:t>
            </w:r>
            <w:r w:rsidRPr="00F42014">
              <w:rPr>
                <w:sz w:val="20"/>
                <w:szCs w:val="20"/>
                <w:highlight w:val="yellow"/>
              </w:rPr>
              <w:t>from PC (or other approach</w:t>
            </w:r>
            <w:r>
              <w:rPr>
                <w:sz w:val="20"/>
                <w:szCs w:val="20"/>
                <w:highlight w:val="yellow"/>
              </w:rPr>
              <w:t xml:space="preserve"> such as </w:t>
            </w:r>
            <w:proofErr w:type="spellStart"/>
            <w:r>
              <w:rPr>
                <w:sz w:val="20"/>
                <w:szCs w:val="20"/>
                <w:highlight w:val="yellow"/>
              </w:rPr>
              <w:t>摄像功能，自动识别相片中的文字，然后手动编辑</w:t>
            </w:r>
            <w:proofErr w:type="spellEnd"/>
            <w:r>
              <w:rPr>
                <w:sz w:val="20"/>
                <w:szCs w:val="20"/>
                <w:highlight w:val="yellow"/>
              </w:rPr>
              <w:t>?</w:t>
            </w:r>
            <w:r w:rsidRPr="00F42014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4780B0E" w14:textId="77777777" w:rsidR="00516AE1" w:rsidRPr="001C301F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5A52AF7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D0418A1" w14:textId="24359ED5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can upload one exercise to a group </w:t>
            </w:r>
            <w:r w:rsidRPr="00F42014">
              <w:rPr>
                <w:sz w:val="20"/>
                <w:szCs w:val="20"/>
                <w:highlight w:val="yellow"/>
              </w:rPr>
              <w:t>from PC (or other approach</w:t>
            </w:r>
            <w:r>
              <w:rPr>
                <w:sz w:val="20"/>
                <w:szCs w:val="20"/>
                <w:highlight w:val="yellow"/>
              </w:rPr>
              <w:t xml:space="preserve"> such as </w:t>
            </w:r>
            <w:proofErr w:type="spellStart"/>
            <w:r>
              <w:rPr>
                <w:sz w:val="20"/>
                <w:szCs w:val="20"/>
                <w:highlight w:val="yellow"/>
              </w:rPr>
              <w:t>摄像功能，自动识别相片中的文字，然后手动编辑</w:t>
            </w:r>
            <w:proofErr w:type="spellEnd"/>
            <w:r>
              <w:rPr>
                <w:sz w:val="20"/>
                <w:szCs w:val="20"/>
                <w:highlight w:val="yellow"/>
              </w:rPr>
              <w:t>?</w:t>
            </w:r>
            <w:r w:rsidRPr="00F42014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131916E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6D9BC853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7C6DFEE6" w14:textId="6F2CCCFA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select exercises within a group to distribute to his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2D8AE19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2E2ED41C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C6110CA" w14:textId="0A902209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select groups of exercises to distribute to his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2CDD9F2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4A5816BC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58BFCAE" w14:textId="1DC06044" w:rsidR="00516AE1" w:rsidRDefault="00516AE1" w:rsidP="009B779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upload one exam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6698D21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6932A7FB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06D0BEE" w14:textId="7839C094" w:rsidR="00516AE1" w:rsidRDefault="00516AE1" w:rsidP="009B779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bulk upload exams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626F76EF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5DA7ABAD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7633D5F" w14:textId="35BA80C5" w:rsidR="00516AE1" w:rsidRPr="004C30BD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see statistic data about students participation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53642A7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71004168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471EFBB" w14:textId="23FAF562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see statistic data about exercise scores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2069148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52A79E25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1DA3336" w14:textId="5B6E6D96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modify an exercise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AEB5EFC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4B8AAFC2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36ADEEA" w14:textId="58AAA684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delete exercises from a group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5F678F2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001B8027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22858922" w14:textId="4333C7E2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receive an offline message with a specific exercise attached from student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7EAA727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02D49A20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A100ABF" w14:textId="60502FF2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reply back to one student as private message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4790C2B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4A5B03D1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129828F" w14:textId="2C4447C4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forward a message to another student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08285FD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230BD587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20AE38A7" w14:textId="5D7812FB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forward a message to all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56C01C55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0F026C17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180B5E0F" w14:textId="7451AA2C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select if students can see correct answers after completing whole series or not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72419E7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D1EF30F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6AF97888" w14:textId="4BBC53B4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receive a general message without attachment from student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F91F2DD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4075DDF1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475F5A25" w14:textId="5205D872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save his comment to a given exercise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0121329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06E90330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4D03C6C" w14:textId="46A42D18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can randomly generate pseudo-exams </w:t>
            </w:r>
            <w:proofErr w:type="spellStart"/>
            <w:r>
              <w:rPr>
                <w:sz w:val="20"/>
                <w:szCs w:val="20"/>
              </w:rPr>
              <w:t>模拟考卷</w:t>
            </w:r>
            <w:proofErr w:type="spellEnd"/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</w:rPr>
              <w:t>from existing historical exams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43AAB4DB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6C3D278A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42C02CF" w14:textId="2055FC8E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Admin can recall back exercises distributed to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77485C9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EE01009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122C9D4" w14:textId="65C4F0A3" w:rsidR="00516AE1" w:rsidRPr="00FB03D1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sz w:val="20"/>
                <w:szCs w:val="20"/>
              </w:rPr>
              <w:t xml:space="preserve">Admin </w:t>
            </w:r>
            <w:r w:rsidRPr="00FB03D1">
              <w:rPr>
                <w:rFonts w:eastAsia="宋体"/>
                <w:sz w:val="20"/>
                <w:szCs w:val="20"/>
                <w:highlight w:val="yellow"/>
                <w:lang w:eastAsia="zh-CN"/>
              </w:rPr>
              <w:t>can use scanner or camera to upload exercises (to be covered in Auto-upload spec)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EA584B0" w14:textId="77777777" w:rsidR="00516AE1" w:rsidRPr="00FB03D1" w:rsidRDefault="00516AE1" w:rsidP="005858CA">
            <w:pPr>
              <w:spacing w:after="0"/>
              <w:rPr>
                <w:rFonts w:eastAsia="宋体"/>
                <w:sz w:val="20"/>
                <w:szCs w:val="20"/>
                <w:lang w:eastAsia="zh-CN"/>
              </w:rPr>
            </w:pPr>
            <w:r w:rsidRPr="00FB03D1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2</w:t>
            </w:r>
          </w:p>
        </w:tc>
      </w:tr>
    </w:tbl>
    <w:p w14:paraId="0D46DFF0" w14:textId="61C479BE" w:rsidR="00E32E65" w:rsidRDefault="00E32E65" w:rsidP="00516AE1">
      <w:pPr>
        <w:pStyle w:val="Heading2"/>
      </w:pPr>
      <w:r>
        <w:t xml:space="preserve">Goals for </w:t>
      </w:r>
      <w:r>
        <w:t>Teachers</w:t>
      </w:r>
      <w:r>
        <w:t xml:space="preserve"> module (mobile)</w:t>
      </w:r>
      <w:r w:rsidR="00516AE1">
        <w:t xml:space="preserve"> </w:t>
      </w:r>
      <w:bookmarkStart w:id="3" w:name="_GoBack"/>
      <w:bookmarkEnd w:id="3"/>
    </w:p>
    <w:p w14:paraId="463D8A7F" w14:textId="7309B6A7" w:rsidR="00516AE1" w:rsidRDefault="00E32E65" w:rsidP="00516AE1">
      <w:pPr>
        <w:pStyle w:val="Heading2"/>
      </w:pPr>
      <w:r>
        <w:t xml:space="preserve">Goals for </w:t>
      </w:r>
      <w:r w:rsidR="00516AE1">
        <w:t xml:space="preserve">Students </w:t>
      </w:r>
      <w:r>
        <w:t>module</w:t>
      </w:r>
      <w:r w:rsidR="00516AE1">
        <w:t xml:space="preserve"> (mobile)</w:t>
      </w:r>
    </w:p>
    <w:p w14:paraId="14D3DBD0" w14:textId="77777777" w:rsidR="00516AE1" w:rsidRDefault="00516AE1" w:rsidP="00516AE1">
      <w:r>
        <w:t xml:space="preserve">Following are goals for student persona. Definition of priority are: Pri1 must have, priority2 nice to have, and Priority 3 ok to cut. </w:t>
      </w:r>
    </w:p>
    <w:tbl>
      <w:tblPr>
        <w:tblStyle w:val="Wind8ws"/>
        <w:tblW w:w="9810" w:type="dxa"/>
        <w:tblInd w:w="720" w:type="dxa"/>
        <w:tblLook w:val="04A0" w:firstRow="1" w:lastRow="0" w:firstColumn="1" w:lastColumn="0" w:noHBand="0" w:noVBand="1"/>
      </w:tblPr>
      <w:tblGrid>
        <w:gridCol w:w="8730"/>
        <w:gridCol w:w="1080"/>
      </w:tblGrid>
      <w:tr w:rsidR="00516AE1" w14:paraId="3EF8D8CC" w14:textId="77777777" w:rsidTr="00585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1EA46EAD" w14:textId="77777777" w:rsidR="00516AE1" w:rsidRPr="001C301F" w:rsidRDefault="00516AE1" w:rsidP="005858CA">
            <w:pPr>
              <w:spacing w:after="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>Goals for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536B635" w14:textId="77777777" w:rsidR="00516AE1" w:rsidRPr="001C301F" w:rsidRDefault="00516AE1" w:rsidP="005858CA">
            <w:pPr>
              <w:spacing w:after="0"/>
              <w:rPr>
                <w:rFonts w:cs="Segoe UI"/>
                <w:b w:val="0"/>
                <w:bCs/>
                <w:szCs w:val="20"/>
              </w:rPr>
            </w:pPr>
            <w:r w:rsidRPr="001C301F">
              <w:rPr>
                <w:rFonts w:cs="Segoe UI"/>
                <w:b w:val="0"/>
                <w:bCs/>
                <w:szCs w:val="20"/>
              </w:rPr>
              <w:t>Priority</w:t>
            </w:r>
          </w:p>
        </w:tc>
      </w:tr>
      <w:tr w:rsidR="00516AE1" w14:paraId="3897D4E7" w14:textId="77777777" w:rsidTr="005858CA">
        <w:tc>
          <w:tcPr>
            <w:tcW w:w="8730" w:type="dxa"/>
            <w:tcMar>
              <w:top w:w="58" w:type="dxa"/>
              <w:bottom w:w="58" w:type="dxa"/>
            </w:tcMar>
          </w:tcPr>
          <w:p w14:paraId="6BA1DB84" w14:textId="77777777" w:rsidR="00516AE1" w:rsidRPr="00FF2E1F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sign in with his email account or phone # registered at AF, and set a password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B6F5189" w14:textId="77777777" w:rsidR="00516AE1" w:rsidRPr="00FF2E1F" w:rsidRDefault="00516AE1" w:rsidP="005858CA">
            <w:pPr>
              <w:spacing w:after="0"/>
              <w:rPr>
                <w:sz w:val="20"/>
                <w:szCs w:val="20"/>
              </w:rPr>
            </w:pPr>
            <w:r w:rsidRPr="00FF2E1F">
              <w:rPr>
                <w:sz w:val="20"/>
                <w:szCs w:val="20"/>
              </w:rPr>
              <w:t>1</w:t>
            </w:r>
          </w:p>
        </w:tc>
      </w:tr>
      <w:tr w:rsidR="00516AE1" w14:paraId="3A2C75AE" w14:textId="77777777" w:rsidTr="005858CA">
        <w:tc>
          <w:tcPr>
            <w:tcW w:w="8730" w:type="dxa"/>
            <w:tcMar>
              <w:top w:w="58" w:type="dxa"/>
              <w:bottom w:w="58" w:type="dxa"/>
            </w:tcMar>
          </w:tcPr>
          <w:p w14:paraId="33CF7D7B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edit his profile info registered at AF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A0DB02D" w14:textId="77777777" w:rsidR="00516AE1" w:rsidRPr="00FF2E1F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4600275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6AB6B0D" w14:textId="77777777" w:rsidR="00516AE1" w:rsidRPr="00DB6F88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select an exercise group or a historical exam to do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936BF92" w14:textId="77777777" w:rsidR="00516AE1" w:rsidRPr="001C301F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48BDEEC8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424B01BE" w14:textId="77777777" w:rsidR="00516AE1" w:rsidRPr="00111326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see which exercises he has completed within a group (historical exercises)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528EBB8D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BB70AB1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97E5156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see which exercises he has not yet completed within a group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E03328C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38F72D8A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821D602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see highlights on new exercises distributed from teacher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51BDCED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739A7096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7D9ADEDF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get push notification at his mobile with new exercises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96505C0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20A2264B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6DE2288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answer exercises easily on the phone (with less gestures)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2DF6E96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511765BB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7A3CEC3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answer exercises easily on Tablet (or the app will zoom on tablet)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23FB534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503D5040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9A6889C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see his score after completing a group of exercises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54D37BB2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77EAE781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B3C995D" w14:textId="77777777" w:rsidR="00516AE1" w:rsidRPr="00DE0424" w:rsidRDefault="00516AE1" w:rsidP="005858CA">
            <w:pPr>
              <w:spacing w:after="0"/>
              <w:rPr>
                <w:sz w:val="20"/>
                <w:szCs w:val="20"/>
                <w:highlight w:val="yellow"/>
              </w:rPr>
            </w:pPr>
            <w:r w:rsidRPr="00DE0424">
              <w:rPr>
                <w:sz w:val="20"/>
                <w:szCs w:val="20"/>
                <w:highlight w:val="yellow"/>
              </w:rPr>
              <w:t>Student can re</w:t>
            </w:r>
            <w:r>
              <w:rPr>
                <w:sz w:val="20"/>
                <w:szCs w:val="20"/>
                <w:highlight w:val="yellow"/>
              </w:rPr>
              <w:t>-</w:t>
            </w:r>
            <w:r w:rsidRPr="00DE0424">
              <w:rPr>
                <w:sz w:val="20"/>
                <w:szCs w:val="20"/>
                <w:highlight w:val="yellow"/>
              </w:rPr>
              <w:t>play exercises from beginning???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ED47720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 w:rsidRPr="00DE0424">
              <w:rPr>
                <w:sz w:val="20"/>
                <w:szCs w:val="20"/>
                <w:highlight w:val="yellow"/>
              </w:rPr>
              <w:t>2</w:t>
            </w:r>
          </w:p>
        </w:tc>
      </w:tr>
      <w:tr w:rsidR="00516AE1" w14:paraId="793B08FB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9C03AC0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resume exercises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E9A8708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5B981241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68D48589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exercise status can roam to another device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C13B874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5FC782FD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740138D4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can send questions related to an exercise to teacher thru message </w:t>
            </w:r>
            <w:r w:rsidRPr="004C2C74">
              <w:rPr>
                <w:sz w:val="20"/>
                <w:szCs w:val="20"/>
                <w:highlight w:val="yellow"/>
              </w:rPr>
              <w:t>(to be covered in Messaging spec?)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6DEE0876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7951B27F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3F901F3" w14:textId="53583278" w:rsidR="00516AE1" w:rsidRDefault="00516AE1" w:rsidP="00516A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can send a message to teacher </w:t>
            </w:r>
            <w:r w:rsidRPr="004C2C74">
              <w:rPr>
                <w:sz w:val="20"/>
                <w:szCs w:val="20"/>
                <w:highlight w:val="yellow"/>
              </w:rPr>
              <w:t xml:space="preserve">(to be covered in </w:t>
            </w:r>
            <w:r>
              <w:rPr>
                <w:sz w:val="20"/>
                <w:szCs w:val="20"/>
                <w:highlight w:val="yellow"/>
              </w:rPr>
              <w:t>Notification</w:t>
            </w:r>
            <w:r w:rsidRPr="004C2C74">
              <w:rPr>
                <w:sz w:val="20"/>
                <w:szCs w:val="20"/>
                <w:highlight w:val="yellow"/>
              </w:rPr>
              <w:t xml:space="preserve"> spec)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2CC792F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4B513EF8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4E39BBB5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export exercises (to PDF, Word, then to print these exercises out)</w:t>
            </w:r>
          </w:p>
          <w:p w14:paraId="17E2EC31" w14:textId="77777777" w:rsidR="00516AE1" w:rsidRPr="003C30E5" w:rsidRDefault="00516AE1" w:rsidP="00516AE1">
            <w:pPr>
              <w:pStyle w:val="ListParagraph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clarify in use of term that these exercises should not be used for business purpose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78BDAAE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4DFFDF1F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6E99061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see how long time he takes to complete a series of exercise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49549C60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06A8A54D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6C1F96B4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save exercises to favorite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2E56D8E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EDA1DBE" w14:textId="77777777" w:rsidR="00516AE1" w:rsidRDefault="00516AE1" w:rsidP="00516AE1">
      <w:pPr>
        <w:pStyle w:val="Heading2"/>
        <w:numPr>
          <w:ilvl w:val="1"/>
          <w:numId w:val="3"/>
        </w:numPr>
      </w:pPr>
      <w:bookmarkStart w:id="4" w:name="_Toc338666985"/>
      <w:r>
        <w:t>Non-Goals</w:t>
      </w:r>
      <w:bookmarkEnd w:id="4"/>
    </w:p>
    <w:p w14:paraId="60B3C04A" w14:textId="77777777" w:rsidR="00516AE1" w:rsidRDefault="00516AE1" w:rsidP="00516AE1"/>
    <w:tbl>
      <w:tblPr>
        <w:tblStyle w:val="Wind8ws"/>
        <w:tblW w:w="979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10"/>
        <w:gridCol w:w="5382"/>
      </w:tblGrid>
      <w:tr w:rsidR="00516AE1" w14:paraId="12E8E460" w14:textId="77777777" w:rsidTr="00585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6AE4AE8C" w14:textId="77777777" w:rsidR="00516AE1" w:rsidRPr="001C301F" w:rsidRDefault="00516AE1" w:rsidP="005858CA">
            <w:pPr>
              <w:spacing w:after="0"/>
              <w:ind w:left="36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>Non-Goals</w:t>
            </w:r>
          </w:p>
        </w:tc>
        <w:tc>
          <w:tcPr>
            <w:tcW w:w="5382" w:type="dxa"/>
          </w:tcPr>
          <w:p w14:paraId="62091EA1" w14:textId="77777777" w:rsidR="00516AE1" w:rsidRDefault="00516AE1" w:rsidP="005858CA">
            <w:pPr>
              <w:spacing w:after="0"/>
              <w:ind w:left="36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>Comment</w:t>
            </w:r>
          </w:p>
        </w:tc>
      </w:tr>
      <w:tr w:rsidR="00516AE1" w14:paraId="2B502831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0B8E0135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Students non registered at the institute</w:t>
            </w:r>
          </w:p>
        </w:tc>
        <w:tc>
          <w:tcPr>
            <w:tcW w:w="5382" w:type="dxa"/>
          </w:tcPr>
          <w:p w14:paraId="61D108EC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do not target public students, only students registered at AF. </w:t>
            </w:r>
          </w:p>
        </w:tc>
      </w:tr>
      <w:tr w:rsidR="00516AE1" w:rsidRPr="00A81375" w14:paraId="2CD9B8CA" w14:textId="77777777" w:rsidTr="005858CA">
        <w:trPr>
          <w:trHeight w:val="339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3D22AD34" w14:textId="77777777" w:rsidR="00516AE1" w:rsidRPr="00A81375" w:rsidRDefault="00516AE1" w:rsidP="005858CA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 xml:space="preserve">Oral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 xml:space="preserve">exercise 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口语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5382" w:type="dxa"/>
          </w:tcPr>
          <w:p w14:paraId="765B6FB7" w14:textId="77777777" w:rsidR="00516AE1" w:rsidRPr="00A81375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will look into this scenario later. Need Audio/video</w:t>
            </w:r>
          </w:p>
        </w:tc>
      </w:tr>
      <w:tr w:rsidR="00516AE1" w:rsidRPr="00A81375" w14:paraId="44454941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3792FA38" w14:textId="77777777" w:rsidR="00516AE1" w:rsidRPr="00F57C04" w:rsidRDefault="00516AE1" w:rsidP="005858CA">
            <w:pPr>
              <w:spacing w:after="0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Written exercise (</w:t>
            </w:r>
            <w:proofErr w:type="spellStart"/>
            <w:r>
              <w:rPr>
                <w:sz w:val="20"/>
                <w:szCs w:val="20"/>
              </w:rPr>
              <w:t>写作题</w:t>
            </w:r>
            <w:proofErr w:type="spellEnd"/>
            <w:r>
              <w:rPr>
                <w:rFonts w:eastAsia="宋体" w:hint="eastAsia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5382" w:type="dxa"/>
          </w:tcPr>
          <w:p w14:paraId="1C961235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will look into this scenario later.</w:t>
            </w:r>
          </w:p>
        </w:tc>
      </w:tr>
      <w:tr w:rsidR="00516AE1" w:rsidRPr="004C2C74" w14:paraId="0FB12509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31181FD3" w14:textId="77777777" w:rsidR="00516AE1" w:rsidRPr="004C2C7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Distribute</w:t>
            </w: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 xml:space="preserve"> course </w:t>
            </w: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 xml:space="preserve">record </w:t>
            </w: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thru Video format</w:t>
            </w:r>
          </w:p>
        </w:tc>
        <w:tc>
          <w:tcPr>
            <w:tcW w:w="5382" w:type="dxa"/>
          </w:tcPr>
          <w:p w14:paraId="0589B9FF" w14:textId="77777777" w:rsidR="00516AE1" w:rsidRPr="004C2C7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 xml:space="preserve">To be </w:t>
            </w: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considered later, in another spec.</w:t>
            </w:r>
          </w:p>
        </w:tc>
      </w:tr>
      <w:tr w:rsidR="00516AE1" w:rsidRPr="00A81375" w14:paraId="0A653F30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19E682FE" w14:textId="77777777" w:rsidR="00516AE1" w:rsidRPr="004C2C7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Messaging</w:t>
            </w:r>
          </w:p>
        </w:tc>
        <w:tc>
          <w:tcPr>
            <w:tcW w:w="5382" w:type="dxa"/>
          </w:tcPr>
          <w:p w14:paraId="3B3C1102" w14:textId="77777777" w:rsidR="00516AE1" w:rsidRPr="004C2C74" w:rsidRDefault="00516AE1" w:rsidP="005858CA">
            <w:pPr>
              <w:spacing w:after="0"/>
              <w:rPr>
                <w:rFonts w:eastAsia="宋体"/>
                <w:sz w:val="20"/>
                <w:szCs w:val="20"/>
                <w:lang w:eastAsia="zh-CN"/>
              </w:rPr>
            </w:pP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To be covered in another Spec?</w:t>
            </w:r>
          </w:p>
        </w:tc>
      </w:tr>
      <w:tr w:rsidR="00516AE1" w:rsidRPr="00A81375" w14:paraId="29680AB6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6935D686" w14:textId="77777777" w:rsidR="00516AE1" w:rsidRPr="0033099B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 xml:space="preserve">Real time 1:1 </w:t>
            </w: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 xml:space="preserve">course between </w:t>
            </w: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teacher and student</w:t>
            </w:r>
          </w:p>
        </w:tc>
        <w:tc>
          <w:tcPr>
            <w:tcW w:w="5382" w:type="dxa"/>
          </w:tcPr>
          <w:p w14:paraId="5173B476" w14:textId="77777777" w:rsidR="00516AE1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 xml:space="preserve">To be </w:t>
            </w: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considered later, in another spec</w:t>
            </w:r>
          </w:p>
          <w:p w14:paraId="5EDEEE47" w14:textId="77777777" w:rsidR="00516AE1" w:rsidRPr="004C2C74" w:rsidRDefault="00516AE1" w:rsidP="005858CA">
            <w:pPr>
              <w:spacing w:after="0"/>
              <w:rPr>
                <w:sz w:val="20"/>
                <w:szCs w:val="20"/>
                <w:highlight w:val="yellow"/>
                <w:lang w:eastAsia="zh-CN"/>
              </w:rPr>
            </w:pPr>
          </w:p>
        </w:tc>
      </w:tr>
      <w:tr w:rsidR="00516AE1" w:rsidRPr="00A81375" w14:paraId="39E20C38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176FB7B2" w14:textId="77777777" w:rsidR="00516AE1" w:rsidRPr="00F0621F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N</w:t>
            </w: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on-</w:t>
            </w: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Android platform</w:t>
            </w:r>
          </w:p>
        </w:tc>
        <w:tc>
          <w:tcPr>
            <w:tcW w:w="5382" w:type="dxa"/>
          </w:tcPr>
          <w:p w14:paraId="33E6D765" w14:textId="77777777" w:rsidR="00516AE1" w:rsidRPr="00F0621F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To be considered later based on market share</w:t>
            </w:r>
          </w:p>
        </w:tc>
      </w:tr>
      <w:tr w:rsidR="00516AE1" w:rsidRPr="00A81375" w14:paraId="6D0EA2A3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2FFB819C" w14:textId="77777777" w:rsidR="00516AE1" w:rsidRPr="00F57C0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Contacts</w:t>
            </w:r>
          </w:p>
        </w:tc>
        <w:tc>
          <w:tcPr>
            <w:tcW w:w="5382" w:type="dxa"/>
          </w:tcPr>
          <w:p w14:paraId="5EA7F92A" w14:textId="77777777" w:rsidR="00516AE1" w:rsidRPr="00F57C0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To be covered in Contacts spec</w:t>
            </w:r>
          </w:p>
        </w:tc>
      </w:tr>
      <w:tr w:rsidR="00516AE1" w:rsidRPr="00A81375" w14:paraId="06707D35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65823402" w14:textId="77777777" w:rsidR="00516AE1" w:rsidRPr="00F57C0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Advanced exercises (e.g. group assignment)</w:t>
            </w:r>
          </w:p>
        </w:tc>
        <w:tc>
          <w:tcPr>
            <w:tcW w:w="5382" w:type="dxa"/>
          </w:tcPr>
          <w:p w14:paraId="4F12270A" w14:textId="77777777" w:rsidR="00516AE1" w:rsidRPr="00F57C04" w:rsidRDefault="00516AE1" w:rsidP="005858CA">
            <w:pPr>
              <w:spacing w:after="0"/>
              <w:rPr>
                <w:sz w:val="20"/>
                <w:szCs w:val="20"/>
                <w:highlight w:val="yellow"/>
                <w:lang w:eastAsia="zh-CN"/>
              </w:rPr>
            </w:pPr>
            <w:r>
              <w:rPr>
                <w:sz w:val="20"/>
                <w:szCs w:val="20"/>
                <w:highlight w:val="yellow"/>
                <w:lang w:eastAsia="zh-CN"/>
              </w:rPr>
              <w:t>To be covered in another spec</w:t>
            </w:r>
          </w:p>
        </w:tc>
      </w:tr>
    </w:tbl>
    <w:p w14:paraId="2BA5DD48" w14:textId="77777777" w:rsidR="00516AE1" w:rsidRPr="003B21D7" w:rsidRDefault="00516AE1" w:rsidP="003B21D7"/>
    <w:p w14:paraId="7EF341A8" w14:textId="77777777" w:rsidR="009D60DC" w:rsidRDefault="009D60DC" w:rsidP="009D60DC">
      <w:pPr>
        <w:pStyle w:val="Heading1"/>
      </w:pPr>
      <w:bookmarkStart w:id="5" w:name="_Toc338667014"/>
      <w:r>
        <w:t>DOCUMENT UPDATE HISTORY</w:t>
      </w:r>
      <w:bookmarkEnd w:id="5"/>
    </w:p>
    <w:p w14:paraId="552ACAAF" w14:textId="77777777" w:rsidR="009D60DC" w:rsidRDefault="009D60DC" w:rsidP="009D60DC"/>
    <w:tbl>
      <w:tblPr>
        <w:tblStyle w:val="Wind8ws"/>
        <w:tblW w:w="0" w:type="auto"/>
        <w:tblLook w:val="04A0" w:firstRow="1" w:lastRow="0" w:firstColumn="1" w:lastColumn="0" w:noHBand="0" w:noVBand="1"/>
      </w:tblPr>
      <w:tblGrid>
        <w:gridCol w:w="2502"/>
        <w:gridCol w:w="2909"/>
        <w:gridCol w:w="5101"/>
      </w:tblGrid>
      <w:tr w:rsidR="0006527F" w14:paraId="04630DCF" w14:textId="77777777" w:rsidTr="0006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47A30BED" w14:textId="77777777" w:rsidR="0006527F" w:rsidRDefault="0006527F">
            <w:pPr>
              <w:spacing w:after="0" w:line="240" w:lineRule="auto"/>
            </w:pPr>
            <w:r>
              <w:t>Date</w:t>
            </w:r>
          </w:p>
        </w:tc>
        <w:tc>
          <w:tcPr>
            <w:tcW w:w="2909" w:type="dxa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550D4C27" w14:textId="77777777" w:rsidR="0006527F" w:rsidRDefault="0006527F">
            <w:pPr>
              <w:spacing w:after="0" w:line="240" w:lineRule="auto"/>
            </w:pPr>
            <w:r>
              <w:t>Author</w:t>
            </w:r>
          </w:p>
        </w:tc>
        <w:tc>
          <w:tcPr>
            <w:tcW w:w="5101" w:type="dxa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7A2F51D3" w14:textId="77777777" w:rsidR="0006527F" w:rsidRDefault="0006527F">
            <w:pPr>
              <w:spacing w:after="0" w:line="240" w:lineRule="auto"/>
            </w:pPr>
            <w:r>
              <w:t>Changes</w:t>
            </w:r>
          </w:p>
        </w:tc>
      </w:tr>
      <w:tr w:rsidR="0006527F" w:rsidRPr="0006527F" w14:paraId="2F78494A" w14:textId="77777777" w:rsidTr="0006527F">
        <w:tc>
          <w:tcPr>
            <w:tcW w:w="2502" w:type="dxa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7155EF1" w14:textId="7A62A3FC" w:rsidR="0006527F" w:rsidRDefault="003D07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  <w:r w:rsidR="0006527F">
              <w:rPr>
                <w:sz w:val="20"/>
              </w:rPr>
              <w:t>/15/2014</w:t>
            </w:r>
          </w:p>
        </w:tc>
        <w:tc>
          <w:tcPr>
            <w:tcW w:w="29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9E82BDA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Fei Wu</w:t>
            </w:r>
          </w:p>
        </w:tc>
        <w:tc>
          <w:tcPr>
            <w:tcW w:w="510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1AE71E0B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First Draft of one pager</w:t>
            </w:r>
          </w:p>
        </w:tc>
      </w:tr>
      <w:tr w:rsidR="0006527F" w:rsidRPr="0006527F" w14:paraId="2AF804D3" w14:textId="77777777" w:rsidTr="0006527F">
        <w:tc>
          <w:tcPr>
            <w:tcW w:w="2502" w:type="dxa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4A065B0" w14:textId="0B6C940D" w:rsidR="0006527F" w:rsidRDefault="003D07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  <w:r w:rsidR="0006527F">
              <w:rPr>
                <w:sz w:val="20"/>
              </w:rPr>
              <w:t>/30/2014</w:t>
            </w:r>
          </w:p>
        </w:tc>
        <w:tc>
          <w:tcPr>
            <w:tcW w:w="29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0869E78F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Fei Wu</w:t>
            </w:r>
          </w:p>
        </w:tc>
        <w:tc>
          <w:tcPr>
            <w:tcW w:w="510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1E50B86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Initial Review of scenarios, goals and non-goals complete</w:t>
            </w:r>
          </w:p>
        </w:tc>
      </w:tr>
      <w:tr w:rsidR="0006527F" w:rsidRPr="0006527F" w14:paraId="6DD35F09" w14:textId="77777777" w:rsidTr="0006527F">
        <w:tc>
          <w:tcPr>
            <w:tcW w:w="2502" w:type="dxa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07DDD0C6" w14:textId="29DC94B6" w:rsidR="0006527F" w:rsidRDefault="003D07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9</w:t>
            </w:r>
            <w:r w:rsidR="0006527F">
              <w:rPr>
                <w:sz w:val="20"/>
              </w:rPr>
              <w:t>/22/2014</w:t>
            </w:r>
          </w:p>
        </w:tc>
        <w:tc>
          <w:tcPr>
            <w:tcW w:w="29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39EDF4B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Fei Wu</w:t>
            </w:r>
          </w:p>
        </w:tc>
        <w:tc>
          <w:tcPr>
            <w:tcW w:w="510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0E93642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High level requirement review complete</w:t>
            </w:r>
          </w:p>
        </w:tc>
      </w:tr>
      <w:tr w:rsidR="0006527F" w14:paraId="59BDF215" w14:textId="77777777" w:rsidTr="0006527F">
        <w:tc>
          <w:tcPr>
            <w:tcW w:w="2502" w:type="dxa"/>
            <w:tcBorders>
              <w:top w:val="single" w:sz="2" w:space="0" w:color="7F7F7F" w:themeColor="text1" w:themeTint="80"/>
              <w:left w:val="nil"/>
              <w:bottom w:val="nil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0F1CD09" w14:textId="0B949C13" w:rsidR="0006527F" w:rsidRDefault="003D07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9</w:t>
            </w:r>
            <w:r w:rsidR="0006527F">
              <w:rPr>
                <w:sz w:val="20"/>
              </w:rPr>
              <w:t>/10/2014</w:t>
            </w:r>
          </w:p>
        </w:tc>
        <w:tc>
          <w:tcPr>
            <w:tcW w:w="29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753BA59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Fei Wu</w:t>
            </w:r>
          </w:p>
        </w:tc>
        <w:tc>
          <w:tcPr>
            <w:tcW w:w="510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2220A746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Add general metrics</w:t>
            </w:r>
          </w:p>
        </w:tc>
      </w:tr>
    </w:tbl>
    <w:p w14:paraId="221E9607" w14:textId="77777777" w:rsidR="0006527F" w:rsidRDefault="0006527F" w:rsidP="009D60DC"/>
    <w:p w14:paraId="56A733A3" w14:textId="1DA7F39B" w:rsidR="00BD10F4" w:rsidRDefault="00BD10F4" w:rsidP="00BD10F4">
      <w:pPr>
        <w:pStyle w:val="INSERTAREA"/>
      </w:pPr>
      <w:r>
        <w:t xml:space="preserve">appendix </w:t>
      </w:r>
    </w:p>
    <w:p w14:paraId="56A733A4" w14:textId="68D040DD" w:rsidR="00BD10F4" w:rsidRDefault="00BD10F4" w:rsidP="00DF7F81">
      <w:pPr>
        <w:pStyle w:val="Heading1"/>
        <w:numPr>
          <w:ilvl w:val="0"/>
          <w:numId w:val="3"/>
        </w:numPr>
      </w:pPr>
      <w:bookmarkStart w:id="6" w:name="_Toc338667015"/>
      <w:r>
        <w:t>Definitions &amp; Acronyms</w:t>
      </w:r>
      <w:bookmarkEnd w:id="6"/>
    </w:p>
    <w:p w14:paraId="56A733A5" w14:textId="77777777" w:rsidR="00BD10F4" w:rsidRDefault="00BD10F4" w:rsidP="005132CE"/>
    <w:p w14:paraId="56A733A6" w14:textId="77777777" w:rsidR="00BD10F4" w:rsidRDefault="00BD10F4" w:rsidP="00DF7F81">
      <w:pPr>
        <w:pStyle w:val="Heading1"/>
        <w:numPr>
          <w:ilvl w:val="0"/>
          <w:numId w:val="3"/>
        </w:numPr>
      </w:pPr>
      <w:bookmarkStart w:id="7" w:name="_Toc338667016"/>
      <w:r>
        <w:t>References</w:t>
      </w:r>
      <w:bookmarkEnd w:id="7"/>
    </w:p>
    <w:p w14:paraId="56A733A7" w14:textId="77777777" w:rsidR="00BD10F4" w:rsidRDefault="00BD10F4" w:rsidP="005132CE"/>
    <w:p w14:paraId="56A733AC" w14:textId="2107E502" w:rsidR="00264FE2" w:rsidRDefault="00BD10F4" w:rsidP="00DF7F81">
      <w:pPr>
        <w:pStyle w:val="Heading1"/>
        <w:numPr>
          <w:ilvl w:val="0"/>
          <w:numId w:val="3"/>
        </w:numPr>
      </w:pPr>
      <w:bookmarkStart w:id="8" w:name="_Toc338667017"/>
      <w:r>
        <w:lastRenderedPageBreak/>
        <w:t>Feature Q&amp;A / Decisions</w:t>
      </w:r>
      <w:bookmarkEnd w:id="8"/>
    </w:p>
    <w:p w14:paraId="745F0673" w14:textId="4CFC0685" w:rsidR="00C66A22" w:rsidRDefault="00C66A22" w:rsidP="00C66A22"/>
    <w:p w14:paraId="5631BBBC" w14:textId="4C49D45B" w:rsidR="00C66A22" w:rsidRDefault="00C66A22" w:rsidP="00C66A22">
      <w:pPr>
        <w:pStyle w:val="Heading1"/>
      </w:pPr>
      <w:r>
        <w:t>Appendix (Deleted content that may be of use later)</w:t>
      </w:r>
    </w:p>
    <w:sectPr w:rsidR="00C66A22" w:rsidSect="00B772A6">
      <w:headerReference w:type="default" r:id="rId36"/>
      <w:footerReference w:type="default" r:id="rId37"/>
      <w:footerReference w:type="first" r:id="rId38"/>
      <w:pgSz w:w="12240" w:h="15840"/>
      <w:pgMar w:top="720" w:right="864" w:bottom="720" w:left="864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91B24" w14:textId="77777777" w:rsidR="00D12197" w:rsidRPr="0084274C" w:rsidRDefault="00D12197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0">
    <w:p w14:paraId="33F9CC99" w14:textId="77777777" w:rsidR="00D12197" w:rsidRPr="0084274C" w:rsidRDefault="00D12197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continuationSeparator/>
      </w:r>
    </w:p>
  </w:endnote>
  <w:endnote w:type="continuationNotice" w:id="1">
    <w:p w14:paraId="32023ED6" w14:textId="77777777" w:rsidR="00D12197" w:rsidRDefault="00D121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733BE" w14:textId="77777777" w:rsidR="00D928D8" w:rsidRDefault="00D928D8" w:rsidP="00CB4B03">
    <w:pPr>
      <w:pStyle w:val="Head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949EC59A8ABE4DC5BA03BBA45A48C666"/>
      </w:placeholder>
      <w:temporary/>
      <w:showingPlcHdr/>
      <w15:appearance w15:val="hidden"/>
    </w:sdtPr>
    <w:sdtEndPr/>
    <w:sdtContent>
      <w:p w14:paraId="6E1307CB" w14:textId="77777777" w:rsidR="00D928D8" w:rsidRDefault="00D928D8">
        <w:pPr>
          <w:pStyle w:val="Footer"/>
        </w:pPr>
        <w:r>
          <w:t>[Type here]</w:t>
        </w:r>
      </w:p>
    </w:sdtContent>
  </w:sdt>
  <w:p w14:paraId="6D783225" w14:textId="01CE9ABD" w:rsidR="00D928D8" w:rsidRDefault="00D928D8" w:rsidP="001E60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9FFD3" w14:textId="77777777" w:rsidR="00D12197" w:rsidRPr="0084274C" w:rsidRDefault="00D12197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0">
    <w:p w14:paraId="4C502A72" w14:textId="77777777" w:rsidR="00D12197" w:rsidRPr="0084274C" w:rsidRDefault="00D12197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continuationSeparator/>
      </w:r>
    </w:p>
  </w:footnote>
  <w:footnote w:type="continuationNotice" w:id="1">
    <w:p w14:paraId="591DDCDC" w14:textId="77777777" w:rsidR="00D12197" w:rsidRDefault="00D121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0206"/>
    </w:tblGrid>
    <w:tr w:rsidR="00D928D8" w14:paraId="56A733B8" w14:textId="77777777" w:rsidTr="002E11F0">
      <w:tc>
        <w:tcPr>
          <w:tcW w:w="10206" w:type="dxa"/>
          <w:shd w:val="clear" w:color="auto" w:fill="FFFFFF" w:themeFill="background1"/>
        </w:tcPr>
        <w:p w14:paraId="56A733B7" w14:textId="77777777" w:rsidR="00D928D8" w:rsidRPr="00BC2027" w:rsidRDefault="00D928D8" w:rsidP="00AD1C80">
          <w:pPr>
            <w:pStyle w:val="Header"/>
            <w:jc w:val="center"/>
            <w:rPr>
              <w:rFonts w:cs="Segoe UI"/>
              <w:b/>
              <w:smallCaps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</w:tr>
  </w:tbl>
  <w:p w14:paraId="56A733B9" w14:textId="77777777" w:rsidR="00D928D8" w:rsidRDefault="00D928D8">
    <w:pPr>
      <w:pStyle w:val="Header"/>
    </w:pPr>
  </w:p>
  <w:p w14:paraId="56A733BA" w14:textId="77777777" w:rsidR="00D928D8" w:rsidRDefault="00D928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AE6E2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C64CEF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8083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EB00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D4521C"/>
    <w:multiLevelType w:val="hybridMultilevel"/>
    <w:tmpl w:val="6088BF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6142560"/>
    <w:multiLevelType w:val="hybridMultilevel"/>
    <w:tmpl w:val="FA94A632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 w15:restartNumberingAfterBreak="0">
    <w:nsid w:val="1AF67433"/>
    <w:multiLevelType w:val="hybridMultilevel"/>
    <w:tmpl w:val="1430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0F83"/>
    <w:multiLevelType w:val="hybridMultilevel"/>
    <w:tmpl w:val="6E98557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E62BD"/>
    <w:multiLevelType w:val="multilevel"/>
    <w:tmpl w:val="1DF223A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pStyle w:val="Heading41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AD57E5"/>
    <w:multiLevelType w:val="hybridMultilevel"/>
    <w:tmpl w:val="44C6BF4C"/>
    <w:lvl w:ilvl="0" w:tplc="25EAC5E8">
      <w:start w:val="1"/>
      <w:numFmt w:val="decimal"/>
      <w:pStyle w:val="Heading4"/>
      <w:lvlText w:val="%1.1.1.1"/>
      <w:lvlJc w:val="left"/>
      <w:pPr>
        <w:ind w:left="720" w:hanging="360"/>
      </w:pPr>
      <w:rPr>
        <w:rFonts w:hint="default"/>
      </w:rPr>
    </w:lvl>
    <w:lvl w:ilvl="1" w:tplc="F7225C66" w:tentative="1">
      <w:start w:val="1"/>
      <w:numFmt w:val="lowerLetter"/>
      <w:lvlText w:val="%2."/>
      <w:lvlJc w:val="left"/>
      <w:pPr>
        <w:ind w:left="1440" w:hanging="360"/>
      </w:pPr>
    </w:lvl>
    <w:lvl w:ilvl="2" w:tplc="0D420910" w:tentative="1">
      <w:start w:val="1"/>
      <w:numFmt w:val="lowerRoman"/>
      <w:lvlText w:val="%3."/>
      <w:lvlJc w:val="right"/>
      <w:pPr>
        <w:ind w:left="2160" w:hanging="180"/>
      </w:pPr>
    </w:lvl>
    <w:lvl w:ilvl="3" w:tplc="14FEBF34">
      <w:start w:val="1"/>
      <w:numFmt w:val="decimal"/>
      <w:lvlText w:val="%4."/>
      <w:lvlJc w:val="left"/>
      <w:pPr>
        <w:ind w:left="2880" w:hanging="360"/>
      </w:pPr>
    </w:lvl>
    <w:lvl w:ilvl="4" w:tplc="AC12D2CE" w:tentative="1">
      <w:start w:val="1"/>
      <w:numFmt w:val="lowerLetter"/>
      <w:lvlText w:val="%5."/>
      <w:lvlJc w:val="left"/>
      <w:pPr>
        <w:ind w:left="3600" w:hanging="360"/>
      </w:pPr>
    </w:lvl>
    <w:lvl w:ilvl="5" w:tplc="A04880C2" w:tentative="1">
      <w:start w:val="1"/>
      <w:numFmt w:val="lowerRoman"/>
      <w:lvlText w:val="%6."/>
      <w:lvlJc w:val="right"/>
      <w:pPr>
        <w:ind w:left="4320" w:hanging="180"/>
      </w:pPr>
    </w:lvl>
    <w:lvl w:ilvl="6" w:tplc="FF98ED7E" w:tentative="1">
      <w:start w:val="1"/>
      <w:numFmt w:val="decimal"/>
      <w:lvlText w:val="%7."/>
      <w:lvlJc w:val="left"/>
      <w:pPr>
        <w:ind w:left="5040" w:hanging="360"/>
      </w:pPr>
    </w:lvl>
    <w:lvl w:ilvl="7" w:tplc="B0D0AFDE" w:tentative="1">
      <w:start w:val="1"/>
      <w:numFmt w:val="lowerLetter"/>
      <w:lvlText w:val="%8."/>
      <w:lvlJc w:val="left"/>
      <w:pPr>
        <w:ind w:left="5760" w:hanging="360"/>
      </w:pPr>
    </w:lvl>
    <w:lvl w:ilvl="8" w:tplc="881401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56148"/>
    <w:multiLevelType w:val="hybridMultilevel"/>
    <w:tmpl w:val="936E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918AE"/>
    <w:multiLevelType w:val="hybridMultilevel"/>
    <w:tmpl w:val="A9D4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removeDateAndTime/>
  <w:bordersDoNotSurroundHeader/>
  <w:bordersDoNotSurroundFooter/>
  <w:proofState w:spelling="clean" w:grammar="clean"/>
  <w:attachedTemplate r:id="rId1"/>
  <w:doNotTrackFormatting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66"/>
    <w:rsid w:val="00000034"/>
    <w:rsid w:val="00004B95"/>
    <w:rsid w:val="000050F4"/>
    <w:rsid w:val="00005C30"/>
    <w:rsid w:val="000107A6"/>
    <w:rsid w:val="00010F22"/>
    <w:rsid w:val="00011B03"/>
    <w:rsid w:val="00011E14"/>
    <w:rsid w:val="00011E5E"/>
    <w:rsid w:val="00014CB5"/>
    <w:rsid w:val="00015327"/>
    <w:rsid w:val="000157F0"/>
    <w:rsid w:val="0001595D"/>
    <w:rsid w:val="000161E3"/>
    <w:rsid w:val="00016DAC"/>
    <w:rsid w:val="00017B14"/>
    <w:rsid w:val="00021798"/>
    <w:rsid w:val="00023A5A"/>
    <w:rsid w:val="000240C8"/>
    <w:rsid w:val="00024607"/>
    <w:rsid w:val="00024A19"/>
    <w:rsid w:val="000254CB"/>
    <w:rsid w:val="000261FF"/>
    <w:rsid w:val="00026317"/>
    <w:rsid w:val="00027D22"/>
    <w:rsid w:val="000301BB"/>
    <w:rsid w:val="000308AB"/>
    <w:rsid w:val="00031ABD"/>
    <w:rsid w:val="000328A3"/>
    <w:rsid w:val="000356C1"/>
    <w:rsid w:val="00035EF6"/>
    <w:rsid w:val="000367D9"/>
    <w:rsid w:val="000370C8"/>
    <w:rsid w:val="000404E1"/>
    <w:rsid w:val="00040D36"/>
    <w:rsid w:val="000429E5"/>
    <w:rsid w:val="00042B25"/>
    <w:rsid w:val="00042BED"/>
    <w:rsid w:val="00044738"/>
    <w:rsid w:val="0005138D"/>
    <w:rsid w:val="0005149E"/>
    <w:rsid w:val="00051C34"/>
    <w:rsid w:val="00055189"/>
    <w:rsid w:val="000564BD"/>
    <w:rsid w:val="000612CF"/>
    <w:rsid w:val="0006190F"/>
    <w:rsid w:val="000624D5"/>
    <w:rsid w:val="00062A1B"/>
    <w:rsid w:val="000632F4"/>
    <w:rsid w:val="00064556"/>
    <w:rsid w:val="00064BBB"/>
    <w:rsid w:val="0006527F"/>
    <w:rsid w:val="00067D24"/>
    <w:rsid w:val="000715B7"/>
    <w:rsid w:val="00071DAF"/>
    <w:rsid w:val="00072016"/>
    <w:rsid w:val="00072690"/>
    <w:rsid w:val="000749FA"/>
    <w:rsid w:val="00074CDE"/>
    <w:rsid w:val="00076E7B"/>
    <w:rsid w:val="00076F53"/>
    <w:rsid w:val="0007737E"/>
    <w:rsid w:val="000774E1"/>
    <w:rsid w:val="00077C2C"/>
    <w:rsid w:val="00080F58"/>
    <w:rsid w:val="00081469"/>
    <w:rsid w:val="00081857"/>
    <w:rsid w:val="0008221D"/>
    <w:rsid w:val="00082BF7"/>
    <w:rsid w:val="00083176"/>
    <w:rsid w:val="00083626"/>
    <w:rsid w:val="00083991"/>
    <w:rsid w:val="00084B11"/>
    <w:rsid w:val="00084D7C"/>
    <w:rsid w:val="00086D32"/>
    <w:rsid w:val="00087D9B"/>
    <w:rsid w:val="00091595"/>
    <w:rsid w:val="00091C1E"/>
    <w:rsid w:val="000920E4"/>
    <w:rsid w:val="00094535"/>
    <w:rsid w:val="000946A5"/>
    <w:rsid w:val="00094B44"/>
    <w:rsid w:val="0009700B"/>
    <w:rsid w:val="00097E32"/>
    <w:rsid w:val="000A076F"/>
    <w:rsid w:val="000A267D"/>
    <w:rsid w:val="000A3650"/>
    <w:rsid w:val="000A5905"/>
    <w:rsid w:val="000A6565"/>
    <w:rsid w:val="000B02C8"/>
    <w:rsid w:val="000B0305"/>
    <w:rsid w:val="000B1F64"/>
    <w:rsid w:val="000B1FA8"/>
    <w:rsid w:val="000B4788"/>
    <w:rsid w:val="000B480C"/>
    <w:rsid w:val="000B6274"/>
    <w:rsid w:val="000B782A"/>
    <w:rsid w:val="000C1AE3"/>
    <w:rsid w:val="000C2270"/>
    <w:rsid w:val="000C2E2B"/>
    <w:rsid w:val="000C4ACD"/>
    <w:rsid w:val="000C4EA2"/>
    <w:rsid w:val="000C611B"/>
    <w:rsid w:val="000D3FA8"/>
    <w:rsid w:val="000D4AC7"/>
    <w:rsid w:val="000D5FF7"/>
    <w:rsid w:val="000D601B"/>
    <w:rsid w:val="000D6034"/>
    <w:rsid w:val="000D695A"/>
    <w:rsid w:val="000D73EB"/>
    <w:rsid w:val="000D7C08"/>
    <w:rsid w:val="000E1778"/>
    <w:rsid w:val="000E2804"/>
    <w:rsid w:val="000E4DDB"/>
    <w:rsid w:val="000E64A8"/>
    <w:rsid w:val="000F052B"/>
    <w:rsid w:val="000F0DA6"/>
    <w:rsid w:val="000F0E31"/>
    <w:rsid w:val="000F15FC"/>
    <w:rsid w:val="000F596B"/>
    <w:rsid w:val="000F5BDB"/>
    <w:rsid w:val="000F5E56"/>
    <w:rsid w:val="000F7BB3"/>
    <w:rsid w:val="00100C08"/>
    <w:rsid w:val="00101440"/>
    <w:rsid w:val="001015C2"/>
    <w:rsid w:val="00101AB8"/>
    <w:rsid w:val="00104111"/>
    <w:rsid w:val="00104B97"/>
    <w:rsid w:val="00104D97"/>
    <w:rsid w:val="0010674B"/>
    <w:rsid w:val="0010779F"/>
    <w:rsid w:val="0011006B"/>
    <w:rsid w:val="00110F73"/>
    <w:rsid w:val="00111326"/>
    <w:rsid w:val="00111528"/>
    <w:rsid w:val="001118F2"/>
    <w:rsid w:val="00112B81"/>
    <w:rsid w:val="0011610B"/>
    <w:rsid w:val="00116B18"/>
    <w:rsid w:val="00121240"/>
    <w:rsid w:val="001217E1"/>
    <w:rsid w:val="001223B9"/>
    <w:rsid w:val="00122D43"/>
    <w:rsid w:val="001239D1"/>
    <w:rsid w:val="00123B86"/>
    <w:rsid w:val="00123F08"/>
    <w:rsid w:val="001248E0"/>
    <w:rsid w:val="00124A66"/>
    <w:rsid w:val="00124B37"/>
    <w:rsid w:val="001253D4"/>
    <w:rsid w:val="0012549F"/>
    <w:rsid w:val="001255FB"/>
    <w:rsid w:val="0012682B"/>
    <w:rsid w:val="00127075"/>
    <w:rsid w:val="00127204"/>
    <w:rsid w:val="00127C6B"/>
    <w:rsid w:val="00127D2E"/>
    <w:rsid w:val="00130414"/>
    <w:rsid w:val="00131137"/>
    <w:rsid w:val="0013175E"/>
    <w:rsid w:val="001319E6"/>
    <w:rsid w:val="001320D8"/>
    <w:rsid w:val="00135236"/>
    <w:rsid w:val="001408A0"/>
    <w:rsid w:val="00141508"/>
    <w:rsid w:val="0014235B"/>
    <w:rsid w:val="00143B30"/>
    <w:rsid w:val="0014562F"/>
    <w:rsid w:val="00145DBB"/>
    <w:rsid w:val="00145F05"/>
    <w:rsid w:val="001464F3"/>
    <w:rsid w:val="001470F7"/>
    <w:rsid w:val="0014713E"/>
    <w:rsid w:val="00147454"/>
    <w:rsid w:val="00147F13"/>
    <w:rsid w:val="00150BDE"/>
    <w:rsid w:val="00151714"/>
    <w:rsid w:val="00151C96"/>
    <w:rsid w:val="00153A23"/>
    <w:rsid w:val="00154A64"/>
    <w:rsid w:val="0015518C"/>
    <w:rsid w:val="00156195"/>
    <w:rsid w:val="0015681C"/>
    <w:rsid w:val="001578F4"/>
    <w:rsid w:val="00160566"/>
    <w:rsid w:val="00160B34"/>
    <w:rsid w:val="00161633"/>
    <w:rsid w:val="00161D94"/>
    <w:rsid w:val="0016274F"/>
    <w:rsid w:val="00162BD5"/>
    <w:rsid w:val="00162D27"/>
    <w:rsid w:val="00162EE2"/>
    <w:rsid w:val="001634B4"/>
    <w:rsid w:val="00163CD9"/>
    <w:rsid w:val="00163CE1"/>
    <w:rsid w:val="00163FF4"/>
    <w:rsid w:val="00166305"/>
    <w:rsid w:val="00166534"/>
    <w:rsid w:val="0017036D"/>
    <w:rsid w:val="00171D8D"/>
    <w:rsid w:val="00172353"/>
    <w:rsid w:val="001728B9"/>
    <w:rsid w:val="00172984"/>
    <w:rsid w:val="00173D5D"/>
    <w:rsid w:val="00173D6C"/>
    <w:rsid w:val="001752AE"/>
    <w:rsid w:val="0017561C"/>
    <w:rsid w:val="001756AE"/>
    <w:rsid w:val="0017660A"/>
    <w:rsid w:val="001772A8"/>
    <w:rsid w:val="00177B1F"/>
    <w:rsid w:val="00177DCB"/>
    <w:rsid w:val="00181B77"/>
    <w:rsid w:val="00181CA6"/>
    <w:rsid w:val="00182E09"/>
    <w:rsid w:val="00183C04"/>
    <w:rsid w:val="001842B0"/>
    <w:rsid w:val="001868ED"/>
    <w:rsid w:val="001875B3"/>
    <w:rsid w:val="00190403"/>
    <w:rsid w:val="00190F00"/>
    <w:rsid w:val="00191C60"/>
    <w:rsid w:val="00191C7E"/>
    <w:rsid w:val="00192EE2"/>
    <w:rsid w:val="00193F0C"/>
    <w:rsid w:val="00194612"/>
    <w:rsid w:val="00194EC0"/>
    <w:rsid w:val="00195A36"/>
    <w:rsid w:val="00195AB3"/>
    <w:rsid w:val="00196251"/>
    <w:rsid w:val="00197EA8"/>
    <w:rsid w:val="001A07FB"/>
    <w:rsid w:val="001A084E"/>
    <w:rsid w:val="001A08C0"/>
    <w:rsid w:val="001A12DA"/>
    <w:rsid w:val="001A3425"/>
    <w:rsid w:val="001A39E4"/>
    <w:rsid w:val="001A4ED8"/>
    <w:rsid w:val="001A6E7A"/>
    <w:rsid w:val="001A7C3C"/>
    <w:rsid w:val="001B04A8"/>
    <w:rsid w:val="001B0A22"/>
    <w:rsid w:val="001B1E5E"/>
    <w:rsid w:val="001B2467"/>
    <w:rsid w:val="001B2931"/>
    <w:rsid w:val="001B4C54"/>
    <w:rsid w:val="001B4C85"/>
    <w:rsid w:val="001B7B05"/>
    <w:rsid w:val="001C2C85"/>
    <w:rsid w:val="001C301F"/>
    <w:rsid w:val="001C3025"/>
    <w:rsid w:val="001C315B"/>
    <w:rsid w:val="001C5B03"/>
    <w:rsid w:val="001C5D3C"/>
    <w:rsid w:val="001C63B9"/>
    <w:rsid w:val="001C6CF8"/>
    <w:rsid w:val="001C7498"/>
    <w:rsid w:val="001D1366"/>
    <w:rsid w:val="001D2849"/>
    <w:rsid w:val="001D2A19"/>
    <w:rsid w:val="001D3A7B"/>
    <w:rsid w:val="001D4719"/>
    <w:rsid w:val="001D55B4"/>
    <w:rsid w:val="001D57E2"/>
    <w:rsid w:val="001D5C09"/>
    <w:rsid w:val="001D5E8D"/>
    <w:rsid w:val="001D7718"/>
    <w:rsid w:val="001E01D7"/>
    <w:rsid w:val="001E0562"/>
    <w:rsid w:val="001E122D"/>
    <w:rsid w:val="001E160B"/>
    <w:rsid w:val="001E19FF"/>
    <w:rsid w:val="001E307A"/>
    <w:rsid w:val="001E3C74"/>
    <w:rsid w:val="001E55F9"/>
    <w:rsid w:val="001E6034"/>
    <w:rsid w:val="001F0DFC"/>
    <w:rsid w:val="001F122D"/>
    <w:rsid w:val="001F38AA"/>
    <w:rsid w:val="001F3916"/>
    <w:rsid w:val="001F39B5"/>
    <w:rsid w:val="001F4310"/>
    <w:rsid w:val="001F45CC"/>
    <w:rsid w:val="001F4E72"/>
    <w:rsid w:val="001F517B"/>
    <w:rsid w:val="001F70AE"/>
    <w:rsid w:val="001F7E22"/>
    <w:rsid w:val="00203059"/>
    <w:rsid w:val="00204EC9"/>
    <w:rsid w:val="0020510D"/>
    <w:rsid w:val="0021079B"/>
    <w:rsid w:val="002118D2"/>
    <w:rsid w:val="00213906"/>
    <w:rsid w:val="00213C4F"/>
    <w:rsid w:val="00214046"/>
    <w:rsid w:val="002149BA"/>
    <w:rsid w:val="00215A54"/>
    <w:rsid w:val="00215DFA"/>
    <w:rsid w:val="002161E5"/>
    <w:rsid w:val="0021679C"/>
    <w:rsid w:val="002202A6"/>
    <w:rsid w:val="0022064F"/>
    <w:rsid w:val="002228BE"/>
    <w:rsid w:val="0022347A"/>
    <w:rsid w:val="002241CE"/>
    <w:rsid w:val="00225F9C"/>
    <w:rsid w:val="00226C01"/>
    <w:rsid w:val="00226D3C"/>
    <w:rsid w:val="00227AAA"/>
    <w:rsid w:val="00230884"/>
    <w:rsid w:val="00230A01"/>
    <w:rsid w:val="00230FCC"/>
    <w:rsid w:val="0023105E"/>
    <w:rsid w:val="00240DD9"/>
    <w:rsid w:val="00241963"/>
    <w:rsid w:val="00243328"/>
    <w:rsid w:val="002447BF"/>
    <w:rsid w:val="00244CDC"/>
    <w:rsid w:val="002500D3"/>
    <w:rsid w:val="0025062F"/>
    <w:rsid w:val="002522E2"/>
    <w:rsid w:val="00253AF6"/>
    <w:rsid w:val="0025484D"/>
    <w:rsid w:val="00254D38"/>
    <w:rsid w:val="002578B2"/>
    <w:rsid w:val="00260B96"/>
    <w:rsid w:val="00262133"/>
    <w:rsid w:val="00263525"/>
    <w:rsid w:val="002636EA"/>
    <w:rsid w:val="00263CB7"/>
    <w:rsid w:val="00263FFB"/>
    <w:rsid w:val="002645F9"/>
    <w:rsid w:val="00264A18"/>
    <w:rsid w:val="00264FE2"/>
    <w:rsid w:val="00265E26"/>
    <w:rsid w:val="002667EE"/>
    <w:rsid w:val="00267536"/>
    <w:rsid w:val="002676B1"/>
    <w:rsid w:val="0026772B"/>
    <w:rsid w:val="002720CC"/>
    <w:rsid w:val="00272770"/>
    <w:rsid w:val="00273503"/>
    <w:rsid w:val="00274426"/>
    <w:rsid w:val="00276391"/>
    <w:rsid w:val="00276D15"/>
    <w:rsid w:val="00276E2C"/>
    <w:rsid w:val="00280B73"/>
    <w:rsid w:val="002811A0"/>
    <w:rsid w:val="00281992"/>
    <w:rsid w:val="00281A04"/>
    <w:rsid w:val="00282E87"/>
    <w:rsid w:val="00283B0D"/>
    <w:rsid w:val="00284A9D"/>
    <w:rsid w:val="00286100"/>
    <w:rsid w:val="002870FB"/>
    <w:rsid w:val="00287EB9"/>
    <w:rsid w:val="002906B0"/>
    <w:rsid w:val="0029307F"/>
    <w:rsid w:val="00293AC7"/>
    <w:rsid w:val="00293E9F"/>
    <w:rsid w:val="00294660"/>
    <w:rsid w:val="00296E4C"/>
    <w:rsid w:val="002A031C"/>
    <w:rsid w:val="002A09BB"/>
    <w:rsid w:val="002A1758"/>
    <w:rsid w:val="002A2FA2"/>
    <w:rsid w:val="002A4A7F"/>
    <w:rsid w:val="002A5DA5"/>
    <w:rsid w:val="002A5E35"/>
    <w:rsid w:val="002A5E7A"/>
    <w:rsid w:val="002A6817"/>
    <w:rsid w:val="002A7E1D"/>
    <w:rsid w:val="002B0034"/>
    <w:rsid w:val="002B06D4"/>
    <w:rsid w:val="002B06DB"/>
    <w:rsid w:val="002B0A93"/>
    <w:rsid w:val="002B2C41"/>
    <w:rsid w:val="002B2DE1"/>
    <w:rsid w:val="002B319E"/>
    <w:rsid w:val="002B3CF6"/>
    <w:rsid w:val="002B470C"/>
    <w:rsid w:val="002B4C85"/>
    <w:rsid w:val="002B670C"/>
    <w:rsid w:val="002C0584"/>
    <w:rsid w:val="002C0596"/>
    <w:rsid w:val="002C08F6"/>
    <w:rsid w:val="002C186C"/>
    <w:rsid w:val="002C2DE1"/>
    <w:rsid w:val="002C4AF0"/>
    <w:rsid w:val="002C6A24"/>
    <w:rsid w:val="002C73DA"/>
    <w:rsid w:val="002D07D5"/>
    <w:rsid w:val="002D0BB3"/>
    <w:rsid w:val="002D30A5"/>
    <w:rsid w:val="002D3165"/>
    <w:rsid w:val="002D44FB"/>
    <w:rsid w:val="002D4DDF"/>
    <w:rsid w:val="002D6082"/>
    <w:rsid w:val="002D7334"/>
    <w:rsid w:val="002D73EC"/>
    <w:rsid w:val="002D7D04"/>
    <w:rsid w:val="002E0208"/>
    <w:rsid w:val="002E0E27"/>
    <w:rsid w:val="002E10D1"/>
    <w:rsid w:val="002E11F0"/>
    <w:rsid w:val="002E22E9"/>
    <w:rsid w:val="002E2398"/>
    <w:rsid w:val="002E23C1"/>
    <w:rsid w:val="002E2C24"/>
    <w:rsid w:val="002E33F3"/>
    <w:rsid w:val="002E42CB"/>
    <w:rsid w:val="002E5750"/>
    <w:rsid w:val="002E62C8"/>
    <w:rsid w:val="002E6489"/>
    <w:rsid w:val="002E678A"/>
    <w:rsid w:val="002E6ACD"/>
    <w:rsid w:val="002F195F"/>
    <w:rsid w:val="002F2A49"/>
    <w:rsid w:val="002F38E6"/>
    <w:rsid w:val="002F4622"/>
    <w:rsid w:val="002F4B81"/>
    <w:rsid w:val="002F4DFF"/>
    <w:rsid w:val="002F6A24"/>
    <w:rsid w:val="002F72BF"/>
    <w:rsid w:val="00300540"/>
    <w:rsid w:val="003012F7"/>
    <w:rsid w:val="003018BF"/>
    <w:rsid w:val="00302583"/>
    <w:rsid w:val="0030273E"/>
    <w:rsid w:val="00302C5D"/>
    <w:rsid w:val="00303E5F"/>
    <w:rsid w:val="00305B7E"/>
    <w:rsid w:val="0030622A"/>
    <w:rsid w:val="00306832"/>
    <w:rsid w:val="00306D5E"/>
    <w:rsid w:val="0030762F"/>
    <w:rsid w:val="00310083"/>
    <w:rsid w:val="0031111C"/>
    <w:rsid w:val="00312207"/>
    <w:rsid w:val="003127E1"/>
    <w:rsid w:val="00314CD4"/>
    <w:rsid w:val="003155A9"/>
    <w:rsid w:val="00315BA1"/>
    <w:rsid w:val="00317BE7"/>
    <w:rsid w:val="00322746"/>
    <w:rsid w:val="00322849"/>
    <w:rsid w:val="0032315E"/>
    <w:rsid w:val="0032352F"/>
    <w:rsid w:val="00323A4C"/>
    <w:rsid w:val="00324210"/>
    <w:rsid w:val="00324548"/>
    <w:rsid w:val="00325442"/>
    <w:rsid w:val="00325A68"/>
    <w:rsid w:val="003270B8"/>
    <w:rsid w:val="003272FE"/>
    <w:rsid w:val="003279AF"/>
    <w:rsid w:val="0033099B"/>
    <w:rsid w:val="00331DE1"/>
    <w:rsid w:val="00333F17"/>
    <w:rsid w:val="00334C92"/>
    <w:rsid w:val="003359DF"/>
    <w:rsid w:val="0033646E"/>
    <w:rsid w:val="00336621"/>
    <w:rsid w:val="0033684C"/>
    <w:rsid w:val="00336F8A"/>
    <w:rsid w:val="00337813"/>
    <w:rsid w:val="00340015"/>
    <w:rsid w:val="00340E89"/>
    <w:rsid w:val="00342530"/>
    <w:rsid w:val="0034295A"/>
    <w:rsid w:val="00342A41"/>
    <w:rsid w:val="00342AD7"/>
    <w:rsid w:val="00342B45"/>
    <w:rsid w:val="00343224"/>
    <w:rsid w:val="00343C8B"/>
    <w:rsid w:val="00344072"/>
    <w:rsid w:val="0034412D"/>
    <w:rsid w:val="00344300"/>
    <w:rsid w:val="00346205"/>
    <w:rsid w:val="0034646C"/>
    <w:rsid w:val="003467D7"/>
    <w:rsid w:val="0034766A"/>
    <w:rsid w:val="00347B5C"/>
    <w:rsid w:val="00350AE4"/>
    <w:rsid w:val="00350DBC"/>
    <w:rsid w:val="003512CD"/>
    <w:rsid w:val="00353BD8"/>
    <w:rsid w:val="00354D20"/>
    <w:rsid w:val="0035670A"/>
    <w:rsid w:val="00356D1E"/>
    <w:rsid w:val="00357907"/>
    <w:rsid w:val="003601BC"/>
    <w:rsid w:val="0036041B"/>
    <w:rsid w:val="003621AD"/>
    <w:rsid w:val="00363C09"/>
    <w:rsid w:val="00364C6D"/>
    <w:rsid w:val="003659A9"/>
    <w:rsid w:val="00367456"/>
    <w:rsid w:val="00367497"/>
    <w:rsid w:val="00370BBC"/>
    <w:rsid w:val="00372213"/>
    <w:rsid w:val="0037303E"/>
    <w:rsid w:val="003730F5"/>
    <w:rsid w:val="003748DA"/>
    <w:rsid w:val="0037574A"/>
    <w:rsid w:val="003763AA"/>
    <w:rsid w:val="003770F7"/>
    <w:rsid w:val="0038070E"/>
    <w:rsid w:val="00380AD8"/>
    <w:rsid w:val="00381458"/>
    <w:rsid w:val="00381C2A"/>
    <w:rsid w:val="00382333"/>
    <w:rsid w:val="00382BD3"/>
    <w:rsid w:val="00383833"/>
    <w:rsid w:val="003840AB"/>
    <w:rsid w:val="003841F8"/>
    <w:rsid w:val="00384A6D"/>
    <w:rsid w:val="00385E0E"/>
    <w:rsid w:val="0038612F"/>
    <w:rsid w:val="00387916"/>
    <w:rsid w:val="003904B4"/>
    <w:rsid w:val="00390DA6"/>
    <w:rsid w:val="003913FE"/>
    <w:rsid w:val="00391F63"/>
    <w:rsid w:val="0039299A"/>
    <w:rsid w:val="00394677"/>
    <w:rsid w:val="003946EE"/>
    <w:rsid w:val="00394966"/>
    <w:rsid w:val="00394980"/>
    <w:rsid w:val="003951B0"/>
    <w:rsid w:val="00397BCC"/>
    <w:rsid w:val="003A050B"/>
    <w:rsid w:val="003A0FCF"/>
    <w:rsid w:val="003A2824"/>
    <w:rsid w:val="003A2C47"/>
    <w:rsid w:val="003A3313"/>
    <w:rsid w:val="003A3803"/>
    <w:rsid w:val="003A3D34"/>
    <w:rsid w:val="003A5C71"/>
    <w:rsid w:val="003A6A0C"/>
    <w:rsid w:val="003A711D"/>
    <w:rsid w:val="003A7DE7"/>
    <w:rsid w:val="003B001B"/>
    <w:rsid w:val="003B0289"/>
    <w:rsid w:val="003B0469"/>
    <w:rsid w:val="003B0CD5"/>
    <w:rsid w:val="003B0E9C"/>
    <w:rsid w:val="003B12B9"/>
    <w:rsid w:val="003B1670"/>
    <w:rsid w:val="003B21D7"/>
    <w:rsid w:val="003B3AB3"/>
    <w:rsid w:val="003B4731"/>
    <w:rsid w:val="003B4E76"/>
    <w:rsid w:val="003B5193"/>
    <w:rsid w:val="003B7590"/>
    <w:rsid w:val="003C1885"/>
    <w:rsid w:val="003C1CED"/>
    <w:rsid w:val="003C2206"/>
    <w:rsid w:val="003C2AC5"/>
    <w:rsid w:val="003C30E5"/>
    <w:rsid w:val="003C32AD"/>
    <w:rsid w:val="003C372C"/>
    <w:rsid w:val="003C40AB"/>
    <w:rsid w:val="003C4FCA"/>
    <w:rsid w:val="003C654F"/>
    <w:rsid w:val="003C6981"/>
    <w:rsid w:val="003C6D8A"/>
    <w:rsid w:val="003C7444"/>
    <w:rsid w:val="003D0202"/>
    <w:rsid w:val="003D0577"/>
    <w:rsid w:val="003D074B"/>
    <w:rsid w:val="003D21ED"/>
    <w:rsid w:val="003D371C"/>
    <w:rsid w:val="003D4B44"/>
    <w:rsid w:val="003D51F5"/>
    <w:rsid w:val="003E14EC"/>
    <w:rsid w:val="003E230B"/>
    <w:rsid w:val="003E2E47"/>
    <w:rsid w:val="003E3993"/>
    <w:rsid w:val="003E496C"/>
    <w:rsid w:val="003E4CDF"/>
    <w:rsid w:val="003E6D8A"/>
    <w:rsid w:val="003F00F3"/>
    <w:rsid w:val="003F04E2"/>
    <w:rsid w:val="003F3E02"/>
    <w:rsid w:val="003F416A"/>
    <w:rsid w:val="003F4C75"/>
    <w:rsid w:val="003F4D83"/>
    <w:rsid w:val="003F6F6E"/>
    <w:rsid w:val="003F7844"/>
    <w:rsid w:val="003F7C82"/>
    <w:rsid w:val="0040064F"/>
    <w:rsid w:val="00400FAA"/>
    <w:rsid w:val="00402690"/>
    <w:rsid w:val="00402DB7"/>
    <w:rsid w:val="00403746"/>
    <w:rsid w:val="00406024"/>
    <w:rsid w:val="00407480"/>
    <w:rsid w:val="004106EE"/>
    <w:rsid w:val="00412C60"/>
    <w:rsid w:val="00416EEA"/>
    <w:rsid w:val="00417C9A"/>
    <w:rsid w:val="00417FD3"/>
    <w:rsid w:val="004210FA"/>
    <w:rsid w:val="00422026"/>
    <w:rsid w:val="004246AD"/>
    <w:rsid w:val="00426B80"/>
    <w:rsid w:val="00426EAC"/>
    <w:rsid w:val="0042713D"/>
    <w:rsid w:val="0042732D"/>
    <w:rsid w:val="0042786B"/>
    <w:rsid w:val="00430D20"/>
    <w:rsid w:val="00432A22"/>
    <w:rsid w:val="00432CC0"/>
    <w:rsid w:val="0043350B"/>
    <w:rsid w:val="004349FA"/>
    <w:rsid w:val="00436354"/>
    <w:rsid w:val="004363FD"/>
    <w:rsid w:val="00442142"/>
    <w:rsid w:val="00443368"/>
    <w:rsid w:val="00443450"/>
    <w:rsid w:val="00443BAC"/>
    <w:rsid w:val="004441A9"/>
    <w:rsid w:val="00444324"/>
    <w:rsid w:val="0044442A"/>
    <w:rsid w:val="00444470"/>
    <w:rsid w:val="0044502F"/>
    <w:rsid w:val="00445812"/>
    <w:rsid w:val="00445B41"/>
    <w:rsid w:val="00445C23"/>
    <w:rsid w:val="00446A1D"/>
    <w:rsid w:val="00446EDA"/>
    <w:rsid w:val="0044744C"/>
    <w:rsid w:val="00447FB7"/>
    <w:rsid w:val="00452057"/>
    <w:rsid w:val="004520D3"/>
    <w:rsid w:val="00452721"/>
    <w:rsid w:val="0045375B"/>
    <w:rsid w:val="004549AF"/>
    <w:rsid w:val="0045608F"/>
    <w:rsid w:val="00460360"/>
    <w:rsid w:val="00461634"/>
    <w:rsid w:val="00461803"/>
    <w:rsid w:val="00462C7B"/>
    <w:rsid w:val="00463350"/>
    <w:rsid w:val="00463F3C"/>
    <w:rsid w:val="00466427"/>
    <w:rsid w:val="00466907"/>
    <w:rsid w:val="0046775C"/>
    <w:rsid w:val="00471230"/>
    <w:rsid w:val="00471426"/>
    <w:rsid w:val="004734D2"/>
    <w:rsid w:val="00473ACE"/>
    <w:rsid w:val="00474224"/>
    <w:rsid w:val="00475FE3"/>
    <w:rsid w:val="00477AFF"/>
    <w:rsid w:val="004818B1"/>
    <w:rsid w:val="00481CDD"/>
    <w:rsid w:val="0048644A"/>
    <w:rsid w:val="00486CAC"/>
    <w:rsid w:val="00487BA8"/>
    <w:rsid w:val="0049019C"/>
    <w:rsid w:val="00490802"/>
    <w:rsid w:val="004937B3"/>
    <w:rsid w:val="00494D5A"/>
    <w:rsid w:val="00495649"/>
    <w:rsid w:val="00496398"/>
    <w:rsid w:val="00496D80"/>
    <w:rsid w:val="004A410E"/>
    <w:rsid w:val="004A4732"/>
    <w:rsid w:val="004A599D"/>
    <w:rsid w:val="004A6825"/>
    <w:rsid w:val="004A6E33"/>
    <w:rsid w:val="004B077F"/>
    <w:rsid w:val="004B0CC7"/>
    <w:rsid w:val="004B21CB"/>
    <w:rsid w:val="004B2A9E"/>
    <w:rsid w:val="004B324D"/>
    <w:rsid w:val="004B32B8"/>
    <w:rsid w:val="004B49ED"/>
    <w:rsid w:val="004B5A8C"/>
    <w:rsid w:val="004B5FCF"/>
    <w:rsid w:val="004B7629"/>
    <w:rsid w:val="004C02A2"/>
    <w:rsid w:val="004C1645"/>
    <w:rsid w:val="004C237D"/>
    <w:rsid w:val="004C2C74"/>
    <w:rsid w:val="004C30BD"/>
    <w:rsid w:val="004C3500"/>
    <w:rsid w:val="004C5480"/>
    <w:rsid w:val="004D00C9"/>
    <w:rsid w:val="004D0BED"/>
    <w:rsid w:val="004D0E5D"/>
    <w:rsid w:val="004D218E"/>
    <w:rsid w:val="004D3240"/>
    <w:rsid w:val="004D3A11"/>
    <w:rsid w:val="004D5C2B"/>
    <w:rsid w:val="004D673C"/>
    <w:rsid w:val="004E0609"/>
    <w:rsid w:val="004E169F"/>
    <w:rsid w:val="004E1960"/>
    <w:rsid w:val="004E287E"/>
    <w:rsid w:val="004E464B"/>
    <w:rsid w:val="004E56E5"/>
    <w:rsid w:val="004E5BF6"/>
    <w:rsid w:val="004E5CE6"/>
    <w:rsid w:val="004E6F0F"/>
    <w:rsid w:val="004E7B01"/>
    <w:rsid w:val="004F071D"/>
    <w:rsid w:val="004F0DB2"/>
    <w:rsid w:val="004F29B1"/>
    <w:rsid w:val="004F2EF5"/>
    <w:rsid w:val="004F47E9"/>
    <w:rsid w:val="004F67BE"/>
    <w:rsid w:val="004F6CB8"/>
    <w:rsid w:val="004F6FD1"/>
    <w:rsid w:val="00500262"/>
    <w:rsid w:val="0050075F"/>
    <w:rsid w:val="00500B17"/>
    <w:rsid w:val="00500E8B"/>
    <w:rsid w:val="00501C26"/>
    <w:rsid w:val="00501F97"/>
    <w:rsid w:val="00502653"/>
    <w:rsid w:val="005026A8"/>
    <w:rsid w:val="0050298E"/>
    <w:rsid w:val="00502997"/>
    <w:rsid w:val="00502D36"/>
    <w:rsid w:val="00503D59"/>
    <w:rsid w:val="00503E98"/>
    <w:rsid w:val="005046D9"/>
    <w:rsid w:val="00504E7E"/>
    <w:rsid w:val="005062E2"/>
    <w:rsid w:val="005108DE"/>
    <w:rsid w:val="00511D6B"/>
    <w:rsid w:val="005129A1"/>
    <w:rsid w:val="00512E0E"/>
    <w:rsid w:val="005132CE"/>
    <w:rsid w:val="00513F46"/>
    <w:rsid w:val="00514AC8"/>
    <w:rsid w:val="00515F8C"/>
    <w:rsid w:val="00516714"/>
    <w:rsid w:val="00516935"/>
    <w:rsid w:val="00516AE1"/>
    <w:rsid w:val="00517947"/>
    <w:rsid w:val="005216C3"/>
    <w:rsid w:val="00521F92"/>
    <w:rsid w:val="00522749"/>
    <w:rsid w:val="00522E7E"/>
    <w:rsid w:val="005232D3"/>
    <w:rsid w:val="00524545"/>
    <w:rsid w:val="0053307F"/>
    <w:rsid w:val="0053439A"/>
    <w:rsid w:val="00535B1C"/>
    <w:rsid w:val="00535F7B"/>
    <w:rsid w:val="005369A5"/>
    <w:rsid w:val="00536F15"/>
    <w:rsid w:val="00537251"/>
    <w:rsid w:val="00537BB3"/>
    <w:rsid w:val="00541DE6"/>
    <w:rsid w:val="00544363"/>
    <w:rsid w:val="0054528D"/>
    <w:rsid w:val="00547A30"/>
    <w:rsid w:val="005527CC"/>
    <w:rsid w:val="005551DD"/>
    <w:rsid w:val="00555C01"/>
    <w:rsid w:val="005561B5"/>
    <w:rsid w:val="005568CC"/>
    <w:rsid w:val="00557301"/>
    <w:rsid w:val="0056184D"/>
    <w:rsid w:val="0056194D"/>
    <w:rsid w:val="00561B61"/>
    <w:rsid w:val="005622F7"/>
    <w:rsid w:val="00564E7F"/>
    <w:rsid w:val="005655DD"/>
    <w:rsid w:val="0056580B"/>
    <w:rsid w:val="00566D2A"/>
    <w:rsid w:val="005721AA"/>
    <w:rsid w:val="00572B09"/>
    <w:rsid w:val="005763AC"/>
    <w:rsid w:val="00577354"/>
    <w:rsid w:val="005774DC"/>
    <w:rsid w:val="005804AB"/>
    <w:rsid w:val="00580936"/>
    <w:rsid w:val="00580DBC"/>
    <w:rsid w:val="0058123E"/>
    <w:rsid w:val="005815DD"/>
    <w:rsid w:val="00582766"/>
    <w:rsid w:val="0058358E"/>
    <w:rsid w:val="00583C63"/>
    <w:rsid w:val="005840B3"/>
    <w:rsid w:val="00590364"/>
    <w:rsid w:val="005918E7"/>
    <w:rsid w:val="00594709"/>
    <w:rsid w:val="00594C45"/>
    <w:rsid w:val="00595C3C"/>
    <w:rsid w:val="005A112C"/>
    <w:rsid w:val="005A1345"/>
    <w:rsid w:val="005A21DD"/>
    <w:rsid w:val="005A2273"/>
    <w:rsid w:val="005A6729"/>
    <w:rsid w:val="005A6CE5"/>
    <w:rsid w:val="005A72EA"/>
    <w:rsid w:val="005B00F8"/>
    <w:rsid w:val="005B2AD8"/>
    <w:rsid w:val="005B2BD0"/>
    <w:rsid w:val="005B3C90"/>
    <w:rsid w:val="005B5E43"/>
    <w:rsid w:val="005B6DED"/>
    <w:rsid w:val="005B6E88"/>
    <w:rsid w:val="005B7177"/>
    <w:rsid w:val="005C0B3B"/>
    <w:rsid w:val="005C0F23"/>
    <w:rsid w:val="005C2672"/>
    <w:rsid w:val="005C4257"/>
    <w:rsid w:val="005C5E04"/>
    <w:rsid w:val="005C6334"/>
    <w:rsid w:val="005C64AA"/>
    <w:rsid w:val="005D0386"/>
    <w:rsid w:val="005D2513"/>
    <w:rsid w:val="005D26D8"/>
    <w:rsid w:val="005D38A6"/>
    <w:rsid w:val="005D3CB5"/>
    <w:rsid w:val="005D4B47"/>
    <w:rsid w:val="005D5A7B"/>
    <w:rsid w:val="005D68E7"/>
    <w:rsid w:val="005D7DC6"/>
    <w:rsid w:val="005E12E0"/>
    <w:rsid w:val="005E1604"/>
    <w:rsid w:val="005E1E21"/>
    <w:rsid w:val="005E2054"/>
    <w:rsid w:val="005E20A6"/>
    <w:rsid w:val="005E243D"/>
    <w:rsid w:val="005E3188"/>
    <w:rsid w:val="005E34A1"/>
    <w:rsid w:val="005E3F3E"/>
    <w:rsid w:val="005E5867"/>
    <w:rsid w:val="005E5F50"/>
    <w:rsid w:val="005E7F42"/>
    <w:rsid w:val="005F32F8"/>
    <w:rsid w:val="005F3C2C"/>
    <w:rsid w:val="005F5554"/>
    <w:rsid w:val="005F6758"/>
    <w:rsid w:val="006008CD"/>
    <w:rsid w:val="006012CD"/>
    <w:rsid w:val="00602AC0"/>
    <w:rsid w:val="00603BD4"/>
    <w:rsid w:val="00603CBE"/>
    <w:rsid w:val="006048DA"/>
    <w:rsid w:val="0060632C"/>
    <w:rsid w:val="00606677"/>
    <w:rsid w:val="00606A74"/>
    <w:rsid w:val="00607698"/>
    <w:rsid w:val="00607C5D"/>
    <w:rsid w:val="00610E58"/>
    <w:rsid w:val="0061156E"/>
    <w:rsid w:val="00611797"/>
    <w:rsid w:val="006122DD"/>
    <w:rsid w:val="00612CE0"/>
    <w:rsid w:val="00612F00"/>
    <w:rsid w:val="00615E4D"/>
    <w:rsid w:val="0061616A"/>
    <w:rsid w:val="0061618C"/>
    <w:rsid w:val="006169AE"/>
    <w:rsid w:val="00617CD1"/>
    <w:rsid w:val="00617D97"/>
    <w:rsid w:val="0062094F"/>
    <w:rsid w:val="00621308"/>
    <w:rsid w:val="00621B44"/>
    <w:rsid w:val="00622483"/>
    <w:rsid w:val="0062295B"/>
    <w:rsid w:val="006235AC"/>
    <w:rsid w:val="00626996"/>
    <w:rsid w:val="00626ED3"/>
    <w:rsid w:val="00627876"/>
    <w:rsid w:val="006278E9"/>
    <w:rsid w:val="00632FE4"/>
    <w:rsid w:val="00633EB1"/>
    <w:rsid w:val="00633F6E"/>
    <w:rsid w:val="00635DC5"/>
    <w:rsid w:val="00636BAE"/>
    <w:rsid w:val="00636FFF"/>
    <w:rsid w:val="00637676"/>
    <w:rsid w:val="0064050A"/>
    <w:rsid w:val="00640652"/>
    <w:rsid w:val="00640960"/>
    <w:rsid w:val="00640C30"/>
    <w:rsid w:val="00641CF0"/>
    <w:rsid w:val="006436C9"/>
    <w:rsid w:val="00643CF5"/>
    <w:rsid w:val="00643DCA"/>
    <w:rsid w:val="0064412C"/>
    <w:rsid w:val="00644E6B"/>
    <w:rsid w:val="0064540C"/>
    <w:rsid w:val="00646D36"/>
    <w:rsid w:val="0064786C"/>
    <w:rsid w:val="0064795E"/>
    <w:rsid w:val="00651F41"/>
    <w:rsid w:val="006526C1"/>
    <w:rsid w:val="00652786"/>
    <w:rsid w:val="00652D43"/>
    <w:rsid w:val="00653C7C"/>
    <w:rsid w:val="00654107"/>
    <w:rsid w:val="006551AC"/>
    <w:rsid w:val="006556C1"/>
    <w:rsid w:val="00660194"/>
    <w:rsid w:val="006627D9"/>
    <w:rsid w:val="006630DF"/>
    <w:rsid w:val="00665385"/>
    <w:rsid w:val="006658F9"/>
    <w:rsid w:val="00665ABF"/>
    <w:rsid w:val="00665F4F"/>
    <w:rsid w:val="006668D0"/>
    <w:rsid w:val="006669D7"/>
    <w:rsid w:val="00667023"/>
    <w:rsid w:val="0066710E"/>
    <w:rsid w:val="00670F5D"/>
    <w:rsid w:val="00673753"/>
    <w:rsid w:val="006738D0"/>
    <w:rsid w:val="00673F9B"/>
    <w:rsid w:val="00675DCB"/>
    <w:rsid w:val="00676676"/>
    <w:rsid w:val="006778D3"/>
    <w:rsid w:val="006779B2"/>
    <w:rsid w:val="00677F7C"/>
    <w:rsid w:val="00680C8C"/>
    <w:rsid w:val="00680F51"/>
    <w:rsid w:val="006810B0"/>
    <w:rsid w:val="00681613"/>
    <w:rsid w:val="00681738"/>
    <w:rsid w:val="00682358"/>
    <w:rsid w:val="006824FE"/>
    <w:rsid w:val="00682598"/>
    <w:rsid w:val="00682FFB"/>
    <w:rsid w:val="00683011"/>
    <w:rsid w:val="006833A7"/>
    <w:rsid w:val="00683640"/>
    <w:rsid w:val="00683F44"/>
    <w:rsid w:val="00684044"/>
    <w:rsid w:val="00684445"/>
    <w:rsid w:val="00686550"/>
    <w:rsid w:val="00687BEA"/>
    <w:rsid w:val="00687D04"/>
    <w:rsid w:val="00691BA7"/>
    <w:rsid w:val="00691DFF"/>
    <w:rsid w:val="0069244D"/>
    <w:rsid w:val="00692CE4"/>
    <w:rsid w:val="006935D6"/>
    <w:rsid w:val="00693627"/>
    <w:rsid w:val="00693C41"/>
    <w:rsid w:val="00695D56"/>
    <w:rsid w:val="00697AFC"/>
    <w:rsid w:val="006A066A"/>
    <w:rsid w:val="006A070C"/>
    <w:rsid w:val="006A192C"/>
    <w:rsid w:val="006A2046"/>
    <w:rsid w:val="006A36E7"/>
    <w:rsid w:val="006A53CE"/>
    <w:rsid w:val="006A6F7D"/>
    <w:rsid w:val="006A72AF"/>
    <w:rsid w:val="006A74F6"/>
    <w:rsid w:val="006B02A4"/>
    <w:rsid w:val="006B15D7"/>
    <w:rsid w:val="006B23D6"/>
    <w:rsid w:val="006B338B"/>
    <w:rsid w:val="006B39CB"/>
    <w:rsid w:val="006B5E85"/>
    <w:rsid w:val="006B6CF4"/>
    <w:rsid w:val="006B7E0F"/>
    <w:rsid w:val="006C0DA4"/>
    <w:rsid w:val="006C15B5"/>
    <w:rsid w:val="006C2571"/>
    <w:rsid w:val="006C5013"/>
    <w:rsid w:val="006C57E9"/>
    <w:rsid w:val="006D07AC"/>
    <w:rsid w:val="006D15EB"/>
    <w:rsid w:val="006D165F"/>
    <w:rsid w:val="006D2B9A"/>
    <w:rsid w:val="006D2DAA"/>
    <w:rsid w:val="006D5078"/>
    <w:rsid w:val="006D5BBC"/>
    <w:rsid w:val="006D6080"/>
    <w:rsid w:val="006D6EE8"/>
    <w:rsid w:val="006D711E"/>
    <w:rsid w:val="006E2B27"/>
    <w:rsid w:val="006E3AE1"/>
    <w:rsid w:val="006E41A9"/>
    <w:rsid w:val="006E4513"/>
    <w:rsid w:val="006E55B4"/>
    <w:rsid w:val="006E63AE"/>
    <w:rsid w:val="006E7B69"/>
    <w:rsid w:val="006F4C45"/>
    <w:rsid w:val="006F5245"/>
    <w:rsid w:val="006F529E"/>
    <w:rsid w:val="006F5C23"/>
    <w:rsid w:val="006F65B1"/>
    <w:rsid w:val="006F6B20"/>
    <w:rsid w:val="006F7683"/>
    <w:rsid w:val="006F771E"/>
    <w:rsid w:val="00700479"/>
    <w:rsid w:val="00701091"/>
    <w:rsid w:val="00703021"/>
    <w:rsid w:val="00703690"/>
    <w:rsid w:val="00703DE9"/>
    <w:rsid w:val="00706817"/>
    <w:rsid w:val="00707B26"/>
    <w:rsid w:val="007101B4"/>
    <w:rsid w:val="007102DE"/>
    <w:rsid w:val="00710ACD"/>
    <w:rsid w:val="00713284"/>
    <w:rsid w:val="00713832"/>
    <w:rsid w:val="0071426F"/>
    <w:rsid w:val="00714448"/>
    <w:rsid w:val="00716C8E"/>
    <w:rsid w:val="00717691"/>
    <w:rsid w:val="007206BA"/>
    <w:rsid w:val="00720DEA"/>
    <w:rsid w:val="00721833"/>
    <w:rsid w:val="00722C06"/>
    <w:rsid w:val="00722FB1"/>
    <w:rsid w:val="007249CE"/>
    <w:rsid w:val="0072527C"/>
    <w:rsid w:val="00730801"/>
    <w:rsid w:val="00733205"/>
    <w:rsid w:val="00733F8F"/>
    <w:rsid w:val="00734C9B"/>
    <w:rsid w:val="00735009"/>
    <w:rsid w:val="00741C97"/>
    <w:rsid w:val="00743929"/>
    <w:rsid w:val="00746A42"/>
    <w:rsid w:val="00747219"/>
    <w:rsid w:val="00747843"/>
    <w:rsid w:val="00750DEF"/>
    <w:rsid w:val="00751684"/>
    <w:rsid w:val="00754A95"/>
    <w:rsid w:val="00754C9A"/>
    <w:rsid w:val="00754D02"/>
    <w:rsid w:val="00754D85"/>
    <w:rsid w:val="007573EF"/>
    <w:rsid w:val="00763189"/>
    <w:rsid w:val="00764922"/>
    <w:rsid w:val="007657CA"/>
    <w:rsid w:val="007664B6"/>
    <w:rsid w:val="007706B4"/>
    <w:rsid w:val="0077192A"/>
    <w:rsid w:val="00772F10"/>
    <w:rsid w:val="007747A5"/>
    <w:rsid w:val="00774BFA"/>
    <w:rsid w:val="00780BE0"/>
    <w:rsid w:val="0078105E"/>
    <w:rsid w:val="0078132A"/>
    <w:rsid w:val="00781712"/>
    <w:rsid w:val="00783650"/>
    <w:rsid w:val="00783CD2"/>
    <w:rsid w:val="007854D7"/>
    <w:rsid w:val="00785FA4"/>
    <w:rsid w:val="0078667A"/>
    <w:rsid w:val="00787DF5"/>
    <w:rsid w:val="0079228A"/>
    <w:rsid w:val="00793934"/>
    <w:rsid w:val="00794F2F"/>
    <w:rsid w:val="00795C85"/>
    <w:rsid w:val="007979BB"/>
    <w:rsid w:val="007A116A"/>
    <w:rsid w:val="007A1311"/>
    <w:rsid w:val="007A256E"/>
    <w:rsid w:val="007A3FBC"/>
    <w:rsid w:val="007A4996"/>
    <w:rsid w:val="007A652A"/>
    <w:rsid w:val="007A665C"/>
    <w:rsid w:val="007A73D0"/>
    <w:rsid w:val="007B3911"/>
    <w:rsid w:val="007B4118"/>
    <w:rsid w:val="007B5773"/>
    <w:rsid w:val="007C024C"/>
    <w:rsid w:val="007C19A1"/>
    <w:rsid w:val="007C1AD5"/>
    <w:rsid w:val="007C27A6"/>
    <w:rsid w:val="007C2C35"/>
    <w:rsid w:val="007C6A9A"/>
    <w:rsid w:val="007C6F71"/>
    <w:rsid w:val="007C7D45"/>
    <w:rsid w:val="007D0EA4"/>
    <w:rsid w:val="007D2ABA"/>
    <w:rsid w:val="007D3D99"/>
    <w:rsid w:val="007D3E47"/>
    <w:rsid w:val="007D6AF0"/>
    <w:rsid w:val="007E1978"/>
    <w:rsid w:val="007E243A"/>
    <w:rsid w:val="007E2E4C"/>
    <w:rsid w:val="007E452F"/>
    <w:rsid w:val="007E46FF"/>
    <w:rsid w:val="007E570D"/>
    <w:rsid w:val="007E5F69"/>
    <w:rsid w:val="007E6B3A"/>
    <w:rsid w:val="007F019A"/>
    <w:rsid w:val="007F0A4C"/>
    <w:rsid w:val="007F2911"/>
    <w:rsid w:val="007F2A3D"/>
    <w:rsid w:val="007F2FC4"/>
    <w:rsid w:val="007F3111"/>
    <w:rsid w:val="007F373B"/>
    <w:rsid w:val="007F41FD"/>
    <w:rsid w:val="00804FFE"/>
    <w:rsid w:val="00810022"/>
    <w:rsid w:val="0081089D"/>
    <w:rsid w:val="00812BA2"/>
    <w:rsid w:val="008136FB"/>
    <w:rsid w:val="008158F0"/>
    <w:rsid w:val="00815B00"/>
    <w:rsid w:val="00820248"/>
    <w:rsid w:val="00820BF6"/>
    <w:rsid w:val="00822238"/>
    <w:rsid w:val="00823053"/>
    <w:rsid w:val="00823721"/>
    <w:rsid w:val="00825217"/>
    <w:rsid w:val="00825698"/>
    <w:rsid w:val="00827828"/>
    <w:rsid w:val="00830092"/>
    <w:rsid w:val="00830322"/>
    <w:rsid w:val="00830B2B"/>
    <w:rsid w:val="00831D62"/>
    <w:rsid w:val="00833EA5"/>
    <w:rsid w:val="00836D22"/>
    <w:rsid w:val="00841913"/>
    <w:rsid w:val="00841F84"/>
    <w:rsid w:val="00841F86"/>
    <w:rsid w:val="008420AC"/>
    <w:rsid w:val="008423F1"/>
    <w:rsid w:val="00842CEB"/>
    <w:rsid w:val="0084329A"/>
    <w:rsid w:val="00843C70"/>
    <w:rsid w:val="00843D2A"/>
    <w:rsid w:val="00844042"/>
    <w:rsid w:val="008451A8"/>
    <w:rsid w:val="00846791"/>
    <w:rsid w:val="008471B7"/>
    <w:rsid w:val="0084767E"/>
    <w:rsid w:val="008478BF"/>
    <w:rsid w:val="00847932"/>
    <w:rsid w:val="008503B2"/>
    <w:rsid w:val="0085052F"/>
    <w:rsid w:val="0085062B"/>
    <w:rsid w:val="00851FF5"/>
    <w:rsid w:val="00852B45"/>
    <w:rsid w:val="00852C3D"/>
    <w:rsid w:val="0085320E"/>
    <w:rsid w:val="00854870"/>
    <w:rsid w:val="008556F7"/>
    <w:rsid w:val="00855805"/>
    <w:rsid w:val="00855D18"/>
    <w:rsid w:val="008562EA"/>
    <w:rsid w:val="00856DAA"/>
    <w:rsid w:val="00864404"/>
    <w:rsid w:val="00864FD9"/>
    <w:rsid w:val="00865875"/>
    <w:rsid w:val="00865995"/>
    <w:rsid w:val="00865B49"/>
    <w:rsid w:val="008668FE"/>
    <w:rsid w:val="00867BE5"/>
    <w:rsid w:val="008700FD"/>
    <w:rsid w:val="00870D4C"/>
    <w:rsid w:val="00871678"/>
    <w:rsid w:val="008717D9"/>
    <w:rsid w:val="008720AE"/>
    <w:rsid w:val="00872C33"/>
    <w:rsid w:val="0087370B"/>
    <w:rsid w:val="0087606A"/>
    <w:rsid w:val="008765E4"/>
    <w:rsid w:val="008800A0"/>
    <w:rsid w:val="008809F5"/>
    <w:rsid w:val="00880EDA"/>
    <w:rsid w:val="00881333"/>
    <w:rsid w:val="00882302"/>
    <w:rsid w:val="008823C0"/>
    <w:rsid w:val="00884AB6"/>
    <w:rsid w:val="0088579E"/>
    <w:rsid w:val="00885A62"/>
    <w:rsid w:val="00886041"/>
    <w:rsid w:val="00886054"/>
    <w:rsid w:val="00893B4D"/>
    <w:rsid w:val="00894F34"/>
    <w:rsid w:val="008A1965"/>
    <w:rsid w:val="008A2848"/>
    <w:rsid w:val="008A48E0"/>
    <w:rsid w:val="008A61F6"/>
    <w:rsid w:val="008A6ABD"/>
    <w:rsid w:val="008B0D1B"/>
    <w:rsid w:val="008B2F9F"/>
    <w:rsid w:val="008B4A3D"/>
    <w:rsid w:val="008B5069"/>
    <w:rsid w:val="008B52E6"/>
    <w:rsid w:val="008B5A12"/>
    <w:rsid w:val="008B60D8"/>
    <w:rsid w:val="008B652F"/>
    <w:rsid w:val="008B6A58"/>
    <w:rsid w:val="008B7947"/>
    <w:rsid w:val="008B7F39"/>
    <w:rsid w:val="008C10A8"/>
    <w:rsid w:val="008C30BA"/>
    <w:rsid w:val="008C4909"/>
    <w:rsid w:val="008C64C5"/>
    <w:rsid w:val="008C6EFE"/>
    <w:rsid w:val="008D04B3"/>
    <w:rsid w:val="008D1418"/>
    <w:rsid w:val="008D1F5A"/>
    <w:rsid w:val="008D39F5"/>
    <w:rsid w:val="008D4962"/>
    <w:rsid w:val="008D4CDF"/>
    <w:rsid w:val="008D5B69"/>
    <w:rsid w:val="008D65BC"/>
    <w:rsid w:val="008D73DF"/>
    <w:rsid w:val="008D741A"/>
    <w:rsid w:val="008E05C6"/>
    <w:rsid w:val="008E11DD"/>
    <w:rsid w:val="008E3D38"/>
    <w:rsid w:val="008F3F17"/>
    <w:rsid w:val="008F4E5C"/>
    <w:rsid w:val="008F4FC3"/>
    <w:rsid w:val="008F51C7"/>
    <w:rsid w:val="008F54F3"/>
    <w:rsid w:val="008F592B"/>
    <w:rsid w:val="008F7791"/>
    <w:rsid w:val="0090096A"/>
    <w:rsid w:val="0090364B"/>
    <w:rsid w:val="009055BE"/>
    <w:rsid w:val="0091273C"/>
    <w:rsid w:val="009131F7"/>
    <w:rsid w:val="009135EE"/>
    <w:rsid w:val="00914A8D"/>
    <w:rsid w:val="00915F72"/>
    <w:rsid w:val="00917888"/>
    <w:rsid w:val="00920261"/>
    <w:rsid w:val="00923687"/>
    <w:rsid w:val="0092462B"/>
    <w:rsid w:val="00925023"/>
    <w:rsid w:val="00925209"/>
    <w:rsid w:val="00925AE1"/>
    <w:rsid w:val="00925CD9"/>
    <w:rsid w:val="00925F07"/>
    <w:rsid w:val="00925F2F"/>
    <w:rsid w:val="009268AC"/>
    <w:rsid w:val="00926AD3"/>
    <w:rsid w:val="00926F84"/>
    <w:rsid w:val="0093017C"/>
    <w:rsid w:val="0093025F"/>
    <w:rsid w:val="0093054C"/>
    <w:rsid w:val="00931425"/>
    <w:rsid w:val="00932C29"/>
    <w:rsid w:val="00933BF4"/>
    <w:rsid w:val="0093512D"/>
    <w:rsid w:val="0093533D"/>
    <w:rsid w:val="00935953"/>
    <w:rsid w:val="00936443"/>
    <w:rsid w:val="00936FC9"/>
    <w:rsid w:val="009372B2"/>
    <w:rsid w:val="00937489"/>
    <w:rsid w:val="009406BF"/>
    <w:rsid w:val="00941371"/>
    <w:rsid w:val="009426AB"/>
    <w:rsid w:val="00945AE4"/>
    <w:rsid w:val="0094644F"/>
    <w:rsid w:val="00947620"/>
    <w:rsid w:val="00950AC5"/>
    <w:rsid w:val="00951DA7"/>
    <w:rsid w:val="00951E7A"/>
    <w:rsid w:val="00956318"/>
    <w:rsid w:val="00956A99"/>
    <w:rsid w:val="0096145D"/>
    <w:rsid w:val="00961DD1"/>
    <w:rsid w:val="009627F3"/>
    <w:rsid w:val="00964E60"/>
    <w:rsid w:val="0096531F"/>
    <w:rsid w:val="00966BB7"/>
    <w:rsid w:val="0096781D"/>
    <w:rsid w:val="0097083E"/>
    <w:rsid w:val="00970F1D"/>
    <w:rsid w:val="00971CDA"/>
    <w:rsid w:val="00971D0B"/>
    <w:rsid w:val="009723BC"/>
    <w:rsid w:val="00972DB7"/>
    <w:rsid w:val="0097546D"/>
    <w:rsid w:val="009828E0"/>
    <w:rsid w:val="0098378B"/>
    <w:rsid w:val="00984281"/>
    <w:rsid w:val="00990F73"/>
    <w:rsid w:val="00991D34"/>
    <w:rsid w:val="009927CA"/>
    <w:rsid w:val="00994BA8"/>
    <w:rsid w:val="00995FDC"/>
    <w:rsid w:val="009973DC"/>
    <w:rsid w:val="009978C0"/>
    <w:rsid w:val="0099797C"/>
    <w:rsid w:val="00997E02"/>
    <w:rsid w:val="009A0B26"/>
    <w:rsid w:val="009A24DB"/>
    <w:rsid w:val="009A3127"/>
    <w:rsid w:val="009A51E8"/>
    <w:rsid w:val="009A5B16"/>
    <w:rsid w:val="009B1312"/>
    <w:rsid w:val="009B2B5A"/>
    <w:rsid w:val="009B5DE4"/>
    <w:rsid w:val="009B5E4E"/>
    <w:rsid w:val="009B5FCC"/>
    <w:rsid w:val="009B600D"/>
    <w:rsid w:val="009B62B4"/>
    <w:rsid w:val="009B709A"/>
    <w:rsid w:val="009B779A"/>
    <w:rsid w:val="009C0D4C"/>
    <w:rsid w:val="009C1FB5"/>
    <w:rsid w:val="009C1FCA"/>
    <w:rsid w:val="009C237B"/>
    <w:rsid w:val="009C245D"/>
    <w:rsid w:val="009C2A66"/>
    <w:rsid w:val="009C2D43"/>
    <w:rsid w:val="009C2D7F"/>
    <w:rsid w:val="009C36BB"/>
    <w:rsid w:val="009C494D"/>
    <w:rsid w:val="009C4A74"/>
    <w:rsid w:val="009C5120"/>
    <w:rsid w:val="009C542C"/>
    <w:rsid w:val="009C5736"/>
    <w:rsid w:val="009C5FFE"/>
    <w:rsid w:val="009C775F"/>
    <w:rsid w:val="009D1ACC"/>
    <w:rsid w:val="009D21F3"/>
    <w:rsid w:val="009D24A8"/>
    <w:rsid w:val="009D2884"/>
    <w:rsid w:val="009D55D1"/>
    <w:rsid w:val="009D60AF"/>
    <w:rsid w:val="009D60DC"/>
    <w:rsid w:val="009D6AE6"/>
    <w:rsid w:val="009D6BAA"/>
    <w:rsid w:val="009D728F"/>
    <w:rsid w:val="009D7B0F"/>
    <w:rsid w:val="009D7F69"/>
    <w:rsid w:val="009E0345"/>
    <w:rsid w:val="009E11E5"/>
    <w:rsid w:val="009E2BFA"/>
    <w:rsid w:val="009E35F4"/>
    <w:rsid w:val="009E4A0E"/>
    <w:rsid w:val="009E5AD8"/>
    <w:rsid w:val="009E6265"/>
    <w:rsid w:val="009E69C1"/>
    <w:rsid w:val="009F13D8"/>
    <w:rsid w:val="009F15CB"/>
    <w:rsid w:val="009F1FE9"/>
    <w:rsid w:val="009F5E6A"/>
    <w:rsid w:val="009F6192"/>
    <w:rsid w:val="009F6D90"/>
    <w:rsid w:val="009F728C"/>
    <w:rsid w:val="009F77D2"/>
    <w:rsid w:val="009F7B85"/>
    <w:rsid w:val="009F7CD4"/>
    <w:rsid w:val="00A00640"/>
    <w:rsid w:val="00A03AA8"/>
    <w:rsid w:val="00A066FD"/>
    <w:rsid w:val="00A06CB7"/>
    <w:rsid w:val="00A06F51"/>
    <w:rsid w:val="00A0710D"/>
    <w:rsid w:val="00A1137D"/>
    <w:rsid w:val="00A11F92"/>
    <w:rsid w:val="00A12C37"/>
    <w:rsid w:val="00A13418"/>
    <w:rsid w:val="00A145B8"/>
    <w:rsid w:val="00A14BD4"/>
    <w:rsid w:val="00A15371"/>
    <w:rsid w:val="00A22B56"/>
    <w:rsid w:val="00A23734"/>
    <w:rsid w:val="00A25648"/>
    <w:rsid w:val="00A264C4"/>
    <w:rsid w:val="00A3047B"/>
    <w:rsid w:val="00A3089C"/>
    <w:rsid w:val="00A33F99"/>
    <w:rsid w:val="00A347E7"/>
    <w:rsid w:val="00A3657A"/>
    <w:rsid w:val="00A36817"/>
    <w:rsid w:val="00A40CD5"/>
    <w:rsid w:val="00A4111A"/>
    <w:rsid w:val="00A41A4B"/>
    <w:rsid w:val="00A42EF8"/>
    <w:rsid w:val="00A439C1"/>
    <w:rsid w:val="00A446DE"/>
    <w:rsid w:val="00A44C4C"/>
    <w:rsid w:val="00A44D32"/>
    <w:rsid w:val="00A4633F"/>
    <w:rsid w:val="00A46690"/>
    <w:rsid w:val="00A467B6"/>
    <w:rsid w:val="00A47BD7"/>
    <w:rsid w:val="00A51B3E"/>
    <w:rsid w:val="00A52164"/>
    <w:rsid w:val="00A52764"/>
    <w:rsid w:val="00A53024"/>
    <w:rsid w:val="00A542CD"/>
    <w:rsid w:val="00A56328"/>
    <w:rsid w:val="00A56D10"/>
    <w:rsid w:val="00A57275"/>
    <w:rsid w:val="00A60EA3"/>
    <w:rsid w:val="00A62087"/>
    <w:rsid w:val="00A63AAD"/>
    <w:rsid w:val="00A65531"/>
    <w:rsid w:val="00A65BDB"/>
    <w:rsid w:val="00A66C47"/>
    <w:rsid w:val="00A67125"/>
    <w:rsid w:val="00A70AA8"/>
    <w:rsid w:val="00A71A98"/>
    <w:rsid w:val="00A71CE4"/>
    <w:rsid w:val="00A72BA6"/>
    <w:rsid w:val="00A73151"/>
    <w:rsid w:val="00A739F8"/>
    <w:rsid w:val="00A74608"/>
    <w:rsid w:val="00A756F2"/>
    <w:rsid w:val="00A763A2"/>
    <w:rsid w:val="00A7709A"/>
    <w:rsid w:val="00A77EE4"/>
    <w:rsid w:val="00A77F4D"/>
    <w:rsid w:val="00A800FE"/>
    <w:rsid w:val="00A81375"/>
    <w:rsid w:val="00A81E24"/>
    <w:rsid w:val="00A8280D"/>
    <w:rsid w:val="00A83076"/>
    <w:rsid w:val="00A8367C"/>
    <w:rsid w:val="00A83887"/>
    <w:rsid w:val="00A83AE4"/>
    <w:rsid w:val="00A83F87"/>
    <w:rsid w:val="00A85292"/>
    <w:rsid w:val="00A903FF"/>
    <w:rsid w:val="00A91E12"/>
    <w:rsid w:val="00A92034"/>
    <w:rsid w:val="00A94D4F"/>
    <w:rsid w:val="00A94FD1"/>
    <w:rsid w:val="00A94FE2"/>
    <w:rsid w:val="00A9689D"/>
    <w:rsid w:val="00A96956"/>
    <w:rsid w:val="00A96B54"/>
    <w:rsid w:val="00A96C88"/>
    <w:rsid w:val="00A97208"/>
    <w:rsid w:val="00A97682"/>
    <w:rsid w:val="00A97D9A"/>
    <w:rsid w:val="00AA046D"/>
    <w:rsid w:val="00AA2AE3"/>
    <w:rsid w:val="00AA3019"/>
    <w:rsid w:val="00AA32F9"/>
    <w:rsid w:val="00AA3454"/>
    <w:rsid w:val="00AA4641"/>
    <w:rsid w:val="00AA61CC"/>
    <w:rsid w:val="00AA696A"/>
    <w:rsid w:val="00AA6D34"/>
    <w:rsid w:val="00AB0061"/>
    <w:rsid w:val="00AB2473"/>
    <w:rsid w:val="00AB290B"/>
    <w:rsid w:val="00AB2B24"/>
    <w:rsid w:val="00AB2C5D"/>
    <w:rsid w:val="00AB2C65"/>
    <w:rsid w:val="00AB35DD"/>
    <w:rsid w:val="00AB3E21"/>
    <w:rsid w:val="00AB4522"/>
    <w:rsid w:val="00AB46E1"/>
    <w:rsid w:val="00AB59CE"/>
    <w:rsid w:val="00AB666A"/>
    <w:rsid w:val="00AB79BB"/>
    <w:rsid w:val="00AC07E1"/>
    <w:rsid w:val="00AC0D98"/>
    <w:rsid w:val="00AC2FE4"/>
    <w:rsid w:val="00AC3AE1"/>
    <w:rsid w:val="00AC4F22"/>
    <w:rsid w:val="00AC5569"/>
    <w:rsid w:val="00AC576B"/>
    <w:rsid w:val="00AC609E"/>
    <w:rsid w:val="00AC62E9"/>
    <w:rsid w:val="00AC668F"/>
    <w:rsid w:val="00AC7514"/>
    <w:rsid w:val="00AD07AF"/>
    <w:rsid w:val="00AD0BB3"/>
    <w:rsid w:val="00AD103D"/>
    <w:rsid w:val="00AD13A0"/>
    <w:rsid w:val="00AD1C80"/>
    <w:rsid w:val="00AD3149"/>
    <w:rsid w:val="00AD35C0"/>
    <w:rsid w:val="00AD3A42"/>
    <w:rsid w:val="00AD3B2D"/>
    <w:rsid w:val="00AD4BB5"/>
    <w:rsid w:val="00AD50EE"/>
    <w:rsid w:val="00AD551F"/>
    <w:rsid w:val="00AD5FCE"/>
    <w:rsid w:val="00AE1438"/>
    <w:rsid w:val="00AE2312"/>
    <w:rsid w:val="00AE661A"/>
    <w:rsid w:val="00AE6E31"/>
    <w:rsid w:val="00AF1212"/>
    <w:rsid w:val="00AF1335"/>
    <w:rsid w:val="00AF1FCF"/>
    <w:rsid w:val="00AF2654"/>
    <w:rsid w:val="00AF26DC"/>
    <w:rsid w:val="00AF3746"/>
    <w:rsid w:val="00AF4C8D"/>
    <w:rsid w:val="00AF5FA9"/>
    <w:rsid w:val="00AF63FD"/>
    <w:rsid w:val="00AF7168"/>
    <w:rsid w:val="00AF7A28"/>
    <w:rsid w:val="00B00200"/>
    <w:rsid w:val="00B027D9"/>
    <w:rsid w:val="00B029EA"/>
    <w:rsid w:val="00B02CC3"/>
    <w:rsid w:val="00B03023"/>
    <w:rsid w:val="00B03F35"/>
    <w:rsid w:val="00B05684"/>
    <w:rsid w:val="00B0656E"/>
    <w:rsid w:val="00B072AD"/>
    <w:rsid w:val="00B108FE"/>
    <w:rsid w:val="00B10CE0"/>
    <w:rsid w:val="00B1305C"/>
    <w:rsid w:val="00B14DBF"/>
    <w:rsid w:val="00B157A7"/>
    <w:rsid w:val="00B15CCF"/>
    <w:rsid w:val="00B15F53"/>
    <w:rsid w:val="00B1601E"/>
    <w:rsid w:val="00B16F7E"/>
    <w:rsid w:val="00B17569"/>
    <w:rsid w:val="00B20B4B"/>
    <w:rsid w:val="00B22435"/>
    <w:rsid w:val="00B22C6A"/>
    <w:rsid w:val="00B23590"/>
    <w:rsid w:val="00B23F92"/>
    <w:rsid w:val="00B30546"/>
    <w:rsid w:val="00B31895"/>
    <w:rsid w:val="00B329C2"/>
    <w:rsid w:val="00B33B38"/>
    <w:rsid w:val="00B3426B"/>
    <w:rsid w:val="00B35660"/>
    <w:rsid w:val="00B35D8A"/>
    <w:rsid w:val="00B3654E"/>
    <w:rsid w:val="00B37000"/>
    <w:rsid w:val="00B37345"/>
    <w:rsid w:val="00B3754F"/>
    <w:rsid w:val="00B411B3"/>
    <w:rsid w:val="00B4249C"/>
    <w:rsid w:val="00B42829"/>
    <w:rsid w:val="00B472CC"/>
    <w:rsid w:val="00B476DE"/>
    <w:rsid w:val="00B51077"/>
    <w:rsid w:val="00B51A0B"/>
    <w:rsid w:val="00B52C60"/>
    <w:rsid w:val="00B53925"/>
    <w:rsid w:val="00B552AF"/>
    <w:rsid w:val="00B553B9"/>
    <w:rsid w:val="00B56765"/>
    <w:rsid w:val="00B56CFB"/>
    <w:rsid w:val="00B601D7"/>
    <w:rsid w:val="00B619C6"/>
    <w:rsid w:val="00B63E7B"/>
    <w:rsid w:val="00B65B54"/>
    <w:rsid w:val="00B660CC"/>
    <w:rsid w:val="00B707A4"/>
    <w:rsid w:val="00B713FD"/>
    <w:rsid w:val="00B71883"/>
    <w:rsid w:val="00B71912"/>
    <w:rsid w:val="00B71998"/>
    <w:rsid w:val="00B72ADF"/>
    <w:rsid w:val="00B7408C"/>
    <w:rsid w:val="00B7445F"/>
    <w:rsid w:val="00B75A53"/>
    <w:rsid w:val="00B7622D"/>
    <w:rsid w:val="00B766AD"/>
    <w:rsid w:val="00B772A6"/>
    <w:rsid w:val="00B77D17"/>
    <w:rsid w:val="00B77F98"/>
    <w:rsid w:val="00B826FC"/>
    <w:rsid w:val="00B84F06"/>
    <w:rsid w:val="00B84F8D"/>
    <w:rsid w:val="00B85537"/>
    <w:rsid w:val="00B864CD"/>
    <w:rsid w:val="00B86A8E"/>
    <w:rsid w:val="00B86B04"/>
    <w:rsid w:val="00B86B4A"/>
    <w:rsid w:val="00B86D21"/>
    <w:rsid w:val="00B87555"/>
    <w:rsid w:val="00B90E92"/>
    <w:rsid w:val="00B914E4"/>
    <w:rsid w:val="00B919D4"/>
    <w:rsid w:val="00B91DC7"/>
    <w:rsid w:val="00B91E8A"/>
    <w:rsid w:val="00B91F16"/>
    <w:rsid w:val="00B92347"/>
    <w:rsid w:val="00B92C45"/>
    <w:rsid w:val="00B93C46"/>
    <w:rsid w:val="00B94096"/>
    <w:rsid w:val="00B95505"/>
    <w:rsid w:val="00B96360"/>
    <w:rsid w:val="00B9697B"/>
    <w:rsid w:val="00B9741F"/>
    <w:rsid w:val="00BA0054"/>
    <w:rsid w:val="00BA0494"/>
    <w:rsid w:val="00BA1682"/>
    <w:rsid w:val="00BA1923"/>
    <w:rsid w:val="00BA2B5D"/>
    <w:rsid w:val="00BA2BB6"/>
    <w:rsid w:val="00BA46A7"/>
    <w:rsid w:val="00BA548B"/>
    <w:rsid w:val="00BA6182"/>
    <w:rsid w:val="00BA6E3A"/>
    <w:rsid w:val="00BB0485"/>
    <w:rsid w:val="00BB10BB"/>
    <w:rsid w:val="00BB11F4"/>
    <w:rsid w:val="00BB1717"/>
    <w:rsid w:val="00BB2C47"/>
    <w:rsid w:val="00BB3ED1"/>
    <w:rsid w:val="00BB55DE"/>
    <w:rsid w:val="00BB5D10"/>
    <w:rsid w:val="00BB7620"/>
    <w:rsid w:val="00BC2027"/>
    <w:rsid w:val="00BC2383"/>
    <w:rsid w:val="00BC4353"/>
    <w:rsid w:val="00BC43CF"/>
    <w:rsid w:val="00BC50BF"/>
    <w:rsid w:val="00BC5760"/>
    <w:rsid w:val="00BC6043"/>
    <w:rsid w:val="00BC6626"/>
    <w:rsid w:val="00BC784F"/>
    <w:rsid w:val="00BD00BC"/>
    <w:rsid w:val="00BD10F4"/>
    <w:rsid w:val="00BD121B"/>
    <w:rsid w:val="00BD1B82"/>
    <w:rsid w:val="00BD24D8"/>
    <w:rsid w:val="00BD2585"/>
    <w:rsid w:val="00BD2869"/>
    <w:rsid w:val="00BD394A"/>
    <w:rsid w:val="00BD406C"/>
    <w:rsid w:val="00BD44D9"/>
    <w:rsid w:val="00BD7635"/>
    <w:rsid w:val="00BE0562"/>
    <w:rsid w:val="00BE057D"/>
    <w:rsid w:val="00BE3E95"/>
    <w:rsid w:val="00BE4EC2"/>
    <w:rsid w:val="00BE61C5"/>
    <w:rsid w:val="00BE72CA"/>
    <w:rsid w:val="00BF2AAD"/>
    <w:rsid w:val="00BF3625"/>
    <w:rsid w:val="00BF4F1D"/>
    <w:rsid w:val="00BF6374"/>
    <w:rsid w:val="00C00D7E"/>
    <w:rsid w:val="00C01E16"/>
    <w:rsid w:val="00C0397C"/>
    <w:rsid w:val="00C04731"/>
    <w:rsid w:val="00C0549D"/>
    <w:rsid w:val="00C05E05"/>
    <w:rsid w:val="00C063A4"/>
    <w:rsid w:val="00C078AA"/>
    <w:rsid w:val="00C10257"/>
    <w:rsid w:val="00C1186F"/>
    <w:rsid w:val="00C11CD8"/>
    <w:rsid w:val="00C129CF"/>
    <w:rsid w:val="00C12B4C"/>
    <w:rsid w:val="00C12CBC"/>
    <w:rsid w:val="00C13983"/>
    <w:rsid w:val="00C13C9E"/>
    <w:rsid w:val="00C1488C"/>
    <w:rsid w:val="00C15898"/>
    <w:rsid w:val="00C15B30"/>
    <w:rsid w:val="00C163A0"/>
    <w:rsid w:val="00C167BD"/>
    <w:rsid w:val="00C21122"/>
    <w:rsid w:val="00C2138F"/>
    <w:rsid w:val="00C21A69"/>
    <w:rsid w:val="00C21FBC"/>
    <w:rsid w:val="00C263CB"/>
    <w:rsid w:val="00C2779E"/>
    <w:rsid w:val="00C31A06"/>
    <w:rsid w:val="00C31C1F"/>
    <w:rsid w:val="00C321D5"/>
    <w:rsid w:val="00C323F7"/>
    <w:rsid w:val="00C327CF"/>
    <w:rsid w:val="00C328E7"/>
    <w:rsid w:val="00C33733"/>
    <w:rsid w:val="00C33D59"/>
    <w:rsid w:val="00C364EA"/>
    <w:rsid w:val="00C36B70"/>
    <w:rsid w:val="00C37852"/>
    <w:rsid w:val="00C4069E"/>
    <w:rsid w:val="00C40862"/>
    <w:rsid w:val="00C40B6F"/>
    <w:rsid w:val="00C40D9D"/>
    <w:rsid w:val="00C41613"/>
    <w:rsid w:val="00C4200B"/>
    <w:rsid w:val="00C437D0"/>
    <w:rsid w:val="00C43D0F"/>
    <w:rsid w:val="00C44157"/>
    <w:rsid w:val="00C44E35"/>
    <w:rsid w:val="00C45497"/>
    <w:rsid w:val="00C45A9B"/>
    <w:rsid w:val="00C45DC3"/>
    <w:rsid w:val="00C466AD"/>
    <w:rsid w:val="00C46F4F"/>
    <w:rsid w:val="00C47318"/>
    <w:rsid w:val="00C50D52"/>
    <w:rsid w:val="00C516E7"/>
    <w:rsid w:val="00C51A1A"/>
    <w:rsid w:val="00C5230C"/>
    <w:rsid w:val="00C52C0B"/>
    <w:rsid w:val="00C536EE"/>
    <w:rsid w:val="00C53DD3"/>
    <w:rsid w:val="00C540C6"/>
    <w:rsid w:val="00C5519A"/>
    <w:rsid w:val="00C55D5D"/>
    <w:rsid w:val="00C56B37"/>
    <w:rsid w:val="00C57576"/>
    <w:rsid w:val="00C57654"/>
    <w:rsid w:val="00C57A7F"/>
    <w:rsid w:val="00C61E4C"/>
    <w:rsid w:val="00C629E1"/>
    <w:rsid w:val="00C62DBB"/>
    <w:rsid w:val="00C634D9"/>
    <w:rsid w:val="00C63D5D"/>
    <w:rsid w:val="00C65A89"/>
    <w:rsid w:val="00C66284"/>
    <w:rsid w:val="00C66A22"/>
    <w:rsid w:val="00C67CB3"/>
    <w:rsid w:val="00C702F6"/>
    <w:rsid w:val="00C708B7"/>
    <w:rsid w:val="00C719DE"/>
    <w:rsid w:val="00C71C9D"/>
    <w:rsid w:val="00C730A3"/>
    <w:rsid w:val="00C773C5"/>
    <w:rsid w:val="00C77462"/>
    <w:rsid w:val="00C77D0E"/>
    <w:rsid w:val="00C818E8"/>
    <w:rsid w:val="00C83DAB"/>
    <w:rsid w:val="00C85059"/>
    <w:rsid w:val="00C85299"/>
    <w:rsid w:val="00C90790"/>
    <w:rsid w:val="00C90A01"/>
    <w:rsid w:val="00C90EC5"/>
    <w:rsid w:val="00C914DD"/>
    <w:rsid w:val="00C91913"/>
    <w:rsid w:val="00C93E0A"/>
    <w:rsid w:val="00C94CC1"/>
    <w:rsid w:val="00C954BD"/>
    <w:rsid w:val="00C97D69"/>
    <w:rsid w:val="00C97DD6"/>
    <w:rsid w:val="00CA00C3"/>
    <w:rsid w:val="00CA0A1D"/>
    <w:rsid w:val="00CA0A5F"/>
    <w:rsid w:val="00CA1105"/>
    <w:rsid w:val="00CA1971"/>
    <w:rsid w:val="00CA447F"/>
    <w:rsid w:val="00CA5CEE"/>
    <w:rsid w:val="00CA79AE"/>
    <w:rsid w:val="00CB0D6D"/>
    <w:rsid w:val="00CB11C9"/>
    <w:rsid w:val="00CB2B15"/>
    <w:rsid w:val="00CB3C93"/>
    <w:rsid w:val="00CB4982"/>
    <w:rsid w:val="00CB4B03"/>
    <w:rsid w:val="00CB4FF5"/>
    <w:rsid w:val="00CB520E"/>
    <w:rsid w:val="00CB5835"/>
    <w:rsid w:val="00CB6A14"/>
    <w:rsid w:val="00CC1014"/>
    <w:rsid w:val="00CC13DA"/>
    <w:rsid w:val="00CC1E9B"/>
    <w:rsid w:val="00CC1EA9"/>
    <w:rsid w:val="00CC21DA"/>
    <w:rsid w:val="00CC7168"/>
    <w:rsid w:val="00CD0486"/>
    <w:rsid w:val="00CD0859"/>
    <w:rsid w:val="00CD0991"/>
    <w:rsid w:val="00CD1636"/>
    <w:rsid w:val="00CD27F3"/>
    <w:rsid w:val="00CD30F4"/>
    <w:rsid w:val="00CD3E99"/>
    <w:rsid w:val="00CD45BF"/>
    <w:rsid w:val="00CD48BD"/>
    <w:rsid w:val="00CD58C5"/>
    <w:rsid w:val="00CD5FE5"/>
    <w:rsid w:val="00CD660A"/>
    <w:rsid w:val="00CD68C7"/>
    <w:rsid w:val="00CD6A59"/>
    <w:rsid w:val="00CD76B8"/>
    <w:rsid w:val="00CE0AC7"/>
    <w:rsid w:val="00CE0F77"/>
    <w:rsid w:val="00CE1A86"/>
    <w:rsid w:val="00CE206F"/>
    <w:rsid w:val="00CE2481"/>
    <w:rsid w:val="00CE620F"/>
    <w:rsid w:val="00CF0240"/>
    <w:rsid w:val="00CF1C25"/>
    <w:rsid w:val="00CF39F5"/>
    <w:rsid w:val="00CF3D48"/>
    <w:rsid w:val="00CF3EB7"/>
    <w:rsid w:val="00CF5932"/>
    <w:rsid w:val="00CF604E"/>
    <w:rsid w:val="00CF64B0"/>
    <w:rsid w:val="00CF66F1"/>
    <w:rsid w:val="00CF6F63"/>
    <w:rsid w:val="00CF7B3C"/>
    <w:rsid w:val="00D000D6"/>
    <w:rsid w:val="00D00BF2"/>
    <w:rsid w:val="00D00DCD"/>
    <w:rsid w:val="00D019E4"/>
    <w:rsid w:val="00D026BF"/>
    <w:rsid w:val="00D03372"/>
    <w:rsid w:val="00D05AEB"/>
    <w:rsid w:val="00D061A1"/>
    <w:rsid w:val="00D06F41"/>
    <w:rsid w:val="00D06F43"/>
    <w:rsid w:val="00D07E9F"/>
    <w:rsid w:val="00D10452"/>
    <w:rsid w:val="00D1088E"/>
    <w:rsid w:val="00D10A15"/>
    <w:rsid w:val="00D10C46"/>
    <w:rsid w:val="00D11521"/>
    <w:rsid w:val="00D11F0B"/>
    <w:rsid w:val="00D12197"/>
    <w:rsid w:val="00D12B9D"/>
    <w:rsid w:val="00D12EF9"/>
    <w:rsid w:val="00D14E78"/>
    <w:rsid w:val="00D156B6"/>
    <w:rsid w:val="00D170B8"/>
    <w:rsid w:val="00D20988"/>
    <w:rsid w:val="00D2159B"/>
    <w:rsid w:val="00D21760"/>
    <w:rsid w:val="00D230BC"/>
    <w:rsid w:val="00D239B7"/>
    <w:rsid w:val="00D26F6B"/>
    <w:rsid w:val="00D26F83"/>
    <w:rsid w:val="00D27597"/>
    <w:rsid w:val="00D30B88"/>
    <w:rsid w:val="00D32147"/>
    <w:rsid w:val="00D32FBC"/>
    <w:rsid w:val="00D33B54"/>
    <w:rsid w:val="00D34091"/>
    <w:rsid w:val="00D34D87"/>
    <w:rsid w:val="00D36D11"/>
    <w:rsid w:val="00D37158"/>
    <w:rsid w:val="00D418E3"/>
    <w:rsid w:val="00D44E40"/>
    <w:rsid w:val="00D45B8C"/>
    <w:rsid w:val="00D45DA6"/>
    <w:rsid w:val="00D461F1"/>
    <w:rsid w:val="00D46C80"/>
    <w:rsid w:val="00D47EEE"/>
    <w:rsid w:val="00D52D4F"/>
    <w:rsid w:val="00D54560"/>
    <w:rsid w:val="00D55CA4"/>
    <w:rsid w:val="00D602C4"/>
    <w:rsid w:val="00D63925"/>
    <w:rsid w:val="00D63A11"/>
    <w:rsid w:val="00D64113"/>
    <w:rsid w:val="00D65E26"/>
    <w:rsid w:val="00D65EA8"/>
    <w:rsid w:val="00D70D3A"/>
    <w:rsid w:val="00D71509"/>
    <w:rsid w:val="00D71820"/>
    <w:rsid w:val="00D72061"/>
    <w:rsid w:val="00D721B6"/>
    <w:rsid w:val="00D741AD"/>
    <w:rsid w:val="00D75D5B"/>
    <w:rsid w:val="00D805D8"/>
    <w:rsid w:val="00D80929"/>
    <w:rsid w:val="00D811AD"/>
    <w:rsid w:val="00D826B4"/>
    <w:rsid w:val="00D85D0A"/>
    <w:rsid w:val="00D85D0C"/>
    <w:rsid w:val="00D8640F"/>
    <w:rsid w:val="00D879B5"/>
    <w:rsid w:val="00D90156"/>
    <w:rsid w:val="00D92751"/>
    <w:rsid w:val="00D928D8"/>
    <w:rsid w:val="00D92958"/>
    <w:rsid w:val="00D92A2B"/>
    <w:rsid w:val="00D937AD"/>
    <w:rsid w:val="00D9473C"/>
    <w:rsid w:val="00D96A29"/>
    <w:rsid w:val="00D9715C"/>
    <w:rsid w:val="00D97391"/>
    <w:rsid w:val="00DA08F9"/>
    <w:rsid w:val="00DA0A42"/>
    <w:rsid w:val="00DA1686"/>
    <w:rsid w:val="00DA23E8"/>
    <w:rsid w:val="00DA29A8"/>
    <w:rsid w:val="00DA5088"/>
    <w:rsid w:val="00DA5BEA"/>
    <w:rsid w:val="00DA6051"/>
    <w:rsid w:val="00DA69EF"/>
    <w:rsid w:val="00DA6B00"/>
    <w:rsid w:val="00DA784B"/>
    <w:rsid w:val="00DB0ABC"/>
    <w:rsid w:val="00DB1BE3"/>
    <w:rsid w:val="00DB2427"/>
    <w:rsid w:val="00DB2440"/>
    <w:rsid w:val="00DB3CF0"/>
    <w:rsid w:val="00DB4FEA"/>
    <w:rsid w:val="00DB54A5"/>
    <w:rsid w:val="00DB6528"/>
    <w:rsid w:val="00DB6AF8"/>
    <w:rsid w:val="00DB6C0D"/>
    <w:rsid w:val="00DB6F88"/>
    <w:rsid w:val="00DC3570"/>
    <w:rsid w:val="00DC6716"/>
    <w:rsid w:val="00DC67D6"/>
    <w:rsid w:val="00DC6D37"/>
    <w:rsid w:val="00DC7253"/>
    <w:rsid w:val="00DC7742"/>
    <w:rsid w:val="00DD01CB"/>
    <w:rsid w:val="00DD10DD"/>
    <w:rsid w:val="00DD17A3"/>
    <w:rsid w:val="00DD29BA"/>
    <w:rsid w:val="00DD2D6D"/>
    <w:rsid w:val="00DD319C"/>
    <w:rsid w:val="00DD3EAF"/>
    <w:rsid w:val="00DD4990"/>
    <w:rsid w:val="00DD50D1"/>
    <w:rsid w:val="00DD574D"/>
    <w:rsid w:val="00DD5BAB"/>
    <w:rsid w:val="00DD62A2"/>
    <w:rsid w:val="00DD6B2F"/>
    <w:rsid w:val="00DE0424"/>
    <w:rsid w:val="00DE0555"/>
    <w:rsid w:val="00DE1503"/>
    <w:rsid w:val="00DE1A7B"/>
    <w:rsid w:val="00DE247C"/>
    <w:rsid w:val="00DE398D"/>
    <w:rsid w:val="00DE657E"/>
    <w:rsid w:val="00DE7178"/>
    <w:rsid w:val="00DF16C6"/>
    <w:rsid w:val="00DF1A88"/>
    <w:rsid w:val="00DF1FD6"/>
    <w:rsid w:val="00DF3751"/>
    <w:rsid w:val="00DF3E35"/>
    <w:rsid w:val="00DF54DA"/>
    <w:rsid w:val="00DF6E15"/>
    <w:rsid w:val="00DF7F81"/>
    <w:rsid w:val="00E00D95"/>
    <w:rsid w:val="00E013A8"/>
    <w:rsid w:val="00E01D91"/>
    <w:rsid w:val="00E029F1"/>
    <w:rsid w:val="00E03F92"/>
    <w:rsid w:val="00E0408B"/>
    <w:rsid w:val="00E0432A"/>
    <w:rsid w:val="00E04857"/>
    <w:rsid w:val="00E06932"/>
    <w:rsid w:val="00E0772E"/>
    <w:rsid w:val="00E07C1E"/>
    <w:rsid w:val="00E07EF8"/>
    <w:rsid w:val="00E1055B"/>
    <w:rsid w:val="00E1069F"/>
    <w:rsid w:val="00E118C4"/>
    <w:rsid w:val="00E11D70"/>
    <w:rsid w:val="00E129F1"/>
    <w:rsid w:val="00E1316D"/>
    <w:rsid w:val="00E13705"/>
    <w:rsid w:val="00E1405B"/>
    <w:rsid w:val="00E140FD"/>
    <w:rsid w:val="00E14605"/>
    <w:rsid w:val="00E14C34"/>
    <w:rsid w:val="00E15C4D"/>
    <w:rsid w:val="00E15C9D"/>
    <w:rsid w:val="00E178C4"/>
    <w:rsid w:val="00E17997"/>
    <w:rsid w:val="00E20D61"/>
    <w:rsid w:val="00E21753"/>
    <w:rsid w:val="00E23052"/>
    <w:rsid w:val="00E2777C"/>
    <w:rsid w:val="00E30183"/>
    <w:rsid w:val="00E30EAB"/>
    <w:rsid w:val="00E311ED"/>
    <w:rsid w:val="00E316BF"/>
    <w:rsid w:val="00E31827"/>
    <w:rsid w:val="00E327A4"/>
    <w:rsid w:val="00E32E65"/>
    <w:rsid w:val="00E338D9"/>
    <w:rsid w:val="00E33C69"/>
    <w:rsid w:val="00E343DA"/>
    <w:rsid w:val="00E343FD"/>
    <w:rsid w:val="00E358A7"/>
    <w:rsid w:val="00E364AD"/>
    <w:rsid w:val="00E37669"/>
    <w:rsid w:val="00E37B59"/>
    <w:rsid w:val="00E37C0F"/>
    <w:rsid w:val="00E37D79"/>
    <w:rsid w:val="00E41D74"/>
    <w:rsid w:val="00E423A6"/>
    <w:rsid w:val="00E42EFF"/>
    <w:rsid w:val="00E4373C"/>
    <w:rsid w:val="00E438AD"/>
    <w:rsid w:val="00E43A69"/>
    <w:rsid w:val="00E45B9E"/>
    <w:rsid w:val="00E46866"/>
    <w:rsid w:val="00E46AD0"/>
    <w:rsid w:val="00E4781A"/>
    <w:rsid w:val="00E501EA"/>
    <w:rsid w:val="00E51598"/>
    <w:rsid w:val="00E57D26"/>
    <w:rsid w:val="00E62199"/>
    <w:rsid w:val="00E625F5"/>
    <w:rsid w:val="00E6294F"/>
    <w:rsid w:val="00E6336D"/>
    <w:rsid w:val="00E634EC"/>
    <w:rsid w:val="00E642A8"/>
    <w:rsid w:val="00E70E42"/>
    <w:rsid w:val="00E71054"/>
    <w:rsid w:val="00E717C0"/>
    <w:rsid w:val="00E72283"/>
    <w:rsid w:val="00E72497"/>
    <w:rsid w:val="00E73215"/>
    <w:rsid w:val="00E743A0"/>
    <w:rsid w:val="00E8179C"/>
    <w:rsid w:val="00E82461"/>
    <w:rsid w:val="00E8327B"/>
    <w:rsid w:val="00E84C49"/>
    <w:rsid w:val="00E85102"/>
    <w:rsid w:val="00E85531"/>
    <w:rsid w:val="00E855CD"/>
    <w:rsid w:val="00E8626A"/>
    <w:rsid w:val="00E8767D"/>
    <w:rsid w:val="00E90AC4"/>
    <w:rsid w:val="00E91CA3"/>
    <w:rsid w:val="00E91D3C"/>
    <w:rsid w:val="00E93F8D"/>
    <w:rsid w:val="00E94917"/>
    <w:rsid w:val="00E94C99"/>
    <w:rsid w:val="00E95383"/>
    <w:rsid w:val="00E955F5"/>
    <w:rsid w:val="00E95E73"/>
    <w:rsid w:val="00EA04BD"/>
    <w:rsid w:val="00EA10E0"/>
    <w:rsid w:val="00EA11F9"/>
    <w:rsid w:val="00EA1B16"/>
    <w:rsid w:val="00EA1FAD"/>
    <w:rsid w:val="00EA2AC0"/>
    <w:rsid w:val="00EA49CA"/>
    <w:rsid w:val="00EA688F"/>
    <w:rsid w:val="00EA6B9C"/>
    <w:rsid w:val="00EA70D5"/>
    <w:rsid w:val="00EA7F8D"/>
    <w:rsid w:val="00EB2CE2"/>
    <w:rsid w:val="00EB2CFF"/>
    <w:rsid w:val="00EB47DD"/>
    <w:rsid w:val="00EB53C7"/>
    <w:rsid w:val="00EB6BEA"/>
    <w:rsid w:val="00EB71A4"/>
    <w:rsid w:val="00EC097C"/>
    <w:rsid w:val="00EC0CE8"/>
    <w:rsid w:val="00EC1359"/>
    <w:rsid w:val="00EC16A3"/>
    <w:rsid w:val="00EC192B"/>
    <w:rsid w:val="00EC21E9"/>
    <w:rsid w:val="00EC230D"/>
    <w:rsid w:val="00EC236B"/>
    <w:rsid w:val="00EC2D67"/>
    <w:rsid w:val="00EC3228"/>
    <w:rsid w:val="00EC4427"/>
    <w:rsid w:val="00EC55E7"/>
    <w:rsid w:val="00EC5980"/>
    <w:rsid w:val="00EC5FEF"/>
    <w:rsid w:val="00EC62E2"/>
    <w:rsid w:val="00EC65BD"/>
    <w:rsid w:val="00ED05F4"/>
    <w:rsid w:val="00ED09E5"/>
    <w:rsid w:val="00ED1095"/>
    <w:rsid w:val="00ED2026"/>
    <w:rsid w:val="00ED2B81"/>
    <w:rsid w:val="00ED329B"/>
    <w:rsid w:val="00ED33C0"/>
    <w:rsid w:val="00ED3DD0"/>
    <w:rsid w:val="00ED4696"/>
    <w:rsid w:val="00ED50F9"/>
    <w:rsid w:val="00ED5DB2"/>
    <w:rsid w:val="00ED6169"/>
    <w:rsid w:val="00ED789C"/>
    <w:rsid w:val="00ED7C89"/>
    <w:rsid w:val="00EE00CC"/>
    <w:rsid w:val="00EE089B"/>
    <w:rsid w:val="00EE0C27"/>
    <w:rsid w:val="00EE0DAC"/>
    <w:rsid w:val="00EE1BEC"/>
    <w:rsid w:val="00EE1E82"/>
    <w:rsid w:val="00EE2791"/>
    <w:rsid w:val="00EE2DB1"/>
    <w:rsid w:val="00EE3752"/>
    <w:rsid w:val="00EE4744"/>
    <w:rsid w:val="00EE4D0C"/>
    <w:rsid w:val="00EE4D55"/>
    <w:rsid w:val="00EE53A0"/>
    <w:rsid w:val="00EE608A"/>
    <w:rsid w:val="00EE6306"/>
    <w:rsid w:val="00EE6DF7"/>
    <w:rsid w:val="00EE7982"/>
    <w:rsid w:val="00EF009E"/>
    <w:rsid w:val="00EF0555"/>
    <w:rsid w:val="00EF0BBC"/>
    <w:rsid w:val="00EF249C"/>
    <w:rsid w:val="00EF3160"/>
    <w:rsid w:val="00EF3C5D"/>
    <w:rsid w:val="00EF411C"/>
    <w:rsid w:val="00EF65FE"/>
    <w:rsid w:val="00EF7075"/>
    <w:rsid w:val="00EF70F4"/>
    <w:rsid w:val="00F00B51"/>
    <w:rsid w:val="00F013C2"/>
    <w:rsid w:val="00F02584"/>
    <w:rsid w:val="00F051E0"/>
    <w:rsid w:val="00F0621F"/>
    <w:rsid w:val="00F07EE0"/>
    <w:rsid w:val="00F1057B"/>
    <w:rsid w:val="00F10BA3"/>
    <w:rsid w:val="00F1139C"/>
    <w:rsid w:val="00F1241E"/>
    <w:rsid w:val="00F136D5"/>
    <w:rsid w:val="00F13A95"/>
    <w:rsid w:val="00F148FB"/>
    <w:rsid w:val="00F153F8"/>
    <w:rsid w:val="00F159A0"/>
    <w:rsid w:val="00F16CA0"/>
    <w:rsid w:val="00F17401"/>
    <w:rsid w:val="00F17728"/>
    <w:rsid w:val="00F202D6"/>
    <w:rsid w:val="00F206E2"/>
    <w:rsid w:val="00F20E95"/>
    <w:rsid w:val="00F248B8"/>
    <w:rsid w:val="00F24EA1"/>
    <w:rsid w:val="00F2511C"/>
    <w:rsid w:val="00F2638B"/>
    <w:rsid w:val="00F30051"/>
    <w:rsid w:val="00F30C55"/>
    <w:rsid w:val="00F31AD8"/>
    <w:rsid w:val="00F31F66"/>
    <w:rsid w:val="00F32DC2"/>
    <w:rsid w:val="00F33849"/>
    <w:rsid w:val="00F342C0"/>
    <w:rsid w:val="00F3622F"/>
    <w:rsid w:val="00F37545"/>
    <w:rsid w:val="00F401AC"/>
    <w:rsid w:val="00F42014"/>
    <w:rsid w:val="00F42D6E"/>
    <w:rsid w:val="00F432AB"/>
    <w:rsid w:val="00F43BF1"/>
    <w:rsid w:val="00F44237"/>
    <w:rsid w:val="00F45026"/>
    <w:rsid w:val="00F46907"/>
    <w:rsid w:val="00F47B0E"/>
    <w:rsid w:val="00F50845"/>
    <w:rsid w:val="00F50C51"/>
    <w:rsid w:val="00F50EA8"/>
    <w:rsid w:val="00F55F18"/>
    <w:rsid w:val="00F566EE"/>
    <w:rsid w:val="00F56BFA"/>
    <w:rsid w:val="00F57076"/>
    <w:rsid w:val="00F57C04"/>
    <w:rsid w:val="00F60102"/>
    <w:rsid w:val="00F6291E"/>
    <w:rsid w:val="00F6462D"/>
    <w:rsid w:val="00F64D5D"/>
    <w:rsid w:val="00F65831"/>
    <w:rsid w:val="00F7035D"/>
    <w:rsid w:val="00F70959"/>
    <w:rsid w:val="00F70EF1"/>
    <w:rsid w:val="00F713CF"/>
    <w:rsid w:val="00F724CB"/>
    <w:rsid w:val="00F72982"/>
    <w:rsid w:val="00F72EDF"/>
    <w:rsid w:val="00F763EB"/>
    <w:rsid w:val="00F76AFA"/>
    <w:rsid w:val="00F7714D"/>
    <w:rsid w:val="00F77CA8"/>
    <w:rsid w:val="00F77EAD"/>
    <w:rsid w:val="00F806B7"/>
    <w:rsid w:val="00F80A4D"/>
    <w:rsid w:val="00F80ADF"/>
    <w:rsid w:val="00F80D1F"/>
    <w:rsid w:val="00F81DB0"/>
    <w:rsid w:val="00F82916"/>
    <w:rsid w:val="00F83906"/>
    <w:rsid w:val="00F84908"/>
    <w:rsid w:val="00F85444"/>
    <w:rsid w:val="00F8571A"/>
    <w:rsid w:val="00F866A2"/>
    <w:rsid w:val="00F874C6"/>
    <w:rsid w:val="00F917FD"/>
    <w:rsid w:val="00F92AC4"/>
    <w:rsid w:val="00F93069"/>
    <w:rsid w:val="00F933B5"/>
    <w:rsid w:val="00F96955"/>
    <w:rsid w:val="00FA0080"/>
    <w:rsid w:val="00FA00D3"/>
    <w:rsid w:val="00FA18DF"/>
    <w:rsid w:val="00FA2070"/>
    <w:rsid w:val="00FA28DF"/>
    <w:rsid w:val="00FA422A"/>
    <w:rsid w:val="00FA433F"/>
    <w:rsid w:val="00FA4E6A"/>
    <w:rsid w:val="00FA62E1"/>
    <w:rsid w:val="00FA6B31"/>
    <w:rsid w:val="00FA6E43"/>
    <w:rsid w:val="00FA71D5"/>
    <w:rsid w:val="00FB03D1"/>
    <w:rsid w:val="00FB2A91"/>
    <w:rsid w:val="00FB429C"/>
    <w:rsid w:val="00FB4719"/>
    <w:rsid w:val="00FB4B51"/>
    <w:rsid w:val="00FB4F64"/>
    <w:rsid w:val="00FB5AF1"/>
    <w:rsid w:val="00FB73DB"/>
    <w:rsid w:val="00FC0AFB"/>
    <w:rsid w:val="00FC2805"/>
    <w:rsid w:val="00FC36E5"/>
    <w:rsid w:val="00FC37E5"/>
    <w:rsid w:val="00FC40B7"/>
    <w:rsid w:val="00FC436B"/>
    <w:rsid w:val="00FC49C7"/>
    <w:rsid w:val="00FC4C28"/>
    <w:rsid w:val="00FC4DF9"/>
    <w:rsid w:val="00FC548E"/>
    <w:rsid w:val="00FC5555"/>
    <w:rsid w:val="00FC5A1B"/>
    <w:rsid w:val="00FC65CC"/>
    <w:rsid w:val="00FC6790"/>
    <w:rsid w:val="00FC6F42"/>
    <w:rsid w:val="00FC7169"/>
    <w:rsid w:val="00FC720A"/>
    <w:rsid w:val="00FC7BB2"/>
    <w:rsid w:val="00FC7D1B"/>
    <w:rsid w:val="00FD0D3C"/>
    <w:rsid w:val="00FD2D18"/>
    <w:rsid w:val="00FD446A"/>
    <w:rsid w:val="00FD4674"/>
    <w:rsid w:val="00FD4F7D"/>
    <w:rsid w:val="00FD6694"/>
    <w:rsid w:val="00FD7B22"/>
    <w:rsid w:val="00FE035F"/>
    <w:rsid w:val="00FE058D"/>
    <w:rsid w:val="00FE0A26"/>
    <w:rsid w:val="00FE0CA3"/>
    <w:rsid w:val="00FE0FB7"/>
    <w:rsid w:val="00FE1FB0"/>
    <w:rsid w:val="00FE247A"/>
    <w:rsid w:val="00FE2BA0"/>
    <w:rsid w:val="00FE38DC"/>
    <w:rsid w:val="00FE5F6A"/>
    <w:rsid w:val="00FE6B0E"/>
    <w:rsid w:val="00FE7AE3"/>
    <w:rsid w:val="00FF0071"/>
    <w:rsid w:val="00FF1FB4"/>
    <w:rsid w:val="00FF2E1F"/>
    <w:rsid w:val="00FF6660"/>
    <w:rsid w:val="00FF6B96"/>
    <w:rsid w:val="0300735E"/>
    <w:rsid w:val="03E31520"/>
    <w:rsid w:val="05536770"/>
    <w:rsid w:val="13D4ABB0"/>
    <w:rsid w:val="17024CB0"/>
    <w:rsid w:val="1EA15353"/>
    <w:rsid w:val="1F277D43"/>
    <w:rsid w:val="20AEBE9C"/>
    <w:rsid w:val="21750AA1"/>
    <w:rsid w:val="27E1BC6F"/>
    <w:rsid w:val="287BED1F"/>
    <w:rsid w:val="29893D16"/>
    <w:rsid w:val="29DB7A81"/>
    <w:rsid w:val="2C92F3EA"/>
    <w:rsid w:val="2D79B268"/>
    <w:rsid w:val="2EB9F333"/>
    <w:rsid w:val="34F7685D"/>
    <w:rsid w:val="3F486BD8"/>
    <w:rsid w:val="3FDC6AD5"/>
    <w:rsid w:val="417999F3"/>
    <w:rsid w:val="45C30BA3"/>
    <w:rsid w:val="49593B76"/>
    <w:rsid w:val="53615C3A"/>
    <w:rsid w:val="5740CB6F"/>
    <w:rsid w:val="5C822857"/>
    <w:rsid w:val="64A7EA9D"/>
    <w:rsid w:val="65A0E744"/>
    <w:rsid w:val="65D88FBB"/>
    <w:rsid w:val="6660EE1F"/>
    <w:rsid w:val="6C6C0F5A"/>
    <w:rsid w:val="7F4E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732A8"/>
  <w15:docId w15:val="{5E2EEA22-8B4A-440E-9345-D810656A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63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0F4"/>
    <w:pPr>
      <w:spacing w:after="120" w:line="276" w:lineRule="auto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598"/>
    <w:pPr>
      <w:keepNext/>
      <w:keepLines/>
      <w:numPr>
        <w:numId w:val="1"/>
      </w:numPr>
      <w:pBdr>
        <w:bottom w:val="single" w:sz="8" w:space="1" w:color="008CB5" w:themeColor="accent1" w:themeShade="BF"/>
      </w:pBdr>
      <w:spacing w:before="300" w:after="0"/>
      <w:outlineLvl w:val="0"/>
    </w:pPr>
    <w:rPr>
      <w:rFonts w:eastAsiaTheme="majorEastAsia" w:cstheme="majorBidi"/>
      <w:bCs/>
      <w:color w:val="00BCF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3F1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Cs/>
      <w:color w:val="595959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60102"/>
    <w:pPr>
      <w:numPr>
        <w:ilvl w:val="2"/>
      </w:numPr>
      <w:ind w:left="1440"/>
      <w:outlineLvl w:val="2"/>
    </w:pPr>
    <w:rPr>
      <w:rFonts w:ascii="Corbel" w:hAnsi="Corbel"/>
      <w:color w:val="7FBA00" w:themeColor="accent2"/>
      <w:sz w:val="26"/>
    </w:rPr>
  </w:style>
  <w:style w:type="paragraph" w:styleId="Heading4">
    <w:name w:val="heading 4"/>
    <w:basedOn w:val="NormalIndent"/>
    <w:next w:val="Normal"/>
    <w:link w:val="Heading4Char"/>
    <w:uiPriority w:val="9"/>
    <w:unhideWhenUsed/>
    <w:qFormat/>
    <w:rsid w:val="00D46C80"/>
    <w:pPr>
      <w:numPr>
        <w:numId w:val="2"/>
      </w:numPr>
      <w:outlineLvl w:val="3"/>
    </w:pPr>
    <w:rPr>
      <w:iCs/>
      <w:color w:val="4E5B6F" w:themeColor="text2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6A"/>
    <w:pPr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6A"/>
    <w:pPr>
      <w:spacing w:after="0" w:line="271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6A"/>
    <w:pPr>
      <w:spacing w:after="0"/>
      <w:ind w:left="1296" w:hanging="1296"/>
      <w:outlineLvl w:val="6"/>
    </w:pPr>
    <w:rPr>
      <w:rFonts w:asciiTheme="majorHAnsi" w:eastAsiaTheme="majorEastAsia" w:hAnsiTheme="majorHAnsi" w:cstheme="majorBidi"/>
      <w:i/>
      <w:iCs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6A"/>
    <w:pPr>
      <w:spacing w:after="0"/>
      <w:ind w:left="1440" w:hanging="144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6A"/>
    <w:pPr>
      <w:spacing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98"/>
    <w:rPr>
      <w:rFonts w:eastAsiaTheme="majorEastAsia" w:cstheme="majorBidi"/>
      <w:bCs/>
      <w:color w:val="00BCF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F17"/>
    <w:rPr>
      <w:rFonts w:eastAsiaTheme="majorEastAsia" w:cstheme="majorBidi"/>
      <w:bCs/>
      <w:color w:val="59595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0102"/>
    <w:rPr>
      <w:rFonts w:ascii="Corbel" w:eastAsiaTheme="majorEastAsia" w:hAnsi="Corbel" w:cstheme="majorBidi"/>
      <w:bCs/>
      <w:color w:val="7FBA00" w:themeColor="accent2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2720CC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D46C80"/>
    <w:rPr>
      <w:iCs/>
      <w:color w:val="4E5B6F" w:themeColor="text2"/>
      <w:sz w:val="24"/>
      <w:szCs w:val="22"/>
    </w:rPr>
  </w:style>
  <w:style w:type="character" w:styleId="PlaceholderText">
    <w:name w:val="Placeholder Text"/>
    <w:basedOn w:val="DefaultParagraphFont"/>
    <w:uiPriority w:val="99"/>
    <w:unhideWhenUsed/>
    <w:rsid w:val="003838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C80"/>
    <w:pPr>
      <w:spacing w:after="300" w:line="240" w:lineRule="auto"/>
      <w:contextualSpacing/>
    </w:pPr>
    <w:rPr>
      <w:rFonts w:ascii="Segoe UI" w:eastAsiaTheme="majorEastAsia" w:hAnsi="Segoe UI" w:cstheme="majorBidi"/>
      <w:b/>
      <w:smallCaps/>
      <w:color w:val="003E75" w:themeColor="background2" w:themeShade="40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C80"/>
    <w:rPr>
      <w:rFonts w:ascii="Segoe UI" w:eastAsiaTheme="majorEastAsia" w:hAnsi="Segoe UI" w:cstheme="majorBidi"/>
      <w:b/>
      <w:smallCaps/>
      <w:color w:val="003E75" w:themeColor="background2" w:themeShade="40"/>
      <w:spacing w:val="5"/>
      <w:kern w:val="28"/>
      <w:sz w:val="48"/>
      <w:szCs w:val="52"/>
    </w:rPr>
  </w:style>
  <w:style w:type="table" w:styleId="TableGrid">
    <w:name w:val="Table Grid"/>
    <w:basedOn w:val="TableNormal"/>
    <w:uiPriority w:val="59"/>
    <w:rsid w:val="00513F46"/>
    <w:rPr>
      <w:rFonts w:ascii="Candara" w:hAnsi="Candara"/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3">
    <w:name w:val="Light Shading Accent 3"/>
    <w:basedOn w:val="TableNormal"/>
    <w:uiPriority w:val="43"/>
    <w:rsid w:val="00383833"/>
    <w:rPr>
      <w:color w:val="BF8300" w:themeColor="accent3" w:themeShade="BF"/>
    </w:rPr>
    <w:tblPr>
      <w:tblStyleRowBandSize w:val="1"/>
      <w:tblStyleColBandSize w:val="1"/>
      <w:tblBorders>
        <w:top w:val="single" w:sz="8" w:space="0" w:color="FFAF00" w:themeColor="accent3"/>
        <w:bottom w:val="single" w:sz="8" w:space="0" w:color="FFAF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F00" w:themeColor="accent3"/>
          <w:left w:val="nil"/>
          <w:bottom w:val="single" w:sz="8" w:space="0" w:color="FFAF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F00" w:themeColor="accent3"/>
          <w:left w:val="nil"/>
          <w:bottom w:val="single" w:sz="8" w:space="0" w:color="FFAF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B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BC0" w:themeFill="accent3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513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1CB"/>
    <w:rPr>
      <w:sz w:val="24"/>
      <w:szCs w:val="24"/>
    </w:rPr>
  </w:style>
  <w:style w:type="character" w:styleId="Hyperlink">
    <w:name w:val="Hyperlink"/>
    <w:basedOn w:val="DefaultParagraphFont"/>
    <w:uiPriority w:val="99"/>
    <w:rsid w:val="00DD3EAF"/>
    <w:rPr>
      <w:color w:val="00BCF2" w:themeColor="accent1"/>
      <w:u w:val="single"/>
    </w:rPr>
  </w:style>
  <w:style w:type="paragraph" w:styleId="NoSpacing">
    <w:name w:val="No Spacing"/>
    <w:uiPriority w:val="1"/>
    <w:qFormat/>
    <w:rsid w:val="007C024C"/>
    <w:rPr>
      <w:rFonts w:eastAsiaTheme="minorHAnsi" w:cstheme="minorBidi"/>
      <w:sz w:val="22"/>
      <w:szCs w:val="22"/>
    </w:rPr>
  </w:style>
  <w:style w:type="table" w:customStyle="1" w:styleId="SpecTable">
    <w:name w:val="Spec Table"/>
    <w:basedOn w:val="TableNormal"/>
    <w:uiPriority w:val="60"/>
    <w:rsid w:val="00350DBC"/>
    <w:rPr>
      <w:rFonts w:asciiTheme="minorHAnsi" w:eastAsiaTheme="minorHAnsi" w:hAnsiTheme="minorHAnsi" w:cstheme="minorBidi"/>
      <w:color w:val="008C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0BCF2" w:themeColor="accent1"/>
        <w:left w:val="single" w:sz="8" w:space="0" w:color="00BCF2" w:themeColor="accent1"/>
        <w:bottom w:val="single" w:sz="8" w:space="0" w:color="00BCF2" w:themeColor="accent1"/>
        <w:right w:val="single" w:sz="8" w:space="0" w:color="00BCF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2" w:themeColor="accent1"/>
          <w:bottom w:val="single" w:sz="4" w:space="0" w:color="93E7FF" w:themeColor="accent1" w:themeTint="66"/>
        </w:tcBorders>
        <w:shd w:val="clear" w:color="auto" w:fill="D8DFE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93E7FF" w:themeColor="accent1" w:themeTint="66"/>
          <w:left w:val="single" w:sz="8" w:space="0" w:color="00BCF2" w:themeColor="accent1"/>
          <w:bottom w:val="single" w:sz="8" w:space="0" w:color="00BCF2" w:themeColor="accent1"/>
          <w:right w:val="single" w:sz="8" w:space="0" w:color="00BCF2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BEFF5"/>
      </w:tcPr>
    </w:tblStylePr>
  </w:style>
  <w:style w:type="character" w:styleId="SubtleEmphasis">
    <w:name w:val="Subtle Emphasis"/>
    <w:basedOn w:val="DefaultParagraphFont"/>
    <w:uiPriority w:val="19"/>
    <w:qFormat/>
    <w:rsid w:val="00445812"/>
    <w:rPr>
      <w:iCs/>
      <w:color w:val="008CB5" w:themeColor="accent1" w:themeShade="BF"/>
    </w:rPr>
  </w:style>
  <w:style w:type="paragraph" w:customStyle="1" w:styleId="IssueBlockHeader">
    <w:name w:val="Issue Block Header"/>
    <w:basedOn w:val="Normal"/>
    <w:next w:val="Normal"/>
    <w:link w:val="IssueBlockHeaderChar"/>
    <w:rsid w:val="00264A18"/>
    <w:pPr>
      <w:pBdr>
        <w:top w:val="single" w:sz="12" w:space="12" w:color="FF0000"/>
        <w:left w:val="single" w:sz="12" w:space="12" w:color="FF0000"/>
        <w:bottom w:val="single" w:sz="12" w:space="12" w:color="FF0000"/>
        <w:right w:val="single" w:sz="12" w:space="12" w:color="FF0000"/>
      </w:pBdr>
      <w:shd w:val="pct5" w:color="auto" w:fill="auto"/>
      <w:spacing w:after="240" w:line="220" w:lineRule="atLeast"/>
      <w:ind w:left="1368" w:right="240"/>
      <w:jc w:val="both"/>
    </w:pPr>
    <w:rPr>
      <w:rFonts w:ascii="Arial Black" w:eastAsia="Times New Roman" w:hAnsi="Arial Black"/>
      <w:bCs/>
      <w:spacing w:val="-5"/>
      <w:sz w:val="20"/>
      <w:szCs w:val="20"/>
    </w:rPr>
  </w:style>
  <w:style w:type="character" w:customStyle="1" w:styleId="IssueBlockHeaderChar">
    <w:name w:val="Issue Block Header Char"/>
    <w:basedOn w:val="DefaultParagraphFont"/>
    <w:link w:val="IssueBlockHeader"/>
    <w:rsid w:val="00264A18"/>
    <w:rPr>
      <w:rFonts w:ascii="Arial Black" w:eastAsia="Times New Roman" w:hAnsi="Arial Black"/>
      <w:bCs/>
      <w:spacing w:val="-5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264A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4A18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A18"/>
    <w:rPr>
      <w:rFonts w:asciiTheme="minorHAnsi" w:eastAsiaTheme="minorEastAsia" w:hAnsiTheme="minorHAnsi"/>
      <w:lang w:bidi="en-US"/>
    </w:rPr>
  </w:style>
  <w:style w:type="paragraph" w:customStyle="1" w:styleId="Questions">
    <w:name w:val="Questions"/>
    <w:basedOn w:val="IssueBlockHeader"/>
    <w:link w:val="QuestionsChar"/>
    <w:qFormat/>
    <w:rsid w:val="00264A18"/>
    <w:pPr>
      <w:pBdr>
        <w:top w:val="single" w:sz="12" w:space="12" w:color="C00000"/>
        <w:left w:val="single" w:sz="12" w:space="12" w:color="C00000"/>
        <w:bottom w:val="single" w:sz="12" w:space="12" w:color="C00000"/>
        <w:right w:val="single" w:sz="12" w:space="12" w:color="C00000"/>
      </w:pBdr>
      <w:shd w:val="clear" w:color="auto" w:fill="FFFFCC"/>
      <w:ind w:left="0"/>
    </w:pPr>
    <w:rPr>
      <w:rFonts w:asciiTheme="minorHAnsi" w:hAnsiTheme="minorHAnsi" w:cs="Arial"/>
      <w:b/>
    </w:rPr>
  </w:style>
  <w:style w:type="character" w:customStyle="1" w:styleId="QuestionsChar">
    <w:name w:val="Questions Char"/>
    <w:basedOn w:val="IssueBlockHeaderChar"/>
    <w:link w:val="Questions"/>
    <w:rsid w:val="00264A18"/>
    <w:rPr>
      <w:rFonts w:asciiTheme="minorHAnsi" w:eastAsia="Times New Roman" w:hAnsiTheme="minorHAnsi" w:cs="Arial"/>
      <w:b/>
      <w:bCs/>
      <w:spacing w:val="-5"/>
      <w:shd w:val="clear" w:color="auto" w:fill="FFFFCC"/>
    </w:rPr>
  </w:style>
  <w:style w:type="table" w:styleId="ColorfulList-Accent1">
    <w:name w:val="Colorful List Accent 1"/>
    <w:basedOn w:val="TableNormal"/>
    <w:uiPriority w:val="41"/>
    <w:rsid w:val="00F2638B"/>
    <w:rPr>
      <w:color w:val="000000" w:themeColor="text1"/>
    </w:rPr>
    <w:tblPr>
      <w:tblStyleRowBandSize w:val="1"/>
      <w:tblStyleColBandSize w:val="1"/>
    </w:tblPr>
    <w:tcPr>
      <w:shd w:val="clear" w:color="auto" w:fill="E4F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9400" w:themeFill="accent2" w:themeFillShade="CC"/>
      </w:tcPr>
    </w:tblStylePr>
    <w:tblStylePr w:type="lastRow">
      <w:rPr>
        <w:b/>
        <w:bCs/>
        <w:color w:val="659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0FF" w:themeFill="accent1" w:themeFillTint="3F"/>
      </w:tcPr>
    </w:tblStylePr>
    <w:tblStylePr w:type="band1Horz">
      <w:tblPr/>
      <w:tcPr>
        <w:shd w:val="clear" w:color="auto" w:fill="C9F3FF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604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041B"/>
    <w:rPr>
      <w:rFonts w:asciiTheme="minorHAnsi" w:hAnsi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36041B"/>
    <w:rPr>
      <w:vertAlign w:val="superscript"/>
    </w:rPr>
  </w:style>
  <w:style w:type="table" w:customStyle="1" w:styleId="SpecTable1">
    <w:name w:val="Spec Table1"/>
    <w:basedOn w:val="TableNormal"/>
    <w:uiPriority w:val="60"/>
    <w:rsid w:val="000107A6"/>
    <w:rPr>
      <w:rFonts w:asciiTheme="minorHAnsi" w:eastAsiaTheme="minorHAnsi" w:hAnsiTheme="minorHAnsi" w:cstheme="minorBidi"/>
      <w:color w:val="008C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0BCF2" w:themeColor="accent1"/>
        <w:left w:val="single" w:sz="8" w:space="0" w:color="00BCF2" w:themeColor="accent1"/>
        <w:bottom w:val="single" w:sz="8" w:space="0" w:color="00BCF2" w:themeColor="accent1"/>
        <w:right w:val="single" w:sz="8" w:space="0" w:color="00BCF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2" w:themeColor="accent1"/>
          <w:bottom w:val="single" w:sz="4" w:space="0" w:color="93E7FF" w:themeColor="accent1" w:themeTint="66"/>
        </w:tcBorders>
        <w:shd w:val="clear" w:color="auto" w:fill="D8DFE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93E7FF" w:themeColor="accent1" w:themeTint="66"/>
          <w:left w:val="single" w:sz="8" w:space="0" w:color="00BCF2" w:themeColor="accent1"/>
          <w:bottom w:val="single" w:sz="8" w:space="0" w:color="00BCF2" w:themeColor="accent1"/>
          <w:right w:val="single" w:sz="8" w:space="0" w:color="00BCF2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BEFF5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7D45"/>
    <w:pPr>
      <w:numPr>
        <w:numId w:val="0"/>
      </w:numPr>
      <w:pBdr>
        <w:bottom w:val="single" w:sz="4" w:space="1" w:color="005E79" w:themeColor="accent1" w:themeShade="80"/>
      </w:pBdr>
      <w:spacing w:before="480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07EE0"/>
    <w:pPr>
      <w:tabs>
        <w:tab w:val="left" w:pos="440"/>
        <w:tab w:val="right" w:leader="dot" w:pos="9990"/>
      </w:tabs>
      <w:spacing w:after="100" w:line="240" w:lineRule="auto"/>
    </w:pPr>
    <w:rPr>
      <w:rFonts w:eastAsiaTheme="minorHAnsi" w:cstheme="minorBidi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2C37"/>
    <w:pPr>
      <w:tabs>
        <w:tab w:val="left" w:pos="880"/>
        <w:tab w:val="right" w:leader="dot" w:pos="9990"/>
      </w:tabs>
      <w:spacing w:after="100"/>
      <w:ind w:left="450"/>
    </w:pPr>
    <w:rPr>
      <w:rFonts w:eastAsiaTheme="minorHAnsi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C7D45"/>
    <w:pPr>
      <w:spacing w:after="100"/>
      <w:ind w:left="440"/>
    </w:pPr>
    <w:rPr>
      <w:rFonts w:eastAsiaTheme="minorEastAsia" w:cstheme="minorBidi"/>
      <w:szCs w:val="22"/>
    </w:rPr>
  </w:style>
  <w:style w:type="table" w:styleId="MediumShading1-Accent5">
    <w:name w:val="Medium Shading 1 Accent 5"/>
    <w:basedOn w:val="TableNormal"/>
    <w:uiPriority w:val="63"/>
    <w:rsid w:val="007C7D4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975B4" w:themeColor="accent5" w:themeTint="BF"/>
        <w:left w:val="single" w:sz="8" w:space="0" w:color="B975B4" w:themeColor="accent5" w:themeTint="BF"/>
        <w:bottom w:val="single" w:sz="8" w:space="0" w:color="B975B4" w:themeColor="accent5" w:themeTint="BF"/>
        <w:right w:val="single" w:sz="8" w:space="0" w:color="B975B4" w:themeColor="accent5" w:themeTint="BF"/>
        <w:insideH w:val="single" w:sz="8" w:space="0" w:color="B975B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5B4" w:themeColor="accent5" w:themeTint="BF"/>
          <w:left w:val="single" w:sz="8" w:space="0" w:color="B975B4" w:themeColor="accent5" w:themeTint="BF"/>
          <w:bottom w:val="single" w:sz="8" w:space="0" w:color="B975B4" w:themeColor="accent5" w:themeTint="BF"/>
          <w:right w:val="single" w:sz="8" w:space="0" w:color="B975B4" w:themeColor="accent5" w:themeTint="BF"/>
          <w:insideH w:val="nil"/>
          <w:insideV w:val="nil"/>
        </w:tcBorders>
        <w:shd w:val="clear" w:color="auto" w:fill="9B4F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5B4" w:themeColor="accent5" w:themeTint="BF"/>
          <w:left w:val="single" w:sz="8" w:space="0" w:color="B975B4" w:themeColor="accent5" w:themeTint="BF"/>
          <w:bottom w:val="single" w:sz="8" w:space="0" w:color="B975B4" w:themeColor="accent5" w:themeTint="BF"/>
          <w:right w:val="single" w:sz="8" w:space="0" w:color="B975B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1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1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F77CA8"/>
    <w:pPr>
      <w:numPr>
        <w:ilvl w:val="1"/>
      </w:numPr>
    </w:pPr>
    <w:rPr>
      <w:rFonts w:asciiTheme="majorHAnsi" w:eastAsiaTheme="majorEastAsia" w:hAnsiTheme="majorHAnsi" w:cstheme="majorBidi"/>
      <w:i/>
      <w:iCs/>
      <w:color w:val="00BCF2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7CA8"/>
    <w:rPr>
      <w:rFonts w:asciiTheme="majorHAnsi" w:eastAsiaTheme="majorEastAsia" w:hAnsiTheme="majorHAnsi" w:cstheme="majorBidi"/>
      <w:i/>
      <w:iCs/>
      <w:color w:val="00BCF2" w:themeColor="accent1"/>
      <w:spacing w:val="15"/>
      <w:sz w:val="24"/>
      <w:szCs w:val="24"/>
    </w:rPr>
  </w:style>
  <w:style w:type="table" w:customStyle="1" w:styleId="MediumShading1-Accent11">
    <w:name w:val="Medium Shading 1 - Accent 11"/>
    <w:basedOn w:val="TableNormal"/>
    <w:uiPriority w:val="63"/>
    <w:rsid w:val="007C7D4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36D2FF" w:themeColor="accent1" w:themeTint="BF"/>
        <w:left w:val="single" w:sz="8" w:space="0" w:color="36D2FF" w:themeColor="accent1" w:themeTint="BF"/>
        <w:bottom w:val="single" w:sz="8" w:space="0" w:color="36D2FF" w:themeColor="accent1" w:themeTint="BF"/>
        <w:right w:val="single" w:sz="8" w:space="0" w:color="36D2FF" w:themeColor="accent1" w:themeTint="BF"/>
        <w:insideH w:val="single" w:sz="8" w:space="0" w:color="36D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D2FF" w:themeColor="accent1" w:themeTint="BF"/>
          <w:left w:val="single" w:sz="8" w:space="0" w:color="36D2FF" w:themeColor="accent1" w:themeTint="BF"/>
          <w:bottom w:val="single" w:sz="8" w:space="0" w:color="36D2FF" w:themeColor="accent1" w:themeTint="BF"/>
          <w:right w:val="single" w:sz="8" w:space="0" w:color="36D2FF" w:themeColor="accent1" w:themeTint="BF"/>
          <w:insideH w:val="nil"/>
          <w:insideV w:val="nil"/>
        </w:tcBorders>
        <w:shd w:val="clear" w:color="auto" w:fill="00BCF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D2FF" w:themeColor="accent1" w:themeTint="BF"/>
          <w:left w:val="single" w:sz="8" w:space="0" w:color="36D2FF" w:themeColor="accent1" w:themeTint="BF"/>
          <w:bottom w:val="single" w:sz="8" w:space="0" w:color="36D2FF" w:themeColor="accent1" w:themeTint="BF"/>
          <w:right w:val="single" w:sz="8" w:space="0" w:color="36D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0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atureCut">
    <w:name w:val="Feature Cut"/>
    <w:basedOn w:val="Normal"/>
    <w:link w:val="FeatureCutChar"/>
    <w:qFormat/>
    <w:rsid w:val="007C7D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200"/>
      <w:ind w:left="432" w:right="432"/>
    </w:pPr>
    <w:rPr>
      <w:rFonts w:eastAsiaTheme="minorHAnsi" w:cstheme="minorBidi"/>
      <w:szCs w:val="22"/>
    </w:rPr>
  </w:style>
  <w:style w:type="character" w:customStyle="1" w:styleId="FeatureCutChar">
    <w:name w:val="Feature Cut Char"/>
    <w:basedOn w:val="DefaultParagraphFont"/>
    <w:link w:val="FeatureCut"/>
    <w:rsid w:val="007C7D45"/>
    <w:rPr>
      <w:rFonts w:asciiTheme="minorHAnsi" w:eastAsiaTheme="minorHAnsi" w:hAnsiTheme="minorHAnsi" w:cstheme="minorBidi"/>
      <w:sz w:val="22"/>
      <w:szCs w:val="22"/>
      <w:shd w:val="clear" w:color="auto" w:fill="FFFFC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E5"/>
    <w:pPr>
      <w:pBdr>
        <w:bottom w:val="single" w:sz="4" w:space="4" w:color="00BCF2" w:themeColor="accent1"/>
      </w:pBdr>
      <w:spacing w:before="200"/>
      <w:ind w:right="936"/>
    </w:pPr>
    <w:rPr>
      <w:b/>
      <w:bCs/>
      <w:i/>
      <w:iCs/>
      <w:color w:val="00BCF2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E5"/>
    <w:rPr>
      <w:rFonts w:asciiTheme="minorHAnsi" w:hAnsiTheme="minorHAnsi"/>
      <w:b/>
      <w:bCs/>
      <w:i/>
      <w:iCs/>
      <w:color w:val="00BCF2" w:themeColor="accent1"/>
      <w:sz w:val="24"/>
      <w:szCs w:val="24"/>
    </w:rPr>
  </w:style>
  <w:style w:type="paragraph" w:customStyle="1" w:styleId="Heading41">
    <w:name w:val="Heading 41"/>
    <w:basedOn w:val="Heading3"/>
    <w:link w:val="heading4Char0"/>
    <w:rsid w:val="0096145D"/>
    <w:pPr>
      <w:numPr>
        <w:ilvl w:val="3"/>
      </w:numPr>
      <w:spacing w:before="120"/>
      <w:ind w:left="1800"/>
    </w:pPr>
    <w:rPr>
      <w:rFonts w:ascii="Calibri" w:hAnsi="Calibri"/>
      <w:color w:val="4E5B6F" w:themeColor="text2"/>
      <w:szCs w:val="24"/>
    </w:rPr>
  </w:style>
  <w:style w:type="character" w:customStyle="1" w:styleId="heading4Char0">
    <w:name w:val="heading 4 Char"/>
    <w:basedOn w:val="Heading3Char"/>
    <w:link w:val="Heading41"/>
    <w:rsid w:val="0096145D"/>
    <w:rPr>
      <w:rFonts w:ascii="Corbel" w:eastAsiaTheme="majorEastAsia" w:hAnsi="Corbel" w:cstheme="majorBidi"/>
      <w:bCs/>
      <w:color w:val="4E5B6F" w:themeColor="text2"/>
      <w:sz w:val="26"/>
      <w:szCs w:val="24"/>
    </w:rPr>
  </w:style>
  <w:style w:type="character" w:styleId="IntenseReference">
    <w:name w:val="Intense Reference"/>
    <w:basedOn w:val="DefaultParagraphFont"/>
    <w:uiPriority w:val="32"/>
    <w:qFormat/>
    <w:rsid w:val="00A85292"/>
    <w:rPr>
      <w:rFonts w:ascii="Corbel" w:hAnsi="Corbel"/>
      <w:b/>
      <w:bCs/>
      <w:smallCaps/>
      <w:color w:val="7FBA00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ADF"/>
    <w:rPr>
      <w:color w:val="5F7791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7B5773"/>
    <w:rPr>
      <w:smallCaps/>
      <w:color w:val="7FBA00" w:themeColor="accent2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911"/>
    <w:pPr>
      <w:spacing w:after="120"/>
    </w:pPr>
    <w:rPr>
      <w:rFonts w:eastAsia="Calibri"/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911"/>
    <w:rPr>
      <w:rFonts w:asciiTheme="minorHAnsi" w:eastAsiaTheme="minorEastAsia" w:hAnsiTheme="minorHAnsi"/>
      <w:b/>
      <w:bCs/>
      <w:lang w:bidi="en-US"/>
    </w:rPr>
  </w:style>
  <w:style w:type="paragraph" w:styleId="NormalWeb">
    <w:name w:val="Normal (Web)"/>
    <w:basedOn w:val="Normal"/>
    <w:uiPriority w:val="99"/>
    <w:unhideWhenUsed/>
    <w:rsid w:val="000946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paragraph" w:customStyle="1" w:styleId="Copyright">
    <w:name w:val="Copyright"/>
    <w:basedOn w:val="Normal"/>
    <w:link w:val="CopyrightChar"/>
    <w:rsid w:val="002E11F0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tabs>
        <w:tab w:val="left" w:pos="360"/>
      </w:tabs>
      <w:spacing w:after="240" w:line="220" w:lineRule="atLeast"/>
      <w:ind w:left="907" w:right="245"/>
      <w:jc w:val="both"/>
    </w:pPr>
    <w:rPr>
      <w:rFonts w:ascii="Arial Narrow" w:eastAsia="Times New Roman" w:hAnsi="Arial Narrow"/>
      <w:color w:val="FF0000"/>
      <w:spacing w:val="-5"/>
      <w:sz w:val="16"/>
      <w:szCs w:val="22"/>
    </w:rPr>
  </w:style>
  <w:style w:type="character" w:customStyle="1" w:styleId="CopyrightChar">
    <w:name w:val="Copyright Char"/>
    <w:basedOn w:val="DefaultParagraphFont"/>
    <w:link w:val="Copyright"/>
    <w:rsid w:val="002E11F0"/>
    <w:rPr>
      <w:rFonts w:ascii="Arial Narrow" w:eastAsia="Times New Roman" w:hAnsi="Arial Narrow"/>
      <w:color w:val="FF0000"/>
      <w:spacing w:val="-5"/>
      <w:sz w:val="16"/>
      <w:szCs w:val="22"/>
      <w:shd w:val="pct5" w:color="auto" w:fill="auto"/>
    </w:rPr>
  </w:style>
  <w:style w:type="character" w:customStyle="1" w:styleId="BodyTextChar2">
    <w:name w:val="Body Text Char2"/>
    <w:aliases w:val="Body Text Char1 Char,Body Text Char Char Char"/>
    <w:basedOn w:val="DefaultParagraphFont"/>
    <w:link w:val="BodyText"/>
    <w:locked/>
    <w:rsid w:val="00D54560"/>
    <w:rPr>
      <w:rFonts w:ascii="Arial" w:hAnsi="Arial" w:cs="Arial"/>
      <w:spacing w:val="-5"/>
    </w:rPr>
  </w:style>
  <w:style w:type="paragraph" w:styleId="BodyText">
    <w:name w:val="Body Text"/>
    <w:aliases w:val="Body Text Char1,Body Text Char Char"/>
    <w:basedOn w:val="Normal"/>
    <w:link w:val="BodyTextChar2"/>
    <w:unhideWhenUsed/>
    <w:rsid w:val="00D54560"/>
    <w:pPr>
      <w:spacing w:after="240" w:line="240" w:lineRule="atLeast"/>
      <w:ind w:left="720"/>
    </w:pPr>
    <w:rPr>
      <w:rFonts w:ascii="Arial" w:hAnsi="Arial" w:cs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D54560"/>
    <w:rPr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6A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6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6A"/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6A"/>
    <w:rPr>
      <w:rFonts w:asciiTheme="majorHAnsi" w:eastAsiaTheme="majorEastAsia" w:hAnsiTheme="majorHAnsi" w:cstheme="majorBidi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6A"/>
    <w:rPr>
      <w:rFonts w:asciiTheme="majorHAnsi" w:eastAsiaTheme="majorEastAsia" w:hAnsiTheme="majorHAnsi" w:cstheme="majorBidi"/>
      <w:i/>
      <w:iCs/>
      <w:spacing w:val="5"/>
      <w:lang w:bidi="en-US"/>
    </w:rPr>
  </w:style>
  <w:style w:type="paragraph" w:customStyle="1" w:styleId="ALLCAPSBLUE">
    <w:name w:val="ALLCAPS BLUE"/>
    <w:basedOn w:val="Heading1"/>
    <w:link w:val="ALLCAPSBLUEChar"/>
    <w:qFormat/>
    <w:rsid w:val="00682598"/>
    <w:pPr>
      <w:numPr>
        <w:numId w:val="0"/>
      </w:numPr>
      <w:ind w:left="360" w:hanging="360"/>
    </w:pPr>
    <w:rPr>
      <w:color w:val="4E5B6F" w:themeColor="text2"/>
    </w:rPr>
  </w:style>
  <w:style w:type="paragraph" w:customStyle="1" w:styleId="INSERTAREA">
    <w:name w:val="INSERTAREA"/>
    <w:basedOn w:val="Title"/>
    <w:link w:val="INSERTAREAChar"/>
    <w:qFormat/>
    <w:rsid w:val="008F3F17"/>
    <w:pPr>
      <w:spacing w:after="120"/>
    </w:pPr>
    <w:rPr>
      <w:rFonts w:ascii="Calibri" w:hAnsi="Calibri"/>
      <w:color w:val="7F7F7F"/>
    </w:rPr>
  </w:style>
  <w:style w:type="character" w:customStyle="1" w:styleId="ALLCAPSBLUEChar">
    <w:name w:val="ALLCAPS BLUE Char"/>
    <w:basedOn w:val="Heading1Char"/>
    <w:link w:val="ALLCAPSBLUE"/>
    <w:rsid w:val="00682598"/>
    <w:rPr>
      <w:rFonts w:eastAsiaTheme="majorEastAsia" w:cstheme="majorBidi"/>
      <w:bCs/>
      <w:color w:val="4E5B6F" w:themeColor="text2"/>
      <w:sz w:val="36"/>
      <w:szCs w:val="28"/>
    </w:rPr>
  </w:style>
  <w:style w:type="character" w:customStyle="1" w:styleId="INSERTAREAChar">
    <w:name w:val="INSERTAREA Char"/>
    <w:basedOn w:val="TitleChar"/>
    <w:link w:val="INSERTAREA"/>
    <w:rsid w:val="008F3F17"/>
    <w:rPr>
      <w:rFonts w:ascii="Segoe UI" w:eastAsiaTheme="majorEastAsia" w:hAnsi="Segoe UI" w:cstheme="majorBidi"/>
      <w:b/>
      <w:smallCaps/>
      <w:color w:val="7F7F7F"/>
      <w:spacing w:val="5"/>
      <w:kern w:val="28"/>
      <w:sz w:val="48"/>
      <w:szCs w:val="52"/>
    </w:rPr>
  </w:style>
  <w:style w:type="table" w:customStyle="1" w:styleId="Wind8ws">
    <w:name w:val="Wind8ws"/>
    <w:basedOn w:val="TableNormal"/>
    <w:uiPriority w:val="99"/>
    <w:rsid w:val="001E6034"/>
    <w:rPr>
      <w:rFonts w:ascii="Segoe UI" w:eastAsiaTheme="minorHAnsi" w:hAnsi="Segoe UI" w:cstheme="minorBidi"/>
      <w:sz w:val="18"/>
      <w:szCs w:val="22"/>
    </w:rPr>
    <w:tblPr>
      <w:tblBorders>
        <w:insideH w:val="single" w:sz="2" w:space="0" w:color="7F7F7F" w:themeColor="text1" w:themeTint="80"/>
        <w:insideV w:val="single" w:sz="2" w:space="0" w:color="7F7F7F" w:themeColor="text1" w:themeTint="80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  <w:tblStylePr w:type="firstRow">
      <w:pPr>
        <w:jc w:val="left"/>
      </w:pPr>
      <w:rPr>
        <w:rFonts w:ascii="Segoe UI" w:hAnsi="Segoe UI"/>
        <w:b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0F0"/>
      </w:tcPr>
    </w:tblStylePr>
    <w:tblStylePr w:type="lastRow">
      <w:tblPr/>
      <w:tcPr>
        <w:tcBorders>
          <w:insideH w:val="nil"/>
          <w:insideV w:val="nil"/>
        </w:tcBorders>
        <w:shd w:val="clear" w:color="auto" w:fill="F2F2F2" w:themeFill="background1" w:themeFillShade="F2"/>
      </w:tcPr>
    </w:tblStylePr>
  </w:style>
  <w:style w:type="paragraph" w:customStyle="1" w:styleId="ms-rtefontsize-3">
    <w:name w:val="ms-rtefontsize-3"/>
    <w:basedOn w:val="Normal"/>
    <w:rsid w:val="00950A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character" w:styleId="IntenseEmphasis">
    <w:name w:val="Intense Emphasis"/>
    <w:basedOn w:val="DefaultParagraphFont"/>
    <w:uiPriority w:val="21"/>
    <w:qFormat/>
    <w:rsid w:val="001C63B9"/>
    <w:rPr>
      <w:i/>
      <w:iCs/>
      <w:color w:val="00BCF2" w:themeColor="accent1"/>
    </w:rPr>
  </w:style>
  <w:style w:type="paragraph" w:styleId="Revision">
    <w:name w:val="Revision"/>
    <w:hidden/>
    <w:uiPriority w:val="99"/>
    <w:semiHidden/>
    <w:rsid w:val="004F29B1"/>
    <w:rPr>
      <w:sz w:val="22"/>
      <w:szCs w:val="24"/>
    </w:rPr>
  </w:style>
  <w:style w:type="character" w:styleId="Emphasis">
    <w:name w:val="Emphasis"/>
    <w:basedOn w:val="DefaultParagraphFont"/>
    <w:uiPriority w:val="2"/>
    <w:qFormat/>
    <w:rsid w:val="005E2054"/>
    <w:rPr>
      <w:i/>
      <w:iCs/>
    </w:rPr>
  </w:style>
  <w:style w:type="table" w:styleId="GridTable1Light-Accent1">
    <w:name w:val="Grid Table 1 Light Accent 1"/>
    <w:basedOn w:val="TableNormal"/>
    <w:uiPriority w:val="46"/>
    <w:rsid w:val="00447FB7"/>
    <w:tblPr>
      <w:tblStyleRowBandSize w:val="1"/>
      <w:tblStyleColBandSize w:val="1"/>
      <w:tblBorders>
        <w:top w:val="single" w:sz="4" w:space="0" w:color="93E7FF" w:themeColor="accent1" w:themeTint="66"/>
        <w:left w:val="single" w:sz="4" w:space="0" w:color="93E7FF" w:themeColor="accent1" w:themeTint="66"/>
        <w:bottom w:val="single" w:sz="4" w:space="0" w:color="93E7FF" w:themeColor="accent1" w:themeTint="66"/>
        <w:right w:val="single" w:sz="4" w:space="0" w:color="93E7FF" w:themeColor="accent1" w:themeTint="66"/>
        <w:insideH w:val="single" w:sz="4" w:space="0" w:color="93E7FF" w:themeColor="accent1" w:themeTint="66"/>
        <w:insideV w:val="single" w:sz="4" w:space="0" w:color="93E7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EDB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DB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32C2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5EDBFF" w:themeColor="accent1" w:themeTint="99"/>
        <w:left w:val="single" w:sz="4" w:space="0" w:color="5EDBFF" w:themeColor="accent1" w:themeTint="99"/>
        <w:bottom w:val="single" w:sz="4" w:space="0" w:color="5EDBFF" w:themeColor="accent1" w:themeTint="99"/>
        <w:right w:val="single" w:sz="4" w:space="0" w:color="5EDBFF" w:themeColor="accent1" w:themeTint="99"/>
        <w:insideH w:val="single" w:sz="4" w:space="0" w:color="5EDBFF" w:themeColor="accent1" w:themeTint="99"/>
        <w:insideV w:val="single" w:sz="4" w:space="0" w:color="5EDB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2" w:themeColor="accent1"/>
          <w:left w:val="single" w:sz="4" w:space="0" w:color="00BCF2" w:themeColor="accent1"/>
          <w:bottom w:val="single" w:sz="4" w:space="0" w:color="00BCF2" w:themeColor="accent1"/>
          <w:right w:val="single" w:sz="4" w:space="0" w:color="00BCF2" w:themeColor="accent1"/>
          <w:insideH w:val="nil"/>
          <w:insideV w:val="nil"/>
        </w:tcBorders>
        <w:shd w:val="clear" w:color="auto" w:fill="00BCF2" w:themeFill="accent1"/>
      </w:tcPr>
    </w:tblStylePr>
    <w:tblStylePr w:type="lastRow">
      <w:rPr>
        <w:b/>
        <w:bCs/>
      </w:rPr>
      <w:tblPr/>
      <w:tcPr>
        <w:tcBorders>
          <w:top w:val="double" w:sz="4" w:space="0" w:color="00BCF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FF" w:themeFill="accent1" w:themeFillTint="33"/>
      </w:tcPr>
    </w:tblStylePr>
    <w:tblStylePr w:type="band1Horz">
      <w:tblPr/>
      <w:tcPr>
        <w:shd w:val="clear" w:color="auto" w:fill="C9F3FF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32C29"/>
    <w:rPr>
      <w:sz w:val="22"/>
      <w:szCs w:val="24"/>
    </w:rPr>
  </w:style>
  <w:style w:type="table" w:styleId="GridTable1Light">
    <w:name w:val="Grid Table 1 Light"/>
    <w:basedOn w:val="TableNormal"/>
    <w:uiPriority w:val="46"/>
    <w:rsid w:val="005369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5E4E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5E4E"/>
    <w:rPr>
      <w:rFonts w:eastAsiaTheme="minorHAnsi" w:cstheme="minorBidi"/>
      <w:sz w:val="22"/>
      <w:szCs w:val="21"/>
    </w:rPr>
  </w:style>
  <w:style w:type="character" w:styleId="Strong">
    <w:name w:val="Strong"/>
    <w:basedOn w:val="DefaultParagraphFont"/>
    <w:uiPriority w:val="22"/>
    <w:qFormat/>
    <w:rsid w:val="004D3240"/>
    <w:rPr>
      <w:b/>
      <w:bCs/>
    </w:rPr>
  </w:style>
  <w:style w:type="character" w:customStyle="1" w:styleId="apple-converted-space">
    <w:name w:val="apple-converted-space"/>
    <w:basedOn w:val="DefaultParagraphFont"/>
    <w:rsid w:val="00D928D8"/>
  </w:style>
  <w:style w:type="table" w:styleId="GridTable4-Accent3">
    <w:name w:val="Grid Table 4 Accent 3"/>
    <w:basedOn w:val="TableNormal"/>
    <w:uiPriority w:val="49"/>
    <w:rsid w:val="00E32E65"/>
    <w:tblPr>
      <w:tblStyleRowBandSize w:val="1"/>
      <w:tblStyleColBandSize w:val="1"/>
      <w:tblBorders>
        <w:top w:val="single" w:sz="4" w:space="0" w:color="FFCF66" w:themeColor="accent3" w:themeTint="99"/>
        <w:left w:val="single" w:sz="4" w:space="0" w:color="FFCF66" w:themeColor="accent3" w:themeTint="99"/>
        <w:bottom w:val="single" w:sz="4" w:space="0" w:color="FFCF66" w:themeColor="accent3" w:themeTint="99"/>
        <w:right w:val="single" w:sz="4" w:space="0" w:color="FFCF66" w:themeColor="accent3" w:themeTint="99"/>
        <w:insideH w:val="single" w:sz="4" w:space="0" w:color="FFCF66" w:themeColor="accent3" w:themeTint="99"/>
        <w:insideV w:val="single" w:sz="4" w:space="0" w:color="FFCF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F00" w:themeColor="accent3"/>
          <w:left w:val="single" w:sz="4" w:space="0" w:color="FFAF00" w:themeColor="accent3"/>
          <w:bottom w:val="single" w:sz="4" w:space="0" w:color="FFAF00" w:themeColor="accent3"/>
          <w:right w:val="single" w:sz="4" w:space="0" w:color="FFAF00" w:themeColor="accent3"/>
          <w:insideH w:val="nil"/>
          <w:insideV w:val="nil"/>
        </w:tcBorders>
        <w:shd w:val="clear" w:color="auto" w:fill="FFAF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C" w:themeFill="accent3" w:themeFillTint="33"/>
      </w:tcPr>
    </w:tblStylePr>
    <w:tblStylePr w:type="band1Horz">
      <w:tblPr/>
      <w:tcPr>
        <w:shd w:val="clear" w:color="auto" w:fill="FFEFCC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2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97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11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543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14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075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926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52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02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65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56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65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63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7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1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69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7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27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9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23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69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53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39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511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921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2506">
              <w:marLeft w:val="750"/>
              <w:marRight w:val="75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5174">
                      <w:marLeft w:val="2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2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9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979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0480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35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05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404">
              <w:marLeft w:val="750"/>
              <w:marRight w:val="75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3698">
                      <w:marLeft w:val="2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23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127631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en.wikipedia.org/wiki/Alliance_Fran%C3%A7aise" TargetMode="External"/><Relationship Id="rId18" Type="http://schemas.openxmlformats.org/officeDocument/2006/relationships/hyperlink" Target="http://en.wikipedia.org/wiki/Alliance_Fran%C3%A7aise" TargetMode="External"/><Relationship Id="rId26" Type="http://schemas.openxmlformats.org/officeDocument/2006/relationships/diagramData" Target="diagrams/data2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1.xml"/><Relationship Id="rId34" Type="http://schemas.openxmlformats.org/officeDocument/2006/relationships/diagramColors" Target="diagrams/colors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en.wikipedia.org/wiki/Paris" TargetMode="External"/><Relationship Id="rId25" Type="http://schemas.microsoft.com/office/2007/relationships/diagramDrawing" Target="diagrams/drawing1.xml"/><Relationship Id="rId33" Type="http://schemas.openxmlformats.org/officeDocument/2006/relationships/diagramQuickStyle" Target="diagrams/quickStyle3.xm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Second_language" TargetMode="External"/><Relationship Id="rId20" Type="http://schemas.openxmlformats.org/officeDocument/2006/relationships/hyperlink" Target="https://s.yunio.com/V5Jpia" TargetMode="External"/><Relationship Id="rId29" Type="http://schemas.openxmlformats.org/officeDocument/2006/relationships/diagramColors" Target="diagrams/colors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diagramColors" Target="diagrams/colors1.xml"/><Relationship Id="rId32" Type="http://schemas.openxmlformats.org/officeDocument/2006/relationships/diagramLayout" Target="diagrams/layout3.xml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://en.wikipedia.org/wiki/French_culture" TargetMode="External"/><Relationship Id="rId23" Type="http://schemas.openxmlformats.org/officeDocument/2006/relationships/diagramQuickStyle" Target="diagrams/quickStyle1.xml"/><Relationship Id="rId28" Type="http://schemas.openxmlformats.org/officeDocument/2006/relationships/diagramQuickStyle" Target="diagrams/quickStyle2.xml"/><Relationship Id="rId36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://en.wikipedia.org/wiki/Alliance_Fran%C3%A7aise" TargetMode="External"/><Relationship Id="rId31" Type="http://schemas.openxmlformats.org/officeDocument/2006/relationships/diagramData" Target="diagrams/data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en.wikipedia.org/wiki/French_language" TargetMode="External"/><Relationship Id="rId22" Type="http://schemas.openxmlformats.org/officeDocument/2006/relationships/diagramLayout" Target="diagrams/layout1.xml"/><Relationship Id="rId27" Type="http://schemas.openxmlformats.org/officeDocument/2006/relationships/diagramLayout" Target="diagrams/layout2.xml"/><Relationship Id="rId30" Type="http://schemas.microsoft.com/office/2007/relationships/diagramDrawing" Target="diagrams/drawing2.xml"/><Relationship Id="rId35" Type="http://schemas.microsoft.com/office/2007/relationships/diagramDrawing" Target="diagrams/drawing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ysu\Desktop\wm7%20re-spec\WM7%20Functional%20Spec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687C9-5515-4892-8327-258789DE6B4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3691C1-26EF-4417-A85D-63E4D4E1B856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Exercises</a:t>
          </a:r>
        </a:p>
      </dgm:t>
    </dgm:pt>
    <dgm:pt modelId="{B36CE034-F664-4A8B-8EBD-B3C920D58014}" type="parTrans" cxnId="{0153C437-4A30-43C4-8537-BDBD655134D3}">
      <dgm:prSet/>
      <dgm:spPr/>
      <dgm:t>
        <a:bodyPr/>
        <a:lstStyle/>
        <a:p>
          <a:endParaRPr lang="en-US"/>
        </a:p>
      </dgm:t>
    </dgm:pt>
    <dgm:pt modelId="{4276D264-84E1-4F47-9288-A4489392D945}" type="sibTrans" cxnId="{0153C437-4A30-43C4-8537-BDBD655134D3}">
      <dgm:prSet/>
      <dgm:spPr/>
      <dgm:t>
        <a:bodyPr/>
        <a:lstStyle/>
        <a:p>
          <a:endParaRPr lang="en-US"/>
        </a:p>
      </dgm:t>
    </dgm:pt>
    <dgm:pt modelId="{CE7925FB-24CD-45FC-A4CA-A3626B88E6C7}">
      <dgm:prSet phldrT="[Text]"/>
      <dgm:spPr/>
      <dgm:t>
        <a:bodyPr/>
        <a:lstStyle/>
        <a:p>
          <a:r>
            <a:rPr lang="en-US"/>
            <a:t>Announcement</a:t>
          </a:r>
        </a:p>
      </dgm:t>
    </dgm:pt>
    <dgm:pt modelId="{4B972BDE-A41C-46D4-82AD-7EB331FFCA76}" type="parTrans" cxnId="{208392E9-1E64-4D9D-B68B-C1FE4B78AB07}">
      <dgm:prSet/>
      <dgm:spPr/>
      <dgm:t>
        <a:bodyPr/>
        <a:lstStyle/>
        <a:p>
          <a:endParaRPr lang="en-US"/>
        </a:p>
      </dgm:t>
    </dgm:pt>
    <dgm:pt modelId="{1294F291-525D-4BD4-8B44-286A436F637F}" type="sibTrans" cxnId="{208392E9-1E64-4D9D-B68B-C1FE4B78AB07}">
      <dgm:prSet/>
      <dgm:spPr/>
      <dgm:t>
        <a:bodyPr/>
        <a:lstStyle/>
        <a:p>
          <a:endParaRPr lang="en-US"/>
        </a:p>
      </dgm:t>
    </dgm:pt>
    <dgm:pt modelId="{1128E26D-7936-4F80-98FB-3AA336F414E7}">
      <dgm:prSet phldrT="[Text]"/>
      <dgm:spPr/>
      <dgm:t>
        <a:bodyPr/>
        <a:lstStyle/>
        <a:p>
          <a:r>
            <a:rPr lang="en-US"/>
            <a:t>Q&amp;A</a:t>
          </a:r>
        </a:p>
      </dgm:t>
    </dgm:pt>
    <dgm:pt modelId="{1FCDC144-11B6-422E-AEA1-B848FFA06BAF}" type="parTrans" cxnId="{C754F367-973C-4619-98CB-9DAF02DDC61E}">
      <dgm:prSet/>
      <dgm:spPr/>
      <dgm:t>
        <a:bodyPr/>
        <a:lstStyle/>
        <a:p>
          <a:endParaRPr lang="en-US"/>
        </a:p>
      </dgm:t>
    </dgm:pt>
    <dgm:pt modelId="{702F74C1-22D3-46D8-8B9D-4F262D953C62}" type="sibTrans" cxnId="{C754F367-973C-4619-98CB-9DAF02DDC61E}">
      <dgm:prSet/>
      <dgm:spPr/>
      <dgm:t>
        <a:bodyPr/>
        <a:lstStyle/>
        <a:p>
          <a:endParaRPr lang="en-US"/>
        </a:p>
      </dgm:t>
    </dgm:pt>
    <dgm:pt modelId="{9A8B3217-8042-4AAB-9DA7-D231A5793031}">
      <dgm:prSet phldrT="[Text]"/>
      <dgm:spPr/>
      <dgm:t>
        <a:bodyPr/>
        <a:lstStyle/>
        <a:p>
          <a:r>
            <a:rPr lang="en-US"/>
            <a:t>Account Setting</a:t>
          </a:r>
        </a:p>
      </dgm:t>
    </dgm:pt>
    <dgm:pt modelId="{F8691B85-7260-4CB3-8D3B-441E4FEE18CA}" type="parTrans" cxnId="{81444D49-0946-4EF4-95FD-E78AAE74935C}">
      <dgm:prSet/>
      <dgm:spPr/>
      <dgm:t>
        <a:bodyPr/>
        <a:lstStyle/>
        <a:p>
          <a:endParaRPr lang="en-US"/>
        </a:p>
      </dgm:t>
    </dgm:pt>
    <dgm:pt modelId="{5C1B69F5-9FC3-4537-9AA1-4CEE6F7D36B0}" type="sibTrans" cxnId="{81444D49-0946-4EF4-95FD-E78AAE74935C}">
      <dgm:prSet/>
      <dgm:spPr/>
      <dgm:t>
        <a:bodyPr/>
        <a:lstStyle/>
        <a:p>
          <a:endParaRPr lang="en-US"/>
        </a:p>
      </dgm:t>
    </dgm:pt>
    <dgm:pt modelId="{62D347E0-3A21-4FD2-9E9A-FF587DFBCD42}" type="pres">
      <dgm:prSet presAssocID="{A19687C9-5515-4892-8327-258789DE6B4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4E22C77-47B0-48B0-BC7E-80A006A6F89C}" type="pres">
      <dgm:prSet presAssocID="{443691C1-26EF-4417-A85D-63E4D4E1B856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6C050B-F0F8-4006-A21D-CF7876710AE6}" type="pres">
      <dgm:prSet presAssocID="{4276D264-84E1-4F47-9288-A4489392D945}" presName="sibTrans" presStyleCnt="0"/>
      <dgm:spPr/>
    </dgm:pt>
    <dgm:pt modelId="{FEBB97DF-506C-4166-8CED-8CCF87B2AE73}" type="pres">
      <dgm:prSet presAssocID="{CE7925FB-24CD-45FC-A4CA-A3626B88E6C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7ECC29-1B3A-4DC4-9788-1652843B1CE8}" type="pres">
      <dgm:prSet presAssocID="{1294F291-525D-4BD4-8B44-286A436F637F}" presName="sibTrans" presStyleCnt="0"/>
      <dgm:spPr/>
    </dgm:pt>
    <dgm:pt modelId="{7F196682-9265-4962-BA55-F95CFEB8476E}" type="pres">
      <dgm:prSet presAssocID="{1128E26D-7936-4F80-98FB-3AA336F414E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352B87-27E7-4A57-AD68-CF326E6510BB}" type="pres">
      <dgm:prSet presAssocID="{702F74C1-22D3-46D8-8B9D-4F262D953C62}" presName="sibTrans" presStyleCnt="0"/>
      <dgm:spPr/>
    </dgm:pt>
    <dgm:pt modelId="{F65036DA-4623-486A-9AD8-79E1BBD65BB8}" type="pres">
      <dgm:prSet presAssocID="{9A8B3217-8042-4AAB-9DA7-D231A5793031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E2F0200-76FA-4E53-8467-53D143CC7FF6}" type="presOf" srcId="{CE7925FB-24CD-45FC-A4CA-A3626B88E6C7}" destId="{FEBB97DF-506C-4166-8CED-8CCF87B2AE73}" srcOrd="0" destOrd="0" presId="urn:microsoft.com/office/officeart/2005/8/layout/default"/>
    <dgm:cxn modelId="{F04E5DBB-E505-4405-B2C6-635D84E8E281}" type="presOf" srcId="{443691C1-26EF-4417-A85D-63E4D4E1B856}" destId="{54E22C77-47B0-48B0-BC7E-80A006A6F89C}" srcOrd="0" destOrd="0" presId="urn:microsoft.com/office/officeart/2005/8/layout/default"/>
    <dgm:cxn modelId="{C754F367-973C-4619-98CB-9DAF02DDC61E}" srcId="{A19687C9-5515-4892-8327-258789DE6B48}" destId="{1128E26D-7936-4F80-98FB-3AA336F414E7}" srcOrd="2" destOrd="0" parTransId="{1FCDC144-11B6-422E-AEA1-B848FFA06BAF}" sibTransId="{702F74C1-22D3-46D8-8B9D-4F262D953C62}"/>
    <dgm:cxn modelId="{0153C437-4A30-43C4-8537-BDBD655134D3}" srcId="{A19687C9-5515-4892-8327-258789DE6B48}" destId="{443691C1-26EF-4417-A85D-63E4D4E1B856}" srcOrd="0" destOrd="0" parTransId="{B36CE034-F664-4A8B-8EBD-B3C920D58014}" sibTransId="{4276D264-84E1-4F47-9288-A4489392D945}"/>
    <dgm:cxn modelId="{93A5DF28-3DE9-4E9B-8859-52C13F2389F4}" type="presOf" srcId="{A19687C9-5515-4892-8327-258789DE6B48}" destId="{62D347E0-3A21-4FD2-9E9A-FF587DFBCD42}" srcOrd="0" destOrd="0" presId="urn:microsoft.com/office/officeart/2005/8/layout/default"/>
    <dgm:cxn modelId="{CC478898-2A0F-4674-BBB7-984C3FCC0E1B}" type="presOf" srcId="{1128E26D-7936-4F80-98FB-3AA336F414E7}" destId="{7F196682-9265-4962-BA55-F95CFEB8476E}" srcOrd="0" destOrd="0" presId="urn:microsoft.com/office/officeart/2005/8/layout/default"/>
    <dgm:cxn modelId="{81444D49-0946-4EF4-95FD-E78AAE74935C}" srcId="{A19687C9-5515-4892-8327-258789DE6B48}" destId="{9A8B3217-8042-4AAB-9DA7-D231A5793031}" srcOrd="3" destOrd="0" parTransId="{F8691B85-7260-4CB3-8D3B-441E4FEE18CA}" sibTransId="{5C1B69F5-9FC3-4537-9AA1-4CEE6F7D36B0}"/>
    <dgm:cxn modelId="{208392E9-1E64-4D9D-B68B-C1FE4B78AB07}" srcId="{A19687C9-5515-4892-8327-258789DE6B48}" destId="{CE7925FB-24CD-45FC-A4CA-A3626B88E6C7}" srcOrd="1" destOrd="0" parTransId="{4B972BDE-A41C-46D4-82AD-7EB331FFCA76}" sibTransId="{1294F291-525D-4BD4-8B44-286A436F637F}"/>
    <dgm:cxn modelId="{94461147-583D-4709-80AC-D68ADD0E6799}" type="presOf" srcId="{9A8B3217-8042-4AAB-9DA7-D231A5793031}" destId="{F65036DA-4623-486A-9AD8-79E1BBD65BB8}" srcOrd="0" destOrd="0" presId="urn:microsoft.com/office/officeart/2005/8/layout/default"/>
    <dgm:cxn modelId="{24C0ED43-3DD8-49ED-B2DC-3F71035A8D70}" type="presParOf" srcId="{62D347E0-3A21-4FD2-9E9A-FF587DFBCD42}" destId="{54E22C77-47B0-48B0-BC7E-80A006A6F89C}" srcOrd="0" destOrd="0" presId="urn:microsoft.com/office/officeart/2005/8/layout/default"/>
    <dgm:cxn modelId="{1431D719-0226-48BB-9092-A91D541CA8C5}" type="presParOf" srcId="{62D347E0-3A21-4FD2-9E9A-FF587DFBCD42}" destId="{986C050B-F0F8-4006-A21D-CF7876710AE6}" srcOrd="1" destOrd="0" presId="urn:microsoft.com/office/officeart/2005/8/layout/default"/>
    <dgm:cxn modelId="{073D6BD4-984F-44CF-B246-3538398E078F}" type="presParOf" srcId="{62D347E0-3A21-4FD2-9E9A-FF587DFBCD42}" destId="{FEBB97DF-506C-4166-8CED-8CCF87B2AE73}" srcOrd="2" destOrd="0" presId="urn:microsoft.com/office/officeart/2005/8/layout/default"/>
    <dgm:cxn modelId="{3C0491A5-BE69-471A-A6DC-363E2DC9F96C}" type="presParOf" srcId="{62D347E0-3A21-4FD2-9E9A-FF587DFBCD42}" destId="{F87ECC29-1B3A-4DC4-9788-1652843B1CE8}" srcOrd="3" destOrd="0" presId="urn:microsoft.com/office/officeart/2005/8/layout/default"/>
    <dgm:cxn modelId="{516A2FDD-0C66-445A-A4A1-6A27FA352CAC}" type="presParOf" srcId="{62D347E0-3A21-4FD2-9E9A-FF587DFBCD42}" destId="{7F196682-9265-4962-BA55-F95CFEB8476E}" srcOrd="4" destOrd="0" presId="urn:microsoft.com/office/officeart/2005/8/layout/default"/>
    <dgm:cxn modelId="{9E85C480-D8BE-43A4-813B-14B123AD40C8}" type="presParOf" srcId="{62D347E0-3A21-4FD2-9E9A-FF587DFBCD42}" destId="{7F352B87-27E7-4A57-AD68-CF326E6510BB}" srcOrd="5" destOrd="0" presId="urn:microsoft.com/office/officeart/2005/8/layout/default"/>
    <dgm:cxn modelId="{98A89741-340D-4F7D-8612-4E76C6897BFF}" type="presParOf" srcId="{62D347E0-3A21-4FD2-9E9A-FF587DFBCD42}" destId="{F65036DA-4623-486A-9AD8-79E1BBD65BB8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9687C9-5515-4892-8327-258789DE6B4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3691C1-26EF-4417-A85D-63E4D4E1B856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Exercises management (limited)</a:t>
          </a:r>
        </a:p>
      </dgm:t>
    </dgm:pt>
    <dgm:pt modelId="{B36CE034-F664-4A8B-8EBD-B3C920D58014}" type="parTrans" cxnId="{0153C437-4A30-43C4-8537-BDBD655134D3}">
      <dgm:prSet/>
      <dgm:spPr/>
      <dgm:t>
        <a:bodyPr/>
        <a:lstStyle/>
        <a:p>
          <a:endParaRPr lang="en-US"/>
        </a:p>
      </dgm:t>
    </dgm:pt>
    <dgm:pt modelId="{4276D264-84E1-4F47-9288-A4489392D945}" type="sibTrans" cxnId="{0153C437-4A30-43C4-8537-BDBD655134D3}">
      <dgm:prSet/>
      <dgm:spPr/>
      <dgm:t>
        <a:bodyPr/>
        <a:lstStyle/>
        <a:p>
          <a:endParaRPr lang="en-US"/>
        </a:p>
      </dgm:t>
    </dgm:pt>
    <dgm:pt modelId="{CE7925FB-24CD-45FC-A4CA-A3626B88E6C7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Announcemet</a:t>
          </a:r>
        </a:p>
        <a:p>
          <a:r>
            <a:rPr lang="en-US"/>
            <a:t>management</a:t>
          </a:r>
        </a:p>
      </dgm:t>
    </dgm:pt>
    <dgm:pt modelId="{4B972BDE-A41C-46D4-82AD-7EB331FFCA76}" type="parTrans" cxnId="{208392E9-1E64-4D9D-B68B-C1FE4B78AB07}">
      <dgm:prSet/>
      <dgm:spPr/>
      <dgm:t>
        <a:bodyPr/>
        <a:lstStyle/>
        <a:p>
          <a:endParaRPr lang="en-US"/>
        </a:p>
      </dgm:t>
    </dgm:pt>
    <dgm:pt modelId="{1294F291-525D-4BD4-8B44-286A436F637F}" type="sibTrans" cxnId="{208392E9-1E64-4D9D-B68B-C1FE4B78AB07}">
      <dgm:prSet/>
      <dgm:spPr/>
      <dgm:t>
        <a:bodyPr/>
        <a:lstStyle/>
        <a:p>
          <a:endParaRPr lang="en-US"/>
        </a:p>
      </dgm:t>
    </dgm:pt>
    <dgm:pt modelId="{1128E26D-7936-4F80-98FB-3AA336F414E7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Q&amp;A management (limited)</a:t>
          </a:r>
        </a:p>
      </dgm:t>
    </dgm:pt>
    <dgm:pt modelId="{1FCDC144-11B6-422E-AEA1-B848FFA06BAF}" type="parTrans" cxnId="{C754F367-973C-4619-98CB-9DAF02DDC61E}">
      <dgm:prSet/>
      <dgm:spPr/>
      <dgm:t>
        <a:bodyPr/>
        <a:lstStyle/>
        <a:p>
          <a:endParaRPr lang="en-US"/>
        </a:p>
      </dgm:t>
    </dgm:pt>
    <dgm:pt modelId="{702F74C1-22D3-46D8-8B9D-4F262D953C62}" type="sibTrans" cxnId="{C754F367-973C-4619-98CB-9DAF02DDC61E}">
      <dgm:prSet/>
      <dgm:spPr/>
      <dgm:t>
        <a:bodyPr/>
        <a:lstStyle/>
        <a:p>
          <a:endParaRPr lang="en-US"/>
        </a:p>
      </dgm:t>
    </dgm:pt>
    <dgm:pt modelId="{9A8B3217-8042-4AAB-9DA7-D231A5793031}">
      <dgm:prSet phldrT="[Text]"/>
      <dgm:spPr/>
      <dgm:t>
        <a:bodyPr/>
        <a:lstStyle/>
        <a:p>
          <a:r>
            <a:rPr lang="en-US"/>
            <a:t>Account/Setting</a:t>
          </a:r>
        </a:p>
      </dgm:t>
    </dgm:pt>
    <dgm:pt modelId="{F8691B85-7260-4CB3-8D3B-441E4FEE18CA}" type="parTrans" cxnId="{81444D49-0946-4EF4-95FD-E78AAE74935C}">
      <dgm:prSet/>
      <dgm:spPr/>
      <dgm:t>
        <a:bodyPr/>
        <a:lstStyle/>
        <a:p>
          <a:endParaRPr lang="en-US"/>
        </a:p>
      </dgm:t>
    </dgm:pt>
    <dgm:pt modelId="{5C1B69F5-9FC3-4537-9AA1-4CEE6F7D36B0}" type="sibTrans" cxnId="{81444D49-0946-4EF4-95FD-E78AAE74935C}">
      <dgm:prSet/>
      <dgm:spPr/>
      <dgm:t>
        <a:bodyPr/>
        <a:lstStyle/>
        <a:p>
          <a:endParaRPr lang="en-US"/>
        </a:p>
      </dgm:t>
    </dgm:pt>
    <dgm:pt modelId="{B6918F7F-1CAB-45F3-B5EF-B7D0FC01E43C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Reporting (limited)</a:t>
          </a:r>
        </a:p>
      </dgm:t>
    </dgm:pt>
    <dgm:pt modelId="{88C76F11-B09D-4113-8EF8-426328D1E0EF}" type="parTrans" cxnId="{DAB1EA17-1A14-4222-93AE-E35C55506B4F}">
      <dgm:prSet/>
      <dgm:spPr/>
      <dgm:t>
        <a:bodyPr/>
        <a:lstStyle/>
        <a:p>
          <a:endParaRPr lang="en-US"/>
        </a:p>
      </dgm:t>
    </dgm:pt>
    <dgm:pt modelId="{8B6FDDDE-09CC-4CD1-8C1B-6ECD956617FD}" type="sibTrans" cxnId="{DAB1EA17-1A14-4222-93AE-E35C55506B4F}">
      <dgm:prSet/>
      <dgm:spPr/>
      <dgm:t>
        <a:bodyPr/>
        <a:lstStyle/>
        <a:p>
          <a:endParaRPr lang="en-US"/>
        </a:p>
      </dgm:t>
    </dgm:pt>
    <dgm:pt modelId="{62D347E0-3A21-4FD2-9E9A-FF587DFBCD42}" type="pres">
      <dgm:prSet presAssocID="{A19687C9-5515-4892-8327-258789DE6B4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4E22C77-47B0-48B0-BC7E-80A006A6F89C}" type="pres">
      <dgm:prSet presAssocID="{443691C1-26EF-4417-A85D-63E4D4E1B85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6C050B-F0F8-4006-A21D-CF7876710AE6}" type="pres">
      <dgm:prSet presAssocID="{4276D264-84E1-4F47-9288-A4489392D945}" presName="sibTrans" presStyleCnt="0"/>
      <dgm:spPr/>
    </dgm:pt>
    <dgm:pt modelId="{FEBB97DF-506C-4166-8CED-8CCF87B2AE73}" type="pres">
      <dgm:prSet presAssocID="{CE7925FB-24CD-45FC-A4CA-A3626B88E6C7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7ECC29-1B3A-4DC4-9788-1652843B1CE8}" type="pres">
      <dgm:prSet presAssocID="{1294F291-525D-4BD4-8B44-286A436F637F}" presName="sibTrans" presStyleCnt="0"/>
      <dgm:spPr/>
    </dgm:pt>
    <dgm:pt modelId="{7F196682-9265-4962-BA55-F95CFEB8476E}" type="pres">
      <dgm:prSet presAssocID="{1128E26D-7936-4F80-98FB-3AA336F414E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352B87-27E7-4A57-AD68-CF326E6510BB}" type="pres">
      <dgm:prSet presAssocID="{702F74C1-22D3-46D8-8B9D-4F262D953C62}" presName="sibTrans" presStyleCnt="0"/>
      <dgm:spPr/>
    </dgm:pt>
    <dgm:pt modelId="{D53DDE71-85E7-4FBA-A026-45AC762C1CF2}" type="pres">
      <dgm:prSet presAssocID="{B6918F7F-1CAB-45F3-B5EF-B7D0FC01E43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DF60F0-4EBF-42F9-922D-A2CB2F737D5B}" type="pres">
      <dgm:prSet presAssocID="{8B6FDDDE-09CC-4CD1-8C1B-6ECD956617FD}" presName="sibTrans" presStyleCnt="0"/>
      <dgm:spPr/>
    </dgm:pt>
    <dgm:pt modelId="{F65036DA-4623-486A-9AD8-79E1BBD65BB8}" type="pres">
      <dgm:prSet presAssocID="{9A8B3217-8042-4AAB-9DA7-D231A579303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DA6B25B-1608-4E66-9254-75A6FD1A986B}" type="presOf" srcId="{1128E26D-7936-4F80-98FB-3AA336F414E7}" destId="{7F196682-9265-4962-BA55-F95CFEB8476E}" srcOrd="0" destOrd="0" presId="urn:microsoft.com/office/officeart/2005/8/layout/default"/>
    <dgm:cxn modelId="{842F5FA9-84E1-4E1A-AFF8-652C5FC7A8A2}" type="presOf" srcId="{CE7925FB-24CD-45FC-A4CA-A3626B88E6C7}" destId="{FEBB97DF-506C-4166-8CED-8CCF87B2AE73}" srcOrd="0" destOrd="0" presId="urn:microsoft.com/office/officeart/2005/8/layout/default"/>
    <dgm:cxn modelId="{81444D49-0946-4EF4-95FD-E78AAE74935C}" srcId="{A19687C9-5515-4892-8327-258789DE6B48}" destId="{9A8B3217-8042-4AAB-9DA7-D231A5793031}" srcOrd="4" destOrd="0" parTransId="{F8691B85-7260-4CB3-8D3B-441E4FEE18CA}" sibTransId="{5C1B69F5-9FC3-4537-9AA1-4CEE6F7D36B0}"/>
    <dgm:cxn modelId="{6EAC2548-A52C-48AA-BF98-D3F8EA48D8E5}" type="presOf" srcId="{9A8B3217-8042-4AAB-9DA7-D231A5793031}" destId="{F65036DA-4623-486A-9AD8-79E1BBD65BB8}" srcOrd="0" destOrd="0" presId="urn:microsoft.com/office/officeart/2005/8/layout/default"/>
    <dgm:cxn modelId="{DAB1EA17-1A14-4222-93AE-E35C55506B4F}" srcId="{A19687C9-5515-4892-8327-258789DE6B48}" destId="{B6918F7F-1CAB-45F3-B5EF-B7D0FC01E43C}" srcOrd="3" destOrd="0" parTransId="{88C76F11-B09D-4113-8EF8-426328D1E0EF}" sibTransId="{8B6FDDDE-09CC-4CD1-8C1B-6ECD956617FD}"/>
    <dgm:cxn modelId="{15801EAB-9042-4B04-805A-F653467A6F39}" type="presOf" srcId="{B6918F7F-1CAB-45F3-B5EF-B7D0FC01E43C}" destId="{D53DDE71-85E7-4FBA-A026-45AC762C1CF2}" srcOrd="0" destOrd="0" presId="urn:microsoft.com/office/officeart/2005/8/layout/default"/>
    <dgm:cxn modelId="{D4E7ECEF-C080-4D4E-8FE5-B5F27CCB4ED4}" type="presOf" srcId="{A19687C9-5515-4892-8327-258789DE6B48}" destId="{62D347E0-3A21-4FD2-9E9A-FF587DFBCD42}" srcOrd="0" destOrd="0" presId="urn:microsoft.com/office/officeart/2005/8/layout/default"/>
    <dgm:cxn modelId="{0153C437-4A30-43C4-8537-BDBD655134D3}" srcId="{A19687C9-5515-4892-8327-258789DE6B48}" destId="{443691C1-26EF-4417-A85D-63E4D4E1B856}" srcOrd="0" destOrd="0" parTransId="{B36CE034-F664-4A8B-8EBD-B3C920D58014}" sibTransId="{4276D264-84E1-4F47-9288-A4489392D945}"/>
    <dgm:cxn modelId="{CCDF8CC3-48D1-4216-BA2A-CFCCB280C77E}" type="presOf" srcId="{443691C1-26EF-4417-A85D-63E4D4E1B856}" destId="{54E22C77-47B0-48B0-BC7E-80A006A6F89C}" srcOrd="0" destOrd="0" presId="urn:microsoft.com/office/officeart/2005/8/layout/default"/>
    <dgm:cxn modelId="{208392E9-1E64-4D9D-B68B-C1FE4B78AB07}" srcId="{A19687C9-5515-4892-8327-258789DE6B48}" destId="{CE7925FB-24CD-45FC-A4CA-A3626B88E6C7}" srcOrd="1" destOrd="0" parTransId="{4B972BDE-A41C-46D4-82AD-7EB331FFCA76}" sibTransId="{1294F291-525D-4BD4-8B44-286A436F637F}"/>
    <dgm:cxn modelId="{C754F367-973C-4619-98CB-9DAF02DDC61E}" srcId="{A19687C9-5515-4892-8327-258789DE6B48}" destId="{1128E26D-7936-4F80-98FB-3AA336F414E7}" srcOrd="2" destOrd="0" parTransId="{1FCDC144-11B6-422E-AEA1-B848FFA06BAF}" sibTransId="{702F74C1-22D3-46D8-8B9D-4F262D953C62}"/>
    <dgm:cxn modelId="{A0B5F72A-8723-4C8D-984D-90A524E12747}" type="presParOf" srcId="{62D347E0-3A21-4FD2-9E9A-FF587DFBCD42}" destId="{54E22C77-47B0-48B0-BC7E-80A006A6F89C}" srcOrd="0" destOrd="0" presId="urn:microsoft.com/office/officeart/2005/8/layout/default"/>
    <dgm:cxn modelId="{16D23723-502C-4D73-A35B-D35296FDBE4D}" type="presParOf" srcId="{62D347E0-3A21-4FD2-9E9A-FF587DFBCD42}" destId="{986C050B-F0F8-4006-A21D-CF7876710AE6}" srcOrd="1" destOrd="0" presId="urn:microsoft.com/office/officeart/2005/8/layout/default"/>
    <dgm:cxn modelId="{D51E9ABE-7E9E-45DE-B300-F601E340D3CD}" type="presParOf" srcId="{62D347E0-3A21-4FD2-9E9A-FF587DFBCD42}" destId="{FEBB97DF-506C-4166-8CED-8CCF87B2AE73}" srcOrd="2" destOrd="0" presId="urn:microsoft.com/office/officeart/2005/8/layout/default"/>
    <dgm:cxn modelId="{6E83188E-F2A0-4E3E-9B16-EF6E911A2C31}" type="presParOf" srcId="{62D347E0-3A21-4FD2-9E9A-FF587DFBCD42}" destId="{F87ECC29-1B3A-4DC4-9788-1652843B1CE8}" srcOrd="3" destOrd="0" presId="urn:microsoft.com/office/officeart/2005/8/layout/default"/>
    <dgm:cxn modelId="{FAF382D5-6EDD-4FD2-AA60-E577B89E077D}" type="presParOf" srcId="{62D347E0-3A21-4FD2-9E9A-FF587DFBCD42}" destId="{7F196682-9265-4962-BA55-F95CFEB8476E}" srcOrd="4" destOrd="0" presId="urn:microsoft.com/office/officeart/2005/8/layout/default"/>
    <dgm:cxn modelId="{5015BB01-7AF2-4EFE-8A15-2ED045A667BD}" type="presParOf" srcId="{62D347E0-3A21-4FD2-9E9A-FF587DFBCD42}" destId="{7F352B87-27E7-4A57-AD68-CF326E6510BB}" srcOrd="5" destOrd="0" presId="urn:microsoft.com/office/officeart/2005/8/layout/default"/>
    <dgm:cxn modelId="{AE782886-5D2B-4E68-A769-3599EEA15A81}" type="presParOf" srcId="{62D347E0-3A21-4FD2-9E9A-FF587DFBCD42}" destId="{D53DDE71-85E7-4FBA-A026-45AC762C1CF2}" srcOrd="6" destOrd="0" presId="urn:microsoft.com/office/officeart/2005/8/layout/default"/>
    <dgm:cxn modelId="{A6957FCF-8721-42D6-99DF-BF6E638348F5}" type="presParOf" srcId="{62D347E0-3A21-4FD2-9E9A-FF587DFBCD42}" destId="{36DF60F0-4EBF-42F9-922D-A2CB2F737D5B}" srcOrd="7" destOrd="0" presId="urn:microsoft.com/office/officeart/2005/8/layout/default"/>
    <dgm:cxn modelId="{CBB79137-5669-4D01-BC97-11FF167508F1}" type="presParOf" srcId="{62D347E0-3A21-4FD2-9E9A-FF587DFBCD42}" destId="{F65036DA-4623-486A-9AD8-79E1BBD65BB8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19687C9-5515-4892-8327-258789DE6B4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3691C1-26EF-4417-A85D-63E4D4E1B856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Class management</a:t>
          </a:r>
        </a:p>
      </dgm:t>
    </dgm:pt>
    <dgm:pt modelId="{B36CE034-F664-4A8B-8EBD-B3C920D58014}" type="parTrans" cxnId="{0153C437-4A30-43C4-8537-BDBD655134D3}">
      <dgm:prSet/>
      <dgm:spPr/>
      <dgm:t>
        <a:bodyPr/>
        <a:lstStyle/>
        <a:p>
          <a:endParaRPr lang="en-US"/>
        </a:p>
      </dgm:t>
    </dgm:pt>
    <dgm:pt modelId="{4276D264-84E1-4F47-9288-A4489392D945}" type="sibTrans" cxnId="{0153C437-4A30-43C4-8537-BDBD655134D3}">
      <dgm:prSet/>
      <dgm:spPr/>
      <dgm:t>
        <a:bodyPr/>
        <a:lstStyle/>
        <a:p>
          <a:endParaRPr lang="en-US"/>
        </a:p>
      </dgm:t>
    </dgm:pt>
    <dgm:pt modelId="{CE7925FB-24CD-45FC-A4CA-A3626B88E6C7}">
      <dgm:prSet phldrT="[Text]"/>
      <dgm:spPr/>
      <dgm:t>
        <a:bodyPr/>
        <a:lstStyle/>
        <a:p>
          <a:r>
            <a:rPr lang="en-US" altLang="zh-CN"/>
            <a:t>User </a:t>
          </a:r>
          <a:r>
            <a:rPr lang="en-US"/>
            <a:t>management</a:t>
          </a:r>
        </a:p>
      </dgm:t>
    </dgm:pt>
    <dgm:pt modelId="{4B972BDE-A41C-46D4-82AD-7EB331FFCA76}" type="parTrans" cxnId="{208392E9-1E64-4D9D-B68B-C1FE4B78AB07}">
      <dgm:prSet/>
      <dgm:spPr/>
      <dgm:t>
        <a:bodyPr/>
        <a:lstStyle/>
        <a:p>
          <a:endParaRPr lang="en-US"/>
        </a:p>
      </dgm:t>
    </dgm:pt>
    <dgm:pt modelId="{1294F291-525D-4BD4-8B44-286A436F637F}" type="sibTrans" cxnId="{208392E9-1E64-4D9D-B68B-C1FE4B78AB07}">
      <dgm:prSet/>
      <dgm:spPr/>
      <dgm:t>
        <a:bodyPr/>
        <a:lstStyle/>
        <a:p>
          <a:endParaRPr lang="en-US"/>
        </a:p>
      </dgm:t>
    </dgm:pt>
    <dgm:pt modelId="{1128E26D-7936-4F80-98FB-3AA336F414E7}">
      <dgm:prSet phldrT="[Text]"/>
      <dgm:spPr/>
      <dgm:t>
        <a:bodyPr/>
        <a:lstStyle/>
        <a:p>
          <a:r>
            <a:rPr lang="en-US"/>
            <a:t>Q&amp;A management</a:t>
          </a:r>
        </a:p>
      </dgm:t>
    </dgm:pt>
    <dgm:pt modelId="{1FCDC144-11B6-422E-AEA1-B848FFA06BAF}" type="parTrans" cxnId="{C754F367-973C-4619-98CB-9DAF02DDC61E}">
      <dgm:prSet/>
      <dgm:spPr/>
      <dgm:t>
        <a:bodyPr/>
        <a:lstStyle/>
        <a:p>
          <a:endParaRPr lang="en-US"/>
        </a:p>
      </dgm:t>
    </dgm:pt>
    <dgm:pt modelId="{702F74C1-22D3-46D8-8B9D-4F262D953C62}" type="sibTrans" cxnId="{C754F367-973C-4619-98CB-9DAF02DDC61E}">
      <dgm:prSet/>
      <dgm:spPr/>
      <dgm:t>
        <a:bodyPr/>
        <a:lstStyle/>
        <a:p>
          <a:endParaRPr lang="en-US"/>
        </a:p>
      </dgm:t>
    </dgm:pt>
    <dgm:pt modelId="{B6918F7F-1CAB-45F3-B5EF-B7D0FC01E43C}">
      <dgm:prSet phldrT="[Text]"/>
      <dgm:spPr/>
      <dgm:t>
        <a:bodyPr/>
        <a:lstStyle/>
        <a:p>
          <a:r>
            <a:rPr lang="en-US"/>
            <a:t>Reporting</a:t>
          </a:r>
        </a:p>
      </dgm:t>
    </dgm:pt>
    <dgm:pt modelId="{88C76F11-B09D-4113-8EF8-426328D1E0EF}" type="parTrans" cxnId="{DAB1EA17-1A14-4222-93AE-E35C55506B4F}">
      <dgm:prSet/>
      <dgm:spPr/>
      <dgm:t>
        <a:bodyPr/>
        <a:lstStyle/>
        <a:p>
          <a:endParaRPr lang="en-US"/>
        </a:p>
      </dgm:t>
    </dgm:pt>
    <dgm:pt modelId="{8B6FDDDE-09CC-4CD1-8C1B-6ECD956617FD}" type="sibTrans" cxnId="{DAB1EA17-1A14-4222-93AE-E35C55506B4F}">
      <dgm:prSet/>
      <dgm:spPr/>
      <dgm:t>
        <a:bodyPr/>
        <a:lstStyle/>
        <a:p>
          <a:endParaRPr lang="en-US"/>
        </a:p>
      </dgm:t>
    </dgm:pt>
    <dgm:pt modelId="{6E1085A1-0584-4CC5-A910-83FB66234997}">
      <dgm:prSet phldrT="[Text]"/>
      <dgm:spPr/>
      <dgm:t>
        <a:bodyPr/>
        <a:lstStyle/>
        <a:p>
          <a:r>
            <a:rPr lang="en-US"/>
            <a:t>Setting</a:t>
          </a:r>
        </a:p>
      </dgm:t>
    </dgm:pt>
    <dgm:pt modelId="{AFBD94A4-8DB1-45F1-A9C5-93A02C473FFD}" type="parTrans" cxnId="{6C19D141-92EE-47BD-91E1-87ABE3B54B9C}">
      <dgm:prSet/>
      <dgm:spPr/>
      <dgm:t>
        <a:bodyPr/>
        <a:lstStyle/>
        <a:p>
          <a:endParaRPr lang="en-US"/>
        </a:p>
      </dgm:t>
    </dgm:pt>
    <dgm:pt modelId="{BF023D54-DC14-4DAF-9596-A206B6878C6C}" type="sibTrans" cxnId="{6C19D141-92EE-47BD-91E1-87ABE3B54B9C}">
      <dgm:prSet/>
      <dgm:spPr/>
      <dgm:t>
        <a:bodyPr/>
        <a:lstStyle/>
        <a:p>
          <a:endParaRPr lang="en-US"/>
        </a:p>
      </dgm:t>
    </dgm:pt>
    <dgm:pt modelId="{107C3018-E96E-4B0B-B9B2-5276FF95DB4B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Exercises management</a:t>
          </a:r>
        </a:p>
      </dgm:t>
    </dgm:pt>
    <dgm:pt modelId="{B0EC13E7-E742-4E5E-8B44-06CF2E74D7F4}" type="parTrans" cxnId="{767827EE-8006-4DB4-B089-F931C9846DEE}">
      <dgm:prSet/>
      <dgm:spPr/>
    </dgm:pt>
    <dgm:pt modelId="{FA32D2C9-D049-45B4-AE15-11F25ACCFA0D}" type="sibTrans" cxnId="{767827EE-8006-4DB4-B089-F931C9846DEE}">
      <dgm:prSet/>
      <dgm:spPr/>
    </dgm:pt>
    <dgm:pt modelId="{62D347E0-3A21-4FD2-9E9A-FF587DFBCD42}" type="pres">
      <dgm:prSet presAssocID="{A19687C9-5515-4892-8327-258789DE6B4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4E22C77-47B0-48B0-BC7E-80A006A6F89C}" type="pres">
      <dgm:prSet presAssocID="{443691C1-26EF-4417-A85D-63E4D4E1B856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6C050B-F0F8-4006-A21D-CF7876710AE6}" type="pres">
      <dgm:prSet presAssocID="{4276D264-84E1-4F47-9288-A4489392D945}" presName="sibTrans" presStyleCnt="0"/>
      <dgm:spPr/>
    </dgm:pt>
    <dgm:pt modelId="{9918E2A1-B5E8-4F24-817E-0C2CCAE1DCF4}" type="pres">
      <dgm:prSet presAssocID="{107C3018-E96E-4B0B-B9B2-5276FF95DB4B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93B2D4-0F6A-4717-8391-CC9473380950}" type="pres">
      <dgm:prSet presAssocID="{FA32D2C9-D049-45B4-AE15-11F25ACCFA0D}" presName="sibTrans" presStyleCnt="0"/>
      <dgm:spPr/>
    </dgm:pt>
    <dgm:pt modelId="{FEBB97DF-506C-4166-8CED-8CCF87B2AE73}" type="pres">
      <dgm:prSet presAssocID="{CE7925FB-24CD-45FC-A4CA-A3626B88E6C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7ECC29-1B3A-4DC4-9788-1652843B1CE8}" type="pres">
      <dgm:prSet presAssocID="{1294F291-525D-4BD4-8B44-286A436F637F}" presName="sibTrans" presStyleCnt="0"/>
      <dgm:spPr/>
    </dgm:pt>
    <dgm:pt modelId="{7F196682-9265-4962-BA55-F95CFEB8476E}" type="pres">
      <dgm:prSet presAssocID="{1128E26D-7936-4F80-98FB-3AA336F414E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352B87-27E7-4A57-AD68-CF326E6510BB}" type="pres">
      <dgm:prSet presAssocID="{702F74C1-22D3-46D8-8B9D-4F262D953C62}" presName="sibTrans" presStyleCnt="0"/>
      <dgm:spPr/>
    </dgm:pt>
    <dgm:pt modelId="{D53DDE71-85E7-4FBA-A026-45AC762C1CF2}" type="pres">
      <dgm:prSet presAssocID="{B6918F7F-1CAB-45F3-B5EF-B7D0FC01E43C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DF60F0-4EBF-42F9-922D-A2CB2F737D5B}" type="pres">
      <dgm:prSet presAssocID="{8B6FDDDE-09CC-4CD1-8C1B-6ECD956617FD}" presName="sibTrans" presStyleCnt="0"/>
      <dgm:spPr/>
    </dgm:pt>
    <dgm:pt modelId="{4CFBBDEC-443A-423E-A211-B17AD37214ED}" type="pres">
      <dgm:prSet presAssocID="{6E1085A1-0584-4CC5-A910-83FB66234997}" presName="node" presStyleLbl="node1" presStyleIdx="5" presStyleCnt="6" custLinFactNeighborX="1327" custLinFactNeighborY="-22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C19D141-92EE-47BD-91E1-87ABE3B54B9C}" srcId="{A19687C9-5515-4892-8327-258789DE6B48}" destId="{6E1085A1-0584-4CC5-A910-83FB66234997}" srcOrd="5" destOrd="0" parTransId="{AFBD94A4-8DB1-45F1-A9C5-93A02C473FFD}" sibTransId="{BF023D54-DC14-4DAF-9596-A206B6878C6C}"/>
    <dgm:cxn modelId="{AFC7E1C4-FEF9-4BFD-B1A3-7F5F8D3E5D71}" type="presOf" srcId="{B6918F7F-1CAB-45F3-B5EF-B7D0FC01E43C}" destId="{D53DDE71-85E7-4FBA-A026-45AC762C1CF2}" srcOrd="0" destOrd="0" presId="urn:microsoft.com/office/officeart/2005/8/layout/default"/>
    <dgm:cxn modelId="{4AEFD13B-CE34-4C8B-B663-06807BFA0ED1}" type="presOf" srcId="{CE7925FB-24CD-45FC-A4CA-A3626B88E6C7}" destId="{FEBB97DF-506C-4166-8CED-8CCF87B2AE73}" srcOrd="0" destOrd="0" presId="urn:microsoft.com/office/officeart/2005/8/layout/default"/>
    <dgm:cxn modelId="{937DBF7D-A0F2-45E3-8A97-9B036C61C24F}" type="presOf" srcId="{6E1085A1-0584-4CC5-A910-83FB66234997}" destId="{4CFBBDEC-443A-423E-A211-B17AD37214ED}" srcOrd="0" destOrd="0" presId="urn:microsoft.com/office/officeart/2005/8/layout/default"/>
    <dgm:cxn modelId="{B895B0AA-C305-4172-A777-62FB4281625E}" type="presOf" srcId="{A19687C9-5515-4892-8327-258789DE6B48}" destId="{62D347E0-3A21-4FD2-9E9A-FF587DFBCD42}" srcOrd="0" destOrd="0" presId="urn:microsoft.com/office/officeart/2005/8/layout/default"/>
    <dgm:cxn modelId="{8563412F-4C0A-4A58-8BEA-91AB54D3B080}" type="presOf" srcId="{443691C1-26EF-4417-A85D-63E4D4E1B856}" destId="{54E22C77-47B0-48B0-BC7E-80A006A6F89C}" srcOrd="0" destOrd="0" presId="urn:microsoft.com/office/officeart/2005/8/layout/default"/>
    <dgm:cxn modelId="{DAB1EA17-1A14-4222-93AE-E35C55506B4F}" srcId="{A19687C9-5515-4892-8327-258789DE6B48}" destId="{B6918F7F-1CAB-45F3-B5EF-B7D0FC01E43C}" srcOrd="4" destOrd="0" parTransId="{88C76F11-B09D-4113-8EF8-426328D1E0EF}" sibTransId="{8B6FDDDE-09CC-4CD1-8C1B-6ECD956617FD}"/>
    <dgm:cxn modelId="{05328ABB-6563-4AA0-9BDF-5CA9CC053DFA}" type="presOf" srcId="{1128E26D-7936-4F80-98FB-3AA336F414E7}" destId="{7F196682-9265-4962-BA55-F95CFEB8476E}" srcOrd="0" destOrd="0" presId="urn:microsoft.com/office/officeart/2005/8/layout/default"/>
    <dgm:cxn modelId="{0153C437-4A30-43C4-8537-BDBD655134D3}" srcId="{A19687C9-5515-4892-8327-258789DE6B48}" destId="{443691C1-26EF-4417-A85D-63E4D4E1B856}" srcOrd="0" destOrd="0" parTransId="{B36CE034-F664-4A8B-8EBD-B3C920D58014}" sibTransId="{4276D264-84E1-4F47-9288-A4489392D945}"/>
    <dgm:cxn modelId="{A74F5569-5AE8-40B2-80E0-1DC2C927A18A}" type="presOf" srcId="{107C3018-E96E-4B0B-B9B2-5276FF95DB4B}" destId="{9918E2A1-B5E8-4F24-817E-0C2CCAE1DCF4}" srcOrd="0" destOrd="0" presId="urn:microsoft.com/office/officeart/2005/8/layout/default"/>
    <dgm:cxn modelId="{208392E9-1E64-4D9D-B68B-C1FE4B78AB07}" srcId="{A19687C9-5515-4892-8327-258789DE6B48}" destId="{CE7925FB-24CD-45FC-A4CA-A3626B88E6C7}" srcOrd="2" destOrd="0" parTransId="{4B972BDE-A41C-46D4-82AD-7EB331FFCA76}" sibTransId="{1294F291-525D-4BD4-8B44-286A436F637F}"/>
    <dgm:cxn modelId="{C754F367-973C-4619-98CB-9DAF02DDC61E}" srcId="{A19687C9-5515-4892-8327-258789DE6B48}" destId="{1128E26D-7936-4F80-98FB-3AA336F414E7}" srcOrd="3" destOrd="0" parTransId="{1FCDC144-11B6-422E-AEA1-B848FFA06BAF}" sibTransId="{702F74C1-22D3-46D8-8B9D-4F262D953C62}"/>
    <dgm:cxn modelId="{767827EE-8006-4DB4-B089-F931C9846DEE}" srcId="{A19687C9-5515-4892-8327-258789DE6B48}" destId="{107C3018-E96E-4B0B-B9B2-5276FF95DB4B}" srcOrd="1" destOrd="0" parTransId="{B0EC13E7-E742-4E5E-8B44-06CF2E74D7F4}" sibTransId="{FA32D2C9-D049-45B4-AE15-11F25ACCFA0D}"/>
    <dgm:cxn modelId="{A2163D8C-7265-4A46-9F45-455C9F6A54A0}" type="presParOf" srcId="{62D347E0-3A21-4FD2-9E9A-FF587DFBCD42}" destId="{54E22C77-47B0-48B0-BC7E-80A006A6F89C}" srcOrd="0" destOrd="0" presId="urn:microsoft.com/office/officeart/2005/8/layout/default"/>
    <dgm:cxn modelId="{1559F386-B3B7-45F5-9C97-4F77A6082E02}" type="presParOf" srcId="{62D347E0-3A21-4FD2-9E9A-FF587DFBCD42}" destId="{986C050B-F0F8-4006-A21D-CF7876710AE6}" srcOrd="1" destOrd="0" presId="urn:microsoft.com/office/officeart/2005/8/layout/default"/>
    <dgm:cxn modelId="{7F2EEE33-7800-4B58-A8A6-018B59180CAD}" type="presParOf" srcId="{62D347E0-3A21-4FD2-9E9A-FF587DFBCD42}" destId="{9918E2A1-B5E8-4F24-817E-0C2CCAE1DCF4}" srcOrd="2" destOrd="0" presId="urn:microsoft.com/office/officeart/2005/8/layout/default"/>
    <dgm:cxn modelId="{1809DCAF-45BE-4A8E-8EEB-274DF38971F4}" type="presParOf" srcId="{62D347E0-3A21-4FD2-9E9A-FF587DFBCD42}" destId="{0793B2D4-0F6A-4717-8391-CC9473380950}" srcOrd="3" destOrd="0" presId="urn:microsoft.com/office/officeart/2005/8/layout/default"/>
    <dgm:cxn modelId="{590D8181-009C-458D-8DE1-115D41F02152}" type="presParOf" srcId="{62D347E0-3A21-4FD2-9E9A-FF587DFBCD42}" destId="{FEBB97DF-506C-4166-8CED-8CCF87B2AE73}" srcOrd="4" destOrd="0" presId="urn:microsoft.com/office/officeart/2005/8/layout/default"/>
    <dgm:cxn modelId="{BDD3C5A8-037C-4AB2-BC10-9BEA1F243B92}" type="presParOf" srcId="{62D347E0-3A21-4FD2-9E9A-FF587DFBCD42}" destId="{F87ECC29-1B3A-4DC4-9788-1652843B1CE8}" srcOrd="5" destOrd="0" presId="urn:microsoft.com/office/officeart/2005/8/layout/default"/>
    <dgm:cxn modelId="{806006D2-F8ED-4D7E-A638-265E6D3840EA}" type="presParOf" srcId="{62D347E0-3A21-4FD2-9E9A-FF587DFBCD42}" destId="{7F196682-9265-4962-BA55-F95CFEB8476E}" srcOrd="6" destOrd="0" presId="urn:microsoft.com/office/officeart/2005/8/layout/default"/>
    <dgm:cxn modelId="{DC023AEE-6D64-4FED-B4DC-9B5E1895A5B8}" type="presParOf" srcId="{62D347E0-3A21-4FD2-9E9A-FF587DFBCD42}" destId="{7F352B87-27E7-4A57-AD68-CF326E6510BB}" srcOrd="7" destOrd="0" presId="urn:microsoft.com/office/officeart/2005/8/layout/default"/>
    <dgm:cxn modelId="{F55EE584-CB97-409D-9F40-7D33B2DA8C6D}" type="presParOf" srcId="{62D347E0-3A21-4FD2-9E9A-FF587DFBCD42}" destId="{D53DDE71-85E7-4FBA-A026-45AC762C1CF2}" srcOrd="8" destOrd="0" presId="urn:microsoft.com/office/officeart/2005/8/layout/default"/>
    <dgm:cxn modelId="{3ECC8A37-FFE3-4936-91F9-2AEB3858D11F}" type="presParOf" srcId="{62D347E0-3A21-4FD2-9E9A-FF587DFBCD42}" destId="{36DF60F0-4EBF-42F9-922D-A2CB2F737D5B}" srcOrd="9" destOrd="0" presId="urn:microsoft.com/office/officeart/2005/8/layout/default"/>
    <dgm:cxn modelId="{DD9F870A-637B-409A-A949-860A143AD5C2}" type="presParOf" srcId="{62D347E0-3A21-4FD2-9E9A-FF587DFBCD42}" destId="{4CFBBDEC-443A-423E-A211-B17AD37214ED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E22C77-47B0-48B0-BC7E-80A006A6F89C}">
      <dsp:nvSpPr>
        <dsp:cNvPr id="0" name=""/>
        <dsp:cNvSpPr/>
      </dsp:nvSpPr>
      <dsp:spPr>
        <a:xfrm>
          <a:off x="171152" y="178"/>
          <a:ext cx="1506140" cy="903684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Exercises</a:t>
          </a:r>
        </a:p>
      </dsp:txBody>
      <dsp:txXfrm>
        <a:off x="171152" y="178"/>
        <a:ext cx="1506140" cy="903684"/>
      </dsp:txXfrm>
    </dsp:sp>
    <dsp:sp modelId="{FEBB97DF-506C-4166-8CED-8CCF87B2AE73}">
      <dsp:nvSpPr>
        <dsp:cNvPr id="0" name=""/>
        <dsp:cNvSpPr/>
      </dsp:nvSpPr>
      <dsp:spPr>
        <a:xfrm>
          <a:off x="1827907" y="178"/>
          <a:ext cx="1506140" cy="903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Announcement</a:t>
          </a:r>
        </a:p>
      </dsp:txBody>
      <dsp:txXfrm>
        <a:off x="1827907" y="178"/>
        <a:ext cx="1506140" cy="903684"/>
      </dsp:txXfrm>
    </dsp:sp>
    <dsp:sp modelId="{7F196682-9265-4962-BA55-F95CFEB8476E}">
      <dsp:nvSpPr>
        <dsp:cNvPr id="0" name=""/>
        <dsp:cNvSpPr/>
      </dsp:nvSpPr>
      <dsp:spPr>
        <a:xfrm>
          <a:off x="171152" y="1054477"/>
          <a:ext cx="1506140" cy="903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Q&amp;A</a:t>
          </a:r>
        </a:p>
      </dsp:txBody>
      <dsp:txXfrm>
        <a:off x="171152" y="1054477"/>
        <a:ext cx="1506140" cy="903684"/>
      </dsp:txXfrm>
    </dsp:sp>
    <dsp:sp modelId="{F65036DA-4623-486A-9AD8-79E1BBD65BB8}">
      <dsp:nvSpPr>
        <dsp:cNvPr id="0" name=""/>
        <dsp:cNvSpPr/>
      </dsp:nvSpPr>
      <dsp:spPr>
        <a:xfrm>
          <a:off x="1827907" y="1054477"/>
          <a:ext cx="1506140" cy="903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Account Setting</a:t>
          </a:r>
        </a:p>
      </dsp:txBody>
      <dsp:txXfrm>
        <a:off x="1827907" y="1054477"/>
        <a:ext cx="1506140" cy="9036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E22C77-47B0-48B0-BC7E-80A006A6F89C}">
      <dsp:nvSpPr>
        <dsp:cNvPr id="0" name=""/>
        <dsp:cNvSpPr/>
      </dsp:nvSpPr>
      <dsp:spPr>
        <a:xfrm>
          <a:off x="0" y="79105"/>
          <a:ext cx="975101" cy="585060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Exercises management (limited)</a:t>
          </a:r>
        </a:p>
      </dsp:txBody>
      <dsp:txXfrm>
        <a:off x="0" y="79105"/>
        <a:ext cx="975101" cy="585060"/>
      </dsp:txXfrm>
    </dsp:sp>
    <dsp:sp modelId="{FEBB97DF-506C-4166-8CED-8CCF87B2AE73}">
      <dsp:nvSpPr>
        <dsp:cNvPr id="0" name=""/>
        <dsp:cNvSpPr/>
      </dsp:nvSpPr>
      <dsp:spPr>
        <a:xfrm>
          <a:off x="1072611" y="79105"/>
          <a:ext cx="975101" cy="585060"/>
        </a:xfrm>
        <a:prstGeom prst="rect">
          <a:avLst/>
        </a:prstGeom>
        <a:solidFill>
          <a:srgbClr val="00B0F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Announcemet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management</a:t>
          </a:r>
        </a:p>
      </dsp:txBody>
      <dsp:txXfrm>
        <a:off x="1072611" y="79105"/>
        <a:ext cx="975101" cy="585060"/>
      </dsp:txXfrm>
    </dsp:sp>
    <dsp:sp modelId="{7F196682-9265-4962-BA55-F95CFEB8476E}">
      <dsp:nvSpPr>
        <dsp:cNvPr id="0" name=""/>
        <dsp:cNvSpPr/>
      </dsp:nvSpPr>
      <dsp:spPr>
        <a:xfrm>
          <a:off x="2145223" y="79105"/>
          <a:ext cx="975101" cy="585060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Q&amp;A management (limited)</a:t>
          </a:r>
        </a:p>
      </dsp:txBody>
      <dsp:txXfrm>
        <a:off x="2145223" y="79105"/>
        <a:ext cx="975101" cy="585060"/>
      </dsp:txXfrm>
    </dsp:sp>
    <dsp:sp modelId="{D53DDE71-85E7-4FBA-A026-45AC762C1CF2}">
      <dsp:nvSpPr>
        <dsp:cNvPr id="0" name=""/>
        <dsp:cNvSpPr/>
      </dsp:nvSpPr>
      <dsp:spPr>
        <a:xfrm>
          <a:off x="536305" y="761677"/>
          <a:ext cx="975101" cy="585060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Reporting (limited)</a:t>
          </a:r>
        </a:p>
      </dsp:txBody>
      <dsp:txXfrm>
        <a:off x="536305" y="761677"/>
        <a:ext cx="975101" cy="585060"/>
      </dsp:txXfrm>
    </dsp:sp>
    <dsp:sp modelId="{F65036DA-4623-486A-9AD8-79E1BBD65BB8}">
      <dsp:nvSpPr>
        <dsp:cNvPr id="0" name=""/>
        <dsp:cNvSpPr/>
      </dsp:nvSpPr>
      <dsp:spPr>
        <a:xfrm>
          <a:off x="1608917" y="761677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Account/Setting</a:t>
          </a:r>
        </a:p>
      </dsp:txBody>
      <dsp:txXfrm>
        <a:off x="1608917" y="761677"/>
        <a:ext cx="975101" cy="5850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E22C77-47B0-48B0-BC7E-80A006A6F89C}">
      <dsp:nvSpPr>
        <dsp:cNvPr id="0" name=""/>
        <dsp:cNvSpPr/>
      </dsp:nvSpPr>
      <dsp:spPr>
        <a:xfrm>
          <a:off x="0" y="79105"/>
          <a:ext cx="975101" cy="585060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Class management</a:t>
          </a:r>
        </a:p>
      </dsp:txBody>
      <dsp:txXfrm>
        <a:off x="0" y="79105"/>
        <a:ext cx="975101" cy="585060"/>
      </dsp:txXfrm>
    </dsp:sp>
    <dsp:sp modelId="{9918E2A1-B5E8-4F24-817E-0C2CCAE1DCF4}">
      <dsp:nvSpPr>
        <dsp:cNvPr id="0" name=""/>
        <dsp:cNvSpPr/>
      </dsp:nvSpPr>
      <dsp:spPr>
        <a:xfrm>
          <a:off x="1072611" y="79105"/>
          <a:ext cx="975101" cy="585060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Exercises management</a:t>
          </a:r>
        </a:p>
      </dsp:txBody>
      <dsp:txXfrm>
        <a:off x="1072611" y="79105"/>
        <a:ext cx="975101" cy="585060"/>
      </dsp:txXfrm>
    </dsp:sp>
    <dsp:sp modelId="{FEBB97DF-506C-4166-8CED-8CCF87B2AE73}">
      <dsp:nvSpPr>
        <dsp:cNvPr id="0" name=""/>
        <dsp:cNvSpPr/>
      </dsp:nvSpPr>
      <dsp:spPr>
        <a:xfrm>
          <a:off x="2145223" y="79105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User </a:t>
          </a:r>
          <a:r>
            <a:rPr lang="en-US" sz="1200" kern="1200"/>
            <a:t>management</a:t>
          </a:r>
        </a:p>
      </dsp:txBody>
      <dsp:txXfrm>
        <a:off x="2145223" y="79105"/>
        <a:ext cx="975101" cy="585060"/>
      </dsp:txXfrm>
    </dsp:sp>
    <dsp:sp modelId="{7F196682-9265-4962-BA55-F95CFEB8476E}">
      <dsp:nvSpPr>
        <dsp:cNvPr id="0" name=""/>
        <dsp:cNvSpPr/>
      </dsp:nvSpPr>
      <dsp:spPr>
        <a:xfrm>
          <a:off x="0" y="761677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Q&amp;A management</a:t>
          </a:r>
        </a:p>
      </dsp:txBody>
      <dsp:txXfrm>
        <a:off x="0" y="761677"/>
        <a:ext cx="975101" cy="585060"/>
      </dsp:txXfrm>
    </dsp:sp>
    <dsp:sp modelId="{D53DDE71-85E7-4FBA-A026-45AC762C1CF2}">
      <dsp:nvSpPr>
        <dsp:cNvPr id="0" name=""/>
        <dsp:cNvSpPr/>
      </dsp:nvSpPr>
      <dsp:spPr>
        <a:xfrm>
          <a:off x="1072611" y="761677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Reporting</a:t>
          </a:r>
        </a:p>
      </dsp:txBody>
      <dsp:txXfrm>
        <a:off x="1072611" y="761677"/>
        <a:ext cx="975101" cy="585060"/>
      </dsp:txXfrm>
    </dsp:sp>
    <dsp:sp modelId="{4CFBBDEC-443A-423E-A211-B17AD37214ED}">
      <dsp:nvSpPr>
        <dsp:cNvPr id="0" name=""/>
        <dsp:cNvSpPr/>
      </dsp:nvSpPr>
      <dsp:spPr>
        <a:xfrm>
          <a:off x="2145223" y="748735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Setting</a:t>
          </a:r>
        </a:p>
      </dsp:txBody>
      <dsp:txXfrm>
        <a:off x="2145223" y="748735"/>
        <a:ext cx="975101" cy="5850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9EC59A8ABE4DC5BA03BBA45A48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3F4A-4B84-49CA-9002-E22C1FA6F6A6}"/>
      </w:docPartPr>
      <w:docPartBody>
        <w:p w:rsidR="004F5A4B" w:rsidRDefault="009709A0" w:rsidP="009709A0">
          <w:pPr>
            <w:pStyle w:val="949EC59A8ABE4DC5BA03BBA45A48C66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A0"/>
    <w:rsid w:val="00314EF9"/>
    <w:rsid w:val="004E4EE8"/>
    <w:rsid w:val="004F5A4B"/>
    <w:rsid w:val="006151DF"/>
    <w:rsid w:val="008A480D"/>
    <w:rsid w:val="008F4069"/>
    <w:rsid w:val="009709A0"/>
    <w:rsid w:val="00FE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EC59A8ABE4DC5BA03BBA45A48C666">
    <w:name w:val="949EC59A8ABE4DC5BA03BBA45A48C666"/>
    <w:rsid w:val="00970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t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BCF2"/>
      </a:accent1>
      <a:accent2>
        <a:srgbClr val="7FBA00"/>
      </a:accent2>
      <a:accent3>
        <a:srgbClr val="FFAF00"/>
      </a:accent3>
      <a:accent4>
        <a:srgbClr val="00D8CC"/>
      </a:accent4>
      <a:accent5>
        <a:srgbClr val="9B4F96"/>
      </a:accent5>
      <a:accent6>
        <a:srgbClr val="E81123"/>
      </a:accent6>
      <a:hlink>
        <a:srgbClr val="00BCF2"/>
      </a:hlink>
      <a:folHlink>
        <a:srgbClr val="5F7791"/>
      </a:folHlink>
    </a:clrScheme>
    <a:fontScheme name="Windows Phone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C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40CC2E447704FB5D5ED47BC16B02B" ma:contentTypeVersion="15" ma:contentTypeDescription="Create a new document." ma:contentTypeScope="" ma:versionID="8eaa1c9c3267d6c5db883d0d90799404">
  <xsd:schema xmlns:xsd="http://www.w3.org/2001/XMLSchema" xmlns:xs="http://www.w3.org/2001/XMLSchema" xmlns:p="http://schemas.microsoft.com/office/2006/metadata/properties" xmlns:ns3="230e9df3-be65-4c73-a93b-d1236ebd677e" xmlns:ns4="4683f06b-4c4c-4d68-952c-eb1a4324a675" xmlns:ns5="67602500-67af-4179-b320-d4f90cf4ceec" xmlns:ns6="b637b77e-865a-4a52-9df5-d63e326e88f7" targetNamespace="http://schemas.microsoft.com/office/2006/metadata/properties" ma:root="true" ma:fieldsID="2c30c3e49c110165be231850f2019bc9" ns3:_="" ns4:_="" ns5:_="" ns6:_="">
    <xsd:import namespace="230e9df3-be65-4c73-a93b-d1236ebd677e"/>
    <xsd:import namespace="4683f06b-4c4c-4d68-952c-eb1a4324a675"/>
    <xsd:import namespace="67602500-67af-4179-b320-d4f90cf4ceec"/>
    <xsd:import namespace="b637b77e-865a-4a52-9df5-d63e326e88f7"/>
    <xsd:element name="properties">
      <xsd:complexType>
        <xsd:sequence>
          <xsd:element name="documentManagement">
            <xsd:complexType>
              <xsd:all>
                <xsd:element ref="ns3:Owner" minOccurs="0"/>
                <xsd:element ref="ns4:Doc_x0020_Type"/>
                <xsd:element ref="ns4:Milestone"/>
                <xsd:element ref="ns4:TFS_x0020_Feature_x0020_ID" minOccurs="0"/>
                <xsd:element ref="ns4:Doc_x0020_Status"/>
                <xsd:element ref="ns5:Release"/>
                <xsd:element ref="ns5:Area_x0020_Path"/>
                <xsd:element ref="ns6:SharedWithUsers" minOccurs="0"/>
                <xsd:element ref="ns5:Shared_x0020_with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Owner" ma:index="9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KeywordTaxHTField" ma:index="19" nillable="true" ma:taxonomy="true" ma:internalName="TaxKeywordTaxHTField" ma:taxonomyFieldName="TaxKeyword" ma:displayName="SpecStor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a57119cb-8d93-46a8-9c19-82100ba512e0}" ma:internalName="TaxCatchAll" ma:showField="CatchAllData" ma:web="b637b77e-865a-4a52-9df5-d63e326e8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3f06b-4c4c-4d68-952c-eb1a4324a675" elementFormDefault="qualified">
    <xsd:import namespace="http://schemas.microsoft.com/office/2006/documentManagement/types"/>
    <xsd:import namespace="http://schemas.microsoft.com/office/infopath/2007/PartnerControls"/>
    <xsd:element name="Doc_x0020_Type" ma:index="10" ma:displayName="Doc Type" ma:default="Other" ma:description="Type of the Doc" ma:format="Dropdown" ma:indexed="true" ma:internalName="Doc_x0020_Type">
      <xsd:simpleType>
        <xsd:restriction base="dms:Choice">
          <xsd:enumeration value="Other"/>
          <xsd:enumeration value="Functional Spec"/>
          <xsd:enumeration value="Dev Design Spec"/>
          <xsd:enumeration value="Test Design Spec"/>
          <xsd:enumeration value="Architectural Spec"/>
          <xsd:enumeration value="API Spec"/>
          <xsd:enumeration value="Threat Model"/>
          <xsd:enumeration value="Combined Spec"/>
        </xsd:restriction>
      </xsd:simpleType>
    </xsd:element>
    <xsd:element name="Milestone" ma:index="11" ma:displayName="Milestone" ma:default="MQ" ma:format="Dropdown" ma:indexed="true" ma:internalName="Milestone">
      <xsd:simpleType>
        <xsd:restriction base="dms:Choice">
          <xsd:enumeration value="MQ"/>
          <xsd:enumeration value="M1"/>
          <xsd:enumeration value="M2"/>
        </xsd:restriction>
      </xsd:simpleType>
    </xsd:element>
    <xsd:element name="TFS_x0020_Feature_x0020_ID" ma:index="12" nillable="true" ma:displayName="TFS Feature ID" ma:internalName="TFS_x0020_Feature_x0020_ID">
      <xsd:simpleType>
        <xsd:restriction base="dms:Text">
          <xsd:maxLength value="255"/>
        </xsd:restriction>
      </xsd:simpleType>
    </xsd:element>
    <xsd:element name="Doc_x0020_Status" ma:index="13" ma:displayName="Doc Status" ma:default="Placeholder" ma:format="Dropdown" ma:indexed="true" ma:internalName="Doc_x0020_Status">
      <xsd:simpleType>
        <xsd:restriction base="dms:Choice">
          <xsd:enumeration value="Placeholder"/>
          <xsd:enumeration value="OnePage draft"/>
          <xsd:enumeration value="OnePage in review"/>
          <xsd:enumeration value="Full draft"/>
          <xsd:enumeration value="Full in review"/>
          <xsd:enumeration value="Signed off"/>
          <xsd:enumeration value="Cut"/>
          <xsd:enumeration value="Deprecated"/>
          <xsd:enumeration value="Ready for SE"/>
          <xsd:enumeration value="In review by SE"/>
          <xsd:enumeration value="Signed off by S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02500-67af-4179-b320-d4f90cf4ceec" elementFormDefault="qualified">
    <xsd:import namespace="http://schemas.microsoft.com/office/2006/documentManagement/types"/>
    <xsd:import namespace="http://schemas.microsoft.com/office/infopath/2007/PartnerControls"/>
    <xsd:element name="Release" ma:index="14" ma:displayName="Release" ma:default="Threshold" ma:description="Threshold" ma:format="Dropdown" ma:internalName="Release">
      <xsd:simpleType>
        <xsd:restriction base="dms:Choice">
          <xsd:enumeration value="Threshold"/>
        </xsd:restriction>
      </xsd:simpleType>
    </xsd:element>
    <xsd:element name="Area_x0020_Path" ma:index="15" ma:displayName="Area Path" ma:format="Dropdown" ma:indexed="true" ma:internalName="Area_x0020_Path">
      <xsd:simpleType>
        <xsd:restriction base="dms:Choice">
          <xsd:enumeration value="Common Core"/>
          <xsd:enumeration value="Common Core\Arcadia"/>
          <xsd:enumeration value="Common Core\Arcadia\ArcadiaFun"/>
          <xsd:enumeration value="Common Core\Arcadia\CEB"/>
          <xsd:enumeration value="Common Core\Arcadia\Clients"/>
          <xsd:enumeration value="Common Core\Arcadia\LSDC"/>
          <xsd:enumeration value="Common Core\Arcadia\Services"/>
          <xsd:enumeration value="Common Core\Arcadia\Streamer"/>
          <xsd:enumeration value="Common Core\BnB"/>
          <xsd:enumeration value="Common Core\BnB\BnBFun"/>
          <xsd:enumeration value="Common Core\BnB\Build"/>
          <xsd:enumeration value="Common Core\BnB\CoreEng"/>
          <xsd:enumeration value="Common Core\BnB\CoreOps"/>
          <xsd:enumeration value="Common Core\BnB\CS"/>
          <xsd:enumeration value="Common Core\BnB\DEE"/>
          <xsd:enumeration value="Common Core\BnB\EX"/>
          <xsd:enumeration value="Common Core\BnB\HYP"/>
          <xsd:enumeration value="Common Core\BnB\HYP\DDC-Dynamic Datacenter"/>
          <xsd:enumeration value="Common Core\BnB\HYP\HVX-Hypervisor"/>
          <xsd:enumeration value="Common Core\BnB\HYP\MVM-Modern VM"/>
          <xsd:enumeration value="Common Core\BnB\HYP\PME-Platform Management and Extensibility"/>
          <xsd:enumeration value="Common Core\BnB\HYP\RMS-Resource Management and Security"/>
          <xsd:enumeration value="Common Core\BnB\HYP\SVX-Storage Virtualization"/>
          <xsd:enumeration value="Common Core\BnB\KPG"/>
          <xsd:enumeration value="Common Core\BnB\KPG\CP"/>
          <xsd:enumeration value="Common Core\BnB\KPG\CS"/>
          <xsd:enumeration value="Common Core\BnB\KPG\CSS"/>
          <xsd:enumeration value="Common Core\BnB\KPG\EE"/>
          <xsd:enumeration value="Common Core\BnB\KPG\KC"/>
          <xsd:enumeration value="Common Core\BnB\KPG\MCS"/>
          <xsd:enumeration value="Common Core\BnB\Midori"/>
          <xsd:enumeration value="Common Core\BnB\Open"/>
          <xsd:enumeration value="Common Core\BnB\QBI"/>
          <xsd:enumeration value="Common Core\BnB\TEX"/>
          <xsd:enumeration value="Common Core\CoreArch"/>
          <xsd:enumeration value="Common Core\CXE"/>
          <xsd:enumeration value="Common Core\CXE\Compliance"/>
          <xsd:enumeration value="Common Core\CXE\Phone"/>
          <xsd:enumeration value="Common Core\CXE\Windows"/>
          <xsd:enumeration value="Common Core\D2O"/>
          <xsd:enumeration value="Common Core\DCP"/>
          <xsd:enumeration value="Common Core\DCP\Cpub"/>
          <xsd:enumeration value="Common Core\DCP\DAA"/>
          <xsd:enumeration value="Common Core\DCP\DesignPerf"/>
          <xsd:enumeration value="Common Core\DCP\IoT"/>
          <xsd:enumeration value="Common Core\DCP\PPI"/>
          <xsd:enumeration value="Common Core\DCP\PTP"/>
          <xsd:enumeration value="Common Core\DCP\Services"/>
          <xsd:enumeration value="Common Core\DCP\Wearables"/>
          <xsd:enumeration value="Common Core\DCP\Xbox"/>
          <xsd:enumeration value="Common Core\DEP"/>
          <xsd:enumeration value="Common Core\DEP\AppModel"/>
          <xsd:enumeration value="Common Core\DEP\Comp"/>
          <xsd:enumeration value="Common Core\DEP\DART"/>
          <xsd:enumeration value="Common Core\DEP\DART\API and Base Types"/>
          <xsd:enumeration value="Common Core\DEP\DART\Debugging and System Inspectors"/>
          <xsd:enumeration value="Common Core\DEP\DART\Enterprise Platform"/>
          <xsd:enumeration value="Common Core\DEP\DART\Global Foundations"/>
          <xsd:enumeration value="Common Core\DEP\DART\Runtime and Convergence"/>
          <xsd:enumeration value="Common Core\DEP\DART\Tools"/>
          <xsd:enumeration value="Common Core\DEP\DEPFun"/>
          <xsd:enumeration value="Common Core\DEP\DEPMobile"/>
          <xsd:enumeration value="Common Core\DEP\DevPlat"/>
          <xsd:enumeration value="Common Core\DEP\ENF"/>
          <xsd:enumeration value="Common Core\DEP\EnterprisePlat"/>
          <xsd:enumeration value="Common Core\DEP\IEPlat"/>
          <xsd:enumeration value="Common Core\DEP\InputPlat"/>
          <xsd:enumeration value="Common Core\DEP\Interact"/>
          <xsd:enumeration value="Common Core\DEP\Web"/>
          <xsd:enumeration value="Common Core\DEP\XAML"/>
          <xsd:enumeration value="Common Core\EnS"/>
          <xsd:enumeration value="Common Core\EnS\CLS"/>
          <xsd:enumeration value="Common Core\EnS\Compat"/>
          <xsd:enumeration value="Common Core\EnS\CSPA"/>
          <xsd:enumeration value="Common Core\EnS\DevSec"/>
          <xsd:enumeration value="Common Core\EnS\EMProdS"/>
          <xsd:enumeration value="Common Core\EnS\FED"/>
          <xsd:enumeration value="Common Core\EnS\FunDatES"/>
          <xsd:enumeration value="Common Core\EnS\GRC"/>
          <xsd:enumeration value="Common Core\EnS\IDS"/>
          <xsd:enumeration value="Common Core\EnS\LAD"/>
          <xsd:enumeration value="Common Core\EnS\Mgmt"/>
          <xsd:enumeration value="Common Core\EnS\Mgmt\DMC"/>
          <xsd:enumeration value="Common Core\EnS\Mgmt\DMP"/>
          <xsd:enumeration value="Common Core\EnS\Mgmt\ISDP"/>
          <xsd:enumeration value="Common Core\EnS\Mgmt\MUSE"/>
          <xsd:enumeration value="Common Core\EnS\OSSec"/>
          <xsd:enumeration value="Common Core\EnS\SecAssure"/>
          <xsd:enumeration value="Common Core\EnS\SecOps"/>
          <xsd:enumeration value="Common Core\FUN"/>
          <xsd:enumeration value="Common Core\FUN\CDE"/>
          <xsd:enumeration value="Common Core\FUN\DA"/>
          <xsd:enumeration value="Common Core\FUN\DII"/>
          <xsd:enumeration value="Common Core\FUN\IDT"/>
          <xsd:enumeration value="Common Core\FUN\PH"/>
          <xsd:enumeration value="Common Core\FUN\SWAT"/>
          <xsd:enumeration value="Common Core\PCE"/>
          <xsd:enumeration value="Common Core\PCE\CE"/>
          <xsd:enumeration value="Common Core\PCE\DR"/>
          <xsd:enumeration value="Common Core\PCE\Loc"/>
          <xsd:enumeration value="Common Core\PCE\MI"/>
          <xsd:enumeration value="Common Core\PCE\O3"/>
          <xsd:enumeration value="Common Core\PCE\PE"/>
          <xsd:enumeration value="Common Core\PCE\SiComp"/>
          <xsd:enumeration value="Common Core\PCE\TAS"/>
          <xsd:enumeration value="Common Core\SiGMa"/>
          <xsd:enumeration value="Common Core\SiGMa\1PD"/>
          <xsd:enumeration value="Common Core\SiGMa\1PD\General"/>
          <xsd:enumeration value="Common Core\SiGMa\EPIX"/>
          <xsd:enumeration value="Common Core\SiGMa\EPIX\CASE"/>
          <xsd:enumeration value="Common Core\SiGMa\EPIX\Device Foundation"/>
          <xsd:enumeration value="Common Core\SiGMa\EPIX\Driver Quality Tools"/>
          <xsd:enumeration value="Common Core\SiGMa\EPIX\DSP"/>
          <xsd:enumeration value="Common Core\SiGMa\EPIX\Hardware Lab Kit"/>
          <xsd:enumeration value="Common Core\SiGMa\EPIX\Manufacturing E2E"/>
          <xsd:enumeration value="Common Core\SiGMa\EPIX\Physical Hardware Assessment"/>
          <xsd:enumeration value="Common Core\SiGMa\EPIX\Quality Initiatives Leadership"/>
          <xsd:enumeration value="Common Core\SiGMa\EPIX\Windows Driver Foundation"/>
          <xsd:enumeration value="Common Core\SiGMa\EPIX\Windows Driver Kit"/>
          <xsd:enumeration value="Common Core\SiGMa\GRFX\"/>
          <xsd:enumeration value="Common Core\SiGMa\GRFX\API Layers"/>
          <xsd:enumeration value="Common Core\SiGMa\GRFX\Desktop Graphics Enablement"/>
          <xsd:enumeration value="Common Core\SiGMa\GRFX\Devices, Systems, Partner Engagement"/>
          <xsd:enumeration value="Common Core\SiGMa\GRFX\Direct 2D"/>
          <xsd:enumeration value="Common Core\SiGMa\GRFX\Direct 3D"/>
          <xsd:enumeration value="Common Core\SiGMa\GRFX\DirectImage"/>
          <xsd:enumeration value="Common Core\SiGMa\GRFX\DirectWrite"/>
          <xsd:enumeration value="Common Core\SiGMa\GRFX\Display Kernel"/>
          <xsd:enumeration value="Common Core\SiGMa\GRFX\Graphics IHV Customer Segment"/>
          <xsd:enumeration value="Common Core\SiGMa\GRFX\Graphics ISV Software Developer Experience"/>
          <xsd:enumeration value="Common Core\SiGMa\GRFX\Graphics Kernel"/>
          <xsd:enumeration value="Common Core\SiGMa\GRFX\Graphics Tools"/>
          <xsd:enumeration value="Common Core\SiGMa\GRFX\HLSL"/>
          <xsd:enumeration value="Common Core\SiGMa\GRFX\New Graphics Technology"/>
          <xsd:enumeration value="Common Core\SiGMa\GRFX\OpenGL"/>
          <xsd:enumeration value="Common Core\SiGMa\GRFX\WARP"/>
          <xsd:enumeration value="Common Core\SiGMa\GRFX\Windows Imaging Component"/>
          <xsd:enumeration value="Common Core\SiGMa\Media"/>
          <xsd:enumeration value="Common Core\SiGMa\Media\Ca$H"/>
          <xsd:enumeration value="Common Core\SiGMa\Media\Ca$H\Capture Core"/>
          <xsd:enumeration value="Common Core\SiGMa\Media\Ca$H\Capture Experiences"/>
          <xsd:enumeration value="Common Core\SiGMa\Media\Ca$H\Capture Foundation"/>
          <xsd:enumeration value="Common Core\SiGMa\Media\Ca$H\Connect and Share"/>
          <xsd:enumeration value="Common Core\SiGMa\Media\Ca$H\Media Editing"/>
          <xsd:enumeration value="Common Core\SiGMa\Media\CLaW"/>
          <xsd:enumeration value="Common Core\SiGMa\Media\CLaW\Audio Content Listening"/>
          <xsd:enumeration value="Common Core\SiGMa\Media\CLaW\Audio Hardware Exposed"/>
          <xsd:enumeration value="Common Core\SiGMa\Media\CLaW\Connected Media Devices"/>
          <xsd:enumeration value="Common Core\SiGMa\Media\CLaW\Devices Video Experiences"/>
          <xsd:enumeration value="Common Core\SiGMa\Media\CLaW\Online Video Experiences"/>
          <xsd:enumeration value="Common Core\SiGMa\Media\CLaW\Seamless Media Experiences"/>
          <xsd:enumeration value="Common Core\SiGMa\Media\Core"/>
          <xsd:enumeration value="Common Core\SiGMa\Media\Core\Audio Pipeline"/>
          <xsd:enumeration value="Common Core\SiGMa\Media\Core\Audio Silicon"/>
          <xsd:enumeration value="Common Core\SiGMa\Media\Core\Camera Pipeline"/>
          <xsd:enumeration value="Common Core\SiGMa\Media\Core\Media Pipeline"/>
          <xsd:enumeration value="Common Core\SiGMa\Media\Core\Xbox"/>
          <xsd:enumeration value="Common Core\SiGMa\Media\Platform"/>
          <xsd:enumeration value="Common Core\SiGMa\Media\Platform\Camera and Computational Photography"/>
          <xsd:enumeration value="Common Core\SiGMa\Media\Platform\Codecs"/>
          <xsd:enumeration value="Common Core\SiGMa\Media\Platform\Create and Edit"/>
          <xsd:enumeration value="Common Core\SiGMa\Media\Platform\Playback"/>
          <xsd:enumeration value="Common Core\SiGMa\Media\Platform\Sharing"/>
          <xsd:enumeration value="Common Core\SiGMa\Quality"/>
          <xsd:enumeration value="Common Core\SiGMa\Quality\SiGMaFun"/>
          <xsd:enumeration value="Common Core\SiGMa\Quality\SiGMaFun\Flighting and Data Generation"/>
          <xsd:enumeration value="Common Core\SiGMa\Quality\SiGMaFun\IVS Data Analysis and Visualization"/>
          <xsd:enumeration value="Common Core\SiGMa\Quality\SiGMaFun\Quality Gates"/>
          <xsd:enumeration value="Common Core\SiGMa\Quality\SiGMaFun\SiGMa Data Analysis and Visualization"/>
          <xsd:enumeration value="Common Core\SiGMa\Quality\SiGMaFun\Strategic Technology Engagement Partner"/>
          <xsd:enumeration value="Common Core\SiGMa\SiArch"/>
          <xsd:enumeration value="Common Core\SiGMa\SiArch\WinSAS"/>
          <xsd:enumeration value="Common Core\SiGMa\SiPlat"/>
          <xsd:enumeration value="Common Core\SiGMa\SiPlat\Bluetooth"/>
          <xsd:enumeration value="Common Core\SiGMa\SiPlat\Bluetooth\APIs"/>
          <xsd:enumeration value="Common Core\SiGMa\SiPlat\Bluetooth\Audio"/>
          <xsd:enumeration value="Common Core\SiGMa\SiPlat\Bluetooth\Core"/>
          <xsd:enumeration value="Common Core\SiGMa\SiPlat\Bluetooth\Other"/>
          <xsd:enumeration value="Common Core\SiGMa\SiPlat\Bluetooth\Services"/>
          <xsd:enumeration value="Common Core\SiGMa\SiPlat\Buses"/>
          <xsd:enumeration value="Common Core\SiGMa\SiPlat\Buses\Input Drivers"/>
          <xsd:enumeration value="Common Core\SiGMa\SiPlat\Buses\Legacy"/>
          <xsd:enumeration value="Common Core\SiGMa\SiPlat\Buses\SPB - Simple Peripheral Buses"/>
          <xsd:enumeration value="Common Core\SiGMa\SiPlat\Buses\USB"/>
          <xsd:enumeration value="Common Core\SiGMa\SiPlat\Chassis Spec"/>
          <xsd:enumeration value="Common Core\SiGMa\SiPlat\Intel"/>
          <xsd:enumeration value="Common Core\SiGMa\SiPlat\Qualcomm"/>
          <xsd:enumeration value="Common Core\SiGMa\SiPlat\Quality Tools"/>
          <xsd:enumeration value="Common Core\SiGMa\SiPlat\Sensors"/>
          <xsd:enumeration value="Common Core\SNaP"/>
          <xsd:enumeration value="Common Core\SNaP\CEC"/>
          <xsd:enumeration value="Common Core\SNaP\CSP"/>
          <xsd:enumeration value="Common Core\SNaP\DFM"/>
          <xsd:enumeration value="Common Core\SNaP\Dnet"/>
          <xsd:enumeration value="Common Core\SNaP\Dnet\DPT-Data Path and Transports"/>
          <xsd:enumeration value="Common Core\SNaP\Dnet\Merchant Silicon Integration"/>
          <xsd:enumeration value="Common Core\SNaP\Dnet\NDP-Network Driver Platform"/>
          <xsd:enumeration value="Common Core\SNaP\Dnet\NDP-Network Driver Platform"/>
          <xsd:enumeration value="Common Core\SNaP\Dnet\Network Appliances"/>
          <xsd:enumeration value="Common Core\SNaP\Dnet\Network Controller Experience"/>
          <xsd:enumeration value="Common Core\SNaP\Dnet\Network Security"/>
          <xsd:enumeration value="Common Core\SNaP\Dnet\Network Virtualization"/>
          <xsd:enumeration value="Common Core\SNaP\Dnet\Network Virtualization"/>
          <xsd:enumeration value="Common Core\SNaP\Dnet\Seamless Connectivity"/>
          <xsd:enumeration value="Common Core\SNaP\MobCon"/>
          <xsd:enumeration value="Common Core\SNaP\MobCon\Cellular Core"/>
          <xsd:enumeration value="Common Core\SNaP\MobCon\Connection Manager and Data Usage"/>
          <xsd:enumeration value="Common Core\SNaP\MobCon\Legacy"/>
          <xsd:enumeration value="Common Core\SNaP\MobCon\Location"/>
          <xsd:enumeration value="Common Core\SNaP\MobCon\NFC"/>
          <xsd:enumeration value="Common Core\SNaP\Peripherals"/>
          <xsd:enumeration value="Common Core\SNaP\Peripherals\3DPrint"/>
          <xsd:enumeration value="Common Core\SNaP\Peripherals\Discovery"/>
          <xsd:enumeration value="Common Core\SNaP\Peripherals\Print"/>
          <xsd:enumeration value="Common Core\SNaP\Peripherals\SCP"/>
          <xsd:enumeration value="Common Core\SNaP\SFP"/>
          <xsd:enumeration value="Common Core\SNaP\SFP\Consumer Storage"/>
          <xsd:enumeration value="Common Core\SNaP\SFP\Core File Systems"/>
          <xsd:enumeration value="Common Core\SNaP\SFP\File History"/>
          <xsd:enumeration value="Common Core\SNaP\SFP\Inbox Storage Device Drivers"/>
          <xsd:enumeration value="Common Core\SNaP\SFP\ReFS"/>
          <xsd:enumeration value="Common Core\SNaP\SFP\Stateless Device Platform"/>
          <xsd:enumeration value="Common Core\SNaP\SFP\Storage Core"/>
          <xsd:enumeration value="Common Core\SNaP\SFP\Storage Spaces"/>
          <xsd:enumeration value="Common Core\SNaP\SFP\System Management And APIs"/>
          <xsd:enumeration value="Common Core\SNaP\SNaPFun"/>
          <xsd:enumeration value="Common Core\SNaP\SPT"/>
          <xsd:enumeration value="Common Core\SNaP\Web Protocols"/>
          <xsd:enumeration value="Common Core\SNaP\Web Protocols\WinHTTP"/>
          <xsd:enumeration value="Common Core\SNaP\Web Protocols\HTTP.SYS"/>
          <xsd:enumeration value="Common Core\SNaP\Web Protocols\WebIO"/>
          <xsd:enumeration value="Common Core\SNaP\Web Protocols\WinInet"/>
          <xsd:enumeration value="Common Core\SNaP\WiCore"/>
          <xsd:enumeration value="Common Core\SNaP\Wicore\3rd Party WiFi Drivers"/>
          <xsd:enumeration value="Common Core\SNaP\Wicore\802.1x"/>
          <xsd:enumeration value="Common Core\SNaP\Wicore\BranchCache"/>
          <xsd:enumeration value="Common Core\SNaP\Wicore\BTPAN"/>
          <xsd:enumeration value="Common Core\SNaP\Wicore\Data Usage and Subscription Management"/>
          <xsd:enumeration value="Common Core\SNaP\Wicore\DNS Client"/>
          <xsd:enumeration value="Common Core\SNaP\Wicore\Dot3"/>
          <xsd:enumeration value="Common Core\SNaP\Wicore\EAP"/>
          <xsd:enumeration value="Common Core\SNaP\Wicore\HTTP"/>
          <xsd:enumeration value="Common Core\SNaP\Wicore\NDX - Network Developer Experience"/>
          <xsd:enumeration value="Common Core\SNaP\Wicore\Netman"/>
          <xsd:enumeration value="Common Core\SNaP\Wicore\Network Identification"/>
          <xsd:enumeration value="Common Core\SNaP\Wicore\P2P"/>
          <xsd:enumeration value="Common Core\SNaP\Wicore\Proximity Platform"/>
          <xsd:enumeration value="Common Core\SNaP\Wicore\Test Tools"/>
          <xsd:enumeration value="Common Core\SNaP\Wicore\Tethering"/>
          <xsd:enumeration value="Common Core\SNaP\Wicore\Wifi Direct"/>
          <xsd:enumeration value="Common Core\SNaP\Wicore\Wi-Fi Hotspots"/>
          <xsd:enumeration value="Common Core\SNaP\Wicore\Windows Connect Now (WCN)"/>
          <xsd:enumeration value="Common Core\SNaP\Wicore\Windows Connection Manager (WCM)"/>
          <xsd:enumeration value="Common Core\SNaP\Wicore\Wireless Display"/>
          <xsd:enumeration value="Common Core\SNaP\Wicore\Wireless LAN (WLAN)"/>
          <xsd:enumeration value="Internet of Things"/>
          <xsd:enumeration value="Internet of Things\Car"/>
          <xsd:enumeration value="Internet of Things\Client"/>
          <xsd:enumeration value="Internet of Things\CXE"/>
          <xsd:enumeration value="Internet of Things\IoTFun"/>
          <xsd:enumeration value="Internet of Things\IoTPlanning"/>
          <xsd:enumeration value="Internet of Things\Services"/>
          <xsd:enumeration value="OS Services\Marketplace"/>
          <xsd:enumeration value="OS Services\Marketplace\DCE"/>
          <xsd:enumeration value="OS Services\Marketplace\DSP"/>
          <xsd:enumeration value="OS Services\Marketplace\DSX"/>
          <xsd:enumeration value="OS Services\Marketplace\M$"/>
          <xsd:enumeration value="OS Services\Marketplace\ME"/>
          <xsd:enumeration value="OS Services\Marketplace\MP"/>
          <xsd:enumeration value="OS Services\Marketplace\PSI"/>
          <xsd:enumeration value="OS Services\Marketplace\Rec"/>
          <xsd:enumeration value="OS Services\Marketplace\SE"/>
          <xsd:enumeration value="OS Services\Marketplace\SMC"/>
          <xsd:enumeration value="OS Services\MEM"/>
          <xsd:enumeration value="OS Services\MEM\MSA"/>
          <xsd:enumeration value="OS Services\MEM\MSA\Account Experience"/>
          <xsd:enumeration value="OS Services\MEM\MSA\Client and Apps"/>
          <xsd:enumeration value="OS Services\MEM\MSA\Infrastructure and Storage"/>
          <xsd:enumeration value="OS Services\MEM\MSA\Login Experience"/>
          <xsd:enumeration value="OS Services\MEM\MSA\Protection"/>
          <xsd:enumeration value="OS Services\MEM\MSA\Protocols and Identity"/>
          <xsd:enumeration value="OS Services\MEM\MSA\Quality"/>
          <xsd:enumeration value="OS Services\MEM\MSA\Service Engineering"/>
          <xsd:enumeration value="OS Services\MEM\MAC"/>
          <xsd:enumeration value="OS Services\MEM\MOE"/>
          <xsd:enumeration value="OS Services\MEM\NIC"/>
          <xsd:enumeration value="OS Services\MEM\PFD"/>
          <xsd:enumeration value="OS Services\MEM\SE"/>
          <xsd:enumeration value="OS Services\MEM\SPMI"/>
          <xsd:enumeration value="OS Services\PAD"/>
          <xsd:enumeration value="OS Services\PAD\DnA"/>
          <xsd:enumeration value="OS Services\PAD\DnA\Depth BI"/>
          <xsd:enumeration value="OS Services\PAD\DnA\Depth BI\Developer"/>
          <xsd:enumeration value="OS Services\PAD\DnA\Depth BI\Device"/>
          <xsd:enumeration value="OS Services\PAD\ES"/>
          <xsd:enumeration value="OS Services\PAD\OD"/>
          <xsd:enumeration value="OS Services\PAD\SE"/>
          <xsd:enumeration value="PC, Tablet &amp; Phone"/>
          <xsd:enumeration value="PC, Tablet &amp; Phone\Apps"/>
          <xsd:enumeration value="PC, Tablet &amp; Phone\Apps\AppsComms"/>
          <xsd:enumeration value="PC, Tablet &amp; Phone\Apps\AppsFun"/>
          <xsd:enumeration value="PC, Tablet &amp; Phone\Apps\IEApp"/>
          <xsd:enumeration value="PC, Tablet &amp; Phone\Apps\IEApp\ADX"/>
          <xsd:enumeration value="PC, Tablet &amp; Phone\Apps\IEApp\AXE"/>
          <xsd:enumeration value="PC, Tablet &amp; Phone\Apps\IEApp\COR"/>
          <xsd:enumeration value="PC, Tablet &amp; Phone\Apps\IEApp\MFX"/>
          <xsd:enumeration value="PC, Tablet &amp; Phone\Apps\IEApp\PFX"/>
          <xsd:enumeration value="PC, Tablet &amp; Phone\Apps\IEApp\SIX"/>
          <xsd:enumeration value="PC, Tablet &amp; Phone\Apps\Maps"/>
          <xsd:enumeration value="PC, Tablet &amp; Phone\Apps\Photos"/>
          <xsd:enumeration value="PC, Tablet &amp; Phone\Apps\StratApps"/>
          <xsd:enumeration value="PC, Tablet &amp; Phone\Shell"/>
          <xsd:enumeration value="PC, Tablet &amp; Phone\Shell\AIE"/>
          <xsd:enumeration value="PC, Tablet &amp; Phone\Shell\CDE"/>
          <xsd:enumeration value="PC, Tablet &amp; Phone\Shell\COIN"/>
          <xsd:enumeration value="PC, Tablet &amp; Phone\Shell\Cortana"/>
          <xsd:enumeration value="PC, Tablet &amp; Phone\Shell\Cortana\PEZ"/>
          <xsd:enumeration value="PC, Tablet &amp; Phone\Shell\Cortana\PIZ"/>
          <xsd:enumeration value="PC, Tablet &amp; Phone\Shell\DICE"/>
          <xsd:enumeration value="PC, Tablet &amp; Phone\Shell\DUE"/>
          <xsd:enumeration value="PC, Tablet &amp; Phone\Shell\MOB"/>
          <xsd:enumeration value="PC, Tablet &amp; Phone\Shell\ShellFun"/>
          <xsd:enumeration value="PC, Tablet &amp; Phone\Shell\STIG"/>
          <xsd:enumeration value="PC, Tablet &amp; Phone\Shell\STIG\Talking"/>
          <xsd:enumeration value="PC, Tablet &amp; Phone\Shell\STIG\Typing"/>
          <xsd:enumeration value="PC, Tablet &amp; Phone\Shell\STIG\Writing"/>
          <xsd:enumeration value="Xbox &amp; TV"/>
          <xsd:enumeration value="Xbox &amp; TV\XboxOne"/>
          <xsd:enumeration value="Xbox &amp; TV\XboxOne\HEMI"/>
          <xsd:enumeration value="Xbox &amp; TV\XboxOne\NUI"/>
          <xsd:enumeration value="Xbox &amp; TV\XboxOne\Platform"/>
          <xsd:enumeration value="Xbox &amp; TV\XboxOne\Shell"/>
          <xsd:enumeration value="Xbox &amp; TV\XboxOne\Vesper"/>
          <xsd:enumeration value="Xbox &amp; TV\XboxServices\ES"/>
          <xsd:enumeration value="Xbox &amp; TV\XboxServices\SLS"/>
        </xsd:restriction>
      </xsd:simpleType>
    </xsd:element>
    <xsd:element name="Shared_x0020_with" ma:index="17" nillable="true" ma:displayName="Shared with" ma:list="UserInfo" ma:SearchPeopleOnly="false" ma:SharePointGroup="0" ma:internalName="Shared_x0020_with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7b77e-865a-4a52-9df5-d63e326e8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8" ma:displayName="Keyw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2008-02-06T00:00:00</PublishDate>
  <Abstract>Immersive gaming experience on WM7</Abstract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>
  <documentManagement>
    <Doc_x0020_Type xmlns="4683f06b-4c4c-4d68-952c-eb1a4324a675">Functional Spec</Doc_x0020_Type>
    <Owner xmlns="230e9df3-be65-4c73-a93b-d1236ebd677e">
      <UserInfo>
        <DisplayName>Malini Jagannadhan</DisplayName>
        <AccountId>294</AccountId>
        <AccountType/>
      </UserInfo>
    </Owner>
    <Area_x0020_Path xmlns="67602500-67af-4179-b320-d4f90cf4ceec">PC, Tablet &amp; Phone\Apps\Photos</Area_x0020_Path>
    <Milestone xmlns="4683f06b-4c4c-4d68-952c-eb1a4324a675">M1</Milestone>
    <Doc_x0020_Status xmlns="4683f06b-4c4c-4d68-952c-eb1a4324a675">Full draft</Doc_x0020_Status>
    <TFS_x0020_Feature_x0020_ID xmlns="4683f06b-4c4c-4d68-952c-eb1a4324a675" xsi:nil="true"/>
    <Release xmlns="67602500-67af-4179-b320-d4f90cf4ceec">Threshold</Release>
    <Shared_x0020_with xmlns="67602500-67af-4179-b320-d4f90cf4ceec">
      <UserInfo>
        <DisplayName/>
        <AccountId xsi:nil="true"/>
        <AccountType/>
      </UserInfo>
    </Shared_x0020_with>
    <TaxKeywordTaxHTField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Spec</TermName>
          <TermId xmlns="http://schemas.microsoft.com/office/infopath/2007/PartnerControls">64f29de5-6f2a-4487-84b4-2897a3ef1cf1</TermId>
        </TermInfo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24ac1567-9941-4364-b69b-decc9e3c5ce6</TermId>
        </TermInfo>
        <TermInfo xmlns="http://schemas.microsoft.com/office/infopath/2007/PartnerControls">
          <TermName xmlns="http://schemas.microsoft.com/office/infopath/2007/PartnerControls">Functional</TermName>
          <TermId xmlns="http://schemas.microsoft.com/office/infopath/2007/PartnerControls">11111111-1111-1111-1111-111111111111</TermId>
        </TermInfo>
      </Terms>
    </TaxKeywordTaxHTField>
    <TaxCatchAll xmlns="230e9df3-be65-4c73-a93b-d1236ebd677e">
      <Value>12</Value>
      <Value>15</Value>
      <Value>5</Value>
    </TaxCatchAl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FE7E2-48EE-4200-96E0-35391C03E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4683f06b-4c4c-4d68-952c-eb1a4324a675"/>
    <ds:schemaRef ds:uri="67602500-67af-4179-b320-d4f90cf4ceec"/>
    <ds:schemaRef ds:uri="b637b77e-865a-4a52-9df5-d63e326e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0D5089-4376-416D-9067-03D0F910C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20B1D-70E1-4FD5-870A-FD1CD717242E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67A92153-FCF9-4C97-B3F8-73A846C3F15B}">
  <ds:schemaRefs>
    <ds:schemaRef ds:uri="http://schemas.microsoft.com/office/2006/metadata/properties"/>
    <ds:schemaRef ds:uri="4683f06b-4c4c-4d68-952c-eb1a4324a675"/>
    <ds:schemaRef ds:uri="230e9df3-be65-4c73-a93b-d1236ebd677e"/>
    <ds:schemaRef ds:uri="67602500-67af-4179-b320-d4f90cf4ceec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E41F17C-6558-4236-964D-845A3AB4D5A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B59A492-B7C6-4110-B588-816BD18C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WM7 Functional Spec Template.dotx</Template>
  <TotalTime>2521</TotalTime>
  <Pages>7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OSG THRESHOLD FUNC SPEC TEMPLATE</vt:lpstr>
    </vt:vector>
  </TitlesOfParts>
  <Company>Microsoft Confidential</Company>
  <LinksUpToDate>false</LinksUpToDate>
  <CharactersWithSpaces>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OSG THRESHOLD FUNC SPEC TEMPLATE</dc:title>
  <dc:subject/>
  <dc:creator>Malini Jagannadhan</dc:creator>
  <cp:keywords>Template, Spec, Functional</cp:keywords>
  <dc:description/>
  <cp:lastModifiedBy>吴斐</cp:lastModifiedBy>
  <cp:revision>30</cp:revision>
  <cp:lastPrinted>2014-07-30T06:46:00Z</cp:lastPrinted>
  <dcterms:created xsi:type="dcterms:W3CDTF">2014-09-09T16:42:00Z</dcterms:created>
  <dcterms:modified xsi:type="dcterms:W3CDTF">2016-01-14T03:58:00Z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tical Area">
    <vt:lpwstr>Game</vt:lpwstr>
  </property>
  <property fmtid="{D5CDD505-2E9C-101B-9397-08002B2CF9AE}" pid="3" name="Horizontal Area">
    <vt:lpwstr>SocialMarket PlaceClientServer</vt:lpwstr>
  </property>
  <property fmtid="{D5CDD505-2E9C-101B-9397-08002B2CF9AE}" pid="4" name="Phase">
    <vt:lpwstr>Phase 2</vt:lpwstr>
  </property>
  <property fmtid="{D5CDD505-2E9C-101B-9397-08002B2CF9AE}" pid="5" name="ContentTypeId">
    <vt:lpwstr>0x01010071340CC2E447704FB5D5ED47BC16B02B</vt:lpwstr>
  </property>
  <property fmtid="{D5CDD505-2E9C-101B-9397-08002B2CF9AE}" pid="6" name="Dev Cost">
    <vt:lpwstr>Large</vt:lpwstr>
  </property>
  <property fmtid="{D5CDD505-2E9C-101B-9397-08002B2CF9AE}" pid="7" name="Cost">
    <vt:lpwstr>Large</vt:lpwstr>
  </property>
  <property fmtid="{D5CDD505-2E9C-101B-9397-08002B2CF9AE}" pid="8" name="_dlc_DocIdItemGuid">
    <vt:lpwstr>236a191e-ee36-4f4f-b4b7-2139443822a2</vt:lpwstr>
  </property>
  <property fmtid="{D5CDD505-2E9C-101B-9397-08002B2CF9AE}" pid="9" name="TaxKeyword">
    <vt:lpwstr>12;#Spec|64f29de5-6f2a-4487-84b4-2897a3ef1cf1;#5;#Template|24ac1567-9941-4364-b69b-decc9e3c5ce6;#15;#Functional|11111111-1111-1111-1111-111111111111</vt:lpwstr>
  </property>
  <property fmtid="{D5CDD505-2E9C-101B-9397-08002B2CF9AE}" pid="10" name="Doc Type">
    <vt:lpwstr>Functional Spec</vt:lpwstr>
  </property>
  <property fmtid="{D5CDD505-2E9C-101B-9397-08002B2CF9AE}" pid="11" name="Owner">
    <vt:lpwstr>294;#Malini Jagannadhan</vt:lpwstr>
  </property>
  <property fmtid="{D5CDD505-2E9C-101B-9397-08002B2CF9AE}" pid="12" name="Area Path">
    <vt:lpwstr>PC, Tablet &amp; Phone\Apps\Photos</vt:lpwstr>
  </property>
  <property fmtid="{D5CDD505-2E9C-101B-9397-08002B2CF9AE}" pid="13" name="Milestone">
    <vt:lpwstr>M1</vt:lpwstr>
  </property>
  <property fmtid="{D5CDD505-2E9C-101B-9397-08002B2CF9AE}" pid="14" name="Doc Status">
    <vt:lpwstr>Full draft</vt:lpwstr>
  </property>
  <property fmtid="{D5CDD505-2E9C-101B-9397-08002B2CF9AE}" pid="15" name="TFS Feature ID">
    <vt:lpwstr/>
  </property>
  <property fmtid="{D5CDD505-2E9C-101B-9397-08002B2CF9AE}" pid="16" name="Release">
    <vt:lpwstr>Threshold</vt:lpwstr>
  </property>
  <property fmtid="{D5CDD505-2E9C-101B-9397-08002B2CF9AE}" pid="17" name="Shared with">
    <vt:lpwstr/>
  </property>
  <property fmtid="{D5CDD505-2E9C-101B-9397-08002B2CF9AE}" pid="18" name="TaxKeywordTaxHTField">
    <vt:lpwstr>Spec|64f29de5-6f2a-4487-84b4-2897a3ef1cf1;Template|24ac1567-9941-4364-b69b-decc9e3c5ce6;Functional|11111111-1111-1111-1111-111111111111</vt:lpwstr>
  </property>
  <property fmtid="{D5CDD505-2E9C-101B-9397-08002B2CF9AE}" pid="19" name="TaxCatchAll">
    <vt:lpwstr>12;#;#15;#;#5;#</vt:lpwstr>
  </property>
</Properties>
</file>