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7E" w:rsidRDefault="001E31C8" w:rsidP="008511E4">
      <w:pPr>
        <w:pStyle w:val="Heading1"/>
        <w:spacing w:line="480" w:lineRule="auto"/>
      </w:pPr>
      <w:r>
        <w:t>Business Intelligence</w:t>
      </w:r>
      <w:r w:rsidR="00D17132">
        <w:t xml:space="preserve"> </w:t>
      </w:r>
      <w:r>
        <w:t>in</w:t>
      </w:r>
      <w:r w:rsidR="00D17132">
        <w:t xml:space="preserve"> </w:t>
      </w:r>
      <w:r w:rsidR="0009785E" w:rsidRPr="00943FE0">
        <w:t>Trial-Based Problem Solving</w:t>
      </w:r>
      <w:r w:rsidR="005826A9">
        <w:t>:</w:t>
      </w:r>
      <w:r w:rsidR="005826A9" w:rsidRPr="005826A9">
        <w:t xml:space="preserve"> </w:t>
      </w:r>
      <w:r>
        <w:t>A Theory-Building Simulation Study</w:t>
      </w:r>
    </w:p>
    <w:p w:rsidR="00C80C99" w:rsidRDefault="00C80C99" w:rsidP="008511E4">
      <w:pPr>
        <w:spacing w:line="480" w:lineRule="auto"/>
      </w:pPr>
    </w:p>
    <w:p w:rsidR="00C80C99" w:rsidRDefault="00C80C99" w:rsidP="008511E4">
      <w:pPr>
        <w:spacing w:line="480" w:lineRule="auto"/>
        <w:rPr>
          <w:rFonts w:ascii="Times New Roman" w:hAnsi="Times New Roman" w:cs="Times New Roman"/>
        </w:rPr>
      </w:pPr>
      <w:r w:rsidRPr="00290161">
        <w:rPr>
          <w:rFonts w:ascii="Times New Roman" w:hAnsi="Times New Roman" w:cs="Times New Roman"/>
          <w:b/>
        </w:rPr>
        <w:t>ABSTRACT</w:t>
      </w:r>
      <w:r w:rsidRPr="00290161">
        <w:rPr>
          <w:rFonts w:ascii="Times New Roman" w:hAnsi="Times New Roman" w:cs="Times New Roman"/>
        </w:rPr>
        <w:t>:  In turbulent environments where change is not only rapid but also unpredictable, a trial-based problem solving (TBPS) approach may be a prudent alternative to over-reliance on organizational experience.  In this paper we use a simulation methodology to develop a new theory of trial-based problem solving in order to identify key challenges and to locate the leverage points where information technology may be used to enable or support TBPS.</w:t>
      </w:r>
      <w:r w:rsidR="00183DA3" w:rsidRPr="00290161">
        <w:rPr>
          <w:rFonts w:ascii="Times New Roman" w:hAnsi="Times New Roman" w:cs="Times New Roman"/>
        </w:rPr>
        <w:t xml:space="preserve">  The problem solver </w:t>
      </w:r>
      <w:r w:rsidR="00D17132">
        <w:rPr>
          <w:rFonts w:ascii="Times New Roman" w:hAnsi="Times New Roman" w:cs="Times New Roman"/>
        </w:rPr>
        <w:t>in our</w:t>
      </w:r>
      <w:r w:rsidR="00D17132" w:rsidRPr="00290161">
        <w:rPr>
          <w:rFonts w:ascii="Times New Roman" w:hAnsi="Times New Roman" w:cs="Times New Roman"/>
        </w:rPr>
        <w:t xml:space="preserve"> </w:t>
      </w:r>
      <w:r w:rsidR="00183DA3" w:rsidRPr="00290161">
        <w:rPr>
          <w:rFonts w:ascii="Times New Roman" w:hAnsi="Times New Roman" w:cs="Times New Roman"/>
        </w:rPr>
        <w:t xml:space="preserve">model faces a dual task: to determine </w:t>
      </w:r>
      <w:r w:rsidR="00183DA3" w:rsidRPr="00290161">
        <w:rPr>
          <w:rFonts w:ascii="Times New Roman" w:hAnsi="Times New Roman" w:cs="Times New Roman"/>
          <w:i/>
        </w:rPr>
        <w:t>how</w:t>
      </w:r>
      <w:r w:rsidR="00183DA3" w:rsidRPr="00290161">
        <w:rPr>
          <w:rFonts w:ascii="Times New Roman" w:hAnsi="Times New Roman" w:cs="Times New Roman"/>
        </w:rPr>
        <w:t xml:space="preserve"> to solve a problem as well as </w:t>
      </w:r>
      <w:r w:rsidR="00183DA3" w:rsidRPr="00290161">
        <w:rPr>
          <w:rFonts w:ascii="Times New Roman" w:hAnsi="Times New Roman" w:cs="Times New Roman"/>
          <w:i/>
        </w:rPr>
        <w:t>whether</w:t>
      </w:r>
      <w:r w:rsidR="00183DA3" w:rsidRPr="00290161">
        <w:rPr>
          <w:rFonts w:ascii="Times New Roman" w:hAnsi="Times New Roman" w:cs="Times New Roman"/>
        </w:rPr>
        <w:t xml:space="preserve"> it is profitable to solve it.  Based on this conceptualization, we surface two important </w:t>
      </w:r>
      <w:proofErr w:type="gramStart"/>
      <w:r w:rsidR="00183DA3" w:rsidRPr="00290161">
        <w:rPr>
          <w:rFonts w:ascii="Times New Roman" w:hAnsi="Times New Roman" w:cs="Times New Roman"/>
        </w:rPr>
        <w:t>trade-</w:t>
      </w:r>
      <w:proofErr w:type="gramEnd"/>
      <w:r w:rsidR="00183DA3" w:rsidRPr="00290161">
        <w:rPr>
          <w:rFonts w:ascii="Times New Roman" w:hAnsi="Times New Roman" w:cs="Times New Roman"/>
        </w:rPr>
        <w:t>offs</w:t>
      </w:r>
      <w:r w:rsidR="00D17132">
        <w:rPr>
          <w:rFonts w:ascii="Times New Roman" w:hAnsi="Times New Roman" w:cs="Times New Roman"/>
        </w:rPr>
        <w:t xml:space="preserve"> – b</w:t>
      </w:r>
      <w:r w:rsidR="00183DA3" w:rsidRPr="00290161">
        <w:rPr>
          <w:rFonts w:ascii="Times New Roman" w:hAnsi="Times New Roman" w:cs="Times New Roman"/>
        </w:rPr>
        <w:t>etween exploration and exploitation, and between search scope and search depth</w:t>
      </w:r>
      <w:r w:rsidR="00D17132">
        <w:rPr>
          <w:rFonts w:ascii="Times New Roman" w:hAnsi="Times New Roman" w:cs="Times New Roman"/>
        </w:rPr>
        <w:t xml:space="preserve"> – a</w:t>
      </w:r>
      <w:r w:rsidR="00183DA3" w:rsidRPr="00290161">
        <w:rPr>
          <w:rFonts w:ascii="Times New Roman" w:hAnsi="Times New Roman" w:cs="Times New Roman"/>
        </w:rPr>
        <w:t xml:space="preserve">nd consider mechanisms for coping with the perishability of data in a turbulent environment.  Our propositions are summarized as a new model of the antecedents of adaptive problem solving performance in </w:t>
      </w:r>
      <w:r w:rsidR="00D17132">
        <w:rPr>
          <w:rFonts w:ascii="Times New Roman" w:hAnsi="Times New Roman" w:cs="Times New Roman"/>
        </w:rPr>
        <w:t xml:space="preserve">IT-supported </w:t>
      </w:r>
      <w:r w:rsidR="00183DA3" w:rsidRPr="00290161">
        <w:rPr>
          <w:rFonts w:ascii="Times New Roman" w:hAnsi="Times New Roman" w:cs="Times New Roman"/>
        </w:rPr>
        <w:t>TBPS.</w:t>
      </w:r>
    </w:p>
    <w:p w:rsidR="008511E4" w:rsidRDefault="008511E4">
      <w:pPr>
        <w:spacing w:line="480" w:lineRule="auto"/>
        <w:jc w:val="left"/>
        <w:rPr>
          <w:rFonts w:ascii="Times New Roman" w:hAnsi="Times New Roman" w:cs="Times New Roman"/>
          <w:b/>
        </w:rPr>
      </w:pPr>
      <w:r>
        <w:rPr>
          <w:rFonts w:ascii="Times New Roman" w:hAnsi="Times New Roman" w:cs="Times New Roman"/>
          <w:b/>
        </w:rPr>
        <w:br w:type="page"/>
      </w:r>
    </w:p>
    <w:p w:rsidR="001E31C8" w:rsidRDefault="001E31C8" w:rsidP="008511E4">
      <w:pPr>
        <w:spacing w:line="480" w:lineRule="auto"/>
        <w:rPr>
          <w:rFonts w:ascii="Times New Roman" w:hAnsi="Times New Roman" w:cs="Times New Roman"/>
        </w:rPr>
      </w:pPr>
      <w:r w:rsidRPr="00376BCD">
        <w:rPr>
          <w:rFonts w:ascii="Times New Roman" w:hAnsi="Times New Roman" w:cs="Times New Roman"/>
          <w:b/>
        </w:rPr>
        <w:lastRenderedPageBreak/>
        <w:t>CONTRIBUTION:</w:t>
      </w:r>
      <w:r>
        <w:rPr>
          <w:rFonts w:ascii="Times New Roman" w:hAnsi="Times New Roman" w:cs="Times New Roman"/>
        </w:rPr>
        <w:t xml:space="preserve">  This article contributes not only a new theoretical understanding of the role of information systems in organizational problem-solving in turbulent environments, but also a new </w:t>
      </w:r>
      <w:r w:rsidR="003E6BD6">
        <w:rPr>
          <w:rFonts w:ascii="Times New Roman" w:hAnsi="Times New Roman" w:cs="Times New Roman"/>
          <w:i/>
        </w:rPr>
        <w:t>type</w:t>
      </w:r>
      <w:r w:rsidR="003E6BD6">
        <w:rPr>
          <w:rFonts w:ascii="Times New Roman" w:hAnsi="Times New Roman" w:cs="Times New Roman"/>
        </w:rPr>
        <w:t xml:space="preserve"> of theoretical understanding in the form of a stochastic processes model.  Utilizing a methodology of simulation research that is current in the organization theory discipline but not yet frequently seen in the IS literature, we are able to give articulation and detail to theoretical constructs </w:t>
      </w:r>
      <w:r w:rsidR="003C6A86">
        <w:rPr>
          <w:rFonts w:ascii="Times New Roman" w:hAnsi="Times New Roman" w:cs="Times New Roman"/>
        </w:rPr>
        <w:t xml:space="preserve">and relationships </w:t>
      </w:r>
      <w:r w:rsidR="003E6BD6">
        <w:rPr>
          <w:rFonts w:ascii="Times New Roman" w:hAnsi="Times New Roman" w:cs="Times New Roman"/>
        </w:rPr>
        <w:t xml:space="preserve">without resorting </w:t>
      </w:r>
      <w:r w:rsidR="003C6A86">
        <w:rPr>
          <w:rFonts w:ascii="Times New Roman" w:hAnsi="Times New Roman" w:cs="Times New Roman"/>
        </w:rPr>
        <w:t>to proxy variables and correlations.  As a result, we can uncover relationships of nonlinearity and equifinality (e.g. concerning the effects scope and depth of search strategies on performance), and provide insightful explanations for unexpected findings (such as the dominance of exploitation over exploration even in an early idea-screening stage of search).</w:t>
      </w:r>
    </w:p>
    <w:p w:rsidR="00CF2C6C" w:rsidRPr="003E6BD6" w:rsidRDefault="003C6A86" w:rsidP="008511E4">
      <w:pPr>
        <w:spacing w:line="480" w:lineRule="auto"/>
        <w:rPr>
          <w:rFonts w:ascii="Times New Roman" w:hAnsi="Times New Roman" w:cs="Times New Roman"/>
        </w:rPr>
      </w:pPr>
      <w:r>
        <w:rPr>
          <w:rFonts w:ascii="Times New Roman" w:hAnsi="Times New Roman" w:cs="Times New Roman"/>
        </w:rPr>
        <w:t>The goal and the benefit of this approach to theorizing h</w:t>
      </w:r>
      <w:r w:rsidR="00C61843">
        <w:rPr>
          <w:rFonts w:ascii="Times New Roman" w:hAnsi="Times New Roman" w:cs="Times New Roman"/>
        </w:rPr>
        <w:t>as been to understand the “leverage points” by which information technology capabilities might be able to support trial-based problem solving, to open up the theoretical black box of business intelligence and enable meaningful distinctions to be made amongst its possible affordances.  We are able to separate the impacts of improved measurement, from those of data freshness, from those of a rapid feedback loop, and show how each aspect contributes to organizational performance in turbulent environments.  This is intended to be a foundation for new research of a more theoretical flavor in the business intelligence area, as each of the new constructs and relations</w:t>
      </w:r>
      <w:r w:rsidR="00CF2C6C">
        <w:rPr>
          <w:rFonts w:ascii="Times New Roman" w:hAnsi="Times New Roman" w:cs="Times New Roman"/>
        </w:rPr>
        <w:t>hips we surface in this research is a proper subject worthy of study in its own right.</w:t>
      </w:r>
    </w:p>
    <w:p w:rsidR="008511E4" w:rsidRDefault="008511E4">
      <w:pPr>
        <w:spacing w:line="480" w:lineRule="auto"/>
        <w:jc w:val="left"/>
        <w:rPr>
          <w:rFonts w:ascii="Times New Roman" w:eastAsiaTheme="majorEastAsia" w:hAnsi="Times New Roman" w:cs="Times New Roman"/>
          <w:b/>
          <w:bCs/>
          <w:i/>
          <w:iCs/>
          <w:sz w:val="32"/>
          <w:szCs w:val="32"/>
        </w:rPr>
      </w:pPr>
      <w:r>
        <w:br w:type="page"/>
      </w:r>
    </w:p>
    <w:p w:rsidR="00B2787E" w:rsidRPr="00943FE0" w:rsidRDefault="00F55ED6" w:rsidP="008511E4">
      <w:pPr>
        <w:pStyle w:val="Heading1"/>
        <w:spacing w:line="480" w:lineRule="auto"/>
      </w:pPr>
      <w:r w:rsidRPr="00943FE0">
        <w:lastRenderedPageBreak/>
        <w:t xml:space="preserve">1. </w:t>
      </w:r>
      <w:r w:rsidR="00CF2C6C">
        <w:t xml:space="preserve">Introduction: </w:t>
      </w:r>
      <w:r w:rsidR="00B2787E" w:rsidRPr="00943FE0">
        <w:t xml:space="preserve">Turbulence and </w:t>
      </w:r>
      <w:r w:rsidR="001C70F6" w:rsidRPr="00943FE0">
        <w:t>Trial-Based Problem Solving</w:t>
      </w:r>
    </w:p>
    <w:p w:rsidR="006C4F6E" w:rsidRPr="00943FE0" w:rsidRDefault="00E849B1" w:rsidP="008511E4">
      <w:pPr>
        <w:spacing w:line="480" w:lineRule="auto"/>
        <w:rPr>
          <w:rFonts w:ascii="Times New Roman" w:hAnsi="Times New Roman" w:cs="Times New Roman"/>
        </w:rPr>
      </w:pPr>
      <w:r w:rsidRPr="00943FE0">
        <w:rPr>
          <w:rFonts w:ascii="Times New Roman" w:hAnsi="Times New Roman" w:cs="Times New Roman"/>
        </w:rPr>
        <w:t xml:space="preserve">Successful problem solving in changing organizational environments depends upon dynamic adaptation of one or more factors: the environment itself, the definition of the problem, the structure of the problem solving system or its state (i.e. its knowledge about the problem and environment or its allocation of tasks and resources; Gasser &amp; Ishida, 1991).  Models of </w:t>
      </w:r>
      <w:r w:rsidRPr="00943FE0">
        <w:rPr>
          <w:rFonts w:ascii="Times New Roman" w:hAnsi="Times New Roman" w:cs="Times New Roman"/>
          <w:i/>
        </w:rPr>
        <w:t>adaptive problem solving</w:t>
      </w:r>
      <w:r w:rsidRPr="00943FE0">
        <w:rPr>
          <w:rFonts w:ascii="Times New Roman" w:hAnsi="Times New Roman" w:cs="Times New Roman"/>
        </w:rPr>
        <w:t xml:space="preserve"> are therefore diverse</w:t>
      </w:r>
      <w:r w:rsidR="006C4F6E" w:rsidRPr="00943FE0">
        <w:rPr>
          <w:rFonts w:ascii="Times New Roman" w:hAnsi="Times New Roman" w:cs="Times New Roman"/>
        </w:rPr>
        <w:t xml:space="preserve"> and differentiated by the thing to be adapted</w:t>
      </w:r>
      <w:r w:rsidRPr="00943FE0">
        <w:rPr>
          <w:rFonts w:ascii="Times New Roman" w:hAnsi="Times New Roman" w:cs="Times New Roman"/>
        </w:rPr>
        <w:t xml:space="preserve">; for example, the artificial intelligence literature has developed models for problem solving systems that autonomously adapt their own structures (e.g., Gasser &amp; Ishida, 1991; </w:t>
      </w:r>
      <w:proofErr w:type="spellStart"/>
      <w:r w:rsidRPr="00943FE0">
        <w:rPr>
          <w:rFonts w:ascii="Times New Roman" w:hAnsi="Times New Roman" w:cs="Times New Roman"/>
        </w:rPr>
        <w:t>Gleizes</w:t>
      </w:r>
      <w:proofErr w:type="spellEnd"/>
      <w:r w:rsidRPr="00943FE0">
        <w:rPr>
          <w:rFonts w:ascii="Times New Roman" w:hAnsi="Times New Roman" w:cs="Times New Roman"/>
        </w:rPr>
        <w:t xml:space="preserve"> et al, 1999; Kota, 2009; </w:t>
      </w:r>
      <w:proofErr w:type="spellStart"/>
      <w:r w:rsidRPr="00943FE0">
        <w:rPr>
          <w:rFonts w:ascii="Times New Roman" w:hAnsi="Times New Roman" w:cs="Times New Roman"/>
        </w:rPr>
        <w:t>Timmis</w:t>
      </w:r>
      <w:proofErr w:type="spellEnd"/>
      <w:r w:rsidRPr="00943FE0">
        <w:rPr>
          <w:rFonts w:ascii="Times New Roman" w:hAnsi="Times New Roman" w:cs="Times New Roman"/>
        </w:rPr>
        <w:t xml:space="preserve"> et al, 2008), and the organizational literature offers theories of organizational learning (e.g., </w:t>
      </w:r>
      <w:proofErr w:type="spellStart"/>
      <w:r w:rsidRPr="00943FE0">
        <w:rPr>
          <w:rFonts w:ascii="Times New Roman" w:hAnsi="Times New Roman" w:cs="Times New Roman"/>
        </w:rPr>
        <w:t>Argyris</w:t>
      </w:r>
      <w:proofErr w:type="spellEnd"/>
      <w:r w:rsidRPr="00943FE0">
        <w:rPr>
          <w:rFonts w:ascii="Times New Roman" w:hAnsi="Times New Roman" w:cs="Times New Roman"/>
        </w:rPr>
        <w:t xml:space="preserve"> &amp; </w:t>
      </w:r>
      <w:proofErr w:type="spellStart"/>
      <w:r w:rsidRPr="00943FE0">
        <w:rPr>
          <w:rFonts w:ascii="Times New Roman" w:hAnsi="Times New Roman" w:cs="Times New Roman"/>
        </w:rPr>
        <w:t>Schön</w:t>
      </w:r>
      <w:proofErr w:type="spellEnd"/>
      <w:r w:rsidRPr="00943FE0">
        <w:rPr>
          <w:rFonts w:ascii="Times New Roman" w:hAnsi="Times New Roman" w:cs="Times New Roman"/>
        </w:rPr>
        <w:t xml:space="preserve">, 1978; Levitt &amp; March, 1988) and dynamic capabilities (e.g., Eisenhardt &amp; Martin, 2000; </w:t>
      </w:r>
      <w:proofErr w:type="spellStart"/>
      <w:r w:rsidRPr="00943FE0">
        <w:rPr>
          <w:rFonts w:ascii="Times New Roman" w:hAnsi="Times New Roman" w:cs="Times New Roman"/>
        </w:rPr>
        <w:t>Teece</w:t>
      </w:r>
      <w:proofErr w:type="spellEnd"/>
      <w:r w:rsidRPr="00943FE0">
        <w:rPr>
          <w:rFonts w:ascii="Times New Roman" w:hAnsi="Times New Roman" w:cs="Times New Roman"/>
        </w:rPr>
        <w:t>, 2007; Winter, 2003) that explain how knowledge, routines, and resource allocations in organizations are adapted over time.</w:t>
      </w:r>
      <w:r w:rsidR="006C4F6E" w:rsidRPr="00943FE0">
        <w:rPr>
          <w:rFonts w:ascii="Times New Roman" w:hAnsi="Times New Roman" w:cs="Times New Roman"/>
        </w:rPr>
        <w:t xml:space="preserve">  </w:t>
      </w:r>
    </w:p>
    <w:p w:rsidR="00E849B1" w:rsidRPr="00943FE0" w:rsidRDefault="006C4F6E" w:rsidP="008511E4">
      <w:pPr>
        <w:spacing w:line="480" w:lineRule="auto"/>
        <w:rPr>
          <w:rFonts w:ascii="Times New Roman" w:hAnsi="Times New Roman" w:cs="Times New Roman"/>
        </w:rPr>
      </w:pPr>
      <w:r w:rsidRPr="00943FE0">
        <w:rPr>
          <w:rFonts w:ascii="Times New Roman" w:hAnsi="Times New Roman" w:cs="Times New Roman"/>
        </w:rPr>
        <w:t xml:space="preserve">Relatively little consideration has been given to the type(s) of change being adapted </w:t>
      </w:r>
      <w:r w:rsidRPr="00943FE0">
        <w:rPr>
          <w:rFonts w:ascii="Times New Roman" w:hAnsi="Times New Roman" w:cs="Times New Roman"/>
          <w:i/>
        </w:rPr>
        <w:t>to</w:t>
      </w:r>
      <w:r w:rsidRPr="00943FE0">
        <w:rPr>
          <w:rFonts w:ascii="Times New Roman" w:hAnsi="Times New Roman" w:cs="Times New Roman"/>
        </w:rPr>
        <w:t xml:space="preserve">.  </w:t>
      </w:r>
      <w:r w:rsidR="00045738" w:rsidRPr="00943FE0">
        <w:rPr>
          <w:rFonts w:ascii="Times New Roman" w:hAnsi="Times New Roman" w:cs="Times New Roman"/>
        </w:rPr>
        <w:t>It turns out that</w:t>
      </w:r>
      <w:r w:rsidRPr="00943FE0">
        <w:rPr>
          <w:rFonts w:ascii="Times New Roman" w:hAnsi="Times New Roman" w:cs="Times New Roman"/>
        </w:rPr>
        <w:t xml:space="preserve"> many e</w:t>
      </w:r>
      <w:r w:rsidR="00E849B1" w:rsidRPr="00943FE0">
        <w:rPr>
          <w:rFonts w:ascii="Times New Roman" w:hAnsi="Times New Roman" w:cs="Times New Roman"/>
        </w:rPr>
        <w:t>xisting models of adaptive problem solving</w:t>
      </w:r>
      <w:r w:rsidRPr="00943FE0">
        <w:rPr>
          <w:rFonts w:ascii="Times New Roman" w:hAnsi="Times New Roman" w:cs="Times New Roman"/>
        </w:rPr>
        <w:t xml:space="preserve"> by organizations</w:t>
      </w:r>
      <w:r w:rsidR="00E849B1" w:rsidRPr="00943FE0">
        <w:rPr>
          <w:rFonts w:ascii="Times New Roman" w:hAnsi="Times New Roman" w:cs="Times New Roman"/>
        </w:rPr>
        <w:t xml:space="preserve"> </w:t>
      </w:r>
      <w:r w:rsidRPr="00943FE0">
        <w:rPr>
          <w:rFonts w:ascii="Times New Roman" w:hAnsi="Times New Roman" w:cs="Times New Roman"/>
        </w:rPr>
        <w:t>break down when faced with</w:t>
      </w:r>
      <w:r w:rsidR="00E849B1" w:rsidRPr="00943FE0">
        <w:rPr>
          <w:rFonts w:ascii="Times New Roman" w:hAnsi="Times New Roman" w:cs="Times New Roman"/>
        </w:rPr>
        <w:t xml:space="preserve"> </w:t>
      </w:r>
      <w:r w:rsidR="00E849B1" w:rsidRPr="00943FE0">
        <w:rPr>
          <w:rFonts w:ascii="Times New Roman" w:hAnsi="Times New Roman" w:cs="Times New Roman"/>
          <w:i/>
        </w:rPr>
        <w:t>environmental turbulence</w:t>
      </w:r>
      <w:r w:rsidR="00E849B1" w:rsidRPr="00943FE0">
        <w:rPr>
          <w:rFonts w:ascii="Times New Roman" w:hAnsi="Times New Roman" w:cs="Times New Roman"/>
        </w:rPr>
        <w:t xml:space="preserve">, </w:t>
      </w:r>
      <w:r w:rsidRPr="00943FE0">
        <w:rPr>
          <w:rFonts w:ascii="Times New Roman" w:hAnsi="Times New Roman" w:cs="Times New Roman"/>
        </w:rPr>
        <w:t>a condition</w:t>
      </w:r>
      <w:r w:rsidR="00E849B1" w:rsidRPr="00943FE0">
        <w:rPr>
          <w:rFonts w:ascii="Times New Roman" w:hAnsi="Times New Roman" w:cs="Times New Roman"/>
        </w:rPr>
        <w:t xml:space="preserve"> faced by more and more organizations in the digital era.  Turbulent environments are those in which unpredictable and increasingly rapid changes emerge endogenously from the complex interconnections between organizations and other actors (Emery &amp; Trist, 1965).  The causal texture of turbulence is such that organizational reactions to changing conditions may trigger greater and even more disruptive changes, rather than returning the field to any sort of equilibrium.  A variety of different environmental dynamics result from turbulence (Davis et al, 2009) and these amplify a number of tensions for business managers (</w:t>
      </w:r>
      <w:proofErr w:type="spellStart"/>
      <w:r w:rsidR="00E849B1" w:rsidRPr="00943FE0">
        <w:rPr>
          <w:rFonts w:ascii="Times New Roman" w:hAnsi="Times New Roman" w:cs="Times New Roman"/>
        </w:rPr>
        <w:t>Carlsson</w:t>
      </w:r>
      <w:proofErr w:type="spellEnd"/>
      <w:r w:rsidR="00E849B1" w:rsidRPr="00943FE0">
        <w:rPr>
          <w:rFonts w:ascii="Times New Roman" w:hAnsi="Times New Roman" w:cs="Times New Roman"/>
        </w:rPr>
        <w:t xml:space="preserve"> &amp; El Sawy, 2008).  Most salient among these issues is that organizations in turbulence face an increasingly unpredictable future, and this unpredictability undermines problem solving methods that leverage knowledge from </w:t>
      </w:r>
      <w:r w:rsidR="00CA3624" w:rsidRPr="00943FE0">
        <w:rPr>
          <w:rFonts w:ascii="Times New Roman" w:hAnsi="Times New Roman" w:cs="Times New Roman"/>
        </w:rPr>
        <w:t>an organization’s own</w:t>
      </w:r>
      <w:r w:rsidR="00E849B1" w:rsidRPr="00943FE0">
        <w:rPr>
          <w:rFonts w:ascii="Times New Roman" w:hAnsi="Times New Roman" w:cs="Times New Roman"/>
        </w:rPr>
        <w:t xml:space="preserve"> experience.  </w:t>
      </w:r>
    </w:p>
    <w:p w:rsidR="00920DEA" w:rsidRPr="00943FE0" w:rsidRDefault="00920DEA" w:rsidP="008511E4">
      <w:pPr>
        <w:spacing w:line="480" w:lineRule="auto"/>
        <w:rPr>
          <w:rFonts w:ascii="Times New Roman" w:hAnsi="Times New Roman" w:cs="Times New Roman"/>
        </w:rPr>
      </w:pPr>
      <w:r w:rsidRPr="00943FE0">
        <w:rPr>
          <w:rFonts w:ascii="Times New Roman" w:hAnsi="Times New Roman" w:cs="Times New Roman"/>
        </w:rPr>
        <w:t xml:space="preserve">Unfortunately, most models of adaptation in organizational problem solving assume that change </w:t>
      </w:r>
      <w:r w:rsidR="006C4F6E" w:rsidRPr="00943FE0">
        <w:rPr>
          <w:rFonts w:ascii="Times New Roman" w:hAnsi="Times New Roman" w:cs="Times New Roman"/>
        </w:rPr>
        <w:t>is more or less predictable</w:t>
      </w:r>
      <w:r w:rsidRPr="00943FE0">
        <w:rPr>
          <w:rFonts w:ascii="Times New Roman" w:hAnsi="Times New Roman" w:cs="Times New Roman"/>
        </w:rPr>
        <w:t xml:space="preserve"> and that the </w:t>
      </w:r>
      <w:r w:rsidRPr="00943FE0">
        <w:rPr>
          <w:rFonts w:ascii="Times New Roman" w:hAnsi="Times New Roman" w:cs="Times New Roman"/>
          <w:i/>
        </w:rPr>
        <w:t>velocity</w:t>
      </w:r>
      <w:r w:rsidRPr="00943FE0">
        <w:rPr>
          <w:rFonts w:ascii="Times New Roman" w:hAnsi="Times New Roman" w:cs="Times New Roman"/>
        </w:rPr>
        <w:t xml:space="preserve"> of change is the most, or only, salient challenge of </w:t>
      </w:r>
      <w:r w:rsidRPr="00943FE0">
        <w:rPr>
          <w:rFonts w:ascii="Times New Roman" w:hAnsi="Times New Roman" w:cs="Times New Roman"/>
        </w:rPr>
        <w:lastRenderedPageBreak/>
        <w:t xml:space="preserve">turbulence.  For example, behavioral models of organizational learning focus on the ways that organizational knowledge is built up from retrospective experience (i.e., the development of routines) and overlook the need for organizations to sometimes “drop their tools” when the environment changes in an unexpected way (Weick, 1993).  The theory of </w:t>
      </w:r>
      <w:r w:rsidRPr="00943FE0">
        <w:rPr>
          <w:rFonts w:ascii="Times New Roman" w:hAnsi="Times New Roman" w:cs="Times New Roman"/>
          <w:i/>
        </w:rPr>
        <w:t>dynamic capabilities</w:t>
      </w:r>
      <w:r w:rsidRPr="00943FE0">
        <w:rPr>
          <w:rFonts w:ascii="Times New Roman" w:hAnsi="Times New Roman" w:cs="Times New Roman"/>
        </w:rPr>
        <w:t xml:space="preserve"> assumes that regular processes for updating organizational capabilities are sufficient for adapting to change, missing the potential need for improvisation as unforeseen disruptions occur (Pavlou &amp; El Sawy, 2010).  What is missing in these models is a solution to the </w:t>
      </w:r>
      <w:r w:rsidRPr="00943FE0">
        <w:rPr>
          <w:rFonts w:ascii="Times New Roman" w:hAnsi="Times New Roman" w:cs="Times New Roman"/>
          <w:i/>
        </w:rPr>
        <w:t>unpredictability</w:t>
      </w:r>
      <w:r w:rsidRPr="00943FE0">
        <w:rPr>
          <w:rFonts w:ascii="Times New Roman" w:hAnsi="Times New Roman" w:cs="Times New Roman"/>
        </w:rPr>
        <w:t xml:space="preserve"> of change in turbulent environments.  If managers guided by these theories respond to turbulence by using familiar methods only more quickly, they </w:t>
      </w:r>
      <w:r w:rsidR="006C4F6E" w:rsidRPr="00943FE0">
        <w:rPr>
          <w:rFonts w:ascii="Times New Roman" w:hAnsi="Times New Roman" w:cs="Times New Roman"/>
        </w:rPr>
        <w:t xml:space="preserve">can </w:t>
      </w:r>
      <w:r w:rsidRPr="00943FE0">
        <w:rPr>
          <w:rFonts w:ascii="Times New Roman" w:hAnsi="Times New Roman" w:cs="Times New Roman"/>
        </w:rPr>
        <w:t>fuel vicious cycles that end in hyper-competitive hyper-turbulence where no organization wins (</w:t>
      </w:r>
      <w:proofErr w:type="spellStart"/>
      <w:r w:rsidRPr="00943FE0">
        <w:rPr>
          <w:rFonts w:ascii="Times New Roman" w:hAnsi="Times New Roman" w:cs="Times New Roman"/>
        </w:rPr>
        <w:t>Selsky</w:t>
      </w:r>
      <w:proofErr w:type="spellEnd"/>
      <w:r w:rsidRPr="00943FE0">
        <w:rPr>
          <w:rFonts w:ascii="Times New Roman" w:hAnsi="Times New Roman" w:cs="Times New Roman"/>
        </w:rPr>
        <w:t xml:space="preserve"> et al, 2007).</w:t>
      </w:r>
    </w:p>
    <w:p w:rsidR="00E1295E" w:rsidRPr="00943FE0" w:rsidRDefault="00920DEA" w:rsidP="008511E4">
      <w:pPr>
        <w:spacing w:line="480" w:lineRule="auto"/>
        <w:rPr>
          <w:rFonts w:ascii="Times New Roman" w:hAnsi="Times New Roman" w:cs="Times New Roman"/>
        </w:rPr>
      </w:pPr>
      <w:r w:rsidRPr="00943FE0">
        <w:rPr>
          <w:rFonts w:ascii="Times New Roman" w:hAnsi="Times New Roman" w:cs="Times New Roman"/>
        </w:rPr>
        <w:t xml:space="preserve">A more prudent </w:t>
      </w:r>
      <w:r w:rsidR="00307938" w:rsidRPr="00943FE0">
        <w:rPr>
          <w:rFonts w:ascii="Times New Roman" w:hAnsi="Times New Roman" w:cs="Times New Roman"/>
        </w:rPr>
        <w:t>strategy for</w:t>
      </w:r>
      <w:r w:rsidRPr="00943FE0">
        <w:rPr>
          <w:rFonts w:ascii="Times New Roman" w:hAnsi="Times New Roman" w:cs="Times New Roman"/>
        </w:rPr>
        <w:t xml:space="preserve"> turbulence is to adopt</w:t>
      </w:r>
      <w:r w:rsidR="00307938" w:rsidRPr="00943FE0">
        <w:rPr>
          <w:rFonts w:ascii="Times New Roman" w:hAnsi="Times New Roman" w:cs="Times New Roman"/>
        </w:rPr>
        <w:t xml:space="preserve"> an</w:t>
      </w:r>
      <w:r w:rsidRPr="00943FE0">
        <w:rPr>
          <w:rFonts w:ascii="Times New Roman" w:hAnsi="Times New Roman" w:cs="Times New Roman"/>
        </w:rPr>
        <w:t xml:space="preserve"> adaptive problem </w:t>
      </w:r>
      <w:r w:rsidR="00307938" w:rsidRPr="00943FE0">
        <w:rPr>
          <w:rFonts w:ascii="Times New Roman" w:hAnsi="Times New Roman" w:cs="Times New Roman"/>
        </w:rPr>
        <w:t>solving approach that is</w:t>
      </w:r>
      <w:r w:rsidRPr="00943FE0">
        <w:rPr>
          <w:rFonts w:ascii="Times New Roman" w:hAnsi="Times New Roman" w:cs="Times New Roman"/>
        </w:rPr>
        <w:t xml:space="preserve"> trial-based rather than experience-based.  </w:t>
      </w:r>
      <w:r w:rsidR="006C4F6E" w:rsidRPr="00943FE0">
        <w:rPr>
          <w:rFonts w:ascii="Times New Roman" w:hAnsi="Times New Roman" w:cs="Times New Roman"/>
        </w:rPr>
        <w:t xml:space="preserve">The </w:t>
      </w:r>
      <w:r w:rsidR="001C70F6" w:rsidRPr="00943FE0">
        <w:rPr>
          <w:rFonts w:ascii="Times New Roman" w:hAnsi="Times New Roman" w:cs="Times New Roman"/>
        </w:rPr>
        <w:t xml:space="preserve">basic </w:t>
      </w:r>
      <w:r w:rsidR="006C4F6E" w:rsidRPr="00943FE0">
        <w:rPr>
          <w:rFonts w:ascii="Times New Roman" w:hAnsi="Times New Roman" w:cs="Times New Roman"/>
        </w:rPr>
        <w:t xml:space="preserve">outline of </w:t>
      </w:r>
      <w:r w:rsidR="006C4F6E" w:rsidRPr="00943FE0">
        <w:rPr>
          <w:rFonts w:ascii="Times New Roman" w:hAnsi="Times New Roman" w:cs="Times New Roman"/>
          <w:i/>
        </w:rPr>
        <w:t>trial-based problem solving</w:t>
      </w:r>
      <w:r w:rsidR="006C4F6E" w:rsidRPr="00943FE0">
        <w:rPr>
          <w:rFonts w:ascii="Times New Roman" w:hAnsi="Times New Roman" w:cs="Times New Roman"/>
        </w:rPr>
        <w:t xml:space="preserve"> (hereafter TBPS) is that organizational experience be augmented with a number of </w:t>
      </w:r>
      <w:r w:rsidR="00887225" w:rsidRPr="00943FE0">
        <w:rPr>
          <w:rFonts w:ascii="Times New Roman" w:hAnsi="Times New Roman" w:cs="Times New Roman"/>
        </w:rPr>
        <w:t xml:space="preserve">small-scale trials of alternative experiences (e.g., pilot tests of products, services, strategies, etc., that differ from the organization’s standard fare), that analysis of the environment be based more on these diverse but recent trials than on narrow but deep experience with </w:t>
      </w:r>
      <w:r w:rsidR="001C70F6" w:rsidRPr="00943FE0">
        <w:rPr>
          <w:rFonts w:ascii="Times New Roman" w:hAnsi="Times New Roman" w:cs="Times New Roman"/>
        </w:rPr>
        <w:t>the organization’s</w:t>
      </w:r>
      <w:r w:rsidR="00887225" w:rsidRPr="00943FE0">
        <w:rPr>
          <w:rFonts w:ascii="Times New Roman" w:hAnsi="Times New Roman" w:cs="Times New Roman"/>
        </w:rPr>
        <w:t xml:space="preserve"> main line of business, and that the organization maintain a readiness to rapidly update its solutions in response to the signals of change it detects</w:t>
      </w:r>
      <w:r w:rsidR="00307938" w:rsidRPr="00943FE0">
        <w:rPr>
          <w:rFonts w:ascii="Times New Roman" w:hAnsi="Times New Roman" w:cs="Times New Roman"/>
        </w:rPr>
        <w:t xml:space="preserve"> from this analysis</w:t>
      </w:r>
      <w:r w:rsidR="00887225" w:rsidRPr="00943FE0">
        <w:rPr>
          <w:rFonts w:ascii="Times New Roman" w:hAnsi="Times New Roman" w:cs="Times New Roman"/>
        </w:rPr>
        <w:t>.</w:t>
      </w:r>
      <w:r w:rsidR="00E1295E" w:rsidRPr="00943FE0">
        <w:rPr>
          <w:rFonts w:ascii="Times New Roman" w:hAnsi="Times New Roman" w:cs="Times New Roman"/>
        </w:rPr>
        <w:t xml:space="preserve">  Brown and Eisenhardt (1997) have described a trial-based strategy in the context of product innovation, with experimental products, strategic alliances, futurists, and creative meetings serving as “low-cost probes”.  They suggest that “semi-structured” organizations, which couple flexibility of action with a limited set of strategic rules, are the ones best equipped to move quickly when the environment changes (cf. Davis et al, 2009).  In a similar vein, Pavlou and El Sawy (2010) propose that researchers identify “improvisational capabilities” that enable rapid but unplanned adaptation to abrupt and unforeseen changes.</w:t>
      </w:r>
    </w:p>
    <w:p w:rsidR="00F4570D" w:rsidRPr="00943FE0" w:rsidRDefault="00E1295E" w:rsidP="008511E4">
      <w:pPr>
        <w:spacing w:line="480" w:lineRule="auto"/>
        <w:rPr>
          <w:rFonts w:ascii="Times New Roman" w:hAnsi="Times New Roman" w:cs="Times New Roman"/>
        </w:rPr>
      </w:pPr>
      <w:r w:rsidRPr="00943FE0">
        <w:rPr>
          <w:rFonts w:ascii="Times New Roman" w:hAnsi="Times New Roman" w:cs="Times New Roman"/>
        </w:rPr>
        <w:t xml:space="preserve">As turbulence becomes increasingly a part of economic reality, it is important that we better understand how </w:t>
      </w:r>
      <w:r w:rsidR="00F4570D" w:rsidRPr="00943FE0">
        <w:rPr>
          <w:rFonts w:ascii="Times New Roman" w:hAnsi="Times New Roman" w:cs="Times New Roman"/>
        </w:rPr>
        <w:t>TBPS</w:t>
      </w:r>
      <w:r w:rsidRPr="00943FE0">
        <w:rPr>
          <w:rFonts w:ascii="Times New Roman" w:hAnsi="Times New Roman" w:cs="Times New Roman"/>
        </w:rPr>
        <w:t xml:space="preserve"> </w:t>
      </w:r>
      <w:r w:rsidR="001C70F6" w:rsidRPr="00943FE0">
        <w:rPr>
          <w:rFonts w:ascii="Times New Roman" w:hAnsi="Times New Roman" w:cs="Times New Roman"/>
        </w:rPr>
        <w:t>can be</w:t>
      </w:r>
      <w:r w:rsidRPr="00943FE0">
        <w:rPr>
          <w:rFonts w:ascii="Times New Roman" w:hAnsi="Times New Roman" w:cs="Times New Roman"/>
        </w:rPr>
        <w:t xml:space="preserve"> manifested in context</w:t>
      </w:r>
      <w:r w:rsidR="001C70F6" w:rsidRPr="00943FE0">
        <w:rPr>
          <w:rFonts w:ascii="Times New Roman" w:hAnsi="Times New Roman" w:cs="Times New Roman"/>
        </w:rPr>
        <w:t xml:space="preserve"> and</w:t>
      </w:r>
      <w:r w:rsidRPr="00943FE0">
        <w:rPr>
          <w:rFonts w:ascii="Times New Roman" w:hAnsi="Times New Roman" w:cs="Times New Roman"/>
        </w:rPr>
        <w:t xml:space="preserve"> what implications </w:t>
      </w:r>
      <w:r w:rsidR="001C70F6" w:rsidRPr="00943FE0">
        <w:rPr>
          <w:rFonts w:ascii="Times New Roman" w:hAnsi="Times New Roman" w:cs="Times New Roman"/>
        </w:rPr>
        <w:t>it has</w:t>
      </w:r>
      <w:r w:rsidRPr="00943FE0">
        <w:rPr>
          <w:rFonts w:ascii="Times New Roman" w:hAnsi="Times New Roman" w:cs="Times New Roman"/>
        </w:rPr>
        <w:t xml:space="preserve"> for managers</w:t>
      </w:r>
      <w:r w:rsidR="001C70F6" w:rsidRPr="00943FE0">
        <w:rPr>
          <w:rFonts w:ascii="Times New Roman" w:hAnsi="Times New Roman" w:cs="Times New Roman"/>
        </w:rPr>
        <w:t>.</w:t>
      </w:r>
      <w:r w:rsidR="00F4570D" w:rsidRPr="00943FE0">
        <w:rPr>
          <w:rFonts w:ascii="Times New Roman" w:hAnsi="Times New Roman" w:cs="Times New Roman"/>
        </w:rPr>
        <w:t xml:space="preserve">  As digital technologies play key enabling roles in TBPS (making it easier to generate trials, to analyze feedback, and </w:t>
      </w:r>
      <w:r w:rsidR="00F4570D" w:rsidRPr="00943FE0">
        <w:rPr>
          <w:rFonts w:ascii="Times New Roman" w:hAnsi="Times New Roman" w:cs="Times New Roman"/>
        </w:rPr>
        <w:lastRenderedPageBreak/>
        <w:t>to adapt products and services</w:t>
      </w:r>
      <w:r w:rsidR="00A2451A" w:rsidRPr="00943FE0">
        <w:rPr>
          <w:rFonts w:ascii="Times New Roman" w:hAnsi="Times New Roman" w:cs="Times New Roman"/>
        </w:rPr>
        <w:t xml:space="preserve"> to the </w:t>
      </w:r>
      <w:r w:rsidR="00045738" w:rsidRPr="00943FE0">
        <w:rPr>
          <w:rFonts w:ascii="Times New Roman" w:hAnsi="Times New Roman" w:cs="Times New Roman"/>
        </w:rPr>
        <w:t>changes detected</w:t>
      </w:r>
      <w:r w:rsidR="00A2451A" w:rsidRPr="00943FE0">
        <w:rPr>
          <w:rFonts w:ascii="Times New Roman" w:hAnsi="Times New Roman" w:cs="Times New Roman"/>
        </w:rPr>
        <w:t>)</w:t>
      </w:r>
      <w:r w:rsidR="00F4570D" w:rsidRPr="00943FE0">
        <w:rPr>
          <w:rFonts w:ascii="Times New Roman" w:hAnsi="Times New Roman" w:cs="Times New Roman"/>
        </w:rPr>
        <w:t xml:space="preserve">, it is also important to determine which affordances may have the strongest effects on TBPS performance. </w:t>
      </w:r>
      <w:r w:rsidR="001C70F6" w:rsidRPr="00943FE0">
        <w:rPr>
          <w:rFonts w:ascii="Times New Roman" w:hAnsi="Times New Roman" w:cs="Times New Roman"/>
        </w:rPr>
        <w:t xml:space="preserve"> This paper articulates </w:t>
      </w:r>
      <w:r w:rsidR="00F4570D" w:rsidRPr="00943FE0">
        <w:rPr>
          <w:rFonts w:ascii="Times New Roman" w:hAnsi="Times New Roman" w:cs="Times New Roman"/>
        </w:rPr>
        <w:t>a</w:t>
      </w:r>
      <w:r w:rsidR="001C70F6" w:rsidRPr="00943FE0">
        <w:rPr>
          <w:rFonts w:ascii="Times New Roman" w:hAnsi="Times New Roman" w:cs="Times New Roman"/>
        </w:rPr>
        <w:t xml:space="preserve"> process model of a trial-based problem solving organization, a model which allows us to develop some </w:t>
      </w:r>
      <w:r w:rsidR="00F4570D" w:rsidRPr="00943FE0">
        <w:rPr>
          <w:rFonts w:ascii="Times New Roman" w:hAnsi="Times New Roman" w:cs="Times New Roman"/>
        </w:rPr>
        <w:t>new theory about both the trade-offs that matter in trial-based problem solving, and the ways that new technologies impact TBPS.</w:t>
      </w:r>
      <w:r w:rsidR="00A2451A" w:rsidRPr="00943FE0">
        <w:rPr>
          <w:rFonts w:ascii="Times New Roman" w:hAnsi="Times New Roman" w:cs="Times New Roman"/>
        </w:rPr>
        <w:t xml:space="preserve">  </w:t>
      </w:r>
      <w:r w:rsidR="00CA3624" w:rsidRPr="00943FE0">
        <w:rPr>
          <w:rFonts w:ascii="Times New Roman" w:hAnsi="Times New Roman" w:cs="Times New Roman"/>
        </w:rPr>
        <w:t>This study’s</w:t>
      </w:r>
      <w:r w:rsidR="00A2451A" w:rsidRPr="00943FE0">
        <w:rPr>
          <w:rFonts w:ascii="Times New Roman" w:hAnsi="Times New Roman" w:cs="Times New Roman"/>
        </w:rPr>
        <w:t xml:space="preserve"> objective is a preliminary theory of TBPS which highlights critical antecedents of adaptive problem solving performance and points out where further research and practical solutions are needed.</w:t>
      </w:r>
    </w:p>
    <w:p w:rsidR="00B2787E" w:rsidRPr="00943FE0" w:rsidRDefault="00F55ED6" w:rsidP="008511E4">
      <w:pPr>
        <w:pStyle w:val="Heading1"/>
        <w:spacing w:line="480" w:lineRule="auto"/>
      </w:pPr>
      <w:r w:rsidRPr="00943FE0">
        <w:t xml:space="preserve">2. </w:t>
      </w:r>
      <w:r w:rsidR="00EA6E90" w:rsidRPr="00943FE0">
        <w:t>Challenges</w:t>
      </w:r>
    </w:p>
    <w:p w:rsidR="00A603F3" w:rsidRPr="00943FE0" w:rsidRDefault="00A603F3" w:rsidP="008511E4">
      <w:pPr>
        <w:spacing w:line="480" w:lineRule="auto"/>
        <w:rPr>
          <w:rFonts w:ascii="Times New Roman" w:hAnsi="Times New Roman" w:cs="Times New Roman"/>
        </w:rPr>
      </w:pPr>
      <w:r w:rsidRPr="00943FE0">
        <w:rPr>
          <w:rFonts w:ascii="Times New Roman" w:hAnsi="Times New Roman" w:cs="Times New Roman"/>
        </w:rPr>
        <w:t>Consider a problem that an organization might attempt to solve</w:t>
      </w:r>
      <w:r w:rsidR="009F635B" w:rsidRPr="00943FE0">
        <w:rPr>
          <w:rFonts w:ascii="Times New Roman" w:hAnsi="Times New Roman" w:cs="Times New Roman"/>
        </w:rPr>
        <w:t xml:space="preserve">, </w:t>
      </w:r>
      <w:r w:rsidRPr="00943FE0">
        <w:rPr>
          <w:rFonts w:ascii="Times New Roman" w:hAnsi="Times New Roman" w:cs="Times New Roman"/>
        </w:rPr>
        <w:t>for example, a product idea it might try to create or a service it might try to develop</w:t>
      </w:r>
      <w:r w:rsidR="009F635B" w:rsidRPr="00943FE0">
        <w:rPr>
          <w:rFonts w:ascii="Times New Roman" w:hAnsi="Times New Roman" w:cs="Times New Roman"/>
        </w:rPr>
        <w:t>.  The trial-ba</w:t>
      </w:r>
      <w:r w:rsidR="00090BEB" w:rsidRPr="00943FE0">
        <w:rPr>
          <w:rFonts w:ascii="Times New Roman" w:hAnsi="Times New Roman" w:cs="Times New Roman"/>
        </w:rPr>
        <w:t>sed problem solver</w:t>
      </w:r>
      <w:r w:rsidR="009F635B" w:rsidRPr="00943FE0">
        <w:rPr>
          <w:rFonts w:ascii="Times New Roman" w:hAnsi="Times New Roman" w:cs="Times New Roman"/>
        </w:rPr>
        <w:t xml:space="preserve"> must be able to reach two types of inferences – </w:t>
      </w:r>
      <w:r w:rsidR="009F635B" w:rsidRPr="00943FE0">
        <w:rPr>
          <w:rFonts w:ascii="Times New Roman" w:hAnsi="Times New Roman" w:cs="Times New Roman"/>
          <w:i/>
        </w:rPr>
        <w:t>how</w:t>
      </w:r>
      <w:r w:rsidR="009F635B" w:rsidRPr="00943FE0">
        <w:rPr>
          <w:rFonts w:ascii="Times New Roman" w:hAnsi="Times New Roman" w:cs="Times New Roman"/>
        </w:rPr>
        <w:t xml:space="preserve"> to solve the problem and </w:t>
      </w:r>
      <w:r w:rsidR="009F635B" w:rsidRPr="00943FE0">
        <w:rPr>
          <w:rFonts w:ascii="Times New Roman" w:hAnsi="Times New Roman" w:cs="Times New Roman"/>
          <w:i/>
        </w:rPr>
        <w:t>whether</w:t>
      </w:r>
      <w:r w:rsidR="009F635B" w:rsidRPr="00943FE0">
        <w:rPr>
          <w:rFonts w:ascii="Times New Roman" w:hAnsi="Times New Roman" w:cs="Times New Roman"/>
        </w:rPr>
        <w:t xml:space="preserve"> to solve the problem.</w:t>
      </w:r>
      <w:r w:rsidR="00090BEB" w:rsidRPr="00943FE0">
        <w:rPr>
          <w:rFonts w:ascii="Times New Roman" w:hAnsi="Times New Roman" w:cs="Times New Roman"/>
        </w:rPr>
        <w:t xml:space="preserve">  Thus he is at risk of making two types of mistakes: false negatives, in which opportunities for profit are missed because the right solutions (e.g. the right combinations of product features or service elements) could not be found, and false positives, in which resources are wasted developing ideas that could never have been prof</w:t>
      </w:r>
      <w:r w:rsidR="00E63ABA" w:rsidRPr="00943FE0">
        <w:rPr>
          <w:rFonts w:ascii="Times New Roman" w:hAnsi="Times New Roman" w:cs="Times New Roman"/>
        </w:rPr>
        <w:t>itable (</w:t>
      </w:r>
      <w:proofErr w:type="spellStart"/>
      <w:r w:rsidR="00E63ABA" w:rsidRPr="00943FE0">
        <w:rPr>
          <w:rFonts w:ascii="Times New Roman" w:hAnsi="Times New Roman" w:cs="Times New Roman"/>
        </w:rPr>
        <w:t>Bonabeau</w:t>
      </w:r>
      <w:proofErr w:type="spellEnd"/>
      <w:r w:rsidR="00E63ABA" w:rsidRPr="00943FE0">
        <w:rPr>
          <w:rFonts w:ascii="Times New Roman" w:hAnsi="Times New Roman" w:cs="Times New Roman"/>
        </w:rPr>
        <w:t xml:space="preserve"> et al, 2008).  Ideally these inferences would be reached sequentially, with some sort of idea-screening or opportunity-</w:t>
      </w:r>
      <w:r w:rsidR="00045738" w:rsidRPr="00943FE0">
        <w:rPr>
          <w:rFonts w:ascii="Times New Roman" w:hAnsi="Times New Roman" w:cs="Times New Roman"/>
        </w:rPr>
        <w:t>finding</w:t>
      </w:r>
      <w:r w:rsidR="00E63ABA" w:rsidRPr="00943FE0">
        <w:rPr>
          <w:rFonts w:ascii="Times New Roman" w:hAnsi="Times New Roman" w:cs="Times New Roman"/>
        </w:rPr>
        <w:t xml:space="preserve"> process preceding a development or problem-solving process.  In turbulent environments, however, </w:t>
      </w:r>
      <w:r w:rsidR="008649C6" w:rsidRPr="00943FE0">
        <w:rPr>
          <w:rFonts w:ascii="Times New Roman" w:hAnsi="Times New Roman" w:cs="Times New Roman"/>
        </w:rPr>
        <w:t xml:space="preserve">there are two complications.  First, the </w:t>
      </w:r>
      <w:r w:rsidR="008649C6" w:rsidRPr="00943FE0">
        <w:rPr>
          <w:rFonts w:ascii="Times New Roman" w:hAnsi="Times New Roman" w:cs="Times New Roman"/>
          <w:i/>
        </w:rPr>
        <w:t xml:space="preserve">apparent </w:t>
      </w:r>
      <w:r w:rsidR="008649C6" w:rsidRPr="00943FE0">
        <w:rPr>
          <w:rFonts w:ascii="Times New Roman" w:hAnsi="Times New Roman" w:cs="Times New Roman"/>
        </w:rPr>
        <w:t>potential of an opportunity is only as good as the best-performing trial solution, and second, the true best solution continually changes as the business environment (e.g. set of customer preferences) changes over time.  Thus some solution-seeking activity must precede the decision to keep or abandon a problem, and the</w:t>
      </w:r>
      <w:r w:rsidR="00045738" w:rsidRPr="00943FE0">
        <w:rPr>
          <w:rFonts w:ascii="Times New Roman" w:hAnsi="Times New Roman" w:cs="Times New Roman"/>
        </w:rPr>
        <w:t xml:space="preserve"> organization must continually iterate between seeking better solutions and using them to evaluate</w:t>
      </w:r>
      <w:r w:rsidR="008649C6" w:rsidRPr="00943FE0">
        <w:rPr>
          <w:rFonts w:ascii="Times New Roman" w:hAnsi="Times New Roman" w:cs="Times New Roman"/>
        </w:rPr>
        <w:t xml:space="preserve"> </w:t>
      </w:r>
      <w:r w:rsidR="00045738" w:rsidRPr="00943FE0">
        <w:rPr>
          <w:rFonts w:ascii="Times New Roman" w:hAnsi="Times New Roman" w:cs="Times New Roman"/>
        </w:rPr>
        <w:t>whether a problem is worth solving</w:t>
      </w:r>
      <w:r w:rsidR="008649C6" w:rsidRPr="00943FE0">
        <w:rPr>
          <w:rFonts w:ascii="Times New Roman" w:hAnsi="Times New Roman" w:cs="Times New Roman"/>
        </w:rPr>
        <w:t>.</w:t>
      </w:r>
    </w:p>
    <w:p w:rsidR="00803009" w:rsidRPr="00943FE0" w:rsidRDefault="008649C6" w:rsidP="008511E4">
      <w:pPr>
        <w:spacing w:line="480" w:lineRule="auto"/>
        <w:rPr>
          <w:rFonts w:ascii="Times New Roman" w:hAnsi="Times New Roman" w:cs="Times New Roman"/>
        </w:rPr>
      </w:pPr>
      <w:r w:rsidRPr="00943FE0">
        <w:rPr>
          <w:rFonts w:ascii="Times New Roman" w:hAnsi="Times New Roman" w:cs="Times New Roman"/>
        </w:rPr>
        <w:t>We can adapt the concepts of exploration and exploitation from the literature on problemistic search</w:t>
      </w:r>
      <w:r w:rsidR="00FE3C7D" w:rsidRPr="00943FE0">
        <w:rPr>
          <w:rFonts w:ascii="Times New Roman" w:hAnsi="Times New Roman" w:cs="Times New Roman"/>
        </w:rPr>
        <w:t xml:space="preserve"> (e.g. March, 1991)</w:t>
      </w:r>
      <w:r w:rsidRPr="00943FE0">
        <w:rPr>
          <w:rFonts w:ascii="Times New Roman" w:hAnsi="Times New Roman" w:cs="Times New Roman"/>
        </w:rPr>
        <w:t xml:space="preserve"> to understand the relationship between these two inferences.</w:t>
      </w:r>
      <w:r w:rsidR="0059505D" w:rsidRPr="00943FE0">
        <w:rPr>
          <w:rFonts w:ascii="Times New Roman" w:hAnsi="Times New Roman" w:cs="Times New Roman"/>
        </w:rPr>
        <w:t xml:space="preserve">  The principle is that </w:t>
      </w:r>
      <w:r w:rsidR="00803009" w:rsidRPr="00943FE0">
        <w:rPr>
          <w:rFonts w:ascii="Times New Roman" w:hAnsi="Times New Roman" w:cs="Times New Roman"/>
        </w:rPr>
        <w:lastRenderedPageBreak/>
        <w:t xml:space="preserve">search activity can include </w:t>
      </w:r>
      <w:r w:rsidR="00803009" w:rsidRPr="00943FE0">
        <w:rPr>
          <w:rFonts w:ascii="Times New Roman" w:hAnsi="Times New Roman" w:cs="Times New Roman"/>
          <w:i/>
        </w:rPr>
        <w:t>exploration</w:t>
      </w:r>
      <w:r w:rsidR="00803009" w:rsidRPr="00943FE0">
        <w:rPr>
          <w:rFonts w:ascii="Times New Roman" w:hAnsi="Times New Roman" w:cs="Times New Roman"/>
        </w:rPr>
        <w:t xml:space="preserve">, seeking new possibilities for solutions, or </w:t>
      </w:r>
      <w:r w:rsidR="00803009" w:rsidRPr="00943FE0">
        <w:rPr>
          <w:rFonts w:ascii="Times New Roman" w:hAnsi="Times New Roman" w:cs="Times New Roman"/>
          <w:i/>
        </w:rPr>
        <w:t>exploitation</w:t>
      </w:r>
      <w:r w:rsidR="00803009" w:rsidRPr="00943FE0">
        <w:rPr>
          <w:rFonts w:ascii="Times New Roman" w:hAnsi="Times New Roman" w:cs="Times New Roman"/>
        </w:rPr>
        <w:t xml:space="preserve">, seeking incremental improvements </w:t>
      </w:r>
      <w:r w:rsidR="00045738" w:rsidRPr="00943FE0">
        <w:rPr>
          <w:rFonts w:ascii="Times New Roman" w:hAnsi="Times New Roman" w:cs="Times New Roman"/>
        </w:rPr>
        <w:t>to</w:t>
      </w:r>
      <w:r w:rsidR="00803009" w:rsidRPr="00943FE0">
        <w:rPr>
          <w:rFonts w:ascii="Times New Roman" w:hAnsi="Times New Roman" w:cs="Times New Roman"/>
        </w:rPr>
        <w:t xml:space="preserve"> existing solutions</w:t>
      </w:r>
      <w:r w:rsidR="00045738" w:rsidRPr="00943FE0">
        <w:rPr>
          <w:rFonts w:ascii="Times New Roman" w:hAnsi="Times New Roman" w:cs="Times New Roman"/>
        </w:rPr>
        <w:t xml:space="preserve"> (Levinthal &amp; March, 1993)</w:t>
      </w:r>
      <w:r w:rsidR="00803009" w:rsidRPr="00943FE0">
        <w:rPr>
          <w:rFonts w:ascii="Times New Roman" w:hAnsi="Times New Roman" w:cs="Times New Roman"/>
        </w:rPr>
        <w:t xml:space="preserve">.  </w:t>
      </w:r>
      <w:r w:rsidR="0059505D" w:rsidRPr="00943FE0">
        <w:rPr>
          <w:rFonts w:ascii="Times New Roman" w:hAnsi="Times New Roman" w:cs="Times New Roman"/>
        </w:rPr>
        <w:t xml:space="preserve">The literature treats exploration and exploitation as a forced trade-off, that is, the two types of activities compete for a budget (of attention or of resources) and each organization must find the appropriate balance of the two.  The </w:t>
      </w:r>
      <w:r w:rsidR="0059505D" w:rsidRPr="00943FE0">
        <w:rPr>
          <w:rFonts w:ascii="Times New Roman" w:hAnsi="Times New Roman" w:cs="Times New Roman"/>
          <w:i/>
        </w:rPr>
        <w:t>ambidexterity</w:t>
      </w:r>
      <w:r w:rsidR="0059505D" w:rsidRPr="00943FE0">
        <w:rPr>
          <w:rFonts w:ascii="Times New Roman" w:hAnsi="Times New Roman" w:cs="Times New Roman"/>
        </w:rPr>
        <w:t xml:space="preserve"> proposition is that in turbulent environments, some mix of exploration and exploitation activities will perform better in the long run than either strategy by itself (He &amp; Wong, 2004;</w:t>
      </w:r>
      <w:r w:rsidR="00803009" w:rsidRPr="00943FE0">
        <w:rPr>
          <w:rFonts w:ascii="Times New Roman" w:hAnsi="Times New Roman" w:cs="Times New Roman"/>
        </w:rPr>
        <w:t xml:space="preserve"> </w:t>
      </w:r>
      <w:proofErr w:type="spellStart"/>
      <w:r w:rsidR="0059505D" w:rsidRPr="00943FE0">
        <w:rPr>
          <w:rFonts w:ascii="Times New Roman" w:hAnsi="Times New Roman" w:cs="Times New Roman"/>
        </w:rPr>
        <w:t>Uotila</w:t>
      </w:r>
      <w:proofErr w:type="spellEnd"/>
      <w:r w:rsidR="0059505D" w:rsidRPr="00943FE0">
        <w:rPr>
          <w:rFonts w:ascii="Times New Roman" w:hAnsi="Times New Roman" w:cs="Times New Roman"/>
        </w:rPr>
        <w:t xml:space="preserve"> et al, 2009).</w:t>
      </w:r>
      <w:r w:rsidR="00803009" w:rsidRPr="00943FE0">
        <w:rPr>
          <w:rFonts w:ascii="Times New Roman" w:hAnsi="Times New Roman" w:cs="Times New Roman"/>
        </w:rPr>
        <w:t xml:space="preserve">  Trial-based problem solvers face a similar trade-off.  They must conduct a range of diverse trials in order to find </w:t>
      </w:r>
      <w:r w:rsidR="00045738" w:rsidRPr="00943FE0">
        <w:rPr>
          <w:rFonts w:ascii="Times New Roman" w:hAnsi="Times New Roman" w:cs="Times New Roman"/>
        </w:rPr>
        <w:t>better</w:t>
      </w:r>
      <w:r w:rsidR="00803009" w:rsidRPr="00943FE0">
        <w:rPr>
          <w:rFonts w:ascii="Times New Roman" w:hAnsi="Times New Roman" w:cs="Times New Roman"/>
        </w:rPr>
        <w:t xml:space="preserve"> solutions and update </w:t>
      </w:r>
      <w:r w:rsidR="00045738" w:rsidRPr="00943FE0">
        <w:rPr>
          <w:rFonts w:ascii="Times New Roman" w:hAnsi="Times New Roman" w:cs="Times New Roman"/>
        </w:rPr>
        <w:t>their solution knowledge</w:t>
      </w:r>
      <w:r w:rsidR="00803009" w:rsidRPr="00943FE0">
        <w:rPr>
          <w:rFonts w:ascii="Times New Roman" w:hAnsi="Times New Roman" w:cs="Times New Roman"/>
        </w:rPr>
        <w:t xml:space="preserve"> as the environment changes, but they must also conduct a number of trials with their </w:t>
      </w:r>
      <w:r w:rsidR="00045738" w:rsidRPr="00943FE0">
        <w:rPr>
          <w:rFonts w:ascii="Times New Roman" w:hAnsi="Times New Roman" w:cs="Times New Roman"/>
        </w:rPr>
        <w:t xml:space="preserve">current </w:t>
      </w:r>
      <w:r w:rsidR="00803009" w:rsidRPr="00943FE0">
        <w:rPr>
          <w:rFonts w:ascii="Times New Roman" w:hAnsi="Times New Roman" w:cs="Times New Roman"/>
        </w:rPr>
        <w:t xml:space="preserve">best-known solution in order to estimate the profit potential of an opportunity (as well as to capture </w:t>
      </w:r>
      <w:r w:rsidR="00045738" w:rsidRPr="00943FE0">
        <w:rPr>
          <w:rFonts w:ascii="Times New Roman" w:hAnsi="Times New Roman" w:cs="Times New Roman"/>
        </w:rPr>
        <w:t>revenue</w:t>
      </w:r>
      <w:r w:rsidR="00803009" w:rsidRPr="00943FE0">
        <w:rPr>
          <w:rFonts w:ascii="Times New Roman" w:hAnsi="Times New Roman" w:cs="Times New Roman"/>
        </w:rPr>
        <w:t>)</w:t>
      </w:r>
      <w:r w:rsidR="00427107" w:rsidRPr="00943FE0">
        <w:rPr>
          <w:rFonts w:ascii="Times New Roman" w:hAnsi="Times New Roman" w:cs="Times New Roman"/>
        </w:rPr>
        <w:t>, and these exploration and exploitation trials compete for a resource budget.</w:t>
      </w:r>
    </w:p>
    <w:p w:rsidR="00D603DC" w:rsidRPr="00943FE0" w:rsidRDefault="00427107" w:rsidP="008511E4">
      <w:pPr>
        <w:spacing w:line="480" w:lineRule="auto"/>
        <w:rPr>
          <w:rFonts w:ascii="Times New Roman" w:hAnsi="Times New Roman" w:cs="Times New Roman"/>
        </w:rPr>
      </w:pPr>
      <w:r w:rsidRPr="00943FE0">
        <w:rPr>
          <w:rFonts w:ascii="Times New Roman" w:hAnsi="Times New Roman" w:cs="Times New Roman"/>
        </w:rPr>
        <w:t xml:space="preserve">In addition to the concept of a forced trade-off between activities, the exploration/exploitation framework characterizes how far-ranging an organization is in its search for solutions.  (Indeed there is some disagreement in this literature as to which concept is at the core; for </w:t>
      </w:r>
      <w:proofErr w:type="spellStart"/>
      <w:r w:rsidRPr="00943FE0">
        <w:rPr>
          <w:rFonts w:ascii="Times New Roman" w:hAnsi="Times New Roman" w:cs="Times New Roman"/>
        </w:rPr>
        <w:t>Uotila</w:t>
      </w:r>
      <w:proofErr w:type="spellEnd"/>
      <w:r w:rsidRPr="00943FE0">
        <w:rPr>
          <w:rFonts w:ascii="Times New Roman" w:hAnsi="Times New Roman" w:cs="Times New Roman"/>
        </w:rPr>
        <w:t xml:space="preserve"> et al, 2009, </w:t>
      </w:r>
      <w:r w:rsidR="001030CA" w:rsidRPr="00943FE0">
        <w:rPr>
          <w:rFonts w:ascii="Times New Roman" w:hAnsi="Times New Roman" w:cs="Times New Roman"/>
        </w:rPr>
        <w:t xml:space="preserve">for example, exploration/exploitation is about the trade-off, while for </w:t>
      </w:r>
      <w:proofErr w:type="spellStart"/>
      <w:r w:rsidR="001030CA" w:rsidRPr="00943FE0">
        <w:rPr>
          <w:rFonts w:ascii="Times New Roman" w:hAnsi="Times New Roman" w:cs="Times New Roman"/>
        </w:rPr>
        <w:t>Katila</w:t>
      </w:r>
      <w:proofErr w:type="spellEnd"/>
      <w:r w:rsidR="001030CA" w:rsidRPr="00943FE0">
        <w:rPr>
          <w:rFonts w:ascii="Times New Roman" w:hAnsi="Times New Roman" w:cs="Times New Roman"/>
        </w:rPr>
        <w:t xml:space="preserve"> and </w:t>
      </w:r>
      <w:proofErr w:type="spellStart"/>
      <w:r w:rsidR="001030CA" w:rsidRPr="00943FE0">
        <w:rPr>
          <w:rFonts w:ascii="Times New Roman" w:hAnsi="Times New Roman" w:cs="Times New Roman"/>
        </w:rPr>
        <w:t>Ahuja</w:t>
      </w:r>
      <w:proofErr w:type="spellEnd"/>
      <w:r w:rsidR="001030CA" w:rsidRPr="00943FE0">
        <w:rPr>
          <w:rFonts w:ascii="Times New Roman" w:hAnsi="Times New Roman" w:cs="Times New Roman"/>
        </w:rPr>
        <w:t>, 2002, it is about the breadth and depth of search, dimensions which may be orthogonal rather than zero-sum.)  This second conceptualization of exploration and exploitation illuminates a second challenge in trial-based problem solving – how to generate the exploratory trials that are used in the search for solutions.</w:t>
      </w:r>
      <w:r w:rsidR="00D603DC" w:rsidRPr="00943FE0">
        <w:rPr>
          <w:rFonts w:ascii="Times New Roman" w:hAnsi="Times New Roman" w:cs="Times New Roman"/>
        </w:rPr>
        <w:t xml:space="preserve">  </w:t>
      </w:r>
      <w:r w:rsidR="001030CA" w:rsidRPr="00943FE0">
        <w:rPr>
          <w:rFonts w:ascii="Times New Roman" w:hAnsi="Times New Roman" w:cs="Times New Roman"/>
        </w:rPr>
        <w:t>Because solutions combine many element</w:t>
      </w:r>
      <w:r w:rsidR="00F02AF3" w:rsidRPr="00943FE0">
        <w:rPr>
          <w:rFonts w:ascii="Times New Roman" w:hAnsi="Times New Roman" w:cs="Times New Roman"/>
        </w:rPr>
        <w:t xml:space="preserve">s (new products combine features, technologies, and design; services combine people, places, and information; marketing </w:t>
      </w:r>
      <w:r w:rsidR="00CA3624" w:rsidRPr="00943FE0">
        <w:rPr>
          <w:rFonts w:ascii="Times New Roman" w:hAnsi="Times New Roman" w:cs="Times New Roman"/>
        </w:rPr>
        <w:t>solutions</w:t>
      </w:r>
      <w:r w:rsidR="00F02AF3" w:rsidRPr="00943FE0">
        <w:rPr>
          <w:rFonts w:ascii="Times New Roman" w:hAnsi="Times New Roman" w:cs="Times New Roman"/>
        </w:rPr>
        <w:t xml:space="preserve"> combine message, medium, price, and so on), exploratory trials may differ from each other on many aspects or only one or a few.  </w:t>
      </w:r>
      <w:r w:rsidR="00D603DC" w:rsidRPr="00943FE0">
        <w:rPr>
          <w:rFonts w:ascii="Times New Roman" w:hAnsi="Times New Roman" w:cs="Times New Roman"/>
        </w:rPr>
        <w:t>Thus, the solution search process is more complicated than the simple evaluation of discrete “options”.</w:t>
      </w:r>
    </w:p>
    <w:p w:rsidR="001030CA" w:rsidRPr="00943FE0" w:rsidRDefault="00D603DC" w:rsidP="008511E4">
      <w:pPr>
        <w:spacing w:line="480" w:lineRule="auto"/>
        <w:rPr>
          <w:rFonts w:ascii="Times New Roman" w:hAnsi="Times New Roman" w:cs="Times New Roman"/>
        </w:rPr>
      </w:pPr>
      <w:proofErr w:type="spellStart"/>
      <w:r w:rsidRPr="00943FE0">
        <w:rPr>
          <w:rFonts w:ascii="Times New Roman" w:hAnsi="Times New Roman" w:cs="Times New Roman"/>
        </w:rPr>
        <w:t>Katila</w:t>
      </w:r>
      <w:proofErr w:type="spellEnd"/>
      <w:r w:rsidRPr="00943FE0">
        <w:rPr>
          <w:rFonts w:ascii="Times New Roman" w:hAnsi="Times New Roman" w:cs="Times New Roman"/>
        </w:rPr>
        <w:t xml:space="preserve"> and </w:t>
      </w:r>
      <w:proofErr w:type="spellStart"/>
      <w:r w:rsidRPr="00943FE0">
        <w:rPr>
          <w:rFonts w:ascii="Times New Roman" w:hAnsi="Times New Roman" w:cs="Times New Roman"/>
        </w:rPr>
        <w:t>Ahuja</w:t>
      </w:r>
      <w:proofErr w:type="spellEnd"/>
      <w:r w:rsidRPr="00943FE0">
        <w:rPr>
          <w:rFonts w:ascii="Times New Roman" w:hAnsi="Times New Roman" w:cs="Times New Roman"/>
        </w:rPr>
        <w:t xml:space="preserve"> (2002) offer a model of combinatorial search defined by levels of </w:t>
      </w:r>
      <w:r w:rsidRPr="00943FE0">
        <w:rPr>
          <w:rFonts w:ascii="Times New Roman" w:hAnsi="Times New Roman" w:cs="Times New Roman"/>
          <w:i/>
        </w:rPr>
        <w:t>search scope</w:t>
      </w:r>
      <w:r w:rsidRPr="00943FE0">
        <w:rPr>
          <w:rFonts w:ascii="Times New Roman" w:hAnsi="Times New Roman" w:cs="Times New Roman"/>
        </w:rPr>
        <w:t xml:space="preserve"> and </w:t>
      </w:r>
      <w:r w:rsidRPr="00943FE0">
        <w:rPr>
          <w:rFonts w:ascii="Times New Roman" w:hAnsi="Times New Roman" w:cs="Times New Roman"/>
          <w:i/>
        </w:rPr>
        <w:t>search depth</w:t>
      </w:r>
      <w:r w:rsidRPr="00943FE0">
        <w:rPr>
          <w:rFonts w:ascii="Times New Roman" w:hAnsi="Times New Roman" w:cs="Times New Roman"/>
        </w:rPr>
        <w:t xml:space="preserve"> and, unlike exploration and </w:t>
      </w:r>
      <w:proofErr w:type="gramStart"/>
      <w:r w:rsidRPr="00943FE0">
        <w:rPr>
          <w:rFonts w:ascii="Times New Roman" w:hAnsi="Times New Roman" w:cs="Times New Roman"/>
        </w:rPr>
        <w:t>exploitation,</w:t>
      </w:r>
      <w:proofErr w:type="gramEnd"/>
      <w:r w:rsidRPr="00943FE0">
        <w:rPr>
          <w:rFonts w:ascii="Times New Roman" w:hAnsi="Times New Roman" w:cs="Times New Roman"/>
        </w:rPr>
        <w:t xml:space="preserve"> these are orthogonal variables with no forced trade-off.  Search scope refers to the rate or extent to which the problem solver seeks out new, previously-</w:t>
      </w:r>
      <w:r w:rsidRPr="00943FE0">
        <w:rPr>
          <w:rFonts w:ascii="Times New Roman" w:hAnsi="Times New Roman" w:cs="Times New Roman"/>
        </w:rPr>
        <w:lastRenderedPageBreak/>
        <w:t xml:space="preserve">untried solution elements.  Search depth refers to the length of time or amount of effort that the problem solver spends re-testing and re-combining the elements that it has decided to try.  With no need to trade them off, both variables could be low or both could be high.  However, there are some good reasons why we might want both scope and depth in moderation.  Too little scope may prevent the problem solver from </w:t>
      </w:r>
      <w:r w:rsidR="00045738" w:rsidRPr="00943FE0">
        <w:rPr>
          <w:rFonts w:ascii="Times New Roman" w:hAnsi="Times New Roman" w:cs="Times New Roman"/>
        </w:rPr>
        <w:t>finding solutions</w:t>
      </w:r>
      <w:r w:rsidRPr="00943FE0">
        <w:rPr>
          <w:rFonts w:ascii="Times New Roman" w:hAnsi="Times New Roman" w:cs="Times New Roman"/>
        </w:rPr>
        <w:t xml:space="preserve"> beyond a local optimum, but too much scope can drive up the cost and complexity of knowledge integration, creating more confusion than learning.  Too little depth may make evaluation of new solution elements unreliable, but too much depth exhausts the potential for learning and wastes resources better used trying out newer elements.  </w:t>
      </w:r>
      <w:r w:rsidR="00F02AF3" w:rsidRPr="00943FE0">
        <w:rPr>
          <w:rFonts w:ascii="Times New Roman" w:hAnsi="Times New Roman" w:cs="Times New Roman"/>
        </w:rPr>
        <w:t xml:space="preserve">A broad diversity of trials enables the problem solver to probe </w:t>
      </w:r>
      <w:r w:rsidRPr="00943FE0">
        <w:rPr>
          <w:rFonts w:ascii="Times New Roman" w:hAnsi="Times New Roman" w:cs="Times New Roman"/>
        </w:rPr>
        <w:t>more alternatives, but less breadth and more repetition enables more reliable inference about the solutions being tested.</w:t>
      </w:r>
    </w:p>
    <w:p w:rsidR="002108E1" w:rsidRPr="00943FE0" w:rsidRDefault="00C52CF8" w:rsidP="008511E4">
      <w:pPr>
        <w:spacing w:line="480" w:lineRule="auto"/>
        <w:rPr>
          <w:rFonts w:ascii="Times New Roman" w:hAnsi="Times New Roman" w:cs="Times New Roman"/>
        </w:rPr>
      </w:pPr>
      <w:r w:rsidRPr="00943FE0">
        <w:rPr>
          <w:rFonts w:ascii="Times New Roman" w:hAnsi="Times New Roman" w:cs="Times New Roman"/>
        </w:rPr>
        <w:t xml:space="preserve">The reliability of both inferences (about alternative solutions and about potential profitability for a given problem) is further impaired by the </w:t>
      </w:r>
      <w:r w:rsidRPr="00943FE0">
        <w:rPr>
          <w:rFonts w:ascii="Times New Roman" w:hAnsi="Times New Roman" w:cs="Times New Roman"/>
          <w:i/>
        </w:rPr>
        <w:t>perishability of learning</w:t>
      </w:r>
      <w:r w:rsidRPr="00943FE0">
        <w:rPr>
          <w:rFonts w:ascii="Times New Roman" w:hAnsi="Times New Roman" w:cs="Times New Roman"/>
        </w:rPr>
        <w:t xml:space="preserve"> in turbulent environments.  As the environment changes faster and less predictably, the problem solving knowledge gained from trials degrades increasingly quickly.  A trial-based problem solver must strike a balance between unreliable judgments based on too few recent trials, or judgments </w:t>
      </w:r>
      <w:r w:rsidR="00D17132">
        <w:rPr>
          <w:rFonts w:ascii="Times New Roman" w:hAnsi="Times New Roman" w:cs="Times New Roman"/>
        </w:rPr>
        <w:t xml:space="preserve">based on more data but potentially </w:t>
      </w:r>
      <w:r w:rsidRPr="00943FE0">
        <w:rPr>
          <w:rFonts w:ascii="Times New Roman" w:hAnsi="Times New Roman" w:cs="Times New Roman"/>
        </w:rPr>
        <w:t>biased by out-of-date lea</w:t>
      </w:r>
      <w:r w:rsidR="001E395F" w:rsidRPr="00943FE0">
        <w:rPr>
          <w:rFonts w:ascii="Times New Roman" w:hAnsi="Times New Roman" w:cs="Times New Roman"/>
        </w:rPr>
        <w:t xml:space="preserve">rning.  In addition to being perishable, trial-based feedback is also likely to be “noisy” when trials are conducted in real markets with live customers rather than in a laboratory.  Business intelligence technologies are being used in innovative ways to improve the accuracy and reliability of feedback measurement (cf. </w:t>
      </w:r>
      <w:r w:rsidR="00943FE0" w:rsidRPr="00943FE0">
        <w:rPr>
          <w:rFonts w:ascii="Times New Roman" w:hAnsi="Times New Roman" w:cs="Times New Roman"/>
        </w:rPr>
        <w:t>Clark &amp; El Sawy</w:t>
      </w:r>
      <w:r w:rsidR="001E395F" w:rsidRPr="00943FE0">
        <w:rPr>
          <w:rFonts w:ascii="Times New Roman" w:hAnsi="Times New Roman" w:cs="Times New Roman"/>
        </w:rPr>
        <w:t>, 20</w:t>
      </w:r>
      <w:r w:rsidR="00943FE0" w:rsidRPr="00943FE0">
        <w:rPr>
          <w:rFonts w:ascii="Times New Roman" w:hAnsi="Times New Roman" w:cs="Times New Roman"/>
        </w:rPr>
        <w:t>10</w:t>
      </w:r>
      <w:r w:rsidR="001E395F" w:rsidRPr="00943FE0">
        <w:rPr>
          <w:rFonts w:ascii="Times New Roman" w:hAnsi="Times New Roman" w:cs="Times New Roman"/>
        </w:rPr>
        <w:t>), yet we have no theory as to how these technologies might impact a TBPS process.</w:t>
      </w:r>
    </w:p>
    <w:p w:rsidR="001E395F" w:rsidRPr="00943FE0" w:rsidRDefault="001E395F" w:rsidP="008511E4">
      <w:pPr>
        <w:spacing w:line="480" w:lineRule="auto"/>
        <w:rPr>
          <w:rFonts w:ascii="Times New Roman" w:hAnsi="Times New Roman" w:cs="Times New Roman"/>
        </w:rPr>
      </w:pPr>
      <w:r w:rsidRPr="00943FE0">
        <w:rPr>
          <w:rFonts w:ascii="Times New Roman" w:hAnsi="Times New Roman" w:cs="Times New Roman"/>
        </w:rPr>
        <w:t>Based on these challenges, we identify four research questions that are important to understanding how trial-based problem solving leads to adaptive problem solving performance in turbulence:</w:t>
      </w:r>
    </w:p>
    <w:p w:rsidR="001E395F" w:rsidRPr="00943FE0" w:rsidRDefault="001E395F" w:rsidP="008511E4">
      <w:pPr>
        <w:pStyle w:val="ListParagraph"/>
        <w:numPr>
          <w:ilvl w:val="0"/>
          <w:numId w:val="1"/>
        </w:numPr>
        <w:spacing w:line="480" w:lineRule="auto"/>
        <w:rPr>
          <w:rFonts w:ascii="Times New Roman" w:hAnsi="Times New Roman" w:cs="Times New Roman"/>
        </w:rPr>
      </w:pPr>
      <w:r w:rsidRPr="00943FE0">
        <w:rPr>
          <w:rFonts w:ascii="Times New Roman" w:hAnsi="Times New Roman" w:cs="Times New Roman"/>
        </w:rPr>
        <w:t>How does the trade-off of exploration and exploitation in TBPS relate to performance?</w:t>
      </w:r>
    </w:p>
    <w:p w:rsidR="001E395F" w:rsidRPr="00943FE0" w:rsidRDefault="001E395F" w:rsidP="008511E4">
      <w:pPr>
        <w:pStyle w:val="ListParagraph"/>
        <w:numPr>
          <w:ilvl w:val="0"/>
          <w:numId w:val="1"/>
        </w:numPr>
        <w:spacing w:line="480" w:lineRule="auto"/>
        <w:rPr>
          <w:rFonts w:ascii="Times New Roman" w:hAnsi="Times New Roman" w:cs="Times New Roman"/>
        </w:rPr>
      </w:pPr>
      <w:r w:rsidRPr="00943FE0">
        <w:rPr>
          <w:rFonts w:ascii="Times New Roman" w:hAnsi="Times New Roman" w:cs="Times New Roman"/>
        </w:rPr>
        <w:lastRenderedPageBreak/>
        <w:t>How do search scope and depth in the generation of trials impact TBPS performance, and is there a necessary trade-off between them?</w:t>
      </w:r>
    </w:p>
    <w:p w:rsidR="001E395F" w:rsidRPr="00943FE0" w:rsidRDefault="001E395F" w:rsidP="008511E4">
      <w:pPr>
        <w:pStyle w:val="ListParagraph"/>
        <w:numPr>
          <w:ilvl w:val="0"/>
          <w:numId w:val="1"/>
        </w:numPr>
        <w:spacing w:line="480" w:lineRule="auto"/>
        <w:rPr>
          <w:rFonts w:ascii="Times New Roman" w:hAnsi="Times New Roman" w:cs="Times New Roman"/>
        </w:rPr>
      </w:pPr>
      <w:r w:rsidRPr="00943FE0">
        <w:rPr>
          <w:rFonts w:ascii="Times New Roman" w:hAnsi="Times New Roman" w:cs="Times New Roman"/>
        </w:rPr>
        <w:t>How can a TBPS process manage the perishability of trial-based learning in turbulence?</w:t>
      </w:r>
    </w:p>
    <w:p w:rsidR="001E395F" w:rsidRPr="00943FE0" w:rsidRDefault="00301BAF" w:rsidP="008511E4">
      <w:pPr>
        <w:pStyle w:val="ListParagraph"/>
        <w:numPr>
          <w:ilvl w:val="0"/>
          <w:numId w:val="1"/>
        </w:numPr>
        <w:spacing w:line="480" w:lineRule="auto"/>
        <w:rPr>
          <w:rFonts w:ascii="Times New Roman" w:hAnsi="Times New Roman" w:cs="Times New Roman"/>
        </w:rPr>
      </w:pPr>
      <w:r w:rsidRPr="00943FE0">
        <w:rPr>
          <w:rFonts w:ascii="Times New Roman" w:hAnsi="Times New Roman" w:cs="Times New Roman"/>
        </w:rPr>
        <w:t>What effects should business intelligence affordances for reducing intrinsic randomness (“noise”) have on a TBPS process?</w:t>
      </w:r>
    </w:p>
    <w:p w:rsidR="00B2787E" w:rsidRPr="00943FE0" w:rsidRDefault="00EA6E90" w:rsidP="008511E4">
      <w:pPr>
        <w:pStyle w:val="Heading1"/>
        <w:spacing w:line="480" w:lineRule="auto"/>
      </w:pPr>
      <w:r w:rsidRPr="00943FE0">
        <w:t>3.</w:t>
      </w:r>
      <w:r w:rsidR="00B2787E" w:rsidRPr="00943FE0">
        <w:t xml:space="preserve"> M</w:t>
      </w:r>
      <w:r w:rsidR="0007400A" w:rsidRPr="00943FE0">
        <w:t>ethodology</w:t>
      </w:r>
    </w:p>
    <w:p w:rsidR="006E01D6" w:rsidRPr="00943FE0" w:rsidRDefault="000B07EB" w:rsidP="008511E4">
      <w:pPr>
        <w:spacing w:line="480" w:lineRule="auto"/>
        <w:rPr>
          <w:rFonts w:ascii="Times New Roman" w:hAnsi="Times New Roman" w:cs="Times New Roman"/>
        </w:rPr>
      </w:pPr>
      <w:r w:rsidRPr="00943FE0">
        <w:rPr>
          <w:rFonts w:ascii="Times New Roman" w:hAnsi="Times New Roman" w:cs="Times New Roman"/>
        </w:rPr>
        <w:t>Our</w:t>
      </w:r>
      <w:r w:rsidR="00B8201E" w:rsidRPr="00943FE0">
        <w:rPr>
          <w:rFonts w:ascii="Times New Roman" w:hAnsi="Times New Roman" w:cs="Times New Roman"/>
        </w:rPr>
        <w:t xml:space="preserve"> research employs a simulation methodology</w:t>
      </w:r>
      <w:r w:rsidR="008D3180" w:rsidRPr="00943FE0">
        <w:rPr>
          <w:rFonts w:ascii="Times New Roman" w:hAnsi="Times New Roman" w:cs="Times New Roman"/>
        </w:rPr>
        <w:t xml:space="preserve"> </w:t>
      </w:r>
      <w:r w:rsidR="00B8201E" w:rsidRPr="00943FE0">
        <w:rPr>
          <w:rFonts w:ascii="Times New Roman" w:hAnsi="Times New Roman" w:cs="Times New Roman"/>
        </w:rPr>
        <w:t>to develop a new theory o</w:t>
      </w:r>
      <w:r w:rsidR="008D3180" w:rsidRPr="00943FE0">
        <w:rPr>
          <w:rFonts w:ascii="Times New Roman" w:hAnsi="Times New Roman" w:cs="Times New Roman"/>
        </w:rPr>
        <w:t xml:space="preserve">f trial-based problem solving.  This methodology, articulated by Davis et al (2007), is </w:t>
      </w:r>
      <w:r w:rsidR="00B8201E" w:rsidRPr="00943FE0">
        <w:rPr>
          <w:rFonts w:ascii="Times New Roman" w:hAnsi="Times New Roman" w:cs="Times New Roman"/>
        </w:rPr>
        <w:t xml:space="preserve">especially useful in the “sweet spot” between theory-creating research such as case studies, and theory-testing research that uses empirical and statistical methods.  </w:t>
      </w:r>
      <w:r w:rsidR="008D3180" w:rsidRPr="00943FE0">
        <w:rPr>
          <w:rFonts w:ascii="Times New Roman" w:hAnsi="Times New Roman" w:cs="Times New Roman"/>
        </w:rPr>
        <w:t xml:space="preserve">The three key activities of the method are (1) developing a theoretical and simulation model based on </w:t>
      </w:r>
      <w:r w:rsidR="006E01D6" w:rsidRPr="00943FE0">
        <w:rPr>
          <w:rFonts w:ascii="Times New Roman" w:hAnsi="Times New Roman" w:cs="Times New Roman"/>
        </w:rPr>
        <w:t>“simple theory” (</w:t>
      </w:r>
      <w:r w:rsidR="00B8201E" w:rsidRPr="00943FE0">
        <w:rPr>
          <w:rFonts w:ascii="Times New Roman" w:hAnsi="Times New Roman" w:cs="Times New Roman"/>
        </w:rPr>
        <w:t>scattered theoretical or proto-theoretical ideas from reference literature, case studies, a</w:t>
      </w:r>
      <w:r w:rsidR="008D3180" w:rsidRPr="00943FE0">
        <w:rPr>
          <w:rFonts w:ascii="Times New Roman" w:hAnsi="Times New Roman" w:cs="Times New Roman"/>
        </w:rPr>
        <w:t xml:space="preserve">nd </w:t>
      </w:r>
      <w:r w:rsidR="006E01D6" w:rsidRPr="00943FE0">
        <w:rPr>
          <w:rFonts w:ascii="Times New Roman" w:hAnsi="Times New Roman" w:cs="Times New Roman"/>
        </w:rPr>
        <w:t>intuition); (2) verifying that</w:t>
      </w:r>
      <w:r w:rsidR="00B8201E" w:rsidRPr="00943FE0">
        <w:rPr>
          <w:rFonts w:ascii="Times New Roman" w:hAnsi="Times New Roman" w:cs="Times New Roman"/>
        </w:rPr>
        <w:t xml:space="preserve"> </w:t>
      </w:r>
      <w:r w:rsidR="008D3180" w:rsidRPr="00943FE0">
        <w:rPr>
          <w:rFonts w:ascii="Times New Roman" w:hAnsi="Times New Roman" w:cs="Times New Roman"/>
        </w:rPr>
        <w:t xml:space="preserve">the </w:t>
      </w:r>
      <w:r w:rsidR="006E01D6" w:rsidRPr="00943FE0">
        <w:rPr>
          <w:rFonts w:ascii="Times New Roman" w:hAnsi="Times New Roman" w:cs="Times New Roman"/>
        </w:rPr>
        <w:t>computational representation of the model faithfully reflects the behaviors predicted by its simple theory premises; and (3) conducting virtual experiments (</w:t>
      </w:r>
      <w:proofErr w:type="spellStart"/>
      <w:r w:rsidR="006E01D6" w:rsidRPr="00943FE0">
        <w:rPr>
          <w:rFonts w:ascii="Times New Roman" w:hAnsi="Times New Roman" w:cs="Times New Roman"/>
        </w:rPr>
        <w:t>Carley</w:t>
      </w:r>
      <w:proofErr w:type="spellEnd"/>
      <w:r w:rsidR="006E01D6" w:rsidRPr="00943FE0">
        <w:rPr>
          <w:rFonts w:ascii="Times New Roman" w:hAnsi="Times New Roman" w:cs="Times New Roman"/>
        </w:rPr>
        <w:t xml:space="preserve">, 2002) to build new theoretical understanding.  These three steps work together to create theory with very strong </w:t>
      </w:r>
      <w:r w:rsidR="006E01D6" w:rsidRPr="00943FE0">
        <w:rPr>
          <w:rFonts w:ascii="Times New Roman" w:hAnsi="Times New Roman" w:cs="Times New Roman"/>
          <w:i/>
        </w:rPr>
        <w:t>internal validity</w:t>
      </w:r>
      <w:r w:rsidR="006E01D6" w:rsidRPr="00943FE0">
        <w:rPr>
          <w:rFonts w:ascii="Times New Roman" w:hAnsi="Times New Roman" w:cs="Times New Roman"/>
        </w:rPr>
        <w:t>.  By forcing the researcher to commit to explicit definitions of constructs and processes, the first (model building) step transforms what may be fuzzy building blocks into logically precise theory.  By confirming that the theoretical mechanisms were programmed as intended, the second (verification) step gives the researcher the ability to say</w:t>
      </w:r>
      <w:r w:rsidR="009B61A5" w:rsidRPr="00943FE0">
        <w:rPr>
          <w:rFonts w:ascii="Times New Roman" w:hAnsi="Times New Roman" w:cs="Times New Roman"/>
        </w:rPr>
        <w:t xml:space="preserve"> with some confidence</w:t>
      </w:r>
      <w:r w:rsidR="006E01D6" w:rsidRPr="00943FE0">
        <w:rPr>
          <w:rFonts w:ascii="Times New Roman" w:hAnsi="Times New Roman" w:cs="Times New Roman"/>
        </w:rPr>
        <w:t xml:space="preserve"> that any </w:t>
      </w:r>
      <w:r w:rsidR="006E01D6" w:rsidRPr="00943FE0">
        <w:rPr>
          <w:rFonts w:ascii="Times New Roman" w:hAnsi="Times New Roman" w:cs="Times New Roman"/>
          <w:i/>
        </w:rPr>
        <w:t>other</w:t>
      </w:r>
      <w:r w:rsidR="006E01D6" w:rsidRPr="00943FE0">
        <w:rPr>
          <w:rFonts w:ascii="Times New Roman" w:hAnsi="Times New Roman" w:cs="Times New Roman"/>
        </w:rPr>
        <w:t xml:space="preserve"> emergent </w:t>
      </w:r>
      <w:r w:rsidR="009B61A5" w:rsidRPr="00943FE0">
        <w:rPr>
          <w:rFonts w:ascii="Times New Roman" w:hAnsi="Times New Roman" w:cs="Times New Roman"/>
        </w:rPr>
        <w:t>phenomena</w:t>
      </w:r>
      <w:r w:rsidR="006E01D6" w:rsidRPr="00943FE0">
        <w:rPr>
          <w:rFonts w:ascii="Times New Roman" w:hAnsi="Times New Roman" w:cs="Times New Roman"/>
        </w:rPr>
        <w:t xml:space="preserve"> of the simulation </w:t>
      </w:r>
      <w:r w:rsidR="00CF765C">
        <w:rPr>
          <w:rFonts w:ascii="Times New Roman" w:hAnsi="Times New Roman" w:cs="Times New Roman"/>
        </w:rPr>
        <w:t>logically</w:t>
      </w:r>
      <w:r w:rsidR="009B61A5" w:rsidRPr="00943FE0">
        <w:rPr>
          <w:rFonts w:ascii="Times New Roman" w:hAnsi="Times New Roman" w:cs="Times New Roman"/>
        </w:rPr>
        <w:t xml:space="preserve"> follow from these theoretical premises</w:t>
      </w:r>
      <w:r w:rsidR="006E01D6" w:rsidRPr="00943FE0">
        <w:rPr>
          <w:rFonts w:ascii="Times New Roman" w:hAnsi="Times New Roman" w:cs="Times New Roman"/>
        </w:rPr>
        <w:t>.</w:t>
      </w:r>
      <w:r w:rsidR="009B61A5" w:rsidRPr="00943FE0">
        <w:rPr>
          <w:rFonts w:ascii="Times New Roman" w:hAnsi="Times New Roman" w:cs="Times New Roman"/>
        </w:rPr>
        <w:t xml:space="preserve">  The third (experimentation) step takes advantage of this groundwork to probe and explore for trade-offs, nonlinearities, and other behaviors of the simulated system, yielding propositions that can be tested in subsequent empirical research.</w:t>
      </w:r>
    </w:p>
    <w:p w:rsidR="006E01D6" w:rsidRPr="00943FE0" w:rsidRDefault="009B61A5" w:rsidP="008511E4">
      <w:pPr>
        <w:spacing w:line="480" w:lineRule="auto"/>
        <w:rPr>
          <w:rFonts w:ascii="Times New Roman" w:hAnsi="Times New Roman" w:cs="Times New Roman"/>
        </w:rPr>
      </w:pPr>
      <w:r w:rsidRPr="00943FE0">
        <w:rPr>
          <w:rFonts w:ascii="Times New Roman" w:hAnsi="Times New Roman" w:cs="Times New Roman"/>
        </w:rPr>
        <w:t xml:space="preserve">The findings are therefore to be interpreted as consequences of the simple theories: </w:t>
      </w:r>
      <w:r w:rsidRPr="00943FE0">
        <w:rPr>
          <w:rFonts w:ascii="Times New Roman" w:hAnsi="Times New Roman" w:cs="Times New Roman"/>
          <w:i/>
        </w:rPr>
        <w:t>if</w:t>
      </w:r>
      <w:r w:rsidRPr="00943FE0">
        <w:rPr>
          <w:rFonts w:ascii="Times New Roman" w:hAnsi="Times New Roman" w:cs="Times New Roman"/>
        </w:rPr>
        <w:t xml:space="preserve"> </w:t>
      </w:r>
      <w:r w:rsidRPr="00943FE0">
        <w:rPr>
          <w:rFonts w:ascii="Times New Roman" w:hAnsi="Times New Roman" w:cs="Times New Roman"/>
          <w:i/>
        </w:rPr>
        <w:t>we accept</w:t>
      </w:r>
      <w:r w:rsidRPr="00943FE0">
        <w:rPr>
          <w:rFonts w:ascii="Times New Roman" w:hAnsi="Times New Roman" w:cs="Times New Roman"/>
        </w:rPr>
        <w:t xml:space="preserve"> the simple theories, these propositions </w:t>
      </w:r>
      <w:r w:rsidRPr="00943FE0">
        <w:rPr>
          <w:rFonts w:ascii="Times New Roman" w:hAnsi="Times New Roman" w:cs="Times New Roman"/>
          <w:i/>
        </w:rPr>
        <w:t>do follow</w:t>
      </w:r>
      <w:r w:rsidRPr="00943FE0">
        <w:rPr>
          <w:rFonts w:ascii="Times New Roman" w:hAnsi="Times New Roman" w:cs="Times New Roman"/>
        </w:rPr>
        <w:t xml:space="preserve"> logically from their interactions as we have modeled them.  </w:t>
      </w:r>
      <w:r w:rsidRPr="00943FE0">
        <w:rPr>
          <w:rFonts w:ascii="Times New Roman" w:hAnsi="Times New Roman" w:cs="Times New Roman"/>
        </w:rPr>
        <w:lastRenderedPageBreak/>
        <w:t xml:space="preserve">On the contrary, </w:t>
      </w:r>
      <w:r w:rsidRPr="00943FE0">
        <w:rPr>
          <w:rFonts w:ascii="Times New Roman" w:hAnsi="Times New Roman" w:cs="Times New Roman"/>
          <w:i/>
        </w:rPr>
        <w:t>if we reject</w:t>
      </w:r>
      <w:r w:rsidRPr="00943FE0">
        <w:rPr>
          <w:rFonts w:ascii="Times New Roman" w:hAnsi="Times New Roman" w:cs="Times New Roman"/>
        </w:rPr>
        <w:t xml:space="preserve"> these propositions, then the simple theories or their interactions require updating.  In addition to identifying new propositions, a secondary benefit of combining these three activities in one project is that we can refer back to the model’s assumptions and structure to find explanations for unexpected behaviors.  The three steps of this research are reported in §4, §5, and §6 respectively.  In §7, we review the new propositions and summarize our progress toward a new theory.</w:t>
      </w:r>
    </w:p>
    <w:p w:rsidR="009B61A5" w:rsidRPr="00943FE0" w:rsidRDefault="009B61A5" w:rsidP="008511E4">
      <w:pPr>
        <w:pStyle w:val="Heading2"/>
        <w:spacing w:line="480" w:lineRule="auto"/>
        <w:rPr>
          <w:rFonts w:ascii="Times New Roman" w:hAnsi="Times New Roman" w:cs="Times New Roman"/>
        </w:rPr>
      </w:pPr>
      <w:r w:rsidRPr="00943FE0">
        <w:rPr>
          <w:rFonts w:ascii="Times New Roman" w:hAnsi="Times New Roman" w:cs="Times New Roman"/>
        </w:rPr>
        <w:t>Method</w:t>
      </w:r>
    </w:p>
    <w:p w:rsidR="005D5E48" w:rsidRPr="00943FE0" w:rsidRDefault="009B61A5" w:rsidP="008511E4">
      <w:pPr>
        <w:spacing w:line="480" w:lineRule="auto"/>
        <w:rPr>
          <w:rFonts w:ascii="Times New Roman" w:hAnsi="Times New Roman" w:cs="Times New Roman"/>
        </w:rPr>
      </w:pPr>
      <w:r w:rsidRPr="00943FE0">
        <w:rPr>
          <w:rFonts w:ascii="Times New Roman" w:hAnsi="Times New Roman" w:cs="Times New Roman"/>
        </w:rPr>
        <w:t>T</w:t>
      </w:r>
      <w:r w:rsidR="005D5E48" w:rsidRPr="00943FE0">
        <w:rPr>
          <w:rFonts w:ascii="Times New Roman" w:hAnsi="Times New Roman" w:cs="Times New Roman"/>
        </w:rPr>
        <w:t xml:space="preserve">he simulation model developed in this </w:t>
      </w:r>
      <w:r w:rsidR="00391D69">
        <w:rPr>
          <w:rFonts w:ascii="Times New Roman" w:hAnsi="Times New Roman" w:cs="Times New Roman"/>
        </w:rPr>
        <w:t>paper</w:t>
      </w:r>
      <w:r w:rsidR="00391D69" w:rsidRPr="00943FE0">
        <w:rPr>
          <w:rFonts w:ascii="Times New Roman" w:hAnsi="Times New Roman" w:cs="Times New Roman"/>
        </w:rPr>
        <w:t xml:space="preserve"> </w:t>
      </w:r>
      <w:r w:rsidR="005D5E48" w:rsidRPr="00943FE0">
        <w:rPr>
          <w:rFonts w:ascii="Times New Roman" w:hAnsi="Times New Roman" w:cs="Times New Roman"/>
        </w:rPr>
        <w:t xml:space="preserve">is a </w:t>
      </w:r>
      <w:r w:rsidR="005D5E48" w:rsidRPr="00943FE0">
        <w:rPr>
          <w:rFonts w:ascii="Times New Roman" w:hAnsi="Times New Roman" w:cs="Times New Roman"/>
          <w:i/>
        </w:rPr>
        <w:t>stochastic processes</w:t>
      </w:r>
      <w:r w:rsidR="005D5E48" w:rsidRPr="00943FE0">
        <w:rPr>
          <w:rFonts w:ascii="Times New Roman" w:hAnsi="Times New Roman" w:cs="Times New Roman"/>
        </w:rPr>
        <w:t xml:space="preserve"> model, a type which has been used in several exemplars of organization theory (e.g.: March, 1991; Davis et al, 2009; Posen &amp; Levinthal, 2012).  Stochastic processes simulations are characterized by the use of computer-generated random numbers to simulate stochasticity, and due to this randomness each simulation run may have a different outcome.  Therefore, unlike some other types of simulations, stochastic processes models are typically studied with statistics </w:t>
      </w:r>
      <w:r w:rsidR="00CF765C" w:rsidRPr="00943FE0">
        <w:rPr>
          <w:rFonts w:ascii="Times New Roman" w:hAnsi="Times New Roman" w:cs="Times New Roman"/>
        </w:rPr>
        <w:t>(at least means and confidence intervals)</w:t>
      </w:r>
      <w:r w:rsidR="00CF765C">
        <w:rPr>
          <w:rFonts w:ascii="Times New Roman" w:hAnsi="Times New Roman" w:cs="Times New Roman"/>
        </w:rPr>
        <w:t xml:space="preserve"> that aggregate</w:t>
      </w:r>
      <w:r w:rsidR="005D5E48" w:rsidRPr="00943FE0">
        <w:rPr>
          <w:rFonts w:ascii="Times New Roman" w:hAnsi="Times New Roman" w:cs="Times New Roman"/>
        </w:rPr>
        <w:t xml:space="preserve"> numerous simulation runs, as if they constituted a “sample” of the universe of possible simulation runs.  Stochastic processes models are often used when the researcher needs to custom-design a new model because there is no suitable model appropriate for adaptation, as was the case in this research.  </w:t>
      </w:r>
    </w:p>
    <w:p w:rsidR="005D5E48" w:rsidRPr="00943FE0" w:rsidRDefault="005D5E48" w:rsidP="008511E4">
      <w:pPr>
        <w:spacing w:line="480" w:lineRule="auto"/>
        <w:rPr>
          <w:rFonts w:ascii="Times New Roman" w:hAnsi="Times New Roman" w:cs="Times New Roman"/>
        </w:rPr>
      </w:pPr>
      <w:r w:rsidRPr="00943FE0">
        <w:rPr>
          <w:rFonts w:ascii="Times New Roman" w:hAnsi="Times New Roman" w:cs="Times New Roman"/>
        </w:rPr>
        <w:t xml:space="preserve">All simulations in this study were developed in R and run with R version 2.15.1 (R Core Team, 2012).  Two manuals </w:t>
      </w:r>
      <w:r w:rsidR="0053408B" w:rsidRPr="00943FE0">
        <w:rPr>
          <w:rFonts w:ascii="Times New Roman" w:hAnsi="Times New Roman" w:cs="Times New Roman"/>
        </w:rPr>
        <w:t>we</w:t>
      </w:r>
      <w:r w:rsidRPr="00943FE0">
        <w:rPr>
          <w:rFonts w:ascii="Times New Roman" w:hAnsi="Times New Roman" w:cs="Times New Roman"/>
        </w:rPr>
        <w:t xml:space="preserve"> referred to were Adler (2010) and Jones et al (2009).  In addition to the language core, </w:t>
      </w:r>
      <w:r w:rsidR="0053408B" w:rsidRPr="00943FE0">
        <w:rPr>
          <w:rFonts w:ascii="Times New Roman" w:hAnsi="Times New Roman" w:cs="Times New Roman"/>
        </w:rPr>
        <w:t>we</w:t>
      </w:r>
      <w:r w:rsidR="00CF765C">
        <w:rPr>
          <w:rFonts w:ascii="Times New Roman" w:hAnsi="Times New Roman" w:cs="Times New Roman"/>
        </w:rPr>
        <w:t xml:space="preserve"> </w:t>
      </w:r>
      <w:r w:rsidRPr="00943FE0">
        <w:rPr>
          <w:rFonts w:ascii="Times New Roman" w:hAnsi="Times New Roman" w:cs="Times New Roman"/>
        </w:rPr>
        <w:t>used the packages “</w:t>
      </w:r>
      <w:proofErr w:type="spellStart"/>
      <w:r w:rsidRPr="00943FE0">
        <w:rPr>
          <w:rFonts w:ascii="Times New Roman" w:hAnsi="Times New Roman" w:cs="Times New Roman"/>
        </w:rPr>
        <w:t>plotrix</w:t>
      </w:r>
      <w:proofErr w:type="spellEnd"/>
      <w:r w:rsidRPr="00943FE0">
        <w:rPr>
          <w:rFonts w:ascii="Times New Roman" w:hAnsi="Times New Roman" w:cs="Times New Roman"/>
        </w:rPr>
        <w:t>” (Lemon, 2006) and “</w:t>
      </w:r>
      <w:proofErr w:type="spellStart"/>
      <w:r w:rsidRPr="00943FE0">
        <w:rPr>
          <w:rFonts w:ascii="Times New Roman" w:hAnsi="Times New Roman" w:cs="Times New Roman"/>
        </w:rPr>
        <w:t>gplots</w:t>
      </w:r>
      <w:proofErr w:type="spellEnd"/>
      <w:r w:rsidRPr="00943FE0">
        <w:rPr>
          <w:rFonts w:ascii="Times New Roman" w:hAnsi="Times New Roman" w:cs="Times New Roman"/>
        </w:rPr>
        <w:t>” (</w:t>
      </w:r>
      <w:proofErr w:type="spellStart"/>
      <w:r w:rsidRPr="00943FE0">
        <w:rPr>
          <w:rFonts w:ascii="Times New Roman" w:hAnsi="Times New Roman" w:cs="Times New Roman"/>
        </w:rPr>
        <w:t>Warnes</w:t>
      </w:r>
      <w:proofErr w:type="spellEnd"/>
      <w:r w:rsidRPr="00943FE0">
        <w:rPr>
          <w:rFonts w:ascii="Times New Roman" w:hAnsi="Times New Roman" w:cs="Times New Roman"/>
        </w:rPr>
        <w:t xml:space="preserve">, 2012) for generating data </w:t>
      </w:r>
      <w:r w:rsidR="00CF765C">
        <w:rPr>
          <w:rFonts w:ascii="Times New Roman" w:hAnsi="Times New Roman" w:cs="Times New Roman"/>
        </w:rPr>
        <w:t>visualizations</w:t>
      </w:r>
      <w:r w:rsidRPr="00943FE0">
        <w:rPr>
          <w:rFonts w:ascii="Times New Roman" w:hAnsi="Times New Roman" w:cs="Times New Roman"/>
        </w:rPr>
        <w:t xml:space="preserve">.  </w:t>
      </w:r>
      <w:r w:rsidR="0053408B" w:rsidRPr="00943FE0">
        <w:rPr>
          <w:rFonts w:ascii="Times New Roman" w:hAnsi="Times New Roman" w:cs="Times New Roman"/>
        </w:rPr>
        <w:t>We are</w:t>
      </w:r>
      <w:r w:rsidRPr="00943FE0">
        <w:rPr>
          <w:rFonts w:ascii="Times New Roman" w:hAnsi="Times New Roman" w:cs="Times New Roman"/>
        </w:rPr>
        <w:t xml:space="preserve"> happy to make </w:t>
      </w:r>
      <w:r w:rsidR="0053408B" w:rsidRPr="00943FE0">
        <w:rPr>
          <w:rFonts w:ascii="Times New Roman" w:hAnsi="Times New Roman" w:cs="Times New Roman"/>
        </w:rPr>
        <w:t xml:space="preserve">the simulation </w:t>
      </w:r>
      <w:r w:rsidRPr="00943FE0">
        <w:rPr>
          <w:rFonts w:ascii="Times New Roman" w:hAnsi="Times New Roman" w:cs="Times New Roman"/>
        </w:rPr>
        <w:t>code available upon request.</w:t>
      </w:r>
    </w:p>
    <w:p w:rsidR="0007400A" w:rsidRDefault="0007400A" w:rsidP="008511E4">
      <w:pPr>
        <w:pStyle w:val="Heading1"/>
        <w:spacing w:line="480" w:lineRule="auto"/>
      </w:pPr>
      <w:r w:rsidRPr="00943FE0">
        <w:t>4. Model</w:t>
      </w:r>
      <w:r w:rsidR="009B61A5" w:rsidRPr="00943FE0">
        <w:t xml:space="preserve"> Building</w:t>
      </w:r>
    </w:p>
    <w:p w:rsidR="00CF765C" w:rsidRPr="00391D69" w:rsidRDefault="00CF765C" w:rsidP="008511E4">
      <w:pPr>
        <w:spacing w:line="480" w:lineRule="auto"/>
      </w:pPr>
      <w:r w:rsidRPr="00376BCD">
        <w:rPr>
          <w:rFonts w:ascii="Times New Roman" w:hAnsi="Times New Roman" w:cs="Times New Roman"/>
        </w:rPr>
        <w:t xml:space="preserve">This section sets up a model of a TBPS process based on the insights from relevant literature.  It is not the only such model that could be conceived; </w:t>
      </w:r>
      <w:r>
        <w:rPr>
          <w:rFonts w:ascii="Times New Roman" w:hAnsi="Times New Roman" w:cs="Times New Roman"/>
        </w:rPr>
        <w:t>however</w:t>
      </w:r>
      <w:r w:rsidRPr="00376BCD">
        <w:rPr>
          <w:rFonts w:ascii="Times New Roman" w:hAnsi="Times New Roman" w:cs="Times New Roman"/>
        </w:rPr>
        <w:t xml:space="preserve">, it is meant to be as simple a representation as possible that incorporates a model of environmental turbulence, the key concepts of exploration, </w:t>
      </w:r>
      <w:r w:rsidRPr="00376BCD">
        <w:rPr>
          <w:rFonts w:ascii="Times New Roman" w:hAnsi="Times New Roman" w:cs="Times New Roman"/>
        </w:rPr>
        <w:lastRenderedPageBreak/>
        <w:t xml:space="preserve">exploitation, search scope, search depth, the “how”  and “whether” problem solving challenges, and some effects of business intelligence.  </w:t>
      </w:r>
      <w:r>
        <w:rPr>
          <w:rFonts w:ascii="Times New Roman" w:hAnsi="Times New Roman" w:cs="Times New Roman"/>
        </w:rPr>
        <w:t>In</w:t>
      </w:r>
      <w:r w:rsidRPr="00376BCD">
        <w:rPr>
          <w:rFonts w:ascii="Times New Roman" w:hAnsi="Times New Roman" w:cs="Times New Roman"/>
        </w:rPr>
        <w:t xml:space="preserve"> §5</w:t>
      </w:r>
      <w:r>
        <w:rPr>
          <w:rFonts w:ascii="Times New Roman" w:hAnsi="Times New Roman" w:cs="Times New Roman"/>
        </w:rPr>
        <w:t xml:space="preserve"> we will verify the adequacy of this model for our purposes</w:t>
      </w:r>
      <w:r w:rsidRPr="00376BCD">
        <w:rPr>
          <w:rFonts w:ascii="Times New Roman" w:hAnsi="Times New Roman" w:cs="Times New Roman"/>
        </w:rPr>
        <w:t>.</w:t>
      </w:r>
    </w:p>
    <w:p w:rsidR="007A7D65" w:rsidRPr="00943FE0" w:rsidRDefault="0083125B" w:rsidP="008511E4">
      <w:pPr>
        <w:pStyle w:val="Heading2"/>
        <w:spacing w:line="480" w:lineRule="auto"/>
        <w:rPr>
          <w:rFonts w:ascii="Times New Roman" w:hAnsi="Times New Roman" w:cs="Times New Roman"/>
        </w:rPr>
      </w:pPr>
      <w:bookmarkStart w:id="0" w:name="_Toc337473510"/>
      <w:bookmarkStart w:id="1" w:name="_Toc337473705"/>
      <w:bookmarkStart w:id="2" w:name="_Toc337475305"/>
      <w:r w:rsidRPr="00943FE0">
        <w:rPr>
          <w:rFonts w:ascii="Times New Roman" w:hAnsi="Times New Roman" w:cs="Times New Roman"/>
        </w:rPr>
        <w:t xml:space="preserve">Solution </w:t>
      </w:r>
      <w:r w:rsidR="007A7D65" w:rsidRPr="00943FE0">
        <w:rPr>
          <w:rFonts w:ascii="Times New Roman" w:hAnsi="Times New Roman" w:cs="Times New Roman"/>
        </w:rPr>
        <w:t>Trials</w:t>
      </w:r>
      <w:bookmarkEnd w:id="0"/>
      <w:bookmarkEnd w:id="1"/>
      <w:bookmarkEnd w:id="2"/>
    </w:p>
    <w:p w:rsidR="007A7D65" w:rsidRPr="00943FE0" w:rsidRDefault="007A7D65" w:rsidP="008511E4">
      <w:pPr>
        <w:spacing w:line="480" w:lineRule="auto"/>
        <w:rPr>
          <w:rFonts w:ascii="Times New Roman" w:hAnsi="Times New Roman" w:cs="Times New Roman"/>
        </w:rPr>
      </w:pPr>
      <w:r w:rsidRPr="00943FE0">
        <w:rPr>
          <w:rFonts w:ascii="Times New Roman" w:hAnsi="Times New Roman" w:cs="Times New Roman"/>
        </w:rPr>
        <w:t xml:space="preserve">Let there be a </w:t>
      </w:r>
      <w:r w:rsidR="00276E1B" w:rsidRPr="00943FE0">
        <w:rPr>
          <w:rFonts w:ascii="Times New Roman" w:hAnsi="Times New Roman" w:cs="Times New Roman"/>
          <w:i/>
        </w:rPr>
        <w:t>problem</w:t>
      </w:r>
      <w:r w:rsidRPr="00943FE0">
        <w:rPr>
          <w:rFonts w:ascii="Times New Roman" w:hAnsi="Times New Roman" w:cs="Times New Roman"/>
        </w:rPr>
        <w:t xml:space="preserve"> characterized by an </w:t>
      </w:r>
      <w:r w:rsidR="00276E1B" w:rsidRPr="00943FE0">
        <w:rPr>
          <w:rFonts w:ascii="Times New Roman" w:hAnsi="Times New Roman" w:cs="Times New Roman"/>
        </w:rPr>
        <w:t xml:space="preserve">15-element array of numbers between 1 and 10, representing requirements that potential solutions must match (for example, the needs or preferences of potential customers), e.g.: {8,9,8,2,6,9,6,5,1,5,9,10,9,3,9}.  </w:t>
      </w:r>
      <w:r w:rsidRPr="00943FE0">
        <w:rPr>
          <w:rFonts w:ascii="Times New Roman" w:hAnsi="Times New Roman" w:cs="Times New Roman"/>
        </w:rPr>
        <w:t xml:space="preserve">Let each </w:t>
      </w:r>
      <w:r w:rsidR="00276E1B" w:rsidRPr="00943FE0">
        <w:rPr>
          <w:rFonts w:ascii="Times New Roman" w:hAnsi="Times New Roman" w:cs="Times New Roman"/>
          <w:i/>
        </w:rPr>
        <w:t>solution idea</w:t>
      </w:r>
      <w:r w:rsidR="00276E1B" w:rsidRPr="00943FE0">
        <w:rPr>
          <w:rFonts w:ascii="Times New Roman" w:hAnsi="Times New Roman" w:cs="Times New Roman"/>
        </w:rPr>
        <w:t xml:space="preserve"> </w:t>
      </w:r>
      <w:r w:rsidRPr="00943FE0">
        <w:rPr>
          <w:rFonts w:ascii="Times New Roman" w:hAnsi="Times New Roman" w:cs="Times New Roman"/>
        </w:rPr>
        <w:t xml:space="preserve">be defined by a similar array of random values, </w:t>
      </w:r>
      <w:r w:rsidR="00276E1B" w:rsidRPr="00943FE0">
        <w:rPr>
          <w:rFonts w:ascii="Times New Roman" w:hAnsi="Times New Roman" w:cs="Times New Roman"/>
        </w:rPr>
        <w:t xml:space="preserve">representing potential </w:t>
      </w:r>
      <w:r w:rsidR="00276E1B" w:rsidRPr="00943FE0">
        <w:rPr>
          <w:rFonts w:ascii="Times New Roman" w:hAnsi="Times New Roman" w:cs="Times New Roman"/>
          <w:i/>
        </w:rPr>
        <w:t>solution elements</w:t>
      </w:r>
      <w:r w:rsidRPr="00943FE0">
        <w:rPr>
          <w:rFonts w:ascii="Times New Roman" w:hAnsi="Times New Roman" w:cs="Times New Roman"/>
        </w:rPr>
        <w:t xml:space="preserve"> that </w:t>
      </w:r>
      <w:r w:rsidR="00276E1B" w:rsidRPr="00943FE0">
        <w:rPr>
          <w:rFonts w:ascii="Times New Roman" w:hAnsi="Times New Roman" w:cs="Times New Roman"/>
        </w:rPr>
        <w:t>could be combined to execute the idea (for example, features and technologies that may be used in a product</w:t>
      </w:r>
      <w:r w:rsidRPr="00943FE0">
        <w:rPr>
          <w:rFonts w:ascii="Times New Roman" w:hAnsi="Times New Roman" w:cs="Times New Roman"/>
        </w:rPr>
        <w:t xml:space="preserve">, </w:t>
      </w:r>
      <w:r w:rsidR="00276E1B" w:rsidRPr="00943FE0">
        <w:rPr>
          <w:rFonts w:ascii="Times New Roman" w:hAnsi="Times New Roman" w:cs="Times New Roman"/>
        </w:rPr>
        <w:t xml:space="preserve">activities and processes that may be incorporated into a service), e.g.: {3,2,5,10,8,1,3,7,5,4,1,6,9,2,4}.  Let us define a trial </w:t>
      </w:r>
      <w:r w:rsidR="00276E1B" w:rsidRPr="00943FE0">
        <w:rPr>
          <w:rFonts w:ascii="Times New Roman" w:hAnsi="Times New Roman" w:cs="Times New Roman"/>
          <w:i/>
        </w:rPr>
        <w:t>solution</w:t>
      </w:r>
      <w:r w:rsidR="00276E1B" w:rsidRPr="00943FE0">
        <w:rPr>
          <w:rFonts w:ascii="Times New Roman" w:hAnsi="Times New Roman" w:cs="Times New Roman"/>
        </w:rPr>
        <w:t xml:space="preserve"> as a selection of five solution elements</w:t>
      </w:r>
      <w:r w:rsidR="00B05B80" w:rsidRPr="00943FE0">
        <w:rPr>
          <w:rFonts w:ascii="Times New Roman" w:hAnsi="Times New Roman" w:cs="Times New Roman"/>
        </w:rPr>
        <w:t>.</w:t>
      </w:r>
      <w:r w:rsidR="00B05B80" w:rsidRPr="00943FE0">
        <w:rPr>
          <w:rStyle w:val="FootnoteReference"/>
          <w:rFonts w:ascii="Times New Roman" w:hAnsi="Times New Roman" w:cs="Times New Roman"/>
        </w:rPr>
        <w:footnoteReference w:id="1"/>
      </w:r>
      <w:r w:rsidR="00B05B80" w:rsidRPr="00943FE0">
        <w:rPr>
          <w:rFonts w:ascii="Times New Roman" w:hAnsi="Times New Roman" w:cs="Times New Roman"/>
        </w:rPr>
        <w:t xml:space="preserve">  It is easily apparent that some solution elements match the corresponding requirements of the problem very closely and others do not.</w:t>
      </w:r>
      <w:r w:rsidRPr="00943FE0">
        <w:rPr>
          <w:rFonts w:ascii="Times New Roman" w:hAnsi="Times New Roman" w:cs="Times New Roman"/>
        </w:rPr>
        <w:t xml:space="preserve"> </w:t>
      </w:r>
      <w:r w:rsidR="00B05B80" w:rsidRPr="00943FE0">
        <w:rPr>
          <w:rFonts w:ascii="Times New Roman" w:hAnsi="Times New Roman" w:cs="Times New Roman"/>
        </w:rPr>
        <w:t xml:space="preserve"> </w:t>
      </w:r>
      <w:r w:rsidRPr="00943FE0">
        <w:rPr>
          <w:rFonts w:ascii="Times New Roman" w:hAnsi="Times New Roman" w:cs="Times New Roman"/>
        </w:rPr>
        <w:t xml:space="preserve">Let the </w:t>
      </w:r>
      <w:r w:rsidR="00B05B80" w:rsidRPr="00943FE0">
        <w:rPr>
          <w:rFonts w:ascii="Times New Roman" w:hAnsi="Times New Roman" w:cs="Times New Roman"/>
        </w:rPr>
        <w:t>environment’s</w:t>
      </w:r>
      <w:r w:rsidRPr="00943FE0">
        <w:rPr>
          <w:rFonts w:ascii="Times New Roman" w:hAnsi="Times New Roman" w:cs="Times New Roman"/>
        </w:rPr>
        <w:t xml:space="preserve"> response to </w:t>
      </w:r>
      <w:r w:rsidR="00B05B80" w:rsidRPr="00943FE0">
        <w:rPr>
          <w:rFonts w:ascii="Times New Roman" w:hAnsi="Times New Roman" w:cs="Times New Roman"/>
        </w:rPr>
        <w:t>a trial</w:t>
      </w:r>
      <w:r w:rsidRPr="00943FE0">
        <w:rPr>
          <w:rFonts w:ascii="Times New Roman" w:hAnsi="Times New Roman" w:cs="Times New Roman"/>
        </w:rPr>
        <w:t xml:space="preserve"> be a function of the distance between the values of the </w:t>
      </w:r>
      <w:r w:rsidR="00B05B80" w:rsidRPr="00943FE0">
        <w:rPr>
          <w:rFonts w:ascii="Times New Roman" w:hAnsi="Times New Roman" w:cs="Times New Roman"/>
        </w:rPr>
        <w:t>solution’s elements</w:t>
      </w:r>
      <w:r w:rsidRPr="00943FE0">
        <w:rPr>
          <w:rFonts w:ascii="Times New Roman" w:hAnsi="Times New Roman" w:cs="Times New Roman"/>
        </w:rPr>
        <w:t xml:space="preserve"> </w:t>
      </w:r>
      <w:r w:rsidR="00B05B80" w:rsidRPr="00943FE0">
        <w:rPr>
          <w:rFonts w:ascii="Times New Roman" w:hAnsi="Times New Roman" w:cs="Times New Roman"/>
        </w:rPr>
        <w:t>and the corresponding problem requirements</w:t>
      </w:r>
      <w:r w:rsidRPr="00943FE0">
        <w:rPr>
          <w:rFonts w:ascii="Times New Roman" w:hAnsi="Times New Roman" w:cs="Times New Roman"/>
        </w:rPr>
        <w:t>,</w:t>
      </w:r>
      <w:r w:rsidR="00B05B80" w:rsidRPr="00943FE0">
        <w:rPr>
          <w:rFonts w:ascii="Times New Roman" w:hAnsi="Times New Roman" w:cs="Times New Roman"/>
        </w:rPr>
        <w:t xml:space="preserve"> with</w:t>
      </w:r>
      <w:r w:rsidRPr="00943FE0">
        <w:rPr>
          <w:rFonts w:ascii="Times New Roman" w:hAnsi="Times New Roman" w:cs="Times New Roman"/>
        </w:rPr>
        <w:t xml:space="preserve"> num</w:t>
      </w:r>
      <w:r w:rsidR="00B05B80" w:rsidRPr="00943FE0">
        <w:rPr>
          <w:rFonts w:ascii="Times New Roman" w:hAnsi="Times New Roman" w:cs="Times New Roman"/>
        </w:rPr>
        <w:t>eric</w:t>
      </w:r>
      <w:r w:rsidRPr="00943FE0">
        <w:rPr>
          <w:rFonts w:ascii="Times New Roman" w:hAnsi="Times New Roman" w:cs="Times New Roman"/>
        </w:rPr>
        <w:t xml:space="preserve"> values wrapping around so that 1 is adjacent to 10.  Figure </w:t>
      </w:r>
      <w:r w:rsidR="00406359" w:rsidRPr="00943FE0">
        <w:rPr>
          <w:rFonts w:ascii="Times New Roman" w:hAnsi="Times New Roman" w:cs="Times New Roman"/>
        </w:rPr>
        <w:t>1</w:t>
      </w:r>
      <w:r w:rsidRPr="00943FE0">
        <w:rPr>
          <w:rFonts w:ascii="Times New Roman" w:hAnsi="Times New Roman" w:cs="Times New Roman"/>
        </w:rPr>
        <w:t xml:space="preserve"> illustrates the scoring of an example trial.  </w:t>
      </w:r>
      <w:r w:rsidR="00B05B80" w:rsidRPr="00943FE0">
        <w:rPr>
          <w:rFonts w:ascii="Times New Roman" w:hAnsi="Times New Roman" w:cs="Times New Roman"/>
        </w:rPr>
        <w:t>Actual</w:t>
      </w:r>
      <w:r w:rsidRPr="00943FE0">
        <w:rPr>
          <w:rFonts w:ascii="Times New Roman" w:hAnsi="Times New Roman" w:cs="Times New Roman"/>
        </w:rPr>
        <w:t xml:space="preserve"> response (the “performance” of a trial) is th</w:t>
      </w:r>
      <w:r w:rsidR="00B05B80" w:rsidRPr="00943FE0">
        <w:rPr>
          <w:rFonts w:ascii="Times New Roman" w:hAnsi="Times New Roman" w:cs="Times New Roman"/>
        </w:rPr>
        <w:t>is</w:t>
      </w:r>
      <w:r w:rsidRPr="00943FE0">
        <w:rPr>
          <w:rFonts w:ascii="Times New Roman" w:hAnsi="Times New Roman" w:cs="Times New Roman"/>
        </w:rPr>
        <w:t xml:space="preserve"> score plus or minus some random variance reflecting intrinsic unpredictability or noise in </w:t>
      </w:r>
      <w:r w:rsidR="00B05B80" w:rsidRPr="00943FE0">
        <w:rPr>
          <w:rFonts w:ascii="Times New Roman" w:hAnsi="Times New Roman" w:cs="Times New Roman"/>
        </w:rPr>
        <w:t>the environment</w:t>
      </w:r>
      <w:r w:rsidRPr="00943FE0">
        <w:rPr>
          <w:rFonts w:ascii="Times New Roman" w:hAnsi="Times New Roman" w:cs="Times New Roman"/>
        </w:rPr>
        <w:t>.</w:t>
      </w:r>
    </w:p>
    <w:tbl>
      <w:tblPr>
        <w:tblW w:w="0" w:type="auto"/>
        <w:jc w:val="center"/>
        <w:tblLook w:val="04A0" w:firstRow="1" w:lastRow="0" w:firstColumn="1" w:lastColumn="0" w:noHBand="0" w:noVBand="1"/>
      </w:tblPr>
      <w:tblGrid>
        <w:gridCol w:w="8605"/>
      </w:tblGrid>
      <w:tr w:rsidR="007A7D65" w:rsidRPr="00943FE0" w:rsidTr="00EC07C1">
        <w:trPr>
          <w:trHeight w:val="3590"/>
          <w:jc w:val="center"/>
        </w:trPr>
        <w:tc>
          <w:tcPr>
            <w:tcW w:w="8605" w:type="dxa"/>
          </w:tcPr>
          <w:p w:rsidR="007A7D65" w:rsidRPr="00943FE0" w:rsidRDefault="00034E95" w:rsidP="008511E4">
            <w:pPr>
              <w:spacing w:after="0" w:line="480" w:lineRule="auto"/>
              <w:ind w:firstLine="7"/>
              <w:jc w:val="center"/>
              <w:rPr>
                <w:rFonts w:ascii="Times New Roman" w:hAnsi="Times New Roman" w:cs="Times New Roman"/>
              </w:rPr>
            </w:pPr>
            <w:r w:rsidRPr="00943FE0">
              <w:rPr>
                <w:rFonts w:ascii="Times New Roman" w:hAnsi="Times New Roman" w:cs="Times New Roman"/>
              </w:rPr>
              <w:object w:dxaOrig="11684" w:dyaOrig="5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pt;height:184.15pt" o:ole="">
                  <v:imagedata r:id="rId9" o:title=""/>
                </v:shape>
                <o:OLEObject Type="Embed" ProgID="Visio.Drawing.11" ShapeID="_x0000_i1025" DrawAspect="Content" ObjectID="_1429608319" r:id="rId10"/>
              </w:object>
            </w:r>
          </w:p>
        </w:tc>
      </w:tr>
      <w:tr w:rsidR="007A7D65" w:rsidRPr="00943FE0" w:rsidTr="00EC07C1">
        <w:trPr>
          <w:trHeight w:val="125"/>
          <w:jc w:val="center"/>
        </w:trPr>
        <w:tc>
          <w:tcPr>
            <w:tcW w:w="8605" w:type="dxa"/>
          </w:tcPr>
          <w:p w:rsidR="007A7D65" w:rsidRPr="00943FE0" w:rsidRDefault="00B05B80" w:rsidP="008511E4">
            <w:pPr>
              <w:spacing w:after="0" w:line="480" w:lineRule="auto"/>
              <w:ind w:firstLine="0"/>
              <w:jc w:val="center"/>
              <w:rPr>
                <w:rFonts w:ascii="Times New Roman" w:hAnsi="Times New Roman" w:cs="Times New Roman"/>
                <w:b/>
              </w:rPr>
            </w:pPr>
            <w:r w:rsidRPr="00943FE0">
              <w:rPr>
                <w:rFonts w:ascii="Times New Roman" w:hAnsi="Times New Roman" w:cs="Times New Roman"/>
                <w:b/>
              </w:rPr>
              <w:t xml:space="preserve">Figure </w:t>
            </w:r>
            <w:r w:rsidR="00406359" w:rsidRPr="00943FE0">
              <w:rPr>
                <w:rFonts w:ascii="Times New Roman" w:hAnsi="Times New Roman" w:cs="Times New Roman"/>
                <w:b/>
              </w:rPr>
              <w:t>1</w:t>
            </w:r>
            <w:r w:rsidR="007A7D65" w:rsidRPr="00943FE0">
              <w:rPr>
                <w:rFonts w:ascii="Times New Roman" w:hAnsi="Times New Roman" w:cs="Times New Roman"/>
                <w:b/>
              </w:rPr>
              <w:t>. Scoring a trial</w:t>
            </w:r>
            <w:r w:rsidRPr="00943FE0">
              <w:rPr>
                <w:rFonts w:ascii="Times New Roman" w:hAnsi="Times New Roman" w:cs="Times New Roman"/>
                <w:b/>
              </w:rPr>
              <w:t xml:space="preserve"> solution</w:t>
            </w:r>
          </w:p>
        </w:tc>
      </w:tr>
    </w:tbl>
    <w:p w:rsidR="0082601A" w:rsidRPr="00943FE0" w:rsidRDefault="0082601A" w:rsidP="008511E4">
      <w:pPr>
        <w:spacing w:line="480" w:lineRule="auto"/>
        <w:rPr>
          <w:rFonts w:ascii="Times New Roman" w:hAnsi="Times New Roman" w:cs="Times New Roman"/>
        </w:rPr>
      </w:pPr>
    </w:p>
    <w:p w:rsidR="007A7D65" w:rsidRPr="00943FE0" w:rsidRDefault="007A7D65" w:rsidP="008511E4">
      <w:pPr>
        <w:spacing w:line="480" w:lineRule="auto"/>
        <w:rPr>
          <w:rFonts w:ascii="Times New Roman" w:hAnsi="Times New Roman" w:cs="Times New Roman"/>
        </w:rPr>
      </w:pPr>
      <w:r w:rsidRPr="00943FE0">
        <w:rPr>
          <w:rFonts w:ascii="Times New Roman" w:hAnsi="Times New Roman" w:cs="Times New Roman"/>
        </w:rPr>
        <w:t xml:space="preserve">The problem solving process is a two-fold search.  The </w:t>
      </w:r>
      <w:r w:rsidR="004D44F4" w:rsidRPr="00943FE0">
        <w:rPr>
          <w:rFonts w:ascii="Times New Roman" w:hAnsi="Times New Roman" w:cs="Times New Roman"/>
        </w:rPr>
        <w:t>problem solver</w:t>
      </w:r>
      <w:r w:rsidRPr="00943FE0">
        <w:rPr>
          <w:rFonts w:ascii="Times New Roman" w:hAnsi="Times New Roman" w:cs="Times New Roman"/>
        </w:rPr>
        <w:t xml:space="preserve"> searches for </w:t>
      </w:r>
      <w:r w:rsidR="0082601A" w:rsidRPr="00943FE0">
        <w:rPr>
          <w:rFonts w:ascii="Times New Roman" w:hAnsi="Times New Roman" w:cs="Times New Roman"/>
        </w:rPr>
        <w:t>solution ideas</w:t>
      </w:r>
      <w:r w:rsidRPr="00943FE0">
        <w:rPr>
          <w:rFonts w:ascii="Times New Roman" w:hAnsi="Times New Roman" w:cs="Times New Roman"/>
        </w:rPr>
        <w:t xml:space="preserve"> that can meet the </w:t>
      </w:r>
      <w:r w:rsidR="004D44F4" w:rsidRPr="00943FE0">
        <w:rPr>
          <w:rFonts w:ascii="Times New Roman" w:hAnsi="Times New Roman" w:cs="Times New Roman"/>
        </w:rPr>
        <w:t>requirements of the problem</w:t>
      </w:r>
      <w:r w:rsidRPr="00943FE0">
        <w:rPr>
          <w:rFonts w:ascii="Times New Roman" w:hAnsi="Times New Roman" w:cs="Times New Roman"/>
        </w:rPr>
        <w:t xml:space="preserve"> well enough to be profitable, and searches for the right </w:t>
      </w:r>
      <w:r w:rsidR="0082601A" w:rsidRPr="00943FE0">
        <w:rPr>
          <w:rFonts w:ascii="Times New Roman" w:hAnsi="Times New Roman" w:cs="Times New Roman"/>
        </w:rPr>
        <w:t>solutions</w:t>
      </w:r>
      <w:r w:rsidRPr="00943FE0">
        <w:rPr>
          <w:rFonts w:ascii="Times New Roman" w:hAnsi="Times New Roman" w:cs="Times New Roman"/>
        </w:rPr>
        <w:t xml:space="preserve"> (</w:t>
      </w:r>
      <w:r w:rsidR="0082601A" w:rsidRPr="00943FE0">
        <w:rPr>
          <w:rFonts w:ascii="Times New Roman" w:hAnsi="Times New Roman" w:cs="Times New Roman"/>
        </w:rPr>
        <w:t>trial executions of those ideas</w:t>
      </w:r>
      <w:r w:rsidRPr="00943FE0">
        <w:rPr>
          <w:rFonts w:ascii="Times New Roman" w:hAnsi="Times New Roman" w:cs="Times New Roman"/>
        </w:rPr>
        <w:t xml:space="preserve">) to realize that potential.  The problem is complicated by the fact that the </w:t>
      </w:r>
      <w:r w:rsidR="0082601A" w:rsidRPr="00943FE0">
        <w:rPr>
          <w:rFonts w:ascii="Times New Roman" w:hAnsi="Times New Roman" w:cs="Times New Roman"/>
        </w:rPr>
        <w:t>problem’s requirements</w:t>
      </w:r>
      <w:r w:rsidRPr="00943FE0">
        <w:rPr>
          <w:rFonts w:ascii="Times New Roman" w:hAnsi="Times New Roman" w:cs="Times New Roman"/>
        </w:rPr>
        <w:t xml:space="preserve"> are unknown to the </w:t>
      </w:r>
      <w:r w:rsidR="0083125B" w:rsidRPr="00943FE0">
        <w:rPr>
          <w:rFonts w:ascii="Times New Roman" w:hAnsi="Times New Roman" w:cs="Times New Roman"/>
        </w:rPr>
        <w:t>problem solver</w:t>
      </w:r>
      <w:r w:rsidRPr="00943FE0">
        <w:rPr>
          <w:rFonts w:ascii="Times New Roman" w:hAnsi="Times New Roman" w:cs="Times New Roman"/>
        </w:rPr>
        <w:t xml:space="preserve">, the </w:t>
      </w:r>
      <w:r w:rsidR="0082601A" w:rsidRPr="00943FE0">
        <w:rPr>
          <w:rFonts w:ascii="Times New Roman" w:hAnsi="Times New Roman" w:cs="Times New Roman"/>
        </w:rPr>
        <w:t>requirements</w:t>
      </w:r>
      <w:r w:rsidRPr="00943FE0">
        <w:rPr>
          <w:rFonts w:ascii="Times New Roman" w:hAnsi="Times New Roman" w:cs="Times New Roman"/>
        </w:rPr>
        <w:t xml:space="preserve"> change over time, and the </w:t>
      </w:r>
      <w:r w:rsidR="0082601A" w:rsidRPr="00943FE0">
        <w:rPr>
          <w:rFonts w:ascii="Times New Roman" w:hAnsi="Times New Roman" w:cs="Times New Roman"/>
        </w:rPr>
        <w:t xml:space="preserve">environmental </w:t>
      </w:r>
      <w:r w:rsidRPr="00943FE0">
        <w:rPr>
          <w:rFonts w:ascii="Times New Roman" w:hAnsi="Times New Roman" w:cs="Times New Roman"/>
        </w:rPr>
        <w:t>feedback to trials is noisy, confounded by random variance.</w:t>
      </w:r>
    </w:p>
    <w:p w:rsidR="007A7D65" w:rsidRPr="00943FE0" w:rsidRDefault="007A7D65" w:rsidP="008511E4">
      <w:pPr>
        <w:pStyle w:val="Heading2"/>
        <w:spacing w:line="480" w:lineRule="auto"/>
        <w:rPr>
          <w:rFonts w:ascii="Times New Roman" w:hAnsi="Times New Roman" w:cs="Times New Roman"/>
        </w:rPr>
      </w:pPr>
      <w:bookmarkStart w:id="3" w:name="_Toc337473511"/>
      <w:bookmarkStart w:id="4" w:name="_Toc337473706"/>
      <w:bookmarkStart w:id="5" w:name="_Toc337475306"/>
      <w:r w:rsidRPr="00943FE0">
        <w:rPr>
          <w:rFonts w:ascii="Times New Roman" w:hAnsi="Times New Roman" w:cs="Times New Roman"/>
        </w:rPr>
        <w:t>Environmental Turbulence</w:t>
      </w:r>
      <w:bookmarkEnd w:id="3"/>
      <w:bookmarkEnd w:id="4"/>
      <w:bookmarkEnd w:id="5"/>
    </w:p>
    <w:p w:rsidR="007A7D65" w:rsidRPr="00943FE0" w:rsidRDefault="0082601A" w:rsidP="008511E4">
      <w:pPr>
        <w:spacing w:line="480" w:lineRule="auto"/>
        <w:rPr>
          <w:rFonts w:ascii="Times New Roman" w:hAnsi="Times New Roman" w:cs="Times New Roman"/>
        </w:rPr>
      </w:pPr>
      <w:r w:rsidRPr="00943FE0">
        <w:rPr>
          <w:rFonts w:ascii="Times New Roman" w:hAnsi="Times New Roman" w:cs="Times New Roman"/>
        </w:rPr>
        <w:t>We</w:t>
      </w:r>
      <w:r w:rsidR="007A7D65" w:rsidRPr="00943FE0">
        <w:rPr>
          <w:rFonts w:ascii="Times New Roman" w:hAnsi="Times New Roman" w:cs="Times New Roman"/>
        </w:rPr>
        <w:t xml:space="preserve"> </w:t>
      </w:r>
      <w:r w:rsidRPr="00943FE0">
        <w:rPr>
          <w:rFonts w:ascii="Times New Roman" w:hAnsi="Times New Roman" w:cs="Times New Roman"/>
        </w:rPr>
        <w:t>model</w:t>
      </w:r>
      <w:r w:rsidR="004D44F4" w:rsidRPr="00943FE0">
        <w:rPr>
          <w:rFonts w:ascii="Times New Roman" w:hAnsi="Times New Roman" w:cs="Times New Roman"/>
        </w:rPr>
        <w:t xml:space="preserve"> environmental</w:t>
      </w:r>
      <w:r w:rsidR="007A7D65" w:rsidRPr="00943FE0">
        <w:rPr>
          <w:rFonts w:ascii="Times New Roman" w:hAnsi="Times New Roman" w:cs="Times New Roman"/>
        </w:rPr>
        <w:t xml:space="preserve"> turbulence by implementing incremental change in the </w:t>
      </w:r>
      <w:r w:rsidRPr="00943FE0">
        <w:rPr>
          <w:rFonts w:ascii="Times New Roman" w:hAnsi="Times New Roman" w:cs="Times New Roman"/>
        </w:rPr>
        <w:t>problem’s</w:t>
      </w:r>
      <w:r w:rsidR="007A7D65" w:rsidRPr="00943FE0">
        <w:rPr>
          <w:rFonts w:ascii="Times New Roman" w:hAnsi="Times New Roman" w:cs="Times New Roman"/>
        </w:rPr>
        <w:t xml:space="preserve"> </w:t>
      </w:r>
      <w:r w:rsidRPr="00943FE0">
        <w:rPr>
          <w:rFonts w:ascii="Times New Roman" w:hAnsi="Times New Roman" w:cs="Times New Roman"/>
        </w:rPr>
        <w:t>requirements</w:t>
      </w:r>
      <w:r w:rsidR="007A7D65" w:rsidRPr="00943FE0">
        <w:rPr>
          <w:rFonts w:ascii="Times New Roman" w:hAnsi="Times New Roman" w:cs="Times New Roman"/>
        </w:rPr>
        <w:t xml:space="preserve"> array each turn.  Each dimension has an independent probabil</w:t>
      </w:r>
      <w:r w:rsidR="004D44F4" w:rsidRPr="00943FE0">
        <w:rPr>
          <w:rFonts w:ascii="Times New Roman" w:hAnsi="Times New Roman" w:cs="Times New Roman"/>
        </w:rPr>
        <w:t>ity of changing by +1 or -1 in each time period</w:t>
      </w:r>
      <w:r w:rsidR="007A7D65" w:rsidRPr="00943FE0">
        <w:rPr>
          <w:rFonts w:ascii="Times New Roman" w:hAnsi="Times New Roman" w:cs="Times New Roman"/>
        </w:rPr>
        <w:t>.</w:t>
      </w:r>
      <w:r w:rsidR="007A7D65" w:rsidRPr="00943FE0">
        <w:rPr>
          <w:rStyle w:val="FootnoteReference"/>
          <w:rFonts w:ascii="Times New Roman" w:hAnsi="Times New Roman" w:cs="Times New Roman"/>
        </w:rPr>
        <w:footnoteReference w:id="2"/>
      </w:r>
      <w:r w:rsidR="007A7D65" w:rsidRPr="00943FE0">
        <w:rPr>
          <w:rFonts w:ascii="Times New Roman" w:hAnsi="Times New Roman" w:cs="Times New Roman"/>
        </w:rPr>
        <w:t xml:space="preserve">  </w:t>
      </w:r>
      <w:proofErr w:type="gramStart"/>
      <w:r w:rsidRPr="00943FE0">
        <w:rPr>
          <w:rFonts w:ascii="Times New Roman" w:hAnsi="Times New Roman" w:cs="Times New Roman"/>
        </w:rPr>
        <w:t xml:space="preserve">Figure </w:t>
      </w:r>
      <w:r w:rsidR="00406359" w:rsidRPr="00943FE0">
        <w:rPr>
          <w:rFonts w:ascii="Times New Roman" w:hAnsi="Times New Roman" w:cs="Times New Roman"/>
        </w:rPr>
        <w:t>2</w:t>
      </w:r>
      <w:r w:rsidRPr="00943FE0">
        <w:rPr>
          <w:rFonts w:ascii="Times New Roman" w:hAnsi="Times New Roman" w:cs="Times New Roman"/>
        </w:rPr>
        <w:t xml:space="preserve"> </w:t>
      </w:r>
      <w:r w:rsidR="00406359" w:rsidRPr="00943FE0">
        <w:rPr>
          <w:rFonts w:ascii="Times New Roman" w:hAnsi="Times New Roman" w:cs="Times New Roman"/>
        </w:rPr>
        <w:t>shows how the</w:t>
      </w:r>
      <w:r w:rsidR="007A7D65" w:rsidRPr="00943FE0">
        <w:rPr>
          <w:rFonts w:ascii="Times New Roman" w:hAnsi="Times New Roman" w:cs="Times New Roman"/>
        </w:rPr>
        <w:t xml:space="preserve"> best possible performance of a </w:t>
      </w:r>
      <w:r w:rsidR="00406359" w:rsidRPr="00943FE0">
        <w:rPr>
          <w:rFonts w:ascii="Times New Roman" w:hAnsi="Times New Roman" w:cs="Times New Roman"/>
        </w:rPr>
        <w:t>solution idea</w:t>
      </w:r>
      <w:r w:rsidR="007A7D65" w:rsidRPr="00943FE0">
        <w:rPr>
          <w:rFonts w:ascii="Times New Roman" w:hAnsi="Times New Roman" w:cs="Times New Roman"/>
        </w:rPr>
        <w:t xml:space="preserve"> (</w:t>
      </w:r>
      <w:r w:rsidR="00406359" w:rsidRPr="00943FE0">
        <w:rPr>
          <w:rFonts w:ascii="Times New Roman" w:hAnsi="Times New Roman" w:cs="Times New Roman"/>
        </w:rPr>
        <w:t xml:space="preserve">attainable </w:t>
      </w:r>
      <w:r w:rsidR="004D44F4" w:rsidRPr="00943FE0">
        <w:rPr>
          <w:rFonts w:ascii="Times New Roman" w:hAnsi="Times New Roman" w:cs="Times New Roman"/>
        </w:rPr>
        <w:t>with a solution constituted of</w:t>
      </w:r>
      <w:r w:rsidR="00406359" w:rsidRPr="00943FE0">
        <w:rPr>
          <w:rFonts w:ascii="Times New Roman" w:hAnsi="Times New Roman" w:cs="Times New Roman"/>
        </w:rPr>
        <w:t xml:space="preserve"> the five closest-matching solution elements, and ignoring noise</w:t>
      </w:r>
      <w:r w:rsidR="007A7D65" w:rsidRPr="00943FE0">
        <w:rPr>
          <w:rFonts w:ascii="Times New Roman" w:hAnsi="Times New Roman" w:cs="Times New Roman"/>
        </w:rPr>
        <w:t xml:space="preserve">) </w:t>
      </w:r>
      <w:r w:rsidR="00406359" w:rsidRPr="00943FE0">
        <w:rPr>
          <w:rFonts w:ascii="Times New Roman" w:hAnsi="Times New Roman" w:cs="Times New Roman"/>
        </w:rPr>
        <w:t xml:space="preserve">changes </w:t>
      </w:r>
      <w:r w:rsidR="007A7D65" w:rsidRPr="00943FE0">
        <w:rPr>
          <w:rFonts w:ascii="Times New Roman" w:hAnsi="Times New Roman" w:cs="Times New Roman"/>
        </w:rPr>
        <w:t xml:space="preserve">over 500 turns of </w:t>
      </w:r>
      <w:r w:rsidR="004D44F4" w:rsidRPr="00943FE0">
        <w:rPr>
          <w:rFonts w:ascii="Times New Roman" w:hAnsi="Times New Roman" w:cs="Times New Roman"/>
        </w:rPr>
        <w:t>turbulence</w:t>
      </w:r>
      <w:r w:rsidR="00406359" w:rsidRPr="00943FE0">
        <w:rPr>
          <w:rFonts w:ascii="Times New Roman" w:hAnsi="Times New Roman" w:cs="Times New Roman"/>
        </w:rPr>
        <w:t xml:space="preserve"> in a single simulation run.</w:t>
      </w:r>
      <w:proofErr w:type="gramEnd"/>
    </w:p>
    <w:tbl>
      <w:tblPr>
        <w:tblW w:w="0" w:type="auto"/>
        <w:jc w:val="center"/>
        <w:tblLook w:val="04A0" w:firstRow="1" w:lastRow="0" w:firstColumn="1" w:lastColumn="0" w:noHBand="0" w:noVBand="1"/>
      </w:tblPr>
      <w:tblGrid>
        <w:gridCol w:w="6089"/>
      </w:tblGrid>
      <w:tr w:rsidR="007A7D65" w:rsidRPr="00943FE0" w:rsidTr="00EC07C1">
        <w:trPr>
          <w:trHeight w:val="3806"/>
          <w:jc w:val="center"/>
        </w:trPr>
        <w:tc>
          <w:tcPr>
            <w:tcW w:w="6089" w:type="dxa"/>
            <w:vAlign w:val="center"/>
          </w:tcPr>
          <w:p w:rsidR="007A7D65" w:rsidRPr="00943FE0" w:rsidRDefault="00B92D05" w:rsidP="008511E4">
            <w:pPr>
              <w:spacing w:after="0" w:line="480" w:lineRule="auto"/>
              <w:ind w:firstLine="3"/>
              <w:jc w:val="center"/>
              <w:rPr>
                <w:rFonts w:ascii="Times New Roman" w:hAnsi="Times New Roman" w:cs="Times New Roman"/>
              </w:rPr>
            </w:pPr>
            <w:r w:rsidRPr="00943FE0">
              <w:rPr>
                <w:rFonts w:ascii="Times New Roman" w:hAnsi="Times New Roman" w:cs="Times New Roman"/>
                <w:noProof/>
                <w:lang w:eastAsia="zh-CN"/>
              </w:rPr>
              <w:lastRenderedPageBreak/>
              <w:drawing>
                <wp:inline distT="0" distB="0" distL="0" distR="0" wp14:anchorId="39EB525C" wp14:editId="13C36DDD">
                  <wp:extent cx="3657600" cy="2602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558" t="22980" r="21769" b="14298"/>
                          <a:stretch/>
                        </pic:blipFill>
                        <pic:spPr bwMode="auto">
                          <a:xfrm>
                            <a:off x="0" y="0"/>
                            <a:ext cx="3657600" cy="2602523"/>
                          </a:xfrm>
                          <a:prstGeom prst="rect">
                            <a:avLst/>
                          </a:prstGeom>
                          <a:ln>
                            <a:noFill/>
                          </a:ln>
                          <a:extLst>
                            <a:ext uri="{53640926-AAD7-44D8-BBD7-CCE9431645EC}">
                              <a14:shadowObscured xmlns:a14="http://schemas.microsoft.com/office/drawing/2010/main"/>
                            </a:ext>
                          </a:extLst>
                        </pic:spPr>
                      </pic:pic>
                    </a:graphicData>
                  </a:graphic>
                </wp:inline>
              </w:drawing>
            </w:r>
          </w:p>
        </w:tc>
      </w:tr>
      <w:tr w:rsidR="007A7D65" w:rsidRPr="00943FE0" w:rsidTr="00EC07C1">
        <w:trPr>
          <w:jc w:val="center"/>
        </w:trPr>
        <w:tc>
          <w:tcPr>
            <w:tcW w:w="6089" w:type="dxa"/>
          </w:tcPr>
          <w:p w:rsidR="007A7D65" w:rsidRPr="00943FE0" w:rsidRDefault="007A7D65" w:rsidP="008511E4">
            <w:pPr>
              <w:spacing w:after="0" w:line="480" w:lineRule="auto"/>
              <w:jc w:val="center"/>
              <w:rPr>
                <w:rFonts w:ascii="Times New Roman" w:hAnsi="Times New Roman" w:cs="Times New Roman"/>
                <w:b/>
              </w:rPr>
            </w:pPr>
            <w:r w:rsidRPr="00943FE0">
              <w:rPr>
                <w:rFonts w:ascii="Times New Roman" w:hAnsi="Times New Roman" w:cs="Times New Roman"/>
                <w:b/>
              </w:rPr>
              <w:t xml:space="preserve">Figure 2.  </w:t>
            </w:r>
            <w:r w:rsidR="0083125B" w:rsidRPr="00943FE0">
              <w:rPr>
                <w:rFonts w:ascii="Times New Roman" w:hAnsi="Times New Roman" w:cs="Times New Roman"/>
                <w:b/>
              </w:rPr>
              <w:t>Solution idea</w:t>
            </w:r>
            <w:r w:rsidR="00B92D05" w:rsidRPr="00943FE0">
              <w:rPr>
                <w:rFonts w:ascii="Times New Roman" w:hAnsi="Times New Roman" w:cs="Times New Roman"/>
                <w:b/>
              </w:rPr>
              <w:t xml:space="preserve"> potential changes</w:t>
            </w:r>
            <w:r w:rsidRPr="00943FE0">
              <w:rPr>
                <w:rFonts w:ascii="Times New Roman" w:hAnsi="Times New Roman" w:cs="Times New Roman"/>
                <w:b/>
              </w:rPr>
              <w:t xml:space="preserve"> over time</w:t>
            </w:r>
          </w:p>
        </w:tc>
      </w:tr>
    </w:tbl>
    <w:p w:rsidR="007A57EC" w:rsidRPr="00943FE0" w:rsidRDefault="007A57EC" w:rsidP="008511E4">
      <w:pPr>
        <w:spacing w:line="480" w:lineRule="auto"/>
        <w:rPr>
          <w:rFonts w:ascii="Times New Roman" w:hAnsi="Times New Roman" w:cs="Times New Roman"/>
        </w:rPr>
      </w:pPr>
    </w:p>
    <w:p w:rsidR="007A7D65" w:rsidRPr="00943FE0" w:rsidRDefault="00406359" w:rsidP="008511E4">
      <w:pPr>
        <w:spacing w:line="480" w:lineRule="auto"/>
        <w:rPr>
          <w:rFonts w:ascii="Times New Roman" w:hAnsi="Times New Roman" w:cs="Times New Roman"/>
        </w:rPr>
      </w:pPr>
      <w:r w:rsidRPr="00943FE0">
        <w:rPr>
          <w:rFonts w:ascii="Times New Roman" w:hAnsi="Times New Roman" w:cs="Times New Roman"/>
        </w:rPr>
        <w:t>We see</w:t>
      </w:r>
      <w:r w:rsidR="007A7D65" w:rsidRPr="00943FE0">
        <w:rPr>
          <w:rFonts w:ascii="Times New Roman" w:hAnsi="Times New Roman" w:cs="Times New Roman"/>
        </w:rPr>
        <w:t xml:space="preserve"> the best possible performance follows a sort of random walk.  Although this particular </w:t>
      </w:r>
      <w:r w:rsidRPr="00943FE0">
        <w:rPr>
          <w:rFonts w:ascii="Times New Roman" w:hAnsi="Times New Roman" w:cs="Times New Roman"/>
        </w:rPr>
        <w:t>solution idea</w:t>
      </w:r>
      <w:r w:rsidR="007A7D65" w:rsidRPr="00943FE0">
        <w:rPr>
          <w:rFonts w:ascii="Times New Roman" w:hAnsi="Times New Roman" w:cs="Times New Roman"/>
        </w:rPr>
        <w:t xml:space="preserve"> </w:t>
      </w:r>
      <w:r w:rsidRPr="00943FE0">
        <w:rPr>
          <w:rFonts w:ascii="Times New Roman" w:hAnsi="Times New Roman" w:cs="Times New Roman"/>
        </w:rPr>
        <w:t>is a relatively poor one (worse than the expected median</w:t>
      </w:r>
      <w:r w:rsidR="007A7D65" w:rsidRPr="00943FE0">
        <w:rPr>
          <w:rStyle w:val="FootnoteReference"/>
          <w:rFonts w:ascii="Times New Roman" w:hAnsi="Times New Roman" w:cs="Times New Roman"/>
        </w:rPr>
        <w:footnoteReference w:id="3"/>
      </w:r>
      <w:r w:rsidR="007A7D65" w:rsidRPr="00943FE0">
        <w:rPr>
          <w:rFonts w:ascii="Times New Roman" w:hAnsi="Times New Roman" w:cs="Times New Roman"/>
        </w:rPr>
        <w:t>) for most of the time period</w:t>
      </w:r>
      <w:r w:rsidRPr="00943FE0">
        <w:rPr>
          <w:rFonts w:ascii="Times New Roman" w:hAnsi="Times New Roman" w:cs="Times New Roman"/>
        </w:rPr>
        <w:t xml:space="preserve"> simulated</w:t>
      </w:r>
      <w:r w:rsidR="007A7D65" w:rsidRPr="00943FE0">
        <w:rPr>
          <w:rFonts w:ascii="Times New Roman" w:hAnsi="Times New Roman" w:cs="Times New Roman"/>
        </w:rPr>
        <w:t>, its potential performance increases and decreases dramatically a few times during this brief history. This illustrates two important issues in trial-based problem solving in turbulence:</w:t>
      </w:r>
    </w:p>
    <w:p w:rsidR="007A7D65" w:rsidRPr="00943FE0" w:rsidRDefault="007A7D65" w:rsidP="008511E4">
      <w:pPr>
        <w:pStyle w:val="ListParagraph"/>
        <w:numPr>
          <w:ilvl w:val="0"/>
          <w:numId w:val="3"/>
        </w:numPr>
        <w:spacing w:after="0" w:line="480" w:lineRule="auto"/>
        <w:rPr>
          <w:rFonts w:ascii="Times New Roman" w:hAnsi="Times New Roman" w:cs="Times New Roman"/>
        </w:rPr>
      </w:pPr>
      <w:r w:rsidRPr="00943FE0">
        <w:rPr>
          <w:rFonts w:ascii="Times New Roman" w:hAnsi="Times New Roman" w:cs="Times New Roman"/>
        </w:rPr>
        <w:t xml:space="preserve">There is a race against time to capture the </w:t>
      </w:r>
      <w:r w:rsidR="00406359" w:rsidRPr="00943FE0">
        <w:rPr>
          <w:rFonts w:ascii="Times New Roman" w:hAnsi="Times New Roman" w:cs="Times New Roman"/>
        </w:rPr>
        <w:t>profit potential of an idea,</w:t>
      </w:r>
      <w:r w:rsidRPr="00943FE0">
        <w:rPr>
          <w:rFonts w:ascii="Times New Roman" w:hAnsi="Times New Roman" w:cs="Times New Roman"/>
        </w:rPr>
        <w:t xml:space="preserve"> as its potential may only last for a limited window of time.  Thus a trial-based problem solver must move quickly, and there is a trade-off between thoroughness/accuracy and the need for rapid reaction.</w:t>
      </w:r>
    </w:p>
    <w:p w:rsidR="007A7D65" w:rsidRDefault="00406359" w:rsidP="008511E4">
      <w:pPr>
        <w:pStyle w:val="ListParagraph"/>
        <w:numPr>
          <w:ilvl w:val="0"/>
          <w:numId w:val="3"/>
        </w:numPr>
        <w:spacing w:after="0" w:line="480" w:lineRule="auto"/>
        <w:rPr>
          <w:rFonts w:ascii="Times New Roman" w:hAnsi="Times New Roman" w:cs="Times New Roman"/>
        </w:rPr>
      </w:pPr>
      <w:r w:rsidRPr="00943FE0">
        <w:rPr>
          <w:rFonts w:ascii="Times New Roman" w:hAnsi="Times New Roman" w:cs="Times New Roman"/>
        </w:rPr>
        <w:t>Solution ideas</w:t>
      </w:r>
      <w:r w:rsidR="007A7D65" w:rsidRPr="00943FE0">
        <w:rPr>
          <w:rFonts w:ascii="Times New Roman" w:hAnsi="Times New Roman" w:cs="Times New Roman"/>
        </w:rPr>
        <w:t xml:space="preserve"> that do not perform well today may have the potential for profit in the future, so it may be advisable to re-test formerly-rejected </w:t>
      </w:r>
      <w:r w:rsidRPr="00943FE0">
        <w:rPr>
          <w:rFonts w:ascii="Times New Roman" w:hAnsi="Times New Roman" w:cs="Times New Roman"/>
        </w:rPr>
        <w:t>solution ideas</w:t>
      </w:r>
      <w:r w:rsidR="007A7D65" w:rsidRPr="00943FE0">
        <w:rPr>
          <w:rFonts w:ascii="Times New Roman" w:hAnsi="Times New Roman" w:cs="Times New Roman"/>
        </w:rPr>
        <w:t xml:space="preserve"> as the </w:t>
      </w:r>
      <w:r w:rsidRPr="00943FE0">
        <w:rPr>
          <w:rFonts w:ascii="Times New Roman" w:hAnsi="Times New Roman" w:cs="Times New Roman"/>
        </w:rPr>
        <w:t>environment</w:t>
      </w:r>
      <w:r w:rsidR="007A7D65" w:rsidRPr="00943FE0">
        <w:rPr>
          <w:rFonts w:ascii="Times New Roman" w:hAnsi="Times New Roman" w:cs="Times New Roman"/>
        </w:rPr>
        <w:t xml:space="preserve"> changes.  Learning is perishable.  The value of trial-based data deteriorates with age.</w:t>
      </w:r>
    </w:p>
    <w:p w:rsidR="00943FE0" w:rsidRPr="00943FE0" w:rsidRDefault="00943FE0" w:rsidP="008511E4">
      <w:pPr>
        <w:spacing w:after="0" w:line="480" w:lineRule="auto"/>
        <w:ind w:firstLine="0"/>
        <w:rPr>
          <w:rFonts w:ascii="Times New Roman" w:hAnsi="Times New Roman" w:cs="Times New Roman"/>
        </w:rPr>
      </w:pPr>
    </w:p>
    <w:p w:rsidR="007A7D65" w:rsidRPr="00943FE0" w:rsidRDefault="00406359" w:rsidP="008511E4">
      <w:pPr>
        <w:spacing w:line="480" w:lineRule="auto"/>
        <w:rPr>
          <w:rFonts w:ascii="Times New Roman" w:hAnsi="Times New Roman" w:cs="Times New Roman"/>
        </w:rPr>
      </w:pPr>
      <w:r w:rsidRPr="00943FE0">
        <w:rPr>
          <w:rFonts w:ascii="Times New Roman" w:hAnsi="Times New Roman" w:cs="Times New Roman"/>
        </w:rPr>
        <w:lastRenderedPageBreak/>
        <w:t>As with solution ideas, solutions themselves (the selections of five elements)</w:t>
      </w:r>
      <w:r w:rsidR="007A7D65" w:rsidRPr="00943FE0">
        <w:rPr>
          <w:rFonts w:ascii="Times New Roman" w:hAnsi="Times New Roman" w:cs="Times New Roman"/>
        </w:rPr>
        <w:t xml:space="preserve"> will </w:t>
      </w:r>
      <w:r w:rsidRPr="00943FE0">
        <w:rPr>
          <w:rFonts w:ascii="Times New Roman" w:hAnsi="Times New Roman" w:cs="Times New Roman"/>
        </w:rPr>
        <w:t>experience changes in</w:t>
      </w:r>
      <w:r w:rsidR="007A7D65" w:rsidRPr="00943FE0">
        <w:rPr>
          <w:rFonts w:ascii="Times New Roman" w:hAnsi="Times New Roman" w:cs="Times New Roman"/>
        </w:rPr>
        <w:t xml:space="preserve"> performance over time.  As the environment changes, ongoing search activities must continue to seek the best possible combination of </w:t>
      </w:r>
      <w:r w:rsidRPr="00943FE0">
        <w:rPr>
          <w:rFonts w:ascii="Times New Roman" w:hAnsi="Times New Roman" w:cs="Times New Roman"/>
        </w:rPr>
        <w:t>solution</w:t>
      </w:r>
      <w:r w:rsidR="007A7D65" w:rsidRPr="00943FE0">
        <w:rPr>
          <w:rFonts w:ascii="Times New Roman" w:hAnsi="Times New Roman" w:cs="Times New Roman"/>
        </w:rPr>
        <w:t xml:space="preserve"> elements, a moving target.</w:t>
      </w:r>
    </w:p>
    <w:p w:rsidR="007A7D65" w:rsidRPr="00943FE0" w:rsidRDefault="007A7D65" w:rsidP="008511E4">
      <w:pPr>
        <w:pStyle w:val="Heading2"/>
        <w:tabs>
          <w:tab w:val="left" w:pos="7427"/>
        </w:tabs>
        <w:spacing w:line="480" w:lineRule="auto"/>
        <w:rPr>
          <w:rFonts w:ascii="Times New Roman" w:hAnsi="Times New Roman" w:cs="Times New Roman"/>
        </w:rPr>
      </w:pPr>
      <w:bookmarkStart w:id="6" w:name="_Toc337473512"/>
      <w:bookmarkStart w:id="7" w:name="_Toc337473707"/>
      <w:bookmarkStart w:id="8" w:name="_Toc337475307"/>
      <w:r w:rsidRPr="00943FE0">
        <w:rPr>
          <w:rFonts w:ascii="Times New Roman" w:hAnsi="Times New Roman" w:cs="Times New Roman"/>
        </w:rPr>
        <w:t>Problem Solving Search</w:t>
      </w:r>
      <w:bookmarkEnd w:id="6"/>
      <w:bookmarkEnd w:id="7"/>
      <w:bookmarkEnd w:id="8"/>
      <w:r w:rsidRPr="00943FE0">
        <w:rPr>
          <w:rFonts w:ascii="Times New Roman" w:hAnsi="Times New Roman" w:cs="Times New Roman"/>
        </w:rPr>
        <w:tab/>
      </w:r>
    </w:p>
    <w:p w:rsidR="007A7D65" w:rsidRPr="00943FE0" w:rsidRDefault="00424E32" w:rsidP="008511E4">
      <w:pPr>
        <w:spacing w:line="480" w:lineRule="auto"/>
        <w:rPr>
          <w:rFonts w:ascii="Times New Roman" w:hAnsi="Times New Roman" w:cs="Times New Roman"/>
        </w:rPr>
      </w:pPr>
      <w:r w:rsidRPr="00943FE0">
        <w:rPr>
          <w:rFonts w:ascii="Times New Roman" w:hAnsi="Times New Roman" w:cs="Times New Roman"/>
        </w:rPr>
        <w:t>T</w:t>
      </w:r>
      <w:r w:rsidR="007A7D65" w:rsidRPr="00943FE0">
        <w:rPr>
          <w:rFonts w:ascii="Times New Roman" w:hAnsi="Times New Roman" w:cs="Times New Roman"/>
        </w:rPr>
        <w:t>hree</w:t>
      </w:r>
      <w:r w:rsidRPr="00943FE0">
        <w:rPr>
          <w:rFonts w:ascii="Times New Roman" w:hAnsi="Times New Roman" w:cs="Times New Roman"/>
        </w:rPr>
        <w:t xml:space="preserve"> theor</w:t>
      </w:r>
      <w:r w:rsidR="00A55D77" w:rsidRPr="00943FE0">
        <w:rPr>
          <w:rFonts w:ascii="Times New Roman" w:hAnsi="Times New Roman" w:cs="Times New Roman"/>
        </w:rPr>
        <w:t>et</w:t>
      </w:r>
      <w:r w:rsidRPr="00943FE0">
        <w:rPr>
          <w:rFonts w:ascii="Times New Roman" w:hAnsi="Times New Roman" w:cs="Times New Roman"/>
        </w:rPr>
        <w:t>ical</w:t>
      </w:r>
      <w:r w:rsidR="007A7D65" w:rsidRPr="00943FE0">
        <w:rPr>
          <w:rFonts w:ascii="Times New Roman" w:hAnsi="Times New Roman" w:cs="Times New Roman"/>
        </w:rPr>
        <w:t xml:space="preserve"> concept pairs are important in </w:t>
      </w:r>
      <w:r w:rsidR="004D44F4" w:rsidRPr="00943FE0">
        <w:rPr>
          <w:rFonts w:ascii="Times New Roman" w:hAnsi="Times New Roman" w:cs="Times New Roman"/>
        </w:rPr>
        <w:t>modeling</w:t>
      </w:r>
      <w:r w:rsidR="007A7D65" w:rsidRPr="00943FE0">
        <w:rPr>
          <w:rFonts w:ascii="Times New Roman" w:hAnsi="Times New Roman" w:cs="Times New Roman"/>
        </w:rPr>
        <w:t xml:space="preserve"> </w:t>
      </w:r>
      <w:r w:rsidRPr="00943FE0">
        <w:rPr>
          <w:rFonts w:ascii="Times New Roman" w:hAnsi="Times New Roman" w:cs="Times New Roman"/>
        </w:rPr>
        <w:t>TBPS</w:t>
      </w:r>
      <w:r w:rsidR="007A7D65" w:rsidRPr="00943FE0">
        <w:rPr>
          <w:rFonts w:ascii="Times New Roman" w:hAnsi="Times New Roman" w:cs="Times New Roman"/>
        </w:rPr>
        <w:t xml:space="preserve"> in turbulence:</w:t>
      </w:r>
    </w:p>
    <w:p w:rsidR="007A7D65" w:rsidRPr="00943FE0" w:rsidRDefault="007A7D65" w:rsidP="008511E4">
      <w:pPr>
        <w:pStyle w:val="ListParagraph"/>
        <w:numPr>
          <w:ilvl w:val="0"/>
          <w:numId w:val="6"/>
        </w:numPr>
        <w:spacing w:after="0" w:line="480" w:lineRule="auto"/>
        <w:ind w:left="720"/>
        <w:rPr>
          <w:rFonts w:ascii="Times New Roman" w:hAnsi="Times New Roman" w:cs="Times New Roman"/>
        </w:rPr>
      </w:pPr>
      <w:r w:rsidRPr="00943FE0">
        <w:rPr>
          <w:rFonts w:ascii="Times New Roman" w:hAnsi="Times New Roman" w:cs="Times New Roman"/>
        </w:rPr>
        <w:t xml:space="preserve">Exploration and exploitation:  Problem-solution knowledge is built up through two complementary activities: exploration for new solutions and exploitation of already-known solutions.  Exploration is risky but necessary for finding better solutions, while exploitation is necessary to capture the value of existing knowledge.  Resources and attention are limited, so the two activities are in competition and it is necessary to determine the optimal balance or trade-off between them (March, 1991; Kim &amp; </w:t>
      </w:r>
      <w:proofErr w:type="spellStart"/>
      <w:r w:rsidRPr="00943FE0">
        <w:rPr>
          <w:rFonts w:ascii="Times New Roman" w:hAnsi="Times New Roman" w:cs="Times New Roman"/>
        </w:rPr>
        <w:t>Atuahene-Gima</w:t>
      </w:r>
      <w:proofErr w:type="spellEnd"/>
      <w:r w:rsidRPr="00943FE0">
        <w:rPr>
          <w:rFonts w:ascii="Times New Roman" w:hAnsi="Times New Roman" w:cs="Times New Roman"/>
        </w:rPr>
        <w:t>, 2010).</w:t>
      </w:r>
    </w:p>
    <w:p w:rsidR="007A7D65" w:rsidRPr="00943FE0" w:rsidRDefault="007A7D65" w:rsidP="008511E4">
      <w:pPr>
        <w:pStyle w:val="ListParagraph"/>
        <w:numPr>
          <w:ilvl w:val="0"/>
          <w:numId w:val="6"/>
        </w:numPr>
        <w:spacing w:after="0" w:line="480" w:lineRule="auto"/>
        <w:ind w:left="720"/>
        <w:rPr>
          <w:rFonts w:ascii="Times New Roman" w:hAnsi="Times New Roman" w:cs="Times New Roman"/>
        </w:rPr>
      </w:pPr>
      <w:r w:rsidRPr="00943FE0">
        <w:rPr>
          <w:rFonts w:ascii="Times New Roman" w:hAnsi="Times New Roman" w:cs="Times New Roman"/>
        </w:rPr>
        <w:t xml:space="preserve">Search scope and search depth:  Learning from </w:t>
      </w:r>
      <w:r w:rsidR="00A55D77" w:rsidRPr="00943FE0">
        <w:rPr>
          <w:rFonts w:ascii="Times New Roman" w:hAnsi="Times New Roman" w:cs="Times New Roman"/>
        </w:rPr>
        <w:t>solution</w:t>
      </w:r>
      <w:r w:rsidRPr="00943FE0">
        <w:rPr>
          <w:rFonts w:ascii="Times New Roman" w:hAnsi="Times New Roman" w:cs="Times New Roman"/>
        </w:rPr>
        <w:t xml:space="preserve"> trials that test multiple elements in combination is affected by the novelty of the elements and the extent of their repetition across multiple trials.  If the </w:t>
      </w:r>
      <w:r w:rsidR="00A55D77" w:rsidRPr="00943FE0">
        <w:rPr>
          <w:rFonts w:ascii="Times New Roman" w:hAnsi="Times New Roman" w:cs="Times New Roman"/>
        </w:rPr>
        <w:t>problem solver</w:t>
      </w:r>
      <w:r w:rsidRPr="00943FE0">
        <w:rPr>
          <w:rFonts w:ascii="Times New Roman" w:hAnsi="Times New Roman" w:cs="Times New Roman"/>
        </w:rPr>
        <w:t xml:space="preserve"> hesitates to test previously-unknown elements, </w:t>
      </w:r>
      <w:r w:rsidR="00A55D77" w:rsidRPr="00943FE0">
        <w:rPr>
          <w:rFonts w:ascii="Times New Roman" w:hAnsi="Times New Roman" w:cs="Times New Roman"/>
        </w:rPr>
        <w:t>he</w:t>
      </w:r>
      <w:r w:rsidRPr="00943FE0">
        <w:rPr>
          <w:rFonts w:ascii="Times New Roman" w:hAnsi="Times New Roman" w:cs="Times New Roman"/>
        </w:rPr>
        <w:t xml:space="preserve"> may miss out on potential breakthroughs, but if </w:t>
      </w:r>
      <w:r w:rsidR="00A55D77" w:rsidRPr="00943FE0">
        <w:rPr>
          <w:rFonts w:ascii="Times New Roman" w:hAnsi="Times New Roman" w:cs="Times New Roman"/>
        </w:rPr>
        <w:t>he</w:t>
      </w:r>
      <w:r w:rsidRPr="00943FE0">
        <w:rPr>
          <w:rFonts w:ascii="Times New Roman" w:hAnsi="Times New Roman" w:cs="Times New Roman"/>
        </w:rPr>
        <w:t xml:space="preserve"> prefers variety too greatly to repetition, the reliability of </w:t>
      </w:r>
      <w:r w:rsidR="00A55D77" w:rsidRPr="00943FE0">
        <w:rPr>
          <w:rFonts w:ascii="Times New Roman" w:hAnsi="Times New Roman" w:cs="Times New Roman"/>
        </w:rPr>
        <w:t>his</w:t>
      </w:r>
      <w:r w:rsidRPr="00943FE0">
        <w:rPr>
          <w:rFonts w:ascii="Times New Roman" w:hAnsi="Times New Roman" w:cs="Times New Roman"/>
        </w:rPr>
        <w:t xml:space="preserve"> inferences will suffer.  In the </w:t>
      </w:r>
      <w:r w:rsidR="00A55D77" w:rsidRPr="00943FE0">
        <w:rPr>
          <w:rFonts w:ascii="Times New Roman" w:hAnsi="Times New Roman" w:cs="Times New Roman"/>
        </w:rPr>
        <w:t>generation</w:t>
      </w:r>
      <w:r w:rsidRPr="00943FE0">
        <w:rPr>
          <w:rFonts w:ascii="Times New Roman" w:hAnsi="Times New Roman" w:cs="Times New Roman"/>
        </w:rPr>
        <w:t xml:space="preserve"> of trial</w:t>
      </w:r>
      <w:r w:rsidR="00A55D77" w:rsidRPr="00943FE0">
        <w:rPr>
          <w:rFonts w:ascii="Times New Roman" w:hAnsi="Times New Roman" w:cs="Times New Roman"/>
        </w:rPr>
        <w:t xml:space="preserve"> solution</w:t>
      </w:r>
      <w:r w:rsidRPr="00943FE0">
        <w:rPr>
          <w:rFonts w:ascii="Times New Roman" w:hAnsi="Times New Roman" w:cs="Times New Roman"/>
        </w:rPr>
        <w:t>s, there are synergies from introducing new elements and from testing and re-testing the ones already introduced (</w:t>
      </w:r>
      <w:proofErr w:type="spellStart"/>
      <w:r w:rsidRPr="00943FE0">
        <w:rPr>
          <w:rFonts w:ascii="Times New Roman" w:hAnsi="Times New Roman" w:cs="Times New Roman"/>
        </w:rPr>
        <w:t>Katila</w:t>
      </w:r>
      <w:proofErr w:type="spellEnd"/>
      <w:r w:rsidRPr="00943FE0">
        <w:rPr>
          <w:rFonts w:ascii="Times New Roman" w:hAnsi="Times New Roman" w:cs="Times New Roman"/>
        </w:rPr>
        <w:t xml:space="preserve"> &amp; </w:t>
      </w:r>
      <w:proofErr w:type="spellStart"/>
      <w:r w:rsidRPr="00943FE0">
        <w:rPr>
          <w:rFonts w:ascii="Times New Roman" w:hAnsi="Times New Roman" w:cs="Times New Roman"/>
        </w:rPr>
        <w:t>Ahuja</w:t>
      </w:r>
      <w:proofErr w:type="spellEnd"/>
      <w:r w:rsidRPr="00943FE0">
        <w:rPr>
          <w:rFonts w:ascii="Times New Roman" w:hAnsi="Times New Roman" w:cs="Times New Roman"/>
        </w:rPr>
        <w:t>, 2002).</w:t>
      </w:r>
    </w:p>
    <w:p w:rsidR="007A7D65" w:rsidRPr="00943FE0" w:rsidRDefault="00A55D77" w:rsidP="008511E4">
      <w:pPr>
        <w:numPr>
          <w:ilvl w:val="0"/>
          <w:numId w:val="4"/>
        </w:numPr>
        <w:spacing w:after="0" w:line="480" w:lineRule="auto"/>
        <w:rPr>
          <w:rFonts w:ascii="Times New Roman" w:hAnsi="Times New Roman" w:cs="Times New Roman"/>
        </w:rPr>
      </w:pPr>
      <w:r w:rsidRPr="00943FE0">
        <w:rPr>
          <w:rFonts w:ascii="Times New Roman" w:hAnsi="Times New Roman" w:cs="Times New Roman"/>
          <w:i/>
        </w:rPr>
        <w:t>Whether</w:t>
      </w:r>
      <w:r w:rsidRPr="00943FE0">
        <w:rPr>
          <w:rFonts w:ascii="Times New Roman" w:hAnsi="Times New Roman" w:cs="Times New Roman"/>
        </w:rPr>
        <w:t xml:space="preserve"> and </w:t>
      </w:r>
      <w:r w:rsidR="00BC7624" w:rsidRPr="00943FE0">
        <w:rPr>
          <w:rFonts w:ascii="Times New Roman" w:hAnsi="Times New Roman" w:cs="Times New Roman"/>
          <w:i/>
        </w:rPr>
        <w:t>H</w:t>
      </w:r>
      <w:r w:rsidRPr="00943FE0">
        <w:rPr>
          <w:rFonts w:ascii="Times New Roman" w:hAnsi="Times New Roman" w:cs="Times New Roman"/>
          <w:i/>
        </w:rPr>
        <w:t>ow</w:t>
      </w:r>
      <w:r w:rsidRPr="00943FE0">
        <w:rPr>
          <w:rFonts w:ascii="Times New Roman" w:hAnsi="Times New Roman" w:cs="Times New Roman"/>
        </w:rPr>
        <w:t xml:space="preserve"> inferences</w:t>
      </w:r>
      <w:r w:rsidR="007A7D65" w:rsidRPr="00943FE0">
        <w:rPr>
          <w:rFonts w:ascii="Times New Roman" w:hAnsi="Times New Roman" w:cs="Times New Roman"/>
        </w:rPr>
        <w:t xml:space="preserve">:  In a stable environment a </w:t>
      </w:r>
      <w:r w:rsidRPr="00943FE0">
        <w:rPr>
          <w:rFonts w:ascii="Times New Roman" w:hAnsi="Times New Roman" w:cs="Times New Roman"/>
        </w:rPr>
        <w:t>problem solver</w:t>
      </w:r>
      <w:r w:rsidR="007A7D65" w:rsidRPr="00943FE0">
        <w:rPr>
          <w:rFonts w:ascii="Times New Roman" w:hAnsi="Times New Roman" w:cs="Times New Roman"/>
        </w:rPr>
        <w:t xml:space="preserve"> determines first </w:t>
      </w:r>
      <w:r w:rsidR="007A7D65" w:rsidRPr="00943FE0">
        <w:rPr>
          <w:rFonts w:ascii="Times New Roman" w:hAnsi="Times New Roman" w:cs="Times New Roman"/>
          <w:i/>
        </w:rPr>
        <w:t>whether</w:t>
      </w:r>
      <w:r w:rsidR="007A7D65" w:rsidRPr="00943FE0">
        <w:rPr>
          <w:rFonts w:ascii="Times New Roman" w:hAnsi="Times New Roman" w:cs="Times New Roman"/>
        </w:rPr>
        <w:t xml:space="preserve"> a </w:t>
      </w:r>
      <w:r w:rsidRPr="00943FE0">
        <w:rPr>
          <w:rFonts w:ascii="Times New Roman" w:hAnsi="Times New Roman" w:cs="Times New Roman"/>
        </w:rPr>
        <w:t>problem</w:t>
      </w:r>
      <w:r w:rsidR="007A7D65" w:rsidRPr="00943FE0">
        <w:rPr>
          <w:rFonts w:ascii="Times New Roman" w:hAnsi="Times New Roman" w:cs="Times New Roman"/>
        </w:rPr>
        <w:t xml:space="preserve"> can be profitabl</w:t>
      </w:r>
      <w:r w:rsidRPr="00943FE0">
        <w:rPr>
          <w:rFonts w:ascii="Times New Roman" w:hAnsi="Times New Roman" w:cs="Times New Roman"/>
        </w:rPr>
        <w:t>y solved</w:t>
      </w:r>
      <w:r w:rsidR="007A7D65" w:rsidRPr="00943FE0">
        <w:rPr>
          <w:rFonts w:ascii="Times New Roman" w:hAnsi="Times New Roman" w:cs="Times New Roman"/>
        </w:rPr>
        <w:t xml:space="preserve">, and if so, secondly </w:t>
      </w:r>
      <w:r w:rsidR="007A7D65" w:rsidRPr="00943FE0">
        <w:rPr>
          <w:rFonts w:ascii="Times New Roman" w:hAnsi="Times New Roman" w:cs="Times New Roman"/>
          <w:i/>
        </w:rPr>
        <w:t>how</w:t>
      </w:r>
      <w:r w:rsidR="007A7D65" w:rsidRPr="00943FE0">
        <w:rPr>
          <w:rFonts w:ascii="Times New Roman" w:hAnsi="Times New Roman" w:cs="Times New Roman"/>
        </w:rPr>
        <w:t xml:space="preserve"> to </w:t>
      </w:r>
      <w:r w:rsidRPr="00943FE0">
        <w:rPr>
          <w:rFonts w:ascii="Times New Roman" w:hAnsi="Times New Roman" w:cs="Times New Roman"/>
        </w:rPr>
        <w:t>solve the problem</w:t>
      </w:r>
      <w:r w:rsidR="007A7D65" w:rsidRPr="00943FE0">
        <w:rPr>
          <w:rFonts w:ascii="Times New Roman" w:hAnsi="Times New Roman" w:cs="Times New Roman"/>
        </w:rPr>
        <w:t xml:space="preserve"> (</w:t>
      </w:r>
      <w:proofErr w:type="spellStart"/>
      <w:r w:rsidR="007A7D65" w:rsidRPr="00943FE0">
        <w:rPr>
          <w:rFonts w:ascii="Times New Roman" w:hAnsi="Times New Roman" w:cs="Times New Roman"/>
        </w:rPr>
        <w:t>Bonabeau</w:t>
      </w:r>
      <w:proofErr w:type="spellEnd"/>
      <w:r w:rsidR="007A7D65" w:rsidRPr="00943FE0">
        <w:rPr>
          <w:rFonts w:ascii="Times New Roman" w:hAnsi="Times New Roman" w:cs="Times New Roman"/>
        </w:rPr>
        <w:t xml:space="preserve"> et al, 2008).  In a changing and uncertain turbulent environment, however, it is necessary to reach both inferences in parallel.  The </w:t>
      </w:r>
      <w:r w:rsidRPr="00943FE0">
        <w:rPr>
          <w:rFonts w:ascii="Times New Roman" w:hAnsi="Times New Roman" w:cs="Times New Roman"/>
        </w:rPr>
        <w:t>problem solver’s</w:t>
      </w:r>
      <w:r w:rsidR="007A7D65" w:rsidRPr="00943FE0">
        <w:rPr>
          <w:rFonts w:ascii="Times New Roman" w:hAnsi="Times New Roman" w:cs="Times New Roman"/>
        </w:rPr>
        <w:t xml:space="preserve"> ability to evaluate </w:t>
      </w:r>
      <w:r w:rsidRPr="00943FE0">
        <w:rPr>
          <w:rFonts w:ascii="Times New Roman" w:hAnsi="Times New Roman" w:cs="Times New Roman"/>
        </w:rPr>
        <w:t>profit</w:t>
      </w:r>
      <w:r w:rsidR="007A7D65" w:rsidRPr="00943FE0">
        <w:rPr>
          <w:rFonts w:ascii="Times New Roman" w:hAnsi="Times New Roman" w:cs="Times New Roman"/>
        </w:rPr>
        <w:t xml:space="preserve"> potential depends upon finding effective </w:t>
      </w:r>
      <w:r w:rsidRPr="00943FE0">
        <w:rPr>
          <w:rFonts w:ascii="Times New Roman" w:hAnsi="Times New Roman" w:cs="Times New Roman"/>
        </w:rPr>
        <w:t>trial solutions</w:t>
      </w:r>
      <w:r w:rsidR="007A7D65" w:rsidRPr="00943FE0">
        <w:rPr>
          <w:rFonts w:ascii="Times New Roman" w:hAnsi="Times New Roman" w:cs="Times New Roman"/>
        </w:rPr>
        <w:t xml:space="preserve">, and both determinations must be updated as the </w:t>
      </w:r>
      <w:r w:rsidR="004D44F4" w:rsidRPr="00943FE0">
        <w:rPr>
          <w:rFonts w:ascii="Times New Roman" w:hAnsi="Times New Roman" w:cs="Times New Roman"/>
        </w:rPr>
        <w:t xml:space="preserve">problem </w:t>
      </w:r>
      <w:r w:rsidRPr="00943FE0">
        <w:rPr>
          <w:rFonts w:ascii="Times New Roman" w:hAnsi="Times New Roman" w:cs="Times New Roman"/>
        </w:rPr>
        <w:t>environment</w:t>
      </w:r>
      <w:r w:rsidR="007A7D65" w:rsidRPr="00943FE0">
        <w:rPr>
          <w:rFonts w:ascii="Times New Roman" w:hAnsi="Times New Roman" w:cs="Times New Roman"/>
        </w:rPr>
        <w:t xml:space="preserve"> changes.</w:t>
      </w:r>
    </w:p>
    <w:p w:rsidR="007A7D65" w:rsidRPr="00943FE0" w:rsidRDefault="007A7D65" w:rsidP="008511E4">
      <w:pPr>
        <w:pStyle w:val="Heading3"/>
        <w:spacing w:line="480" w:lineRule="auto"/>
        <w:rPr>
          <w:rFonts w:ascii="Times New Roman" w:hAnsi="Times New Roman" w:cs="Times New Roman"/>
        </w:rPr>
      </w:pPr>
      <w:r w:rsidRPr="00943FE0">
        <w:rPr>
          <w:rFonts w:ascii="Times New Roman" w:hAnsi="Times New Roman" w:cs="Times New Roman"/>
        </w:rPr>
        <w:lastRenderedPageBreak/>
        <w:t>Exploration and exploitation</w:t>
      </w:r>
    </w:p>
    <w:p w:rsidR="007A7D65" w:rsidRPr="00943FE0" w:rsidRDefault="007A7D65" w:rsidP="008511E4">
      <w:pPr>
        <w:spacing w:line="480" w:lineRule="auto"/>
        <w:rPr>
          <w:rFonts w:ascii="Times New Roman" w:hAnsi="Times New Roman" w:cs="Times New Roman"/>
        </w:rPr>
      </w:pPr>
      <w:r w:rsidRPr="00943FE0">
        <w:rPr>
          <w:rFonts w:ascii="Times New Roman" w:hAnsi="Times New Roman" w:cs="Times New Roman"/>
        </w:rPr>
        <w:t xml:space="preserve">Two types of </w:t>
      </w:r>
      <w:r w:rsidR="00772D34" w:rsidRPr="00943FE0">
        <w:rPr>
          <w:rFonts w:ascii="Times New Roman" w:hAnsi="Times New Roman" w:cs="Times New Roman"/>
        </w:rPr>
        <w:t>solution trials are involved in</w:t>
      </w:r>
      <w:r w:rsidRPr="00943FE0">
        <w:rPr>
          <w:rFonts w:ascii="Times New Roman" w:hAnsi="Times New Roman" w:cs="Times New Roman"/>
        </w:rPr>
        <w:t xml:space="preserve"> the trial-based search process.  Exploration trials are geared toward </w:t>
      </w:r>
      <w:r w:rsidR="00772D34" w:rsidRPr="00943FE0">
        <w:rPr>
          <w:rFonts w:ascii="Times New Roman" w:hAnsi="Times New Roman" w:cs="Times New Roman"/>
        </w:rPr>
        <w:t>inferring</w:t>
      </w:r>
      <w:r w:rsidRPr="00943FE0">
        <w:rPr>
          <w:rFonts w:ascii="Times New Roman" w:hAnsi="Times New Roman" w:cs="Times New Roman"/>
        </w:rPr>
        <w:t xml:space="preserve"> which combination of </w:t>
      </w:r>
      <w:r w:rsidR="00BC7624" w:rsidRPr="00943FE0">
        <w:rPr>
          <w:rFonts w:ascii="Times New Roman" w:hAnsi="Times New Roman" w:cs="Times New Roman"/>
        </w:rPr>
        <w:t>solution</w:t>
      </w:r>
      <w:r w:rsidRPr="00943FE0">
        <w:rPr>
          <w:rFonts w:ascii="Times New Roman" w:hAnsi="Times New Roman" w:cs="Times New Roman"/>
        </w:rPr>
        <w:t xml:space="preserve"> elements constitutes the </w:t>
      </w:r>
      <w:r w:rsidRPr="00943FE0">
        <w:rPr>
          <w:rFonts w:ascii="Times New Roman" w:hAnsi="Times New Roman" w:cs="Times New Roman"/>
          <w:i/>
        </w:rPr>
        <w:t>best</w:t>
      </w:r>
      <w:r w:rsidRPr="00943FE0">
        <w:rPr>
          <w:rFonts w:ascii="Times New Roman" w:hAnsi="Times New Roman" w:cs="Times New Roman"/>
        </w:rPr>
        <w:t xml:space="preserve"> solution to </w:t>
      </w:r>
      <w:r w:rsidR="00BC7624" w:rsidRPr="00943FE0">
        <w:rPr>
          <w:rFonts w:ascii="Times New Roman" w:hAnsi="Times New Roman" w:cs="Times New Roman"/>
        </w:rPr>
        <w:t>a given problem</w:t>
      </w:r>
      <w:r w:rsidRPr="00943FE0">
        <w:rPr>
          <w:rFonts w:ascii="Times New Roman" w:hAnsi="Times New Roman" w:cs="Times New Roman"/>
        </w:rPr>
        <w:t xml:space="preserve">.  The budget for exploration is spent on generating and testing a variety of differentiated trials so that </w:t>
      </w:r>
      <w:r w:rsidR="00772D34" w:rsidRPr="00943FE0">
        <w:rPr>
          <w:rFonts w:ascii="Times New Roman" w:hAnsi="Times New Roman" w:cs="Times New Roman"/>
        </w:rPr>
        <w:t>the problem solver</w:t>
      </w:r>
      <w:r w:rsidRPr="00943FE0">
        <w:rPr>
          <w:rFonts w:ascii="Times New Roman" w:hAnsi="Times New Roman" w:cs="Times New Roman"/>
        </w:rPr>
        <w:t xml:space="preserve"> can determine which elements</w:t>
      </w:r>
      <w:r w:rsidR="00BC7624" w:rsidRPr="00943FE0">
        <w:rPr>
          <w:rFonts w:ascii="Times New Roman" w:hAnsi="Times New Roman" w:cs="Times New Roman"/>
        </w:rPr>
        <w:t xml:space="preserve"> contribute</w:t>
      </w:r>
      <w:r w:rsidRPr="00943FE0">
        <w:rPr>
          <w:rFonts w:ascii="Times New Roman" w:hAnsi="Times New Roman" w:cs="Times New Roman"/>
        </w:rPr>
        <w:t xml:space="preserve"> the most to performance.  Exploitation trials, on the other hand, are geared toward </w:t>
      </w:r>
      <w:r w:rsidR="00772D34" w:rsidRPr="00943FE0">
        <w:rPr>
          <w:rFonts w:ascii="Times New Roman" w:hAnsi="Times New Roman" w:cs="Times New Roman"/>
        </w:rPr>
        <w:t>inferring</w:t>
      </w:r>
      <w:r w:rsidRPr="00943FE0">
        <w:rPr>
          <w:rFonts w:ascii="Times New Roman" w:hAnsi="Times New Roman" w:cs="Times New Roman"/>
        </w:rPr>
        <w:t xml:space="preserve"> </w:t>
      </w:r>
      <w:r w:rsidRPr="00943FE0">
        <w:rPr>
          <w:rFonts w:ascii="Times New Roman" w:hAnsi="Times New Roman" w:cs="Times New Roman"/>
          <w:i/>
        </w:rPr>
        <w:t>whether</w:t>
      </w:r>
      <w:r w:rsidRPr="00943FE0">
        <w:rPr>
          <w:rFonts w:ascii="Times New Roman" w:hAnsi="Times New Roman" w:cs="Times New Roman"/>
        </w:rPr>
        <w:t xml:space="preserve"> a </w:t>
      </w:r>
      <w:r w:rsidR="0083125B" w:rsidRPr="00943FE0">
        <w:rPr>
          <w:rFonts w:ascii="Times New Roman" w:hAnsi="Times New Roman" w:cs="Times New Roman"/>
        </w:rPr>
        <w:t>solution idea</w:t>
      </w:r>
      <w:r w:rsidRPr="00943FE0">
        <w:rPr>
          <w:rFonts w:ascii="Times New Roman" w:hAnsi="Times New Roman" w:cs="Times New Roman"/>
        </w:rPr>
        <w:t xml:space="preserve"> has the potential to be profitable.  Exploitation trials </w:t>
      </w:r>
      <w:r w:rsidR="00BC7624" w:rsidRPr="00943FE0">
        <w:rPr>
          <w:rFonts w:ascii="Times New Roman" w:hAnsi="Times New Roman" w:cs="Times New Roman"/>
        </w:rPr>
        <w:t>take</w:t>
      </w:r>
      <w:r w:rsidRPr="00943FE0">
        <w:rPr>
          <w:rFonts w:ascii="Times New Roman" w:hAnsi="Times New Roman" w:cs="Times New Roman"/>
        </w:rPr>
        <w:t xml:space="preserve"> the best known </w:t>
      </w:r>
      <w:r w:rsidR="00BC7624" w:rsidRPr="00943FE0">
        <w:rPr>
          <w:rFonts w:ascii="Times New Roman" w:hAnsi="Times New Roman" w:cs="Times New Roman"/>
        </w:rPr>
        <w:t>solution</w:t>
      </w:r>
      <w:r w:rsidRPr="00943FE0">
        <w:rPr>
          <w:rFonts w:ascii="Times New Roman" w:hAnsi="Times New Roman" w:cs="Times New Roman"/>
        </w:rPr>
        <w:t xml:space="preserve"> (determined by </w:t>
      </w:r>
      <w:r w:rsidR="00772D34" w:rsidRPr="00943FE0">
        <w:rPr>
          <w:rFonts w:ascii="Times New Roman" w:hAnsi="Times New Roman" w:cs="Times New Roman"/>
        </w:rPr>
        <w:t>analyzing the</w:t>
      </w:r>
      <w:r w:rsidRPr="00943FE0">
        <w:rPr>
          <w:rFonts w:ascii="Times New Roman" w:hAnsi="Times New Roman" w:cs="Times New Roman"/>
        </w:rPr>
        <w:t xml:space="preserve"> </w:t>
      </w:r>
      <w:r w:rsidR="00BC7624" w:rsidRPr="00943FE0">
        <w:rPr>
          <w:rFonts w:ascii="Times New Roman" w:hAnsi="Times New Roman" w:cs="Times New Roman"/>
        </w:rPr>
        <w:t>feedback</w:t>
      </w:r>
      <w:r w:rsidRPr="00943FE0">
        <w:rPr>
          <w:rFonts w:ascii="Times New Roman" w:hAnsi="Times New Roman" w:cs="Times New Roman"/>
        </w:rPr>
        <w:t xml:space="preserve"> to</w:t>
      </w:r>
      <w:r w:rsidR="00BC7624" w:rsidRPr="00943FE0">
        <w:rPr>
          <w:rFonts w:ascii="Times New Roman" w:hAnsi="Times New Roman" w:cs="Times New Roman"/>
        </w:rPr>
        <w:t xml:space="preserve"> recent</w:t>
      </w:r>
      <w:r w:rsidRPr="00943FE0">
        <w:rPr>
          <w:rFonts w:ascii="Times New Roman" w:hAnsi="Times New Roman" w:cs="Times New Roman"/>
        </w:rPr>
        <w:t xml:space="preserve"> exploration trials) and </w:t>
      </w:r>
      <w:r w:rsidR="00B92A5F">
        <w:rPr>
          <w:rFonts w:ascii="Times New Roman" w:hAnsi="Times New Roman" w:cs="Times New Roman"/>
        </w:rPr>
        <w:t>test it repeatedly</w:t>
      </w:r>
      <w:r w:rsidRPr="00943FE0">
        <w:rPr>
          <w:rFonts w:ascii="Times New Roman" w:hAnsi="Times New Roman" w:cs="Times New Roman"/>
        </w:rPr>
        <w:t xml:space="preserve">.  </w:t>
      </w:r>
      <w:r w:rsidR="00772D34" w:rsidRPr="00943FE0">
        <w:rPr>
          <w:rFonts w:ascii="Times New Roman" w:hAnsi="Times New Roman" w:cs="Times New Roman"/>
        </w:rPr>
        <w:t>Because of</w:t>
      </w:r>
      <w:r w:rsidRPr="00943FE0">
        <w:rPr>
          <w:rFonts w:ascii="Times New Roman" w:hAnsi="Times New Roman" w:cs="Times New Roman"/>
        </w:rPr>
        <w:t xml:space="preserve"> the intrinsic unpredictability (noise) in </w:t>
      </w:r>
      <w:r w:rsidR="00BC7624" w:rsidRPr="00943FE0">
        <w:rPr>
          <w:rFonts w:ascii="Times New Roman" w:hAnsi="Times New Roman" w:cs="Times New Roman"/>
        </w:rPr>
        <w:t>feedback to trials</w:t>
      </w:r>
      <w:r w:rsidRPr="00943FE0">
        <w:rPr>
          <w:rFonts w:ascii="Times New Roman" w:hAnsi="Times New Roman" w:cs="Times New Roman"/>
        </w:rPr>
        <w:t xml:space="preserve">, these repetitions are necessary for accurate estimation of </w:t>
      </w:r>
      <w:r w:rsidR="00BC7624" w:rsidRPr="00943FE0">
        <w:rPr>
          <w:rFonts w:ascii="Times New Roman" w:hAnsi="Times New Roman" w:cs="Times New Roman"/>
        </w:rPr>
        <w:t>performance of</w:t>
      </w:r>
      <w:r w:rsidRPr="00943FE0">
        <w:rPr>
          <w:rFonts w:ascii="Times New Roman" w:hAnsi="Times New Roman" w:cs="Times New Roman"/>
        </w:rPr>
        <w:t xml:space="preserve"> the best known </w:t>
      </w:r>
      <w:r w:rsidR="00BC7624" w:rsidRPr="00943FE0">
        <w:rPr>
          <w:rFonts w:ascii="Times New Roman" w:hAnsi="Times New Roman" w:cs="Times New Roman"/>
        </w:rPr>
        <w:t>solution</w:t>
      </w:r>
      <w:r w:rsidRPr="00943FE0">
        <w:rPr>
          <w:rFonts w:ascii="Times New Roman" w:hAnsi="Times New Roman" w:cs="Times New Roman"/>
        </w:rPr>
        <w:t xml:space="preserve">, and consequently of the </w:t>
      </w:r>
      <w:r w:rsidR="00BC7624" w:rsidRPr="00943FE0">
        <w:rPr>
          <w:rFonts w:ascii="Times New Roman" w:hAnsi="Times New Roman" w:cs="Times New Roman"/>
        </w:rPr>
        <w:t>solution idea’s</w:t>
      </w:r>
      <w:r w:rsidRPr="00943FE0">
        <w:rPr>
          <w:rFonts w:ascii="Times New Roman" w:hAnsi="Times New Roman" w:cs="Times New Roman"/>
        </w:rPr>
        <w:t xml:space="preserve"> potential.</w:t>
      </w:r>
    </w:p>
    <w:tbl>
      <w:tblPr>
        <w:tblW w:w="9639" w:type="dxa"/>
        <w:jc w:val="center"/>
        <w:tblLook w:val="04A0" w:firstRow="1" w:lastRow="0" w:firstColumn="1" w:lastColumn="0" w:noHBand="0" w:noVBand="1"/>
      </w:tblPr>
      <w:tblGrid>
        <w:gridCol w:w="9639"/>
      </w:tblGrid>
      <w:tr w:rsidR="007A7D65" w:rsidRPr="00943FE0" w:rsidTr="00183DA3">
        <w:trPr>
          <w:trHeight w:val="3680"/>
          <w:jc w:val="center"/>
        </w:trPr>
        <w:tc>
          <w:tcPr>
            <w:tcW w:w="9639" w:type="dxa"/>
            <w:tcBorders>
              <w:top w:val="single" w:sz="4" w:space="0" w:color="auto"/>
              <w:left w:val="single" w:sz="4" w:space="0" w:color="auto"/>
              <w:bottom w:val="single" w:sz="4" w:space="0" w:color="auto"/>
              <w:right w:val="single" w:sz="4" w:space="0" w:color="auto"/>
            </w:tcBorders>
          </w:tcPr>
          <w:p w:rsidR="007A7D65" w:rsidRPr="00943FE0" w:rsidRDefault="00034E95" w:rsidP="008511E4">
            <w:pPr>
              <w:spacing w:after="0" w:line="480" w:lineRule="auto"/>
              <w:ind w:firstLine="8"/>
              <w:jc w:val="center"/>
              <w:rPr>
                <w:rFonts w:ascii="Times New Roman" w:hAnsi="Times New Roman" w:cs="Times New Roman"/>
              </w:rPr>
            </w:pPr>
            <w:r w:rsidRPr="00943FE0">
              <w:rPr>
                <w:rFonts w:ascii="Times New Roman" w:hAnsi="Times New Roman" w:cs="Times New Roman"/>
              </w:rPr>
              <w:object w:dxaOrig="9415" w:dyaOrig="3754">
                <v:shape id="_x0000_i1026" type="#_x0000_t75" style="width:470.85pt;height:187.95pt" o:ole="">
                  <v:imagedata r:id="rId12" o:title=""/>
                </v:shape>
                <o:OLEObject Type="Embed" ProgID="Visio.Drawing.11" ShapeID="_x0000_i1026" DrawAspect="Content" ObjectID="_1429608320" r:id="rId13"/>
              </w:object>
            </w:r>
          </w:p>
        </w:tc>
      </w:tr>
      <w:tr w:rsidR="007A7D65" w:rsidRPr="00943FE0" w:rsidTr="00183DA3">
        <w:trPr>
          <w:trHeight w:val="98"/>
          <w:jc w:val="center"/>
        </w:trPr>
        <w:tc>
          <w:tcPr>
            <w:tcW w:w="9639" w:type="dxa"/>
            <w:tcBorders>
              <w:top w:val="single" w:sz="4" w:space="0" w:color="auto"/>
            </w:tcBorders>
          </w:tcPr>
          <w:p w:rsidR="007A7D65" w:rsidRPr="00943FE0" w:rsidRDefault="007A7D65" w:rsidP="008511E4">
            <w:pPr>
              <w:spacing w:after="0" w:line="480" w:lineRule="auto"/>
              <w:ind w:firstLine="8"/>
              <w:jc w:val="center"/>
              <w:rPr>
                <w:rFonts w:ascii="Times New Roman" w:hAnsi="Times New Roman" w:cs="Times New Roman"/>
              </w:rPr>
            </w:pPr>
            <w:r w:rsidRPr="00943FE0">
              <w:rPr>
                <w:rFonts w:ascii="Times New Roman" w:hAnsi="Times New Roman" w:cs="Times New Roman"/>
                <w:b/>
              </w:rPr>
              <w:t>Figure 3. Exploration and exploitation trials.</w:t>
            </w:r>
          </w:p>
        </w:tc>
      </w:tr>
    </w:tbl>
    <w:p w:rsidR="007A7D65" w:rsidRPr="00943FE0" w:rsidRDefault="007A7D65" w:rsidP="008511E4">
      <w:pPr>
        <w:pStyle w:val="Heading3"/>
        <w:spacing w:line="480" w:lineRule="auto"/>
        <w:rPr>
          <w:rFonts w:ascii="Times New Roman" w:hAnsi="Times New Roman" w:cs="Times New Roman"/>
        </w:rPr>
      </w:pPr>
      <w:r w:rsidRPr="00943FE0">
        <w:rPr>
          <w:rFonts w:ascii="Times New Roman" w:hAnsi="Times New Roman" w:cs="Times New Roman"/>
        </w:rPr>
        <w:t>S</w:t>
      </w:r>
      <w:r w:rsidR="00BC7624" w:rsidRPr="00943FE0">
        <w:rPr>
          <w:rFonts w:ascii="Times New Roman" w:hAnsi="Times New Roman" w:cs="Times New Roman"/>
        </w:rPr>
        <w:t>earch s</w:t>
      </w:r>
      <w:r w:rsidRPr="00943FE0">
        <w:rPr>
          <w:rFonts w:ascii="Times New Roman" w:hAnsi="Times New Roman" w:cs="Times New Roman"/>
        </w:rPr>
        <w:t xml:space="preserve">cope and </w:t>
      </w:r>
      <w:r w:rsidR="00BC7624" w:rsidRPr="00943FE0">
        <w:rPr>
          <w:rFonts w:ascii="Times New Roman" w:hAnsi="Times New Roman" w:cs="Times New Roman"/>
        </w:rPr>
        <w:t xml:space="preserve">search </w:t>
      </w:r>
      <w:r w:rsidRPr="00943FE0">
        <w:rPr>
          <w:rFonts w:ascii="Times New Roman" w:hAnsi="Times New Roman" w:cs="Times New Roman"/>
        </w:rPr>
        <w:t>depth</w:t>
      </w:r>
    </w:p>
    <w:p w:rsidR="007A7D65" w:rsidRPr="00943FE0" w:rsidRDefault="007A7D65" w:rsidP="008511E4">
      <w:pPr>
        <w:spacing w:line="480" w:lineRule="auto"/>
        <w:rPr>
          <w:rFonts w:ascii="Times New Roman" w:hAnsi="Times New Roman" w:cs="Times New Roman"/>
        </w:rPr>
      </w:pPr>
      <w:r w:rsidRPr="00943FE0">
        <w:rPr>
          <w:rFonts w:ascii="Times New Roman" w:hAnsi="Times New Roman" w:cs="Times New Roman"/>
        </w:rPr>
        <w:t xml:space="preserve">Within the exploration trials, search scope and search depth speak to the </w:t>
      </w:r>
      <w:r w:rsidR="00B649D6">
        <w:rPr>
          <w:rFonts w:ascii="Times New Roman" w:hAnsi="Times New Roman" w:cs="Times New Roman"/>
        </w:rPr>
        <w:t>way</w:t>
      </w:r>
      <w:r w:rsidRPr="00943FE0">
        <w:rPr>
          <w:rFonts w:ascii="Times New Roman" w:hAnsi="Times New Roman" w:cs="Times New Roman"/>
        </w:rPr>
        <w:t xml:space="preserve"> </w:t>
      </w:r>
      <w:r w:rsidR="00BC7624" w:rsidRPr="00943FE0">
        <w:rPr>
          <w:rFonts w:ascii="Times New Roman" w:hAnsi="Times New Roman" w:cs="Times New Roman"/>
        </w:rPr>
        <w:t>solution</w:t>
      </w:r>
      <w:r w:rsidRPr="00943FE0">
        <w:rPr>
          <w:rFonts w:ascii="Times New Roman" w:hAnsi="Times New Roman" w:cs="Times New Roman"/>
        </w:rPr>
        <w:t xml:space="preserve"> elements</w:t>
      </w:r>
      <w:r w:rsidR="00B649D6">
        <w:rPr>
          <w:rFonts w:ascii="Times New Roman" w:hAnsi="Times New Roman" w:cs="Times New Roman"/>
        </w:rPr>
        <w:t xml:space="preserve"> are combined into exploratory solutions</w:t>
      </w:r>
      <w:r w:rsidRPr="00943FE0">
        <w:rPr>
          <w:rFonts w:ascii="Times New Roman" w:hAnsi="Times New Roman" w:cs="Times New Roman"/>
        </w:rPr>
        <w:t xml:space="preserve"> and, as a consequence, the tuning of the </w:t>
      </w:r>
      <w:r w:rsidR="00BC7624" w:rsidRPr="00943FE0">
        <w:rPr>
          <w:rFonts w:ascii="Times New Roman" w:hAnsi="Times New Roman" w:cs="Times New Roman"/>
        </w:rPr>
        <w:t xml:space="preserve">exploration </w:t>
      </w:r>
      <w:r w:rsidRPr="00943FE0">
        <w:rPr>
          <w:rFonts w:ascii="Times New Roman" w:hAnsi="Times New Roman" w:cs="Times New Roman"/>
        </w:rPr>
        <w:t xml:space="preserve">activity’s inferential power.  </w:t>
      </w:r>
      <w:r w:rsidR="00B649D6">
        <w:rPr>
          <w:rFonts w:ascii="Times New Roman" w:hAnsi="Times New Roman" w:cs="Times New Roman"/>
        </w:rPr>
        <w:t xml:space="preserve">In order to simulate a range of “tunings”, we focus on an “experimental set” of elements that the problem solver is exploring, including the five believed best elements as well as some </w:t>
      </w:r>
      <w:r w:rsidR="00B649D6">
        <w:rPr>
          <w:rFonts w:ascii="Times New Roman" w:hAnsi="Times New Roman" w:cs="Times New Roman"/>
        </w:rPr>
        <w:lastRenderedPageBreak/>
        <w:t>others.</w:t>
      </w:r>
      <w:r w:rsidRPr="00943FE0">
        <w:rPr>
          <w:rFonts w:ascii="Times New Roman" w:hAnsi="Times New Roman" w:cs="Times New Roman"/>
        </w:rPr>
        <w:t xml:space="preserve"> </w:t>
      </w:r>
      <w:r w:rsidR="00B649D6">
        <w:rPr>
          <w:rFonts w:ascii="Times New Roman" w:hAnsi="Times New Roman" w:cs="Times New Roman"/>
        </w:rPr>
        <w:t xml:space="preserve"> </w:t>
      </w:r>
      <w:r w:rsidRPr="00943FE0">
        <w:rPr>
          <w:rFonts w:ascii="Times New Roman" w:hAnsi="Times New Roman" w:cs="Times New Roman"/>
        </w:rPr>
        <w:t xml:space="preserve">Search </w:t>
      </w:r>
      <w:r w:rsidRPr="00943FE0">
        <w:rPr>
          <w:rFonts w:ascii="Times New Roman" w:hAnsi="Times New Roman" w:cs="Times New Roman"/>
          <w:i/>
        </w:rPr>
        <w:t>scope</w:t>
      </w:r>
      <w:r w:rsidRPr="00943FE0">
        <w:rPr>
          <w:rFonts w:ascii="Times New Roman" w:hAnsi="Times New Roman" w:cs="Times New Roman"/>
        </w:rPr>
        <w:t xml:space="preserve"> </w:t>
      </w:r>
      <w:r w:rsidR="00B649D6">
        <w:rPr>
          <w:rFonts w:ascii="Times New Roman" w:hAnsi="Times New Roman" w:cs="Times New Roman"/>
        </w:rPr>
        <w:t xml:space="preserve">is a parameter that </w:t>
      </w:r>
      <w:r w:rsidRPr="00943FE0">
        <w:rPr>
          <w:rFonts w:ascii="Times New Roman" w:hAnsi="Times New Roman" w:cs="Times New Roman"/>
        </w:rPr>
        <w:t xml:space="preserve">determines the rate at which new elements are added to the </w:t>
      </w:r>
      <w:r w:rsidR="00B649D6">
        <w:rPr>
          <w:rFonts w:ascii="Times New Roman" w:hAnsi="Times New Roman" w:cs="Times New Roman"/>
        </w:rPr>
        <w:t>experimental set</w:t>
      </w:r>
      <w:r w:rsidRPr="00943FE0">
        <w:rPr>
          <w:rFonts w:ascii="Times New Roman" w:hAnsi="Times New Roman" w:cs="Times New Roman"/>
        </w:rPr>
        <w:t xml:space="preserve">.  </w:t>
      </w:r>
      <w:r w:rsidR="00B649D6">
        <w:rPr>
          <w:rFonts w:ascii="Times New Roman" w:hAnsi="Times New Roman" w:cs="Times New Roman"/>
        </w:rPr>
        <w:t>Solution e</w:t>
      </w:r>
      <w:r w:rsidR="00B649D6" w:rsidRPr="00943FE0">
        <w:rPr>
          <w:rFonts w:ascii="Times New Roman" w:hAnsi="Times New Roman" w:cs="Times New Roman"/>
        </w:rPr>
        <w:t xml:space="preserve">lements </w:t>
      </w:r>
      <w:r w:rsidRPr="00943FE0">
        <w:rPr>
          <w:rFonts w:ascii="Times New Roman" w:hAnsi="Times New Roman" w:cs="Times New Roman"/>
        </w:rPr>
        <w:t xml:space="preserve">are </w:t>
      </w:r>
      <w:r w:rsidR="00B649D6">
        <w:rPr>
          <w:rFonts w:ascii="Times New Roman" w:hAnsi="Times New Roman" w:cs="Times New Roman"/>
        </w:rPr>
        <w:t>retained in the experimental set</w:t>
      </w:r>
      <w:r w:rsidR="00BC7624" w:rsidRPr="00943FE0">
        <w:rPr>
          <w:rFonts w:ascii="Times New Roman" w:hAnsi="Times New Roman" w:cs="Times New Roman"/>
        </w:rPr>
        <w:t xml:space="preserve">, </w:t>
      </w:r>
      <w:r w:rsidR="00772D34" w:rsidRPr="00943FE0">
        <w:rPr>
          <w:rFonts w:ascii="Times New Roman" w:hAnsi="Times New Roman" w:cs="Times New Roman"/>
        </w:rPr>
        <w:t>and are</w:t>
      </w:r>
      <w:r w:rsidR="00BC7624" w:rsidRPr="00943FE0">
        <w:rPr>
          <w:rFonts w:ascii="Times New Roman" w:hAnsi="Times New Roman" w:cs="Times New Roman"/>
        </w:rPr>
        <w:t xml:space="preserve"> re-combined to generate exploration trials,</w:t>
      </w:r>
      <w:r w:rsidRPr="00943FE0">
        <w:rPr>
          <w:rFonts w:ascii="Times New Roman" w:hAnsi="Times New Roman" w:cs="Times New Roman"/>
        </w:rPr>
        <w:t xml:space="preserve"> for a number of turns </w:t>
      </w:r>
      <w:r w:rsidR="00BC7624" w:rsidRPr="00943FE0">
        <w:rPr>
          <w:rFonts w:ascii="Times New Roman" w:hAnsi="Times New Roman" w:cs="Times New Roman"/>
        </w:rPr>
        <w:t>determined by the s</w:t>
      </w:r>
      <w:r w:rsidRPr="00943FE0">
        <w:rPr>
          <w:rFonts w:ascii="Times New Roman" w:hAnsi="Times New Roman" w:cs="Times New Roman"/>
        </w:rPr>
        <w:t xml:space="preserve">earch </w:t>
      </w:r>
      <w:r w:rsidRPr="00943FE0">
        <w:rPr>
          <w:rFonts w:ascii="Times New Roman" w:hAnsi="Times New Roman" w:cs="Times New Roman"/>
          <w:i/>
        </w:rPr>
        <w:t>depth</w:t>
      </w:r>
      <w:r w:rsidRPr="00943FE0">
        <w:rPr>
          <w:rFonts w:ascii="Times New Roman" w:hAnsi="Times New Roman" w:cs="Times New Roman"/>
        </w:rPr>
        <w:t xml:space="preserve"> </w:t>
      </w:r>
      <w:r w:rsidR="00BC7624" w:rsidRPr="00943FE0">
        <w:rPr>
          <w:rFonts w:ascii="Times New Roman" w:hAnsi="Times New Roman" w:cs="Times New Roman"/>
        </w:rPr>
        <w:t>parameter before being rejected</w:t>
      </w:r>
      <w:r w:rsidR="00034E95" w:rsidRPr="00943FE0">
        <w:rPr>
          <w:rFonts w:ascii="Times New Roman" w:hAnsi="Times New Roman" w:cs="Times New Roman"/>
        </w:rPr>
        <w:t xml:space="preserve"> (with the exception that the five best-performing solution elements are always retained)</w:t>
      </w:r>
      <w:r w:rsidR="00BC7624" w:rsidRPr="00943FE0">
        <w:rPr>
          <w:rFonts w:ascii="Times New Roman" w:hAnsi="Times New Roman" w:cs="Times New Roman"/>
        </w:rPr>
        <w:t>.</w:t>
      </w:r>
    </w:p>
    <w:tbl>
      <w:tblPr>
        <w:tblW w:w="0" w:type="auto"/>
        <w:jc w:val="center"/>
        <w:tblLook w:val="04A0" w:firstRow="1" w:lastRow="0" w:firstColumn="1" w:lastColumn="0" w:noHBand="0" w:noVBand="1"/>
      </w:tblPr>
      <w:tblGrid>
        <w:gridCol w:w="9497"/>
      </w:tblGrid>
      <w:tr w:rsidR="007A7D65" w:rsidRPr="00943FE0" w:rsidTr="00183DA3">
        <w:trPr>
          <w:jc w:val="center"/>
        </w:trPr>
        <w:tc>
          <w:tcPr>
            <w:tcW w:w="9150" w:type="dxa"/>
            <w:tcBorders>
              <w:top w:val="single" w:sz="4" w:space="0" w:color="auto"/>
              <w:left w:val="single" w:sz="4" w:space="0" w:color="auto"/>
              <w:bottom w:val="single" w:sz="4" w:space="0" w:color="auto"/>
              <w:right w:val="single" w:sz="4" w:space="0" w:color="auto"/>
            </w:tcBorders>
          </w:tcPr>
          <w:p w:rsidR="007A7D65" w:rsidRPr="00943FE0" w:rsidRDefault="00034E95" w:rsidP="008511E4">
            <w:pPr>
              <w:spacing w:after="0" w:line="480" w:lineRule="auto"/>
              <w:ind w:hanging="9"/>
              <w:jc w:val="center"/>
              <w:rPr>
                <w:rFonts w:ascii="Times New Roman" w:hAnsi="Times New Roman" w:cs="Times New Roman"/>
              </w:rPr>
            </w:pPr>
            <w:r w:rsidRPr="00943FE0">
              <w:rPr>
                <w:rFonts w:ascii="Times New Roman" w:hAnsi="Times New Roman" w:cs="Times New Roman"/>
              </w:rPr>
              <w:object w:dxaOrig="9290" w:dyaOrig="3395">
                <v:shape id="_x0000_i1027" type="#_x0000_t75" style="width:464.5pt;height:169.5pt" o:ole="">
                  <v:imagedata r:id="rId14" o:title=""/>
                </v:shape>
                <o:OLEObject Type="Embed" ProgID="Visio.Drawing.11" ShapeID="_x0000_i1027" DrawAspect="Content" ObjectID="_1429608321" r:id="rId15"/>
              </w:object>
            </w:r>
          </w:p>
        </w:tc>
      </w:tr>
      <w:tr w:rsidR="007A7D65" w:rsidRPr="00943FE0" w:rsidTr="00183DA3">
        <w:trPr>
          <w:jc w:val="center"/>
        </w:trPr>
        <w:tc>
          <w:tcPr>
            <w:tcW w:w="9150" w:type="dxa"/>
            <w:tcBorders>
              <w:top w:val="single" w:sz="4" w:space="0" w:color="auto"/>
            </w:tcBorders>
          </w:tcPr>
          <w:p w:rsidR="007A7D65" w:rsidRPr="00943FE0" w:rsidRDefault="007A7D65"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Figure 4.  Search scope and search depth determine the set of elements under consideration</w:t>
            </w:r>
            <w:r w:rsidR="00034E95" w:rsidRPr="00943FE0">
              <w:rPr>
                <w:rFonts w:ascii="Times New Roman" w:hAnsi="Times New Roman" w:cs="Times New Roman"/>
                <w:b/>
              </w:rPr>
              <w:t>.</w:t>
            </w:r>
          </w:p>
        </w:tc>
      </w:tr>
    </w:tbl>
    <w:p w:rsidR="00183DA3" w:rsidRDefault="00183DA3" w:rsidP="008511E4">
      <w:pPr>
        <w:spacing w:line="480" w:lineRule="auto"/>
      </w:pPr>
    </w:p>
    <w:p w:rsidR="007A7D65" w:rsidRPr="00943FE0" w:rsidRDefault="00BC7624" w:rsidP="008511E4">
      <w:pPr>
        <w:pStyle w:val="Heading3"/>
        <w:spacing w:line="480" w:lineRule="auto"/>
        <w:rPr>
          <w:rFonts w:ascii="Times New Roman" w:hAnsi="Times New Roman" w:cs="Times New Roman"/>
        </w:rPr>
      </w:pPr>
      <w:r w:rsidRPr="00943FE0">
        <w:rPr>
          <w:rFonts w:ascii="Times New Roman" w:hAnsi="Times New Roman" w:cs="Times New Roman"/>
        </w:rPr>
        <w:t>Whether and How</w:t>
      </w:r>
      <w:r w:rsidR="007A7D65" w:rsidRPr="00943FE0">
        <w:rPr>
          <w:rFonts w:ascii="Times New Roman" w:hAnsi="Times New Roman" w:cs="Times New Roman"/>
        </w:rPr>
        <w:t xml:space="preserve"> inferences  </w:t>
      </w:r>
    </w:p>
    <w:p w:rsidR="00290975" w:rsidRPr="00943FE0" w:rsidRDefault="00290975" w:rsidP="008511E4">
      <w:pPr>
        <w:spacing w:line="480" w:lineRule="auto"/>
        <w:rPr>
          <w:rFonts w:ascii="Times New Roman" w:hAnsi="Times New Roman" w:cs="Times New Roman"/>
        </w:rPr>
      </w:pPr>
      <w:r w:rsidRPr="00943FE0">
        <w:rPr>
          <w:rFonts w:ascii="Times New Roman" w:hAnsi="Times New Roman" w:cs="Times New Roman"/>
        </w:rPr>
        <w:t>In a turbulent problem environment, solutions must be continually adapted, so exploration and exploitation activities must both be ongoing.  Exploration trials enable the firm to try out different solution elements and seek to determine which five elements comprise the best solution (</w:t>
      </w:r>
      <w:r w:rsidRPr="00943FE0">
        <w:rPr>
          <w:rFonts w:ascii="Times New Roman" w:hAnsi="Times New Roman" w:cs="Times New Roman"/>
          <w:i/>
        </w:rPr>
        <w:t>how</w:t>
      </w:r>
      <w:r w:rsidRPr="00943FE0">
        <w:rPr>
          <w:rFonts w:ascii="Times New Roman" w:hAnsi="Times New Roman" w:cs="Times New Roman"/>
        </w:rPr>
        <w:t xml:space="preserve"> to solve the problem), while exploitation trials test that believed-best solution and estimate the </w:t>
      </w:r>
      <w:r w:rsidR="00B649D6">
        <w:rPr>
          <w:rFonts w:ascii="Times New Roman" w:hAnsi="Times New Roman" w:cs="Times New Roman"/>
        </w:rPr>
        <w:t>(potential) performance</w:t>
      </w:r>
      <w:r w:rsidRPr="00943FE0">
        <w:rPr>
          <w:rFonts w:ascii="Times New Roman" w:hAnsi="Times New Roman" w:cs="Times New Roman"/>
        </w:rPr>
        <w:t xml:space="preserve"> of the solution idea (</w:t>
      </w:r>
      <w:r w:rsidRPr="00943FE0">
        <w:rPr>
          <w:rFonts w:ascii="Times New Roman" w:hAnsi="Times New Roman" w:cs="Times New Roman"/>
          <w:i/>
        </w:rPr>
        <w:t>whether</w:t>
      </w:r>
      <w:r w:rsidRPr="00943FE0">
        <w:rPr>
          <w:rFonts w:ascii="Times New Roman" w:hAnsi="Times New Roman" w:cs="Times New Roman"/>
        </w:rPr>
        <w:t xml:space="preserve"> to solve the problem).  Each activity relates to adaptive problem solving performance (i.e. profit) in more than one way, however.</w:t>
      </w:r>
      <w:r w:rsidR="009E10D9" w:rsidRPr="00943FE0">
        <w:rPr>
          <w:rFonts w:ascii="Times New Roman" w:hAnsi="Times New Roman" w:cs="Times New Roman"/>
        </w:rPr>
        <w:t xml:space="preserve">  Exploitation trials are first of all profitable in themselves (or as close to profitable as is possible for a given solution idea).  Secondarily, they enable the problem solver to </w:t>
      </w:r>
      <w:r w:rsidR="009E10D9" w:rsidRPr="00943FE0">
        <w:rPr>
          <w:rFonts w:ascii="Times New Roman" w:hAnsi="Times New Roman" w:cs="Times New Roman"/>
          <w:i/>
        </w:rPr>
        <w:t>estimate</w:t>
      </w:r>
      <w:r w:rsidR="009E10D9" w:rsidRPr="00943FE0">
        <w:rPr>
          <w:rFonts w:ascii="Times New Roman" w:hAnsi="Times New Roman" w:cs="Times New Roman"/>
        </w:rPr>
        <w:t xml:space="preserve"> potential profitability and therefore to make accurate decisions about whether to develop a solution idea or abandon it.  In both of these functions exploitation is dependent on good information coming from exploration trials.  Exploration trials not only increase the </w:t>
      </w:r>
      <w:r w:rsidR="009E10D9" w:rsidRPr="00943FE0">
        <w:rPr>
          <w:rFonts w:ascii="Times New Roman" w:hAnsi="Times New Roman" w:cs="Times New Roman"/>
        </w:rPr>
        <w:lastRenderedPageBreak/>
        <w:t>profitability of exploitation trials, but by finding the best possible solution elements they increase the accuracy of the problem solver’s decision to keep or abandon an idea.  T</w:t>
      </w:r>
      <w:r w:rsidR="00B649D6">
        <w:rPr>
          <w:rFonts w:ascii="Times New Roman" w:hAnsi="Times New Roman" w:cs="Times New Roman"/>
        </w:rPr>
        <w:t>hus t</w:t>
      </w:r>
      <w:r w:rsidR="009E10D9" w:rsidRPr="00943FE0">
        <w:rPr>
          <w:rFonts w:ascii="Times New Roman" w:hAnsi="Times New Roman" w:cs="Times New Roman"/>
        </w:rPr>
        <w:t>here is a dependency of exploitation on exploration (Garcia et al, 2003).</w:t>
      </w:r>
    </w:p>
    <w:p w:rsidR="007A7D65" w:rsidRDefault="009E10D9" w:rsidP="008511E4">
      <w:pPr>
        <w:spacing w:line="480" w:lineRule="auto"/>
        <w:rPr>
          <w:rFonts w:ascii="Times New Roman" w:hAnsi="Times New Roman" w:cs="Times New Roman"/>
        </w:rPr>
      </w:pPr>
      <w:r w:rsidRPr="00943FE0">
        <w:rPr>
          <w:rFonts w:ascii="Times New Roman" w:hAnsi="Times New Roman" w:cs="Times New Roman"/>
        </w:rPr>
        <w:t>One implication of this dependency is that there may be good reason for the problem solver to divide the TBPS process into two stages.  The first stage would emphasize exploration trials to rapidly find the best combination of solution elements for a given solution idea; while unprofitable (because it involves few exploitation trials) this phase would be time-limited and enable an early and accurate decision about the profit potential of an idea.  For those ideas deemed profitable, a second stage would emphasize exploitation activity in order to capture as much of that potential as possible, w</w:t>
      </w:r>
      <w:r w:rsidR="00EF5563" w:rsidRPr="00943FE0">
        <w:rPr>
          <w:rFonts w:ascii="Times New Roman" w:hAnsi="Times New Roman" w:cs="Times New Roman"/>
        </w:rPr>
        <w:t>ith minimal exploration to keep the solution knowledge updated.  This two-stage model would serve to reduce false positive errors and false negative errors by getting quickly to an accurate decision about idea potential (</w:t>
      </w:r>
      <w:proofErr w:type="spellStart"/>
      <w:r w:rsidR="00EF5563" w:rsidRPr="00943FE0">
        <w:rPr>
          <w:rFonts w:ascii="Times New Roman" w:hAnsi="Times New Roman" w:cs="Times New Roman"/>
        </w:rPr>
        <w:t>Bonabeau</w:t>
      </w:r>
      <w:proofErr w:type="spellEnd"/>
      <w:r w:rsidR="00EF5563" w:rsidRPr="00943FE0">
        <w:rPr>
          <w:rFonts w:ascii="Times New Roman" w:hAnsi="Times New Roman" w:cs="Times New Roman"/>
        </w:rPr>
        <w:t xml:space="preserve"> et al, 2008)</w:t>
      </w:r>
      <w:r w:rsidR="007A7D65" w:rsidRPr="00943FE0">
        <w:rPr>
          <w:rFonts w:ascii="Times New Roman" w:hAnsi="Times New Roman" w:cs="Times New Roman"/>
        </w:rPr>
        <w:t>.</w:t>
      </w:r>
      <w:r w:rsidR="00EF5563" w:rsidRPr="00943FE0">
        <w:rPr>
          <w:rFonts w:ascii="Times New Roman" w:hAnsi="Times New Roman" w:cs="Times New Roman"/>
        </w:rPr>
        <w:t xml:space="preserve">  I developed two versions of the simulation, a one-stage and a two-stage model, which will be compared in </w:t>
      </w:r>
      <w:proofErr w:type="gramStart"/>
      <w:r w:rsidR="00EF5563" w:rsidRPr="00943FE0">
        <w:rPr>
          <w:rFonts w:ascii="Times New Roman" w:hAnsi="Times New Roman" w:cs="Times New Roman"/>
        </w:rPr>
        <w:t>the  next</w:t>
      </w:r>
      <w:proofErr w:type="gramEnd"/>
      <w:r w:rsidR="00EF5563" w:rsidRPr="00943FE0">
        <w:rPr>
          <w:rFonts w:ascii="Times New Roman" w:hAnsi="Times New Roman" w:cs="Times New Roman"/>
        </w:rPr>
        <w:t xml:space="preserve"> section.  The two-stage TBPS model’s logic is illustrated in Figure 5.</w:t>
      </w:r>
    </w:p>
    <w:tbl>
      <w:tblPr>
        <w:tblW w:w="0" w:type="auto"/>
        <w:jc w:val="center"/>
        <w:tblLook w:val="04A0" w:firstRow="1" w:lastRow="0" w:firstColumn="1" w:lastColumn="0" w:noHBand="0" w:noVBand="1"/>
      </w:tblPr>
      <w:tblGrid>
        <w:gridCol w:w="9502"/>
      </w:tblGrid>
      <w:tr w:rsidR="00183DA3" w:rsidRPr="00943FE0" w:rsidTr="00183DA3">
        <w:trPr>
          <w:jc w:val="center"/>
        </w:trPr>
        <w:tc>
          <w:tcPr>
            <w:tcW w:w="8298" w:type="dxa"/>
            <w:tcBorders>
              <w:top w:val="single" w:sz="4" w:space="0" w:color="auto"/>
              <w:left w:val="single" w:sz="4" w:space="0" w:color="auto"/>
              <w:bottom w:val="single" w:sz="4" w:space="0" w:color="auto"/>
              <w:right w:val="single" w:sz="4" w:space="0" w:color="auto"/>
            </w:tcBorders>
          </w:tcPr>
          <w:p w:rsidR="00183DA3" w:rsidRPr="00943FE0" w:rsidRDefault="00183DA3" w:rsidP="008511E4">
            <w:pPr>
              <w:spacing w:after="0" w:line="480" w:lineRule="auto"/>
              <w:ind w:hanging="9"/>
              <w:jc w:val="center"/>
              <w:rPr>
                <w:rFonts w:ascii="Times New Roman" w:hAnsi="Times New Roman" w:cs="Times New Roman"/>
              </w:rPr>
            </w:pPr>
            <w:r w:rsidRPr="00943FE0">
              <w:rPr>
                <w:rFonts w:ascii="Times New Roman" w:hAnsi="Times New Roman" w:cs="Times New Roman"/>
              </w:rPr>
              <w:object w:dxaOrig="9407" w:dyaOrig="4862">
                <v:shape id="_x0000_i1028" type="#_x0000_t75" style="width:464.5pt;height:240.2pt" o:ole="">
                  <v:imagedata r:id="rId16" o:title=""/>
                </v:shape>
                <o:OLEObject Type="Embed" ProgID="Visio.Drawing.11" ShapeID="_x0000_i1028" DrawAspect="Content" ObjectID="_1429608322" r:id="rId17"/>
              </w:object>
            </w:r>
          </w:p>
        </w:tc>
      </w:tr>
      <w:tr w:rsidR="00183DA3" w:rsidRPr="00943FE0" w:rsidTr="00183DA3">
        <w:trPr>
          <w:jc w:val="center"/>
        </w:trPr>
        <w:tc>
          <w:tcPr>
            <w:tcW w:w="8298" w:type="dxa"/>
            <w:tcBorders>
              <w:top w:val="single" w:sz="4" w:space="0" w:color="auto"/>
            </w:tcBorders>
          </w:tcPr>
          <w:p w:rsidR="00183DA3" w:rsidRPr="00943FE0" w:rsidRDefault="00183DA3" w:rsidP="008511E4">
            <w:pPr>
              <w:spacing w:after="0" w:line="480" w:lineRule="auto"/>
              <w:ind w:hanging="9"/>
              <w:jc w:val="center"/>
              <w:rPr>
                <w:rFonts w:ascii="Times New Roman" w:hAnsi="Times New Roman" w:cs="Times New Roman"/>
                <w:b/>
              </w:rPr>
            </w:pPr>
            <w:r w:rsidRPr="00943FE0">
              <w:rPr>
                <w:rFonts w:ascii="Times New Roman" w:hAnsi="Times New Roman" w:cs="Times New Roman"/>
                <w:b/>
              </w:rPr>
              <w:t>Figure 5. Process and inferences in a two-stage TBPS model.</w:t>
            </w:r>
          </w:p>
        </w:tc>
      </w:tr>
    </w:tbl>
    <w:p w:rsidR="00183DA3" w:rsidRPr="00943FE0" w:rsidRDefault="00183DA3" w:rsidP="008511E4">
      <w:pPr>
        <w:spacing w:line="480" w:lineRule="auto"/>
        <w:rPr>
          <w:rFonts w:ascii="Times New Roman" w:hAnsi="Times New Roman" w:cs="Times New Roman"/>
        </w:rPr>
      </w:pPr>
    </w:p>
    <w:p w:rsidR="007A7D65" w:rsidRPr="00943FE0" w:rsidRDefault="00996D9E" w:rsidP="008511E4">
      <w:pPr>
        <w:pStyle w:val="Heading2"/>
        <w:spacing w:line="480" w:lineRule="auto"/>
        <w:rPr>
          <w:rFonts w:ascii="Times New Roman" w:hAnsi="Times New Roman" w:cs="Times New Roman"/>
        </w:rPr>
      </w:pPr>
      <w:bookmarkStart w:id="9" w:name="_Toc337473516"/>
      <w:bookmarkStart w:id="10" w:name="_Toc337473708"/>
      <w:bookmarkStart w:id="11" w:name="_Toc337475308"/>
      <w:r w:rsidRPr="00943FE0">
        <w:rPr>
          <w:rFonts w:ascii="Times New Roman" w:hAnsi="Times New Roman" w:cs="Times New Roman"/>
        </w:rPr>
        <w:lastRenderedPageBreak/>
        <w:t xml:space="preserve">Business Intelligence in </w:t>
      </w:r>
      <w:r w:rsidR="007A7D65" w:rsidRPr="00943FE0">
        <w:rPr>
          <w:rFonts w:ascii="Times New Roman" w:hAnsi="Times New Roman" w:cs="Times New Roman"/>
        </w:rPr>
        <w:t>Feedback Processes</w:t>
      </w:r>
      <w:bookmarkEnd w:id="9"/>
      <w:bookmarkEnd w:id="10"/>
      <w:bookmarkEnd w:id="11"/>
    </w:p>
    <w:p w:rsidR="007A7D65" w:rsidRPr="00943FE0" w:rsidRDefault="007A7D65" w:rsidP="008511E4">
      <w:pPr>
        <w:spacing w:line="480" w:lineRule="auto"/>
        <w:rPr>
          <w:rFonts w:ascii="Times New Roman" w:hAnsi="Times New Roman" w:cs="Times New Roman"/>
        </w:rPr>
      </w:pPr>
      <w:r w:rsidRPr="00943FE0">
        <w:rPr>
          <w:rFonts w:ascii="Times New Roman" w:hAnsi="Times New Roman" w:cs="Times New Roman"/>
        </w:rPr>
        <w:t>A digital infrastructure serves the critical function of transforming feedback (</w:t>
      </w:r>
      <w:r w:rsidR="00996D9E" w:rsidRPr="00943FE0">
        <w:rPr>
          <w:rFonts w:ascii="Times New Roman" w:hAnsi="Times New Roman" w:cs="Times New Roman"/>
        </w:rPr>
        <w:t>environmental</w:t>
      </w:r>
      <w:r w:rsidRPr="00943FE0">
        <w:rPr>
          <w:rFonts w:ascii="Times New Roman" w:hAnsi="Times New Roman" w:cs="Times New Roman"/>
        </w:rPr>
        <w:t xml:space="preserve"> responses) into inferences that drive the search forward.</w:t>
      </w:r>
      <w:r w:rsidR="00996D9E" w:rsidRPr="00943FE0">
        <w:rPr>
          <w:rFonts w:ascii="Times New Roman" w:hAnsi="Times New Roman" w:cs="Times New Roman"/>
        </w:rPr>
        <w:t xml:space="preserve">  In for-profit business cases, a necessary metric is the sales response to each trial.</w:t>
      </w:r>
      <w:r w:rsidRPr="00943FE0">
        <w:rPr>
          <w:rFonts w:ascii="Times New Roman" w:hAnsi="Times New Roman" w:cs="Times New Roman"/>
        </w:rPr>
        <w:t xml:space="preserve">  </w:t>
      </w:r>
      <w:r w:rsidR="00996D9E" w:rsidRPr="00943FE0">
        <w:rPr>
          <w:rFonts w:ascii="Times New Roman" w:hAnsi="Times New Roman" w:cs="Times New Roman"/>
        </w:rPr>
        <w:t>W</w:t>
      </w:r>
      <w:r w:rsidRPr="00943FE0">
        <w:rPr>
          <w:rFonts w:ascii="Times New Roman" w:hAnsi="Times New Roman" w:cs="Times New Roman"/>
        </w:rPr>
        <w:t xml:space="preserve">ithout any sort of business intelligence, feedback in the form of sales could not be easily attributed to one </w:t>
      </w:r>
      <w:r w:rsidR="00996D9E" w:rsidRPr="00943FE0">
        <w:rPr>
          <w:rFonts w:ascii="Times New Roman" w:hAnsi="Times New Roman" w:cs="Times New Roman"/>
        </w:rPr>
        <w:t>trial</w:t>
      </w:r>
      <w:r w:rsidRPr="00943FE0">
        <w:rPr>
          <w:rFonts w:ascii="Times New Roman" w:hAnsi="Times New Roman" w:cs="Times New Roman"/>
        </w:rPr>
        <w:t xml:space="preserve"> or another </w:t>
      </w:r>
      <w:r w:rsidR="00996D9E" w:rsidRPr="00943FE0">
        <w:rPr>
          <w:rFonts w:ascii="Times New Roman" w:hAnsi="Times New Roman" w:cs="Times New Roman"/>
        </w:rPr>
        <w:t xml:space="preserve">but would rather come in the form of a lump sum for a day, week, or month </w:t>
      </w:r>
      <w:r w:rsidRPr="00943FE0">
        <w:rPr>
          <w:rFonts w:ascii="Times New Roman" w:hAnsi="Times New Roman" w:cs="Times New Roman"/>
        </w:rPr>
        <w:t xml:space="preserve">(Andersen &amp; </w:t>
      </w:r>
      <w:proofErr w:type="spellStart"/>
      <w:r w:rsidRPr="00943FE0">
        <w:rPr>
          <w:rFonts w:ascii="Times New Roman" w:hAnsi="Times New Roman" w:cs="Times New Roman"/>
        </w:rPr>
        <w:t>Simester</w:t>
      </w:r>
      <w:proofErr w:type="spellEnd"/>
      <w:r w:rsidRPr="00943FE0">
        <w:rPr>
          <w:rFonts w:ascii="Times New Roman" w:hAnsi="Times New Roman" w:cs="Times New Roman"/>
        </w:rPr>
        <w:t xml:space="preserve">, 2011).  </w:t>
      </w:r>
      <w:r w:rsidR="00B649D6">
        <w:rPr>
          <w:rFonts w:ascii="Times New Roman" w:hAnsi="Times New Roman" w:cs="Times New Roman"/>
        </w:rPr>
        <w:t>In that case c</w:t>
      </w:r>
      <w:r w:rsidR="00996D9E" w:rsidRPr="00943FE0">
        <w:rPr>
          <w:rFonts w:ascii="Times New Roman" w:hAnsi="Times New Roman" w:cs="Times New Roman"/>
        </w:rPr>
        <w:t>omparing the performance of different trials (e.g., of product or service ideas)</w:t>
      </w:r>
      <w:r w:rsidRPr="00943FE0">
        <w:rPr>
          <w:rFonts w:ascii="Times New Roman" w:hAnsi="Times New Roman" w:cs="Times New Roman"/>
        </w:rPr>
        <w:t xml:space="preserve"> would only be </w:t>
      </w:r>
      <w:r w:rsidR="00996D9E" w:rsidRPr="00943FE0">
        <w:rPr>
          <w:rFonts w:ascii="Times New Roman" w:hAnsi="Times New Roman" w:cs="Times New Roman"/>
        </w:rPr>
        <w:t xml:space="preserve">possible by running the tests </w:t>
      </w:r>
      <w:r w:rsidRPr="00943FE0">
        <w:rPr>
          <w:rFonts w:ascii="Times New Roman" w:hAnsi="Times New Roman" w:cs="Times New Roman"/>
        </w:rPr>
        <w:t xml:space="preserve">in </w:t>
      </w:r>
      <w:r w:rsidR="00996D9E" w:rsidRPr="00943FE0">
        <w:rPr>
          <w:rFonts w:ascii="Times New Roman" w:hAnsi="Times New Roman" w:cs="Times New Roman"/>
        </w:rPr>
        <w:t>separate</w:t>
      </w:r>
      <w:r w:rsidRPr="00943FE0">
        <w:rPr>
          <w:rFonts w:ascii="Times New Roman" w:hAnsi="Times New Roman" w:cs="Times New Roman"/>
        </w:rPr>
        <w:t xml:space="preserve"> geographic areas, or by </w:t>
      </w:r>
      <w:r w:rsidR="00996D9E" w:rsidRPr="00943FE0">
        <w:rPr>
          <w:rFonts w:ascii="Times New Roman" w:hAnsi="Times New Roman" w:cs="Times New Roman"/>
        </w:rPr>
        <w:t>separating</w:t>
      </w:r>
      <w:r w:rsidRPr="00943FE0">
        <w:rPr>
          <w:rFonts w:ascii="Times New Roman" w:hAnsi="Times New Roman" w:cs="Times New Roman"/>
        </w:rPr>
        <w:t xml:space="preserve"> them </w:t>
      </w:r>
      <w:r w:rsidR="00996D9E" w:rsidRPr="00943FE0">
        <w:rPr>
          <w:rFonts w:ascii="Times New Roman" w:hAnsi="Times New Roman" w:cs="Times New Roman"/>
        </w:rPr>
        <w:t xml:space="preserve">in </w:t>
      </w:r>
      <w:r w:rsidRPr="00943FE0">
        <w:rPr>
          <w:rFonts w:ascii="Times New Roman" w:hAnsi="Times New Roman" w:cs="Times New Roman"/>
        </w:rPr>
        <w:t xml:space="preserve">time.  </w:t>
      </w:r>
      <w:r w:rsidR="00996D9E" w:rsidRPr="00943FE0">
        <w:rPr>
          <w:rFonts w:ascii="Times New Roman" w:hAnsi="Times New Roman" w:cs="Times New Roman"/>
        </w:rPr>
        <w:t xml:space="preserve">In emerging practice, however, </w:t>
      </w:r>
      <w:r w:rsidRPr="00943FE0">
        <w:rPr>
          <w:rFonts w:ascii="Times New Roman" w:hAnsi="Times New Roman" w:cs="Times New Roman"/>
        </w:rPr>
        <w:t xml:space="preserve">business intelligence technologies are </w:t>
      </w:r>
      <w:r w:rsidR="00996D9E" w:rsidRPr="00943FE0">
        <w:rPr>
          <w:rFonts w:ascii="Times New Roman" w:hAnsi="Times New Roman" w:cs="Times New Roman"/>
        </w:rPr>
        <w:t>enabling</w:t>
      </w:r>
      <w:r w:rsidRPr="00943FE0">
        <w:rPr>
          <w:rFonts w:ascii="Times New Roman" w:hAnsi="Times New Roman" w:cs="Times New Roman"/>
        </w:rPr>
        <w:t xml:space="preserve"> </w:t>
      </w:r>
      <w:r w:rsidR="0083125B" w:rsidRPr="00943FE0">
        <w:rPr>
          <w:rFonts w:ascii="Times New Roman" w:hAnsi="Times New Roman" w:cs="Times New Roman"/>
        </w:rPr>
        <w:t xml:space="preserve">analysts </w:t>
      </w:r>
      <w:r w:rsidRPr="00943FE0">
        <w:rPr>
          <w:rFonts w:ascii="Times New Roman" w:hAnsi="Times New Roman" w:cs="Times New Roman"/>
        </w:rPr>
        <w:t xml:space="preserve">to trace </w:t>
      </w:r>
      <w:r w:rsidR="00996D9E" w:rsidRPr="00943FE0">
        <w:rPr>
          <w:rFonts w:ascii="Times New Roman" w:hAnsi="Times New Roman" w:cs="Times New Roman"/>
        </w:rPr>
        <w:t>sales</w:t>
      </w:r>
      <w:r w:rsidRPr="00943FE0">
        <w:rPr>
          <w:rFonts w:ascii="Times New Roman" w:hAnsi="Times New Roman" w:cs="Times New Roman"/>
        </w:rPr>
        <w:t xml:space="preserve"> back precisely to the individual</w:t>
      </w:r>
      <w:r w:rsidR="00E3582C" w:rsidRPr="00943FE0">
        <w:rPr>
          <w:rFonts w:ascii="Times New Roman" w:hAnsi="Times New Roman" w:cs="Times New Roman"/>
        </w:rPr>
        <w:t xml:space="preserve"> transaction, time, place, and even the advertisements that triggered them</w:t>
      </w:r>
      <w:r w:rsidRPr="00943FE0">
        <w:rPr>
          <w:rFonts w:ascii="Times New Roman" w:hAnsi="Times New Roman" w:cs="Times New Roman"/>
        </w:rPr>
        <w:t xml:space="preserve"> </w:t>
      </w:r>
      <w:r w:rsidR="00996D9E" w:rsidRPr="00943FE0">
        <w:rPr>
          <w:rFonts w:ascii="Times New Roman" w:hAnsi="Times New Roman" w:cs="Times New Roman"/>
        </w:rPr>
        <w:t>(</w:t>
      </w:r>
      <w:r w:rsidR="00943FE0" w:rsidRPr="00943FE0">
        <w:rPr>
          <w:rFonts w:ascii="Times New Roman" w:hAnsi="Times New Roman" w:cs="Times New Roman"/>
        </w:rPr>
        <w:t>Clark &amp; El Sawy, 2010</w:t>
      </w:r>
      <w:r w:rsidR="00996D9E" w:rsidRPr="00943FE0">
        <w:rPr>
          <w:rFonts w:ascii="Times New Roman" w:hAnsi="Times New Roman" w:cs="Times New Roman"/>
        </w:rPr>
        <w:t>)</w:t>
      </w:r>
      <w:r w:rsidRPr="00943FE0">
        <w:rPr>
          <w:rFonts w:ascii="Times New Roman" w:hAnsi="Times New Roman" w:cs="Times New Roman"/>
        </w:rPr>
        <w:t xml:space="preserve">.  With this kind of </w:t>
      </w:r>
      <w:r w:rsidR="00E3582C" w:rsidRPr="00943FE0">
        <w:rPr>
          <w:rFonts w:ascii="Times New Roman" w:hAnsi="Times New Roman" w:cs="Times New Roman"/>
        </w:rPr>
        <w:t>digitally-enabled feedback loop, which requires significant integration of back-end systems</w:t>
      </w:r>
      <w:r w:rsidRPr="00943FE0">
        <w:rPr>
          <w:rFonts w:ascii="Times New Roman" w:hAnsi="Times New Roman" w:cs="Times New Roman"/>
        </w:rPr>
        <w:t xml:space="preserve">, </w:t>
      </w:r>
      <w:r w:rsidR="00E3582C" w:rsidRPr="00943FE0">
        <w:rPr>
          <w:rFonts w:ascii="Times New Roman" w:hAnsi="Times New Roman" w:cs="Times New Roman"/>
        </w:rPr>
        <w:t>a problem-solver’s ability to use TBPS is greatly enhanced</w:t>
      </w:r>
      <w:r w:rsidRPr="00943FE0">
        <w:rPr>
          <w:rFonts w:ascii="Times New Roman" w:hAnsi="Times New Roman" w:cs="Times New Roman"/>
        </w:rPr>
        <w:t xml:space="preserve">.  </w:t>
      </w:r>
      <w:r w:rsidR="00E3582C" w:rsidRPr="00943FE0">
        <w:rPr>
          <w:rFonts w:ascii="Times New Roman" w:hAnsi="Times New Roman" w:cs="Times New Roman"/>
        </w:rPr>
        <w:t>Feedback from the environment can be accurately attributed to each of multiple trials being conducted at the same time in the same markets</w:t>
      </w:r>
      <w:r w:rsidRPr="00943FE0">
        <w:rPr>
          <w:rFonts w:ascii="Times New Roman" w:hAnsi="Times New Roman" w:cs="Times New Roman"/>
        </w:rPr>
        <w:t>.</w:t>
      </w:r>
      <w:r w:rsidR="00D61F3C" w:rsidRPr="00943FE0">
        <w:rPr>
          <w:rStyle w:val="FootnoteReference"/>
          <w:rFonts w:ascii="Times New Roman" w:hAnsi="Times New Roman" w:cs="Times New Roman"/>
        </w:rPr>
        <w:t xml:space="preserve"> </w:t>
      </w:r>
      <w:r w:rsidR="00D61F3C" w:rsidRPr="00943FE0">
        <w:rPr>
          <w:rStyle w:val="FootnoteReference"/>
          <w:rFonts w:ascii="Times New Roman" w:hAnsi="Times New Roman" w:cs="Times New Roman"/>
        </w:rPr>
        <w:footnoteReference w:id="4"/>
      </w:r>
    </w:p>
    <w:tbl>
      <w:tblPr>
        <w:tblW w:w="0" w:type="auto"/>
        <w:jc w:val="center"/>
        <w:tblLook w:val="04A0" w:firstRow="1" w:lastRow="0" w:firstColumn="1" w:lastColumn="0" w:noHBand="0" w:noVBand="1"/>
      </w:tblPr>
      <w:tblGrid>
        <w:gridCol w:w="9364"/>
      </w:tblGrid>
      <w:tr w:rsidR="007A7D65" w:rsidRPr="00943FE0" w:rsidTr="00183DA3">
        <w:trPr>
          <w:jc w:val="center"/>
        </w:trPr>
        <w:tc>
          <w:tcPr>
            <w:tcW w:w="9364" w:type="dxa"/>
            <w:tcBorders>
              <w:top w:val="single" w:sz="4" w:space="0" w:color="auto"/>
              <w:left w:val="single" w:sz="4" w:space="0" w:color="auto"/>
              <w:bottom w:val="single" w:sz="4" w:space="0" w:color="auto"/>
              <w:right w:val="single" w:sz="4" w:space="0" w:color="auto"/>
            </w:tcBorders>
          </w:tcPr>
          <w:p w:rsidR="007A7D65" w:rsidRPr="00943FE0" w:rsidRDefault="00034E95" w:rsidP="008511E4">
            <w:pPr>
              <w:spacing w:after="0" w:line="480" w:lineRule="auto"/>
              <w:ind w:firstLine="0"/>
              <w:jc w:val="center"/>
              <w:rPr>
                <w:rFonts w:ascii="Times New Roman" w:hAnsi="Times New Roman" w:cs="Times New Roman"/>
              </w:rPr>
            </w:pPr>
            <w:r w:rsidRPr="00943FE0">
              <w:rPr>
                <w:rFonts w:ascii="Times New Roman" w:hAnsi="Times New Roman" w:cs="Times New Roman"/>
              </w:rPr>
              <w:object w:dxaOrig="9080" w:dyaOrig="3815">
                <v:shape id="_x0000_i1029" type="#_x0000_t75" style="width:454.3pt;height:190.5pt" o:ole="">
                  <v:imagedata r:id="rId18" o:title=""/>
                </v:shape>
                <o:OLEObject Type="Embed" ProgID="Visio.Drawing.11" ShapeID="_x0000_i1029" DrawAspect="Content" ObjectID="_1429608323" r:id="rId19"/>
              </w:object>
            </w:r>
          </w:p>
        </w:tc>
      </w:tr>
      <w:tr w:rsidR="007A7D65" w:rsidRPr="00943FE0" w:rsidTr="00183DA3">
        <w:trPr>
          <w:trHeight w:val="61"/>
          <w:jc w:val="center"/>
        </w:trPr>
        <w:tc>
          <w:tcPr>
            <w:tcW w:w="9364" w:type="dxa"/>
            <w:tcBorders>
              <w:top w:val="single" w:sz="4" w:space="0" w:color="auto"/>
            </w:tcBorders>
          </w:tcPr>
          <w:p w:rsidR="007A7D65" w:rsidRPr="00943FE0" w:rsidRDefault="007A7D65"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 xml:space="preserve">Figure 6.  Business intelligence capabilities are the linchpin of the search process’s feedback loop.  </w:t>
            </w:r>
          </w:p>
        </w:tc>
      </w:tr>
    </w:tbl>
    <w:p w:rsidR="00B2787E" w:rsidRPr="00943FE0" w:rsidRDefault="0007400A" w:rsidP="008511E4">
      <w:pPr>
        <w:pStyle w:val="Heading1"/>
        <w:spacing w:line="480" w:lineRule="auto"/>
      </w:pPr>
      <w:r w:rsidRPr="00943FE0">
        <w:t>5</w:t>
      </w:r>
      <w:r w:rsidR="00EA6E90" w:rsidRPr="00943FE0">
        <w:t xml:space="preserve">. </w:t>
      </w:r>
      <w:r w:rsidR="009D544B" w:rsidRPr="00943FE0">
        <w:t>Verification of Computational Representation</w:t>
      </w:r>
    </w:p>
    <w:p w:rsidR="00EB44A1" w:rsidRPr="00943FE0" w:rsidRDefault="00EB44A1" w:rsidP="008511E4">
      <w:pPr>
        <w:spacing w:line="480" w:lineRule="auto"/>
        <w:rPr>
          <w:rFonts w:ascii="Times New Roman" w:hAnsi="Times New Roman" w:cs="Times New Roman"/>
        </w:rPr>
      </w:pPr>
      <w:r w:rsidRPr="00943FE0">
        <w:rPr>
          <w:rFonts w:ascii="Times New Roman" w:hAnsi="Times New Roman" w:cs="Times New Roman"/>
        </w:rPr>
        <w:t>Davis et al (2007) recommend two steps for verifying a new computational model to be used in simulation research for theory building: first, to verify that the model replicates the behavior predicted by the p</w:t>
      </w:r>
      <w:r w:rsidR="00C171F0" w:rsidRPr="00943FE0">
        <w:rPr>
          <w:rFonts w:ascii="Times New Roman" w:hAnsi="Times New Roman" w:cs="Times New Roman"/>
        </w:rPr>
        <w:t>ropositions of its theoretical premises</w:t>
      </w:r>
      <w:r w:rsidRPr="00943FE0">
        <w:rPr>
          <w:rFonts w:ascii="Times New Roman" w:hAnsi="Times New Roman" w:cs="Times New Roman"/>
        </w:rPr>
        <w:t xml:space="preserve">; and second, to confirm that the simulation study’s findings are </w:t>
      </w:r>
      <w:r w:rsidR="00C171F0" w:rsidRPr="00943FE0">
        <w:rPr>
          <w:rFonts w:ascii="Times New Roman" w:hAnsi="Times New Roman" w:cs="Times New Roman"/>
        </w:rPr>
        <w:t>insensitive</w:t>
      </w:r>
      <w:r w:rsidRPr="00943FE0">
        <w:rPr>
          <w:rFonts w:ascii="Times New Roman" w:hAnsi="Times New Roman" w:cs="Times New Roman"/>
        </w:rPr>
        <w:t xml:space="preserve"> to arbitrary choices made in computer programming, such as the starting values of certain parameters.  </w:t>
      </w:r>
      <w:r w:rsidR="00943FE0" w:rsidRPr="00943FE0">
        <w:rPr>
          <w:rFonts w:ascii="Times New Roman" w:hAnsi="Times New Roman" w:cs="Times New Roman"/>
        </w:rPr>
        <w:t>F</w:t>
      </w:r>
      <w:r w:rsidRPr="00943FE0">
        <w:rPr>
          <w:rFonts w:ascii="Times New Roman" w:hAnsi="Times New Roman" w:cs="Times New Roman"/>
        </w:rPr>
        <w:t xml:space="preserve">or purposes of brevity, selected highlights </w:t>
      </w:r>
      <w:r w:rsidR="00943FE0" w:rsidRPr="00943FE0">
        <w:rPr>
          <w:rFonts w:ascii="Times New Roman" w:hAnsi="Times New Roman" w:cs="Times New Roman"/>
        </w:rPr>
        <w:t xml:space="preserve">of this verification process </w:t>
      </w:r>
      <w:r w:rsidRPr="00943FE0">
        <w:rPr>
          <w:rFonts w:ascii="Times New Roman" w:hAnsi="Times New Roman" w:cs="Times New Roman"/>
        </w:rPr>
        <w:t>are reproduced here.</w:t>
      </w:r>
    </w:p>
    <w:p w:rsidR="00183DA3" w:rsidRDefault="00183DA3" w:rsidP="008511E4">
      <w:pPr>
        <w:pStyle w:val="Heading2"/>
        <w:spacing w:line="480" w:lineRule="auto"/>
        <w:rPr>
          <w:rFonts w:ascii="Times New Roman" w:hAnsi="Times New Roman" w:cs="Times New Roman"/>
        </w:rPr>
      </w:pPr>
    </w:p>
    <w:p w:rsidR="00EB44A1" w:rsidRPr="00943FE0" w:rsidRDefault="00EB44A1" w:rsidP="008511E4">
      <w:pPr>
        <w:pStyle w:val="Heading2"/>
        <w:spacing w:line="480" w:lineRule="auto"/>
        <w:rPr>
          <w:rFonts w:ascii="Times New Roman" w:hAnsi="Times New Roman" w:cs="Times New Roman"/>
        </w:rPr>
      </w:pPr>
      <w:r w:rsidRPr="00943FE0">
        <w:rPr>
          <w:rFonts w:ascii="Times New Roman" w:hAnsi="Times New Roman" w:cs="Times New Roman"/>
        </w:rPr>
        <w:t>Verification of Ambidexterity Proposition</w:t>
      </w:r>
    </w:p>
    <w:p w:rsidR="00114D4B" w:rsidRPr="00943FE0" w:rsidRDefault="004957D5" w:rsidP="008511E4">
      <w:pPr>
        <w:spacing w:line="480" w:lineRule="auto"/>
        <w:rPr>
          <w:rFonts w:ascii="Times New Roman" w:hAnsi="Times New Roman" w:cs="Times New Roman"/>
        </w:rPr>
      </w:pPr>
      <w:r w:rsidRPr="00943FE0">
        <w:rPr>
          <w:rFonts w:ascii="Times New Roman" w:hAnsi="Times New Roman" w:cs="Times New Roman"/>
        </w:rPr>
        <w:t xml:space="preserve">March (1991) argued that both exploration and exploitation activity are necessary and the organization’s challenge is to find an effective balance between the two.  The so-called ambidexterity hypothesis, that superior performance is achieved with a balance of the two types of activity, has been supported empirically (e.g., He &amp; Wong, 2004; </w:t>
      </w:r>
      <w:proofErr w:type="spellStart"/>
      <w:r w:rsidRPr="00943FE0">
        <w:rPr>
          <w:rFonts w:ascii="Times New Roman" w:hAnsi="Times New Roman" w:cs="Times New Roman"/>
        </w:rPr>
        <w:t>Uotila</w:t>
      </w:r>
      <w:proofErr w:type="spellEnd"/>
      <w:r w:rsidRPr="00943FE0">
        <w:rPr>
          <w:rFonts w:ascii="Times New Roman" w:hAnsi="Times New Roman" w:cs="Times New Roman"/>
        </w:rPr>
        <w:t xml:space="preserve"> et al, 2009).  Consistent with the literature, our simulations exhibit the following behaviors: (1) exploitation is correlated with mean per-turn </w:t>
      </w:r>
      <w:r w:rsidRPr="00943FE0">
        <w:rPr>
          <w:rFonts w:ascii="Times New Roman" w:hAnsi="Times New Roman" w:cs="Times New Roman"/>
        </w:rPr>
        <w:lastRenderedPageBreak/>
        <w:t xml:space="preserve">performance; (2) exploration is correlated with the variance of performance, and with long-run viability of a solution idea; (3) and total profit per solution idea is maximized with a mix of both activities.  </w:t>
      </w:r>
    </w:p>
    <w:p w:rsidR="00EB44A1" w:rsidRPr="00943FE0" w:rsidRDefault="004957D5" w:rsidP="008511E4">
      <w:pPr>
        <w:spacing w:line="480" w:lineRule="auto"/>
        <w:rPr>
          <w:rFonts w:ascii="Times New Roman" w:hAnsi="Times New Roman" w:cs="Times New Roman"/>
        </w:rPr>
      </w:pPr>
      <w:r w:rsidRPr="00943FE0">
        <w:rPr>
          <w:rFonts w:ascii="Times New Roman" w:hAnsi="Times New Roman" w:cs="Times New Roman"/>
        </w:rPr>
        <w:t>A virtual experiment to confirm the ambidexterity proposition was conducted by holding all parameters constant while varying the activity budget from 1 to 9</w:t>
      </w:r>
      <w:r w:rsidR="00114F74" w:rsidRPr="00943FE0">
        <w:rPr>
          <w:rFonts w:ascii="Times New Roman" w:hAnsi="Times New Roman" w:cs="Times New Roman"/>
        </w:rPr>
        <w:t xml:space="preserve"> exploration trials out of 10 total trials per turn.  Figure 7 illustrates the results of this experiment</w:t>
      </w:r>
      <w:r w:rsidR="001A601D" w:rsidRPr="00943FE0">
        <w:rPr>
          <w:rFonts w:ascii="Times New Roman" w:hAnsi="Times New Roman" w:cs="Times New Roman"/>
        </w:rPr>
        <w:t xml:space="preserve"> and clearly shows that a mix of exploration and exploitation activity outperformed “extreme” budgets on either end of the spectrum</w:t>
      </w:r>
      <w:r w:rsidR="00114F74" w:rsidRPr="00943FE0">
        <w:rPr>
          <w:rFonts w:ascii="Times New Roman" w:hAnsi="Times New Roman" w:cs="Times New Roman"/>
        </w:rPr>
        <w:t>.</w:t>
      </w:r>
      <w:r w:rsidR="00114F74" w:rsidRPr="00943FE0">
        <w:rPr>
          <w:rStyle w:val="FootnoteReference"/>
          <w:rFonts w:ascii="Times New Roman" w:hAnsi="Times New Roman" w:cs="Times New Roman"/>
        </w:rPr>
        <w:footnoteReference w:id="5"/>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1"/>
      </w:tblGrid>
      <w:tr w:rsidR="00AB7B50" w:rsidRPr="00943FE0" w:rsidTr="00EC07C1">
        <w:trPr>
          <w:jc w:val="center"/>
        </w:trPr>
        <w:tc>
          <w:tcPr>
            <w:tcW w:w="7581" w:type="dxa"/>
            <w:tcBorders>
              <w:top w:val="nil"/>
              <w:left w:val="nil"/>
              <w:bottom w:val="nil"/>
              <w:right w:val="nil"/>
            </w:tcBorders>
          </w:tcPr>
          <w:p w:rsidR="00AB7B50" w:rsidRPr="00943FE0" w:rsidRDefault="002C2EB3" w:rsidP="008511E4">
            <w:pPr>
              <w:spacing w:after="0" w:line="480" w:lineRule="auto"/>
              <w:ind w:hanging="2"/>
              <w:jc w:val="center"/>
              <w:rPr>
                <w:rFonts w:ascii="Times New Roman" w:hAnsi="Times New Roman" w:cs="Times New Roman"/>
              </w:rPr>
            </w:pPr>
            <w:r w:rsidRPr="00943FE0">
              <w:rPr>
                <w:rFonts w:ascii="Times New Roman" w:hAnsi="Times New Roman" w:cs="Times New Roman"/>
                <w:noProof/>
                <w:lang w:eastAsia="zh-CN"/>
              </w:rPr>
              <w:drawing>
                <wp:inline distT="0" distB="0" distL="0" distR="0" wp14:anchorId="4B5A73FA" wp14:editId="68201C9A">
                  <wp:extent cx="3657600" cy="245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952" t="25208" r="10748" b="15383"/>
                          <a:stretch/>
                        </pic:blipFill>
                        <pic:spPr bwMode="auto">
                          <a:xfrm>
                            <a:off x="0" y="0"/>
                            <a:ext cx="3657600" cy="2457185"/>
                          </a:xfrm>
                          <a:prstGeom prst="rect">
                            <a:avLst/>
                          </a:prstGeom>
                          <a:ln>
                            <a:noFill/>
                          </a:ln>
                          <a:extLst>
                            <a:ext uri="{53640926-AAD7-44D8-BBD7-CCE9431645EC}">
                              <a14:shadowObscured xmlns:a14="http://schemas.microsoft.com/office/drawing/2010/main"/>
                            </a:ext>
                          </a:extLst>
                        </pic:spPr>
                      </pic:pic>
                    </a:graphicData>
                  </a:graphic>
                </wp:inline>
              </w:drawing>
            </w:r>
          </w:p>
        </w:tc>
      </w:tr>
      <w:tr w:rsidR="00AB7B50" w:rsidRPr="00943FE0" w:rsidTr="00EC07C1">
        <w:trPr>
          <w:jc w:val="center"/>
        </w:trPr>
        <w:tc>
          <w:tcPr>
            <w:tcW w:w="7581" w:type="dxa"/>
            <w:tcBorders>
              <w:top w:val="nil"/>
              <w:left w:val="nil"/>
              <w:bottom w:val="nil"/>
              <w:right w:val="nil"/>
            </w:tcBorders>
          </w:tcPr>
          <w:p w:rsidR="00AB7B50" w:rsidRPr="00943FE0" w:rsidRDefault="00AB7B50" w:rsidP="008511E4">
            <w:pPr>
              <w:spacing w:after="0" w:line="480" w:lineRule="auto"/>
              <w:ind w:hanging="2"/>
              <w:jc w:val="center"/>
              <w:rPr>
                <w:rFonts w:ascii="Times New Roman" w:hAnsi="Times New Roman" w:cs="Times New Roman"/>
              </w:rPr>
            </w:pPr>
            <w:r w:rsidRPr="00943FE0">
              <w:rPr>
                <w:rFonts w:ascii="Times New Roman" w:hAnsi="Times New Roman" w:cs="Times New Roman"/>
                <w:b/>
              </w:rPr>
              <w:t>Figure 7.  Profit per solution idea at different levels of exploration/exploitation.</w:t>
            </w:r>
          </w:p>
        </w:tc>
      </w:tr>
    </w:tbl>
    <w:p w:rsidR="00943FE0" w:rsidRDefault="00943FE0" w:rsidP="008511E4">
      <w:pPr>
        <w:spacing w:line="480" w:lineRule="auto"/>
      </w:pPr>
    </w:p>
    <w:p w:rsidR="008B34B3" w:rsidRDefault="008B34B3" w:rsidP="008511E4">
      <w:pPr>
        <w:pStyle w:val="Heading2"/>
        <w:spacing w:line="480" w:lineRule="auto"/>
        <w:rPr>
          <w:rFonts w:ascii="Times New Roman" w:hAnsi="Times New Roman" w:cs="Times New Roman"/>
        </w:rPr>
      </w:pPr>
    </w:p>
    <w:p w:rsidR="001A601D" w:rsidRPr="00943FE0" w:rsidRDefault="001A601D" w:rsidP="008511E4">
      <w:pPr>
        <w:pStyle w:val="Heading2"/>
        <w:spacing w:line="480" w:lineRule="auto"/>
        <w:rPr>
          <w:rFonts w:ascii="Times New Roman" w:hAnsi="Times New Roman" w:cs="Times New Roman"/>
        </w:rPr>
      </w:pPr>
      <w:r w:rsidRPr="00943FE0">
        <w:rPr>
          <w:rFonts w:ascii="Times New Roman" w:hAnsi="Times New Roman" w:cs="Times New Roman"/>
        </w:rPr>
        <w:lastRenderedPageBreak/>
        <w:t>Verification of Search Scope/Depth Propositions</w:t>
      </w:r>
    </w:p>
    <w:p w:rsidR="00F727BF" w:rsidRPr="00943FE0" w:rsidRDefault="001A601D" w:rsidP="008511E4">
      <w:pPr>
        <w:spacing w:line="480" w:lineRule="auto"/>
        <w:rPr>
          <w:rFonts w:ascii="Times New Roman" w:hAnsi="Times New Roman" w:cs="Times New Roman"/>
        </w:rPr>
      </w:pPr>
      <w:proofErr w:type="spellStart"/>
      <w:r w:rsidRPr="00943FE0">
        <w:rPr>
          <w:rFonts w:ascii="Times New Roman" w:hAnsi="Times New Roman" w:cs="Times New Roman"/>
        </w:rPr>
        <w:t>Katila</w:t>
      </w:r>
      <w:proofErr w:type="spellEnd"/>
      <w:r w:rsidRPr="00943FE0">
        <w:rPr>
          <w:rFonts w:ascii="Times New Roman" w:hAnsi="Times New Roman" w:cs="Times New Roman"/>
        </w:rPr>
        <w:t xml:space="preserve"> and </w:t>
      </w:r>
      <w:proofErr w:type="spellStart"/>
      <w:r w:rsidRPr="00943FE0">
        <w:rPr>
          <w:rFonts w:ascii="Times New Roman" w:hAnsi="Times New Roman" w:cs="Times New Roman"/>
        </w:rPr>
        <w:t>Ahuja</w:t>
      </w:r>
      <w:proofErr w:type="spellEnd"/>
      <w:r w:rsidRPr="00943FE0">
        <w:rPr>
          <w:rFonts w:ascii="Times New Roman" w:hAnsi="Times New Roman" w:cs="Times New Roman"/>
        </w:rPr>
        <w:t xml:space="preserve"> (2002) present a theory in which search scope and depth are constructs very much like exploration and exploitation but orthogonal, rather than traded-off.  Theirs is typical of a number of responses to March’s (1991) theory that do away with the necessity of a competition between the two activities for resources or attention, instead focusing on their synergies (cf. </w:t>
      </w:r>
      <w:proofErr w:type="spellStart"/>
      <w:r w:rsidRPr="00943FE0">
        <w:rPr>
          <w:rFonts w:ascii="Times New Roman" w:hAnsi="Times New Roman" w:cs="Times New Roman"/>
        </w:rPr>
        <w:t>Uotila</w:t>
      </w:r>
      <w:proofErr w:type="spellEnd"/>
      <w:r w:rsidRPr="00943FE0">
        <w:rPr>
          <w:rFonts w:ascii="Times New Roman" w:hAnsi="Times New Roman" w:cs="Times New Roman"/>
        </w:rPr>
        <w:t xml:space="preserve"> et al, 2009, who critique this approach).  In </w:t>
      </w:r>
      <w:r w:rsidR="0053408B" w:rsidRPr="00943FE0">
        <w:rPr>
          <w:rFonts w:ascii="Times New Roman" w:hAnsi="Times New Roman" w:cs="Times New Roman"/>
        </w:rPr>
        <w:t>the</w:t>
      </w:r>
      <w:r w:rsidRPr="00943FE0">
        <w:rPr>
          <w:rFonts w:ascii="Times New Roman" w:hAnsi="Times New Roman" w:cs="Times New Roman"/>
        </w:rPr>
        <w:t xml:space="preserve"> simulation, </w:t>
      </w:r>
      <w:r w:rsidR="0053408B" w:rsidRPr="00943FE0">
        <w:rPr>
          <w:rFonts w:ascii="Times New Roman" w:hAnsi="Times New Roman" w:cs="Times New Roman"/>
        </w:rPr>
        <w:t>we</w:t>
      </w:r>
      <w:r w:rsidRPr="00943FE0">
        <w:rPr>
          <w:rFonts w:ascii="Times New Roman" w:hAnsi="Times New Roman" w:cs="Times New Roman"/>
        </w:rPr>
        <w:t xml:space="preserve"> use the concept of scope and depth to define the strategy by which </w:t>
      </w:r>
      <w:r w:rsidR="0083125B" w:rsidRPr="00943FE0">
        <w:rPr>
          <w:rFonts w:ascii="Times New Roman" w:hAnsi="Times New Roman" w:cs="Times New Roman"/>
        </w:rPr>
        <w:t>solution</w:t>
      </w:r>
      <w:r w:rsidRPr="00943FE0">
        <w:rPr>
          <w:rFonts w:ascii="Times New Roman" w:hAnsi="Times New Roman" w:cs="Times New Roman"/>
        </w:rPr>
        <w:t xml:space="preserve"> trials are composed as (re)combinations of </w:t>
      </w:r>
      <w:r w:rsidR="0083125B" w:rsidRPr="00943FE0">
        <w:rPr>
          <w:rFonts w:ascii="Times New Roman" w:hAnsi="Times New Roman" w:cs="Times New Roman"/>
        </w:rPr>
        <w:t>solution</w:t>
      </w:r>
      <w:r w:rsidRPr="00943FE0">
        <w:rPr>
          <w:rFonts w:ascii="Times New Roman" w:hAnsi="Times New Roman" w:cs="Times New Roman"/>
        </w:rPr>
        <w:t xml:space="preserve"> elements.  </w:t>
      </w:r>
      <w:proofErr w:type="spellStart"/>
      <w:r w:rsidRPr="00943FE0">
        <w:rPr>
          <w:rFonts w:ascii="Times New Roman" w:hAnsi="Times New Roman" w:cs="Times New Roman"/>
        </w:rPr>
        <w:t>Katila</w:t>
      </w:r>
      <w:proofErr w:type="spellEnd"/>
      <w:r w:rsidRPr="00943FE0">
        <w:rPr>
          <w:rFonts w:ascii="Times New Roman" w:hAnsi="Times New Roman" w:cs="Times New Roman"/>
        </w:rPr>
        <w:t xml:space="preserve"> and </w:t>
      </w:r>
      <w:proofErr w:type="spellStart"/>
      <w:r w:rsidRPr="00943FE0">
        <w:rPr>
          <w:rFonts w:ascii="Times New Roman" w:hAnsi="Times New Roman" w:cs="Times New Roman"/>
        </w:rPr>
        <w:t>Ahuja</w:t>
      </w:r>
      <w:proofErr w:type="spellEnd"/>
      <w:r w:rsidRPr="00943FE0">
        <w:rPr>
          <w:rFonts w:ascii="Times New Roman" w:hAnsi="Times New Roman" w:cs="Times New Roman"/>
        </w:rPr>
        <w:t xml:space="preserve"> predict inverted-U relationships between both variables (scope and depth) and successful search, and a positive effect of the interaction term</w:t>
      </w:r>
      <w:r w:rsidR="00F727BF" w:rsidRPr="00943FE0">
        <w:rPr>
          <w:rStyle w:val="FootnoteReference"/>
          <w:rFonts w:ascii="Times New Roman" w:hAnsi="Times New Roman" w:cs="Times New Roman"/>
        </w:rPr>
        <w:footnoteReference w:id="6"/>
      </w:r>
      <w:r w:rsidRPr="00943FE0">
        <w:rPr>
          <w:rFonts w:ascii="Times New Roman" w:hAnsi="Times New Roman" w:cs="Times New Roman"/>
        </w:rPr>
        <w:t xml:space="preserve">.  If search scope is too high, trials learn too little about too many different potential solution elements, and if search depth is too high, the potential learning about each element is exhausted, so moderate levels of both variables are expected to lead to the best performance.  They are expected to be complementary, and </w:t>
      </w:r>
      <w:r w:rsidR="00BF5BCD" w:rsidRPr="00943FE0">
        <w:rPr>
          <w:rFonts w:ascii="Times New Roman" w:hAnsi="Times New Roman" w:cs="Times New Roman"/>
        </w:rPr>
        <w:t>mutually reinforcing</w:t>
      </w:r>
      <w:r w:rsidR="00AB7B50" w:rsidRPr="00943FE0">
        <w:rPr>
          <w:rFonts w:ascii="Times New Roman" w:hAnsi="Times New Roman" w:cs="Times New Roman"/>
        </w:rPr>
        <w:t xml:space="preserve">.  </w:t>
      </w:r>
      <w:r w:rsidR="0053408B" w:rsidRPr="00943FE0">
        <w:rPr>
          <w:rFonts w:ascii="Times New Roman" w:hAnsi="Times New Roman" w:cs="Times New Roman"/>
        </w:rPr>
        <w:t>We</w:t>
      </w:r>
      <w:r w:rsidRPr="00943FE0">
        <w:rPr>
          <w:rFonts w:ascii="Times New Roman" w:hAnsi="Times New Roman" w:cs="Times New Roman"/>
        </w:rPr>
        <w:t xml:space="preserve"> </w:t>
      </w:r>
      <w:r w:rsidR="00F727BF" w:rsidRPr="00943FE0">
        <w:rPr>
          <w:rFonts w:ascii="Times New Roman" w:hAnsi="Times New Roman" w:cs="Times New Roman"/>
        </w:rPr>
        <w:t xml:space="preserve">conducted a virtual experiment to </w:t>
      </w:r>
      <w:r w:rsidRPr="00943FE0">
        <w:rPr>
          <w:rFonts w:ascii="Times New Roman" w:hAnsi="Times New Roman" w:cs="Times New Roman"/>
        </w:rPr>
        <w:t xml:space="preserve">look for evidence of the </w:t>
      </w:r>
      <w:r w:rsidR="00F727BF" w:rsidRPr="00943FE0">
        <w:rPr>
          <w:rFonts w:ascii="Times New Roman" w:hAnsi="Times New Roman" w:cs="Times New Roman"/>
        </w:rPr>
        <w:t>predicted</w:t>
      </w:r>
      <w:r w:rsidRPr="00943FE0">
        <w:rPr>
          <w:rFonts w:ascii="Times New Roman" w:hAnsi="Times New Roman" w:cs="Times New Roman"/>
        </w:rPr>
        <w:t xml:space="preserve"> patterns in </w:t>
      </w:r>
      <w:r w:rsidR="00F727BF" w:rsidRPr="00943FE0">
        <w:rPr>
          <w:rFonts w:ascii="Times New Roman" w:hAnsi="Times New Roman" w:cs="Times New Roman"/>
        </w:rPr>
        <w:t>the</w:t>
      </w:r>
      <w:r w:rsidRPr="00943FE0">
        <w:rPr>
          <w:rFonts w:ascii="Times New Roman" w:hAnsi="Times New Roman" w:cs="Times New Roman"/>
        </w:rPr>
        <w:t xml:space="preserve"> simulation</w:t>
      </w:r>
      <w:r w:rsidR="00F727BF" w:rsidRPr="00943FE0">
        <w:rPr>
          <w:rFonts w:ascii="Times New Roman" w:hAnsi="Times New Roman" w:cs="Times New Roman"/>
        </w:rPr>
        <w:t xml:space="preserve"> model</w:t>
      </w:r>
      <w:r w:rsidRPr="00943FE0">
        <w:rPr>
          <w:rFonts w:ascii="Times New Roman" w:hAnsi="Times New Roman" w:cs="Times New Roman"/>
        </w:rPr>
        <w:t>’s behavior</w:t>
      </w:r>
      <w:r w:rsidR="00F727BF" w:rsidRPr="00943FE0">
        <w:rPr>
          <w:rFonts w:ascii="Times New Roman" w:hAnsi="Times New Roman" w:cs="Times New Roman"/>
        </w:rPr>
        <w:t>.</w:t>
      </w:r>
      <w:r w:rsidR="00F727BF" w:rsidRPr="00943FE0">
        <w:rPr>
          <w:rStyle w:val="FootnoteReference"/>
          <w:rFonts w:ascii="Times New Roman" w:hAnsi="Times New Roman" w:cs="Times New Roman"/>
        </w:rPr>
        <w:footnoteReference w:id="7"/>
      </w:r>
      <w:r w:rsidR="00F727BF" w:rsidRPr="00943FE0">
        <w:rPr>
          <w:rFonts w:ascii="Times New Roman" w:hAnsi="Times New Roman" w:cs="Times New Roman"/>
        </w:rPr>
        <w:t xml:space="preserve">  </w:t>
      </w:r>
    </w:p>
    <w:tbl>
      <w:tblPr>
        <w:tblW w:w="892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gridCol w:w="72"/>
      </w:tblGrid>
      <w:tr w:rsidR="00AB7B50" w:rsidRPr="00943FE0" w:rsidTr="00EC07C1">
        <w:trPr>
          <w:jc w:val="center"/>
        </w:trPr>
        <w:tc>
          <w:tcPr>
            <w:tcW w:w="8928" w:type="dxa"/>
            <w:gridSpan w:val="2"/>
          </w:tcPr>
          <w:p w:rsidR="00AB7B50" w:rsidRPr="00943FE0" w:rsidRDefault="00BF5BCD" w:rsidP="008511E4">
            <w:pPr>
              <w:spacing w:after="0" w:line="480" w:lineRule="auto"/>
              <w:ind w:firstLine="0"/>
              <w:rPr>
                <w:rFonts w:ascii="Times New Roman" w:hAnsi="Times New Roman" w:cs="Times New Roman"/>
                <w:noProof/>
              </w:rPr>
            </w:pPr>
            <w:r w:rsidRPr="00943FE0">
              <w:rPr>
                <w:rFonts w:ascii="Times New Roman" w:hAnsi="Times New Roman" w:cs="Times New Roman"/>
                <w:noProof/>
                <w:lang w:eastAsia="zh-CN"/>
              </w:rPr>
              <w:lastRenderedPageBreak/>
              <w:drawing>
                <wp:inline distT="0" distB="0" distL="0" distR="0" wp14:anchorId="32F63788" wp14:editId="2ABD325A">
                  <wp:extent cx="2739197" cy="24923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8876"/>
                          <a:stretch/>
                        </pic:blipFill>
                        <pic:spPr bwMode="auto">
                          <a:xfrm>
                            <a:off x="0" y="0"/>
                            <a:ext cx="2743200" cy="2495989"/>
                          </a:xfrm>
                          <a:prstGeom prst="rect">
                            <a:avLst/>
                          </a:prstGeom>
                          <a:ln>
                            <a:noFill/>
                          </a:ln>
                          <a:extLst>
                            <a:ext uri="{53640926-AAD7-44D8-BBD7-CCE9431645EC}">
                              <a14:shadowObscured xmlns:a14="http://schemas.microsoft.com/office/drawing/2010/main"/>
                            </a:ext>
                          </a:extLst>
                        </pic:spPr>
                      </pic:pic>
                    </a:graphicData>
                  </a:graphic>
                </wp:inline>
              </w:drawing>
            </w:r>
            <w:r w:rsidRPr="00943FE0">
              <w:rPr>
                <w:rFonts w:ascii="Times New Roman" w:hAnsi="Times New Roman" w:cs="Times New Roman"/>
                <w:noProof/>
              </w:rPr>
              <w:t xml:space="preserve"> </w:t>
            </w:r>
            <w:r w:rsidRPr="00943FE0">
              <w:rPr>
                <w:rFonts w:ascii="Times New Roman" w:hAnsi="Times New Roman" w:cs="Times New Roman"/>
                <w:noProof/>
                <w:lang w:eastAsia="zh-CN"/>
              </w:rPr>
              <w:drawing>
                <wp:inline distT="0" distB="0" distL="0" distR="0" wp14:anchorId="37416749" wp14:editId="63242506">
                  <wp:extent cx="2735108" cy="249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8577"/>
                          <a:stretch/>
                        </pic:blipFill>
                        <pic:spPr bwMode="auto">
                          <a:xfrm>
                            <a:off x="0" y="0"/>
                            <a:ext cx="2743200" cy="2504147"/>
                          </a:xfrm>
                          <a:prstGeom prst="rect">
                            <a:avLst/>
                          </a:prstGeom>
                          <a:ln>
                            <a:noFill/>
                          </a:ln>
                          <a:extLst>
                            <a:ext uri="{53640926-AAD7-44D8-BBD7-CCE9431645EC}">
                              <a14:shadowObscured xmlns:a14="http://schemas.microsoft.com/office/drawing/2010/main"/>
                            </a:ext>
                          </a:extLst>
                        </pic:spPr>
                      </pic:pic>
                    </a:graphicData>
                  </a:graphic>
                </wp:inline>
              </w:drawing>
            </w:r>
          </w:p>
        </w:tc>
      </w:tr>
      <w:tr w:rsidR="00AB7B50" w:rsidRPr="00943FE0" w:rsidTr="00EC07C1">
        <w:trPr>
          <w:gridAfter w:val="1"/>
          <w:wAfter w:w="72" w:type="dxa"/>
          <w:jc w:val="center"/>
        </w:trPr>
        <w:tc>
          <w:tcPr>
            <w:tcW w:w="8856" w:type="dxa"/>
            <w:tcBorders>
              <w:top w:val="single" w:sz="4" w:space="0" w:color="auto"/>
              <w:left w:val="nil"/>
              <w:bottom w:val="nil"/>
              <w:right w:val="nil"/>
            </w:tcBorders>
          </w:tcPr>
          <w:p w:rsidR="00AB7B50" w:rsidRPr="00943FE0" w:rsidRDefault="00AB7B50"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Figure 8.  Performance of exploitation trials at different levels of search scope and depth.</w:t>
            </w:r>
            <w:r w:rsidRPr="00943FE0">
              <w:rPr>
                <w:rFonts w:ascii="Times New Roman" w:hAnsi="Times New Roman" w:cs="Times New Roman"/>
              </w:rPr>
              <w:t xml:space="preserve">  Darker shades indicate better performance.  Line graph overlays indicate the best-performing levels of search depth (left) and search scope (right).</w:t>
            </w:r>
          </w:p>
        </w:tc>
      </w:tr>
    </w:tbl>
    <w:p w:rsidR="00943FE0" w:rsidRDefault="00943FE0" w:rsidP="008511E4">
      <w:pPr>
        <w:spacing w:line="480" w:lineRule="auto"/>
        <w:rPr>
          <w:rFonts w:ascii="Times New Roman" w:hAnsi="Times New Roman" w:cs="Times New Roman"/>
        </w:rPr>
      </w:pPr>
    </w:p>
    <w:p w:rsidR="00F727BF" w:rsidRPr="00943FE0" w:rsidRDefault="00AB7B50" w:rsidP="008511E4">
      <w:pPr>
        <w:spacing w:line="480" w:lineRule="auto"/>
        <w:rPr>
          <w:rFonts w:ascii="Times New Roman" w:hAnsi="Times New Roman" w:cs="Times New Roman"/>
        </w:rPr>
      </w:pPr>
      <w:r w:rsidRPr="00943FE0">
        <w:rPr>
          <w:rFonts w:ascii="Times New Roman" w:hAnsi="Times New Roman" w:cs="Times New Roman"/>
        </w:rPr>
        <w:t xml:space="preserve">Figure 8 illustrates the findings of this experiment as a single heatmap plot overlaid with two line graphs, the first highlighting the best-performing level of search depth for each level of search scope, the second indicating the best-performing level of scope for each level of depth.  Darker shades indicate greater performance of exploitation trials, reflecting effective solution search.  </w:t>
      </w:r>
      <w:r w:rsidR="00F727BF" w:rsidRPr="00943FE0">
        <w:rPr>
          <w:rFonts w:ascii="Times New Roman" w:hAnsi="Times New Roman" w:cs="Times New Roman"/>
        </w:rPr>
        <w:t xml:space="preserve">With the aid of these line graphs, we do indeed see evidence of the inverted-U shaped functions.  On the right, it is clear that the optimal level of search scope is usually somewhere in the middle range of the plotted values, performance generally worse at higher and lower levels of scope.  On the left, it appears that performance increases as depth increases up to about 45 turns.  To visual inspection alone, however, it is unclear whether there is an upper limit to search depth beyond which sales decline.  We also cannot easily see an interaction between the two variables.  To probe deeper, </w:t>
      </w:r>
      <w:r w:rsidR="0053408B" w:rsidRPr="00943FE0">
        <w:rPr>
          <w:rFonts w:ascii="Times New Roman" w:hAnsi="Times New Roman" w:cs="Times New Roman"/>
        </w:rPr>
        <w:t xml:space="preserve">we </w:t>
      </w:r>
      <w:r w:rsidR="00F727BF" w:rsidRPr="00943FE0">
        <w:rPr>
          <w:rFonts w:ascii="Times New Roman" w:hAnsi="Times New Roman" w:cs="Times New Roman"/>
        </w:rPr>
        <w:t>conducted a set of linear regressions on the output of these simulations to test for the predicted relationships.  These regressions, reported in Table 2, were conducted in R using the least squares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F727BF" w:rsidRPr="00943FE0" w:rsidTr="00D45202">
        <w:tc>
          <w:tcPr>
            <w:tcW w:w="9576" w:type="dxa"/>
            <w:gridSpan w:val="5"/>
            <w:tcBorders>
              <w:top w:val="nil"/>
              <w:left w:val="nil"/>
              <w:bottom w:val="single" w:sz="4" w:space="0" w:color="auto"/>
              <w:right w:val="nil"/>
            </w:tcBorders>
          </w:tcPr>
          <w:p w:rsidR="00F727BF" w:rsidRPr="00943FE0" w:rsidRDefault="00F727BF" w:rsidP="008511E4">
            <w:pPr>
              <w:spacing w:before="240" w:after="0" w:line="480" w:lineRule="auto"/>
              <w:ind w:firstLine="0"/>
              <w:jc w:val="center"/>
              <w:rPr>
                <w:rFonts w:ascii="Times New Roman" w:hAnsi="Times New Roman" w:cs="Times New Roman"/>
                <w:b/>
              </w:rPr>
            </w:pPr>
            <w:r w:rsidRPr="00943FE0">
              <w:rPr>
                <w:rFonts w:ascii="Times New Roman" w:hAnsi="Times New Roman" w:cs="Times New Roman"/>
                <w:b/>
              </w:rPr>
              <w:lastRenderedPageBreak/>
              <w:t xml:space="preserve">Table 2.  Regression analysis of Figure 8 data.  </w:t>
            </w:r>
            <w:r w:rsidRPr="00943FE0">
              <w:rPr>
                <w:rFonts w:ascii="Times New Roman" w:hAnsi="Times New Roman" w:cs="Times New Roman"/>
                <w:b/>
              </w:rPr>
              <w:br/>
            </w:r>
            <w:r w:rsidRPr="00943FE0">
              <w:rPr>
                <w:rFonts w:ascii="Times New Roman" w:hAnsi="Times New Roman" w:cs="Times New Roman"/>
              </w:rPr>
              <w:t xml:space="preserve">DV is </w:t>
            </w:r>
            <w:r w:rsidR="00FD5DD0" w:rsidRPr="00943FE0">
              <w:rPr>
                <w:rFonts w:ascii="Times New Roman" w:hAnsi="Times New Roman" w:cs="Times New Roman"/>
              </w:rPr>
              <w:t>performance of</w:t>
            </w:r>
            <w:r w:rsidRPr="00943FE0">
              <w:rPr>
                <w:rFonts w:ascii="Times New Roman" w:hAnsi="Times New Roman" w:cs="Times New Roman"/>
              </w:rPr>
              <w:t xml:space="preserve"> exploitation trials.</w:t>
            </w:r>
          </w:p>
        </w:tc>
      </w:tr>
      <w:tr w:rsidR="00F727BF" w:rsidRPr="00943FE0" w:rsidTr="00D45202">
        <w:trPr>
          <w:trHeight w:val="203"/>
        </w:trPr>
        <w:tc>
          <w:tcPr>
            <w:tcW w:w="1915" w:type="dxa"/>
            <w:tcBorders>
              <w:bottom w:val="double" w:sz="4" w:space="0" w:color="auto"/>
            </w:tcBorders>
          </w:tcPr>
          <w:p w:rsidR="00F727BF" w:rsidRPr="00943FE0" w:rsidRDefault="00F727BF" w:rsidP="008511E4">
            <w:pPr>
              <w:spacing w:after="0" w:line="480" w:lineRule="auto"/>
              <w:ind w:firstLine="0"/>
              <w:rPr>
                <w:rFonts w:ascii="Times New Roman" w:hAnsi="Times New Roman" w:cs="Times New Roman"/>
              </w:rPr>
            </w:pPr>
            <w:r w:rsidRPr="00943FE0">
              <w:rPr>
                <w:rFonts w:ascii="Times New Roman" w:hAnsi="Times New Roman" w:cs="Times New Roman"/>
              </w:rPr>
              <w:t>Coefficient:</w:t>
            </w:r>
          </w:p>
        </w:tc>
        <w:tc>
          <w:tcPr>
            <w:tcW w:w="1915"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Model 1</w:t>
            </w:r>
          </w:p>
        </w:tc>
        <w:tc>
          <w:tcPr>
            <w:tcW w:w="1915"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Model 2</w:t>
            </w:r>
          </w:p>
        </w:tc>
        <w:tc>
          <w:tcPr>
            <w:tcW w:w="1915"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Model 3</w:t>
            </w:r>
          </w:p>
        </w:tc>
        <w:tc>
          <w:tcPr>
            <w:tcW w:w="1916"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Model 4</w:t>
            </w:r>
          </w:p>
        </w:tc>
      </w:tr>
      <w:tr w:rsidR="00F727BF" w:rsidRPr="00943FE0" w:rsidTr="00D45202">
        <w:trPr>
          <w:trHeight w:val="203"/>
        </w:trPr>
        <w:tc>
          <w:tcPr>
            <w:tcW w:w="1915" w:type="dxa"/>
            <w:tcBorders>
              <w:top w:val="double" w:sz="4" w:space="0" w:color="auto"/>
            </w:tcBorders>
          </w:tcPr>
          <w:p w:rsidR="00F727BF" w:rsidRPr="00943FE0" w:rsidRDefault="00F727BF" w:rsidP="008511E4">
            <w:pPr>
              <w:spacing w:after="0" w:line="480" w:lineRule="auto"/>
              <w:ind w:firstLine="0"/>
              <w:rPr>
                <w:rFonts w:ascii="Times New Roman" w:hAnsi="Times New Roman" w:cs="Times New Roman"/>
              </w:rPr>
            </w:pPr>
            <w:r w:rsidRPr="00943FE0">
              <w:rPr>
                <w:rFonts w:ascii="Times New Roman" w:hAnsi="Times New Roman" w:cs="Times New Roman"/>
              </w:rPr>
              <w:t>Intercept</w:t>
            </w:r>
          </w:p>
        </w:tc>
        <w:tc>
          <w:tcPr>
            <w:tcW w:w="1915"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16.09***</w:t>
            </w:r>
          </w:p>
        </w:tc>
        <w:tc>
          <w:tcPr>
            <w:tcW w:w="1915"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15.90***</w:t>
            </w:r>
          </w:p>
        </w:tc>
        <w:tc>
          <w:tcPr>
            <w:tcW w:w="1915"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14.41***</w:t>
            </w:r>
          </w:p>
        </w:tc>
        <w:tc>
          <w:tcPr>
            <w:tcW w:w="1916"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14.22***</w:t>
            </w:r>
          </w:p>
        </w:tc>
      </w:tr>
      <w:tr w:rsidR="00F727BF" w:rsidRPr="00943FE0" w:rsidTr="00D45202">
        <w:trPr>
          <w:trHeight w:val="203"/>
        </w:trPr>
        <w:tc>
          <w:tcPr>
            <w:tcW w:w="1915" w:type="dxa"/>
          </w:tcPr>
          <w:p w:rsidR="00F727BF" w:rsidRPr="00943FE0" w:rsidRDefault="00F727BF" w:rsidP="008511E4">
            <w:pPr>
              <w:spacing w:after="0" w:line="480" w:lineRule="auto"/>
              <w:ind w:firstLine="0"/>
              <w:rPr>
                <w:rFonts w:ascii="Times New Roman" w:hAnsi="Times New Roman" w:cs="Times New Roman"/>
              </w:rPr>
            </w:pPr>
            <w:r w:rsidRPr="00943FE0">
              <w:rPr>
                <w:rFonts w:ascii="Times New Roman" w:hAnsi="Times New Roman" w:cs="Times New Roman"/>
              </w:rPr>
              <w:t>Scope</w:t>
            </w: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4.22***</w:t>
            </w: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5.68***</w:t>
            </w: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24.46***</w:t>
            </w:r>
          </w:p>
        </w:tc>
        <w:tc>
          <w:tcPr>
            <w:tcW w:w="1916"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25.91***</w:t>
            </w:r>
          </w:p>
        </w:tc>
      </w:tr>
      <w:tr w:rsidR="00F727BF" w:rsidRPr="00943FE0" w:rsidTr="00D45202">
        <w:trPr>
          <w:trHeight w:val="203"/>
        </w:trPr>
        <w:tc>
          <w:tcPr>
            <w:tcW w:w="1915" w:type="dxa"/>
          </w:tcPr>
          <w:p w:rsidR="00F727BF" w:rsidRPr="00943FE0" w:rsidRDefault="00F727BF" w:rsidP="008511E4">
            <w:pPr>
              <w:spacing w:after="0" w:line="480" w:lineRule="auto"/>
              <w:ind w:firstLine="0"/>
              <w:rPr>
                <w:rFonts w:ascii="Times New Roman" w:hAnsi="Times New Roman" w:cs="Times New Roman"/>
                <w:vertAlign w:val="superscript"/>
              </w:rPr>
            </w:pPr>
            <w:r w:rsidRPr="00943FE0">
              <w:rPr>
                <w:rFonts w:ascii="Times New Roman" w:hAnsi="Times New Roman" w:cs="Times New Roman"/>
              </w:rPr>
              <w:t>Scope</w:t>
            </w:r>
            <w:r w:rsidRPr="00943FE0">
              <w:rPr>
                <w:rFonts w:ascii="Times New Roman" w:hAnsi="Times New Roman" w:cs="Times New Roman"/>
                <w:vertAlign w:val="superscript"/>
              </w:rPr>
              <w:t>2</w:t>
            </w: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-77.08***</w:t>
            </w:r>
          </w:p>
        </w:tc>
        <w:tc>
          <w:tcPr>
            <w:tcW w:w="1916"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-77.08***</w:t>
            </w:r>
          </w:p>
        </w:tc>
      </w:tr>
      <w:tr w:rsidR="00F727BF" w:rsidRPr="00943FE0" w:rsidTr="00D45202">
        <w:trPr>
          <w:trHeight w:val="203"/>
        </w:trPr>
        <w:tc>
          <w:tcPr>
            <w:tcW w:w="1915" w:type="dxa"/>
          </w:tcPr>
          <w:p w:rsidR="00F727BF" w:rsidRPr="00943FE0" w:rsidRDefault="00F727BF" w:rsidP="008511E4">
            <w:pPr>
              <w:spacing w:after="0" w:line="480" w:lineRule="auto"/>
              <w:ind w:firstLine="0"/>
              <w:rPr>
                <w:rFonts w:ascii="Times New Roman" w:hAnsi="Times New Roman" w:cs="Times New Roman"/>
              </w:rPr>
            </w:pPr>
            <w:r w:rsidRPr="00943FE0">
              <w:rPr>
                <w:rFonts w:ascii="Times New Roman" w:hAnsi="Times New Roman" w:cs="Times New Roman"/>
              </w:rPr>
              <w:t>Depth</w:t>
            </w: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0.0297***</w:t>
            </w: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0.0358***</w:t>
            </w:r>
          </w:p>
        </w:tc>
        <w:tc>
          <w:tcPr>
            <w:tcW w:w="1915"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.0989***</w:t>
            </w:r>
          </w:p>
        </w:tc>
        <w:tc>
          <w:tcPr>
            <w:tcW w:w="1916" w:type="dxa"/>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.1050***</w:t>
            </w:r>
          </w:p>
        </w:tc>
      </w:tr>
      <w:tr w:rsidR="00F727BF" w:rsidRPr="00943FE0" w:rsidTr="00D45202">
        <w:trPr>
          <w:trHeight w:val="203"/>
        </w:trPr>
        <w:tc>
          <w:tcPr>
            <w:tcW w:w="1915" w:type="dxa"/>
            <w:tcBorders>
              <w:bottom w:val="single" w:sz="4" w:space="0" w:color="auto"/>
            </w:tcBorders>
          </w:tcPr>
          <w:p w:rsidR="00F727BF" w:rsidRPr="00943FE0" w:rsidRDefault="00F727BF" w:rsidP="008511E4">
            <w:pPr>
              <w:spacing w:after="0" w:line="480" w:lineRule="auto"/>
              <w:ind w:firstLine="0"/>
              <w:rPr>
                <w:rFonts w:ascii="Times New Roman" w:hAnsi="Times New Roman" w:cs="Times New Roman"/>
                <w:vertAlign w:val="superscript"/>
              </w:rPr>
            </w:pPr>
            <w:r w:rsidRPr="00943FE0">
              <w:rPr>
                <w:rFonts w:ascii="Times New Roman" w:hAnsi="Times New Roman" w:cs="Times New Roman"/>
              </w:rPr>
              <w:t>Depth</w:t>
            </w:r>
            <w:r w:rsidRPr="00943FE0">
              <w:rPr>
                <w:rFonts w:ascii="Times New Roman" w:hAnsi="Times New Roman" w:cs="Times New Roman"/>
                <w:vertAlign w:val="superscript"/>
              </w:rPr>
              <w:t>2</w:t>
            </w:r>
          </w:p>
        </w:tc>
        <w:tc>
          <w:tcPr>
            <w:tcW w:w="1915" w:type="dxa"/>
            <w:tcBorders>
              <w:bottom w:val="single" w:sz="4" w:space="0" w:color="auto"/>
            </w:tcBorders>
          </w:tcPr>
          <w:p w:rsidR="00F727BF" w:rsidRPr="00943FE0" w:rsidRDefault="00F727BF" w:rsidP="008511E4">
            <w:pPr>
              <w:spacing w:after="0" w:line="480" w:lineRule="auto"/>
              <w:ind w:firstLine="0"/>
              <w:jc w:val="right"/>
              <w:rPr>
                <w:rFonts w:ascii="Times New Roman" w:hAnsi="Times New Roman" w:cs="Times New Roman"/>
              </w:rPr>
            </w:pPr>
          </w:p>
        </w:tc>
        <w:tc>
          <w:tcPr>
            <w:tcW w:w="1915" w:type="dxa"/>
            <w:tcBorders>
              <w:bottom w:val="single" w:sz="4" w:space="0" w:color="auto"/>
            </w:tcBorders>
          </w:tcPr>
          <w:p w:rsidR="00F727BF" w:rsidRPr="00943FE0" w:rsidRDefault="00F727BF" w:rsidP="008511E4">
            <w:pPr>
              <w:spacing w:after="0" w:line="480" w:lineRule="auto"/>
              <w:ind w:firstLine="0"/>
              <w:jc w:val="right"/>
              <w:rPr>
                <w:rFonts w:ascii="Times New Roman" w:hAnsi="Times New Roman" w:cs="Times New Roman"/>
              </w:rPr>
            </w:pPr>
          </w:p>
        </w:tc>
        <w:tc>
          <w:tcPr>
            <w:tcW w:w="1915" w:type="dxa"/>
            <w:tcBorders>
              <w:bottom w:val="sing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-.0011***</w:t>
            </w:r>
          </w:p>
        </w:tc>
        <w:tc>
          <w:tcPr>
            <w:tcW w:w="1916" w:type="dxa"/>
            <w:tcBorders>
              <w:bottom w:val="sing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-.0011***</w:t>
            </w:r>
          </w:p>
        </w:tc>
      </w:tr>
      <w:tr w:rsidR="00F727BF" w:rsidRPr="00943FE0" w:rsidTr="00D45202">
        <w:trPr>
          <w:trHeight w:val="203"/>
        </w:trPr>
        <w:tc>
          <w:tcPr>
            <w:tcW w:w="1915" w:type="dxa"/>
            <w:tcBorders>
              <w:bottom w:val="double" w:sz="4" w:space="0" w:color="auto"/>
            </w:tcBorders>
          </w:tcPr>
          <w:p w:rsidR="00F727BF" w:rsidRPr="00943FE0" w:rsidRDefault="00F727BF" w:rsidP="008511E4">
            <w:pPr>
              <w:spacing w:after="0" w:line="480" w:lineRule="auto"/>
              <w:ind w:firstLine="0"/>
              <w:rPr>
                <w:rFonts w:ascii="Times New Roman" w:hAnsi="Times New Roman" w:cs="Times New Roman"/>
              </w:rPr>
            </w:pPr>
            <w:proofErr w:type="spellStart"/>
            <w:r w:rsidRPr="00943FE0">
              <w:rPr>
                <w:rFonts w:ascii="Times New Roman" w:hAnsi="Times New Roman" w:cs="Times New Roman"/>
              </w:rPr>
              <w:t>Scope×Depth</w:t>
            </w:r>
            <w:proofErr w:type="spellEnd"/>
          </w:p>
        </w:tc>
        <w:tc>
          <w:tcPr>
            <w:tcW w:w="1915"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p>
        </w:tc>
        <w:tc>
          <w:tcPr>
            <w:tcW w:w="1915"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-0.046</w:t>
            </w:r>
          </w:p>
        </w:tc>
        <w:tc>
          <w:tcPr>
            <w:tcW w:w="1915"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p>
        </w:tc>
        <w:tc>
          <w:tcPr>
            <w:tcW w:w="1916" w:type="dxa"/>
            <w:tcBorders>
              <w:bottom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-.0462*</w:t>
            </w:r>
          </w:p>
        </w:tc>
      </w:tr>
      <w:tr w:rsidR="00F727BF" w:rsidRPr="00943FE0" w:rsidTr="00D45202">
        <w:trPr>
          <w:trHeight w:val="203"/>
        </w:trPr>
        <w:tc>
          <w:tcPr>
            <w:tcW w:w="1915" w:type="dxa"/>
            <w:tcBorders>
              <w:top w:val="double" w:sz="4" w:space="0" w:color="auto"/>
            </w:tcBorders>
          </w:tcPr>
          <w:p w:rsidR="00F727BF" w:rsidRPr="00943FE0" w:rsidRDefault="00F727BF" w:rsidP="008511E4">
            <w:pPr>
              <w:spacing w:after="0" w:line="480" w:lineRule="auto"/>
              <w:ind w:firstLine="0"/>
              <w:rPr>
                <w:rFonts w:ascii="Times New Roman" w:hAnsi="Times New Roman" w:cs="Times New Roman"/>
                <w:vertAlign w:val="superscript"/>
              </w:rPr>
            </w:pPr>
            <w:r w:rsidRPr="00943FE0">
              <w:rPr>
                <w:rFonts w:ascii="Times New Roman" w:hAnsi="Times New Roman" w:cs="Times New Roman"/>
              </w:rPr>
              <w:t>R</w:t>
            </w:r>
            <w:r w:rsidRPr="00943FE0">
              <w:rPr>
                <w:rFonts w:ascii="Times New Roman" w:hAnsi="Times New Roman" w:cs="Times New Roman"/>
                <w:vertAlign w:val="superscript"/>
              </w:rPr>
              <w:t>2</w:t>
            </w:r>
          </w:p>
        </w:tc>
        <w:tc>
          <w:tcPr>
            <w:tcW w:w="1915"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0.418</w:t>
            </w:r>
          </w:p>
        </w:tc>
        <w:tc>
          <w:tcPr>
            <w:tcW w:w="1915"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0.422</w:t>
            </w:r>
          </w:p>
        </w:tc>
        <w:tc>
          <w:tcPr>
            <w:tcW w:w="1915"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0.667</w:t>
            </w:r>
          </w:p>
        </w:tc>
        <w:tc>
          <w:tcPr>
            <w:tcW w:w="1916" w:type="dxa"/>
            <w:tcBorders>
              <w:top w:val="double" w:sz="4" w:space="0" w:color="auto"/>
            </w:tcBorders>
          </w:tcPr>
          <w:p w:rsidR="00F727BF" w:rsidRPr="00943FE0" w:rsidRDefault="00F727BF" w:rsidP="008511E4">
            <w:pPr>
              <w:spacing w:after="0" w:line="480" w:lineRule="auto"/>
              <w:ind w:firstLine="0"/>
              <w:jc w:val="right"/>
              <w:rPr>
                <w:rFonts w:ascii="Times New Roman" w:hAnsi="Times New Roman" w:cs="Times New Roman"/>
              </w:rPr>
            </w:pPr>
            <w:r w:rsidRPr="00943FE0">
              <w:rPr>
                <w:rFonts w:ascii="Times New Roman" w:hAnsi="Times New Roman" w:cs="Times New Roman"/>
              </w:rPr>
              <w:t>0.670</w:t>
            </w:r>
          </w:p>
        </w:tc>
      </w:tr>
      <w:tr w:rsidR="00F727BF" w:rsidRPr="00943FE0" w:rsidTr="00D45202">
        <w:trPr>
          <w:trHeight w:val="203"/>
        </w:trPr>
        <w:tc>
          <w:tcPr>
            <w:tcW w:w="9576" w:type="dxa"/>
            <w:gridSpan w:val="5"/>
          </w:tcPr>
          <w:p w:rsidR="00F727BF" w:rsidRPr="00943FE0" w:rsidRDefault="00F727BF" w:rsidP="008511E4">
            <w:pPr>
              <w:spacing w:after="0" w:line="480" w:lineRule="auto"/>
              <w:ind w:firstLine="0"/>
              <w:jc w:val="center"/>
              <w:rPr>
                <w:rFonts w:ascii="Times New Roman" w:hAnsi="Times New Roman" w:cs="Times New Roman"/>
              </w:rPr>
            </w:pPr>
            <w:r w:rsidRPr="00943FE0">
              <w:rPr>
                <w:rFonts w:ascii="Times New Roman" w:hAnsi="Times New Roman" w:cs="Times New Roman"/>
              </w:rPr>
              <w:t>Key to p-values:  * p&lt;0.05, ** p&lt;0.01, *** p&lt;0.001</w:t>
            </w:r>
          </w:p>
        </w:tc>
      </w:tr>
    </w:tbl>
    <w:p w:rsidR="00BF5BCD" w:rsidRPr="00943FE0" w:rsidRDefault="00BF5BCD" w:rsidP="008511E4">
      <w:pPr>
        <w:spacing w:line="480" w:lineRule="auto"/>
        <w:rPr>
          <w:rFonts w:ascii="Times New Roman" w:hAnsi="Times New Roman" w:cs="Times New Roman"/>
        </w:rPr>
      </w:pPr>
    </w:p>
    <w:p w:rsidR="00F727BF" w:rsidRPr="00943FE0" w:rsidRDefault="00F727BF" w:rsidP="008511E4">
      <w:pPr>
        <w:spacing w:line="480" w:lineRule="auto"/>
        <w:rPr>
          <w:rFonts w:ascii="Times New Roman" w:hAnsi="Times New Roman" w:cs="Times New Roman"/>
        </w:rPr>
      </w:pPr>
      <w:r w:rsidRPr="00943FE0">
        <w:rPr>
          <w:rFonts w:ascii="Times New Roman" w:hAnsi="Times New Roman" w:cs="Times New Roman"/>
        </w:rPr>
        <w:t>With 400 data points (each representing the mean performance of exploitation ads in turn 200 of 100 simulations), we find clear and significant nonlinear effects of scope and depth on performance of the exploitation ads.  Both coefficients are positive for the linear term, negative for the squared term, the classic inverted-U function.  Adding the squared terms increases the R</w:t>
      </w:r>
      <w:r w:rsidRPr="00943FE0">
        <w:rPr>
          <w:rFonts w:ascii="Times New Roman" w:hAnsi="Times New Roman" w:cs="Times New Roman"/>
          <w:vertAlign w:val="superscript"/>
        </w:rPr>
        <w:t>2</w:t>
      </w:r>
      <w:r w:rsidRPr="00943FE0">
        <w:rPr>
          <w:rFonts w:ascii="Times New Roman" w:hAnsi="Times New Roman" w:cs="Times New Roman"/>
        </w:rPr>
        <w:t xml:space="preserve"> dramatically over the linear model with performance as just a function of breadth and depth.  In neither the linear nor the nonlinear models did the addition of an interaction term improve the explanatory power of the model.  Marginal significance was found for the interaction term in the full model, but its coefficient was negative, not in the predicted direction.  In conclusion, </w:t>
      </w:r>
      <w:r w:rsidR="0053408B" w:rsidRPr="00943FE0">
        <w:rPr>
          <w:rFonts w:ascii="Times New Roman" w:hAnsi="Times New Roman" w:cs="Times New Roman"/>
        </w:rPr>
        <w:t xml:space="preserve">we </w:t>
      </w:r>
      <w:r w:rsidRPr="00943FE0">
        <w:rPr>
          <w:rFonts w:ascii="Times New Roman" w:hAnsi="Times New Roman" w:cs="Times New Roman"/>
        </w:rPr>
        <w:t xml:space="preserve">find that the simulation behaves in accordance with two of the three propositions regarding search scope and depth from </w:t>
      </w:r>
      <w:proofErr w:type="spellStart"/>
      <w:r w:rsidRPr="00943FE0">
        <w:rPr>
          <w:rFonts w:ascii="Times New Roman" w:hAnsi="Times New Roman" w:cs="Times New Roman"/>
        </w:rPr>
        <w:t>Katila</w:t>
      </w:r>
      <w:proofErr w:type="spellEnd"/>
      <w:r w:rsidRPr="00943FE0">
        <w:rPr>
          <w:rFonts w:ascii="Times New Roman" w:hAnsi="Times New Roman" w:cs="Times New Roman"/>
        </w:rPr>
        <w:t xml:space="preserve"> and </w:t>
      </w:r>
      <w:proofErr w:type="spellStart"/>
      <w:r w:rsidRPr="00943FE0">
        <w:rPr>
          <w:rFonts w:ascii="Times New Roman" w:hAnsi="Times New Roman" w:cs="Times New Roman"/>
        </w:rPr>
        <w:t>Ahuja</w:t>
      </w:r>
      <w:proofErr w:type="spellEnd"/>
      <w:r w:rsidRPr="00943FE0">
        <w:rPr>
          <w:rFonts w:ascii="Times New Roman" w:hAnsi="Times New Roman" w:cs="Times New Roman"/>
        </w:rPr>
        <w:t xml:space="preserve"> (2002)</w:t>
      </w:r>
      <w:r w:rsidR="005A1AA8" w:rsidRPr="00943FE0">
        <w:rPr>
          <w:rFonts w:ascii="Times New Roman" w:hAnsi="Times New Roman" w:cs="Times New Roman"/>
        </w:rPr>
        <w:t>.</w:t>
      </w:r>
    </w:p>
    <w:p w:rsidR="00183DA3" w:rsidRDefault="00183DA3" w:rsidP="008511E4">
      <w:pPr>
        <w:pStyle w:val="Heading2"/>
        <w:spacing w:line="480" w:lineRule="auto"/>
        <w:rPr>
          <w:rFonts w:ascii="Times New Roman" w:hAnsi="Times New Roman" w:cs="Times New Roman"/>
        </w:rPr>
      </w:pPr>
    </w:p>
    <w:p w:rsidR="008B34B3" w:rsidRDefault="008B34B3" w:rsidP="008511E4">
      <w:pPr>
        <w:pStyle w:val="Heading2"/>
        <w:spacing w:line="480" w:lineRule="auto"/>
        <w:rPr>
          <w:rFonts w:ascii="Times New Roman" w:hAnsi="Times New Roman" w:cs="Times New Roman"/>
        </w:rPr>
      </w:pPr>
    </w:p>
    <w:p w:rsidR="00C71832" w:rsidRPr="00943FE0" w:rsidRDefault="00CC77F6" w:rsidP="008511E4">
      <w:pPr>
        <w:pStyle w:val="Heading2"/>
        <w:spacing w:line="480" w:lineRule="auto"/>
        <w:rPr>
          <w:rFonts w:ascii="Times New Roman" w:hAnsi="Times New Roman" w:cs="Times New Roman"/>
        </w:rPr>
      </w:pPr>
      <w:r w:rsidRPr="00943FE0">
        <w:rPr>
          <w:rFonts w:ascii="Times New Roman" w:hAnsi="Times New Roman" w:cs="Times New Roman"/>
        </w:rPr>
        <w:lastRenderedPageBreak/>
        <w:t>Verifying Expectations Concerning a Two-Stage Process</w:t>
      </w:r>
    </w:p>
    <w:p w:rsidR="006E4BED" w:rsidRPr="00943FE0" w:rsidRDefault="0053408B" w:rsidP="008511E4">
      <w:pPr>
        <w:spacing w:line="480" w:lineRule="auto"/>
        <w:rPr>
          <w:rFonts w:ascii="Times New Roman" w:hAnsi="Times New Roman" w:cs="Times New Roman"/>
        </w:rPr>
      </w:pPr>
      <w:r w:rsidRPr="00943FE0">
        <w:rPr>
          <w:rFonts w:ascii="Times New Roman" w:hAnsi="Times New Roman" w:cs="Times New Roman"/>
        </w:rPr>
        <w:t xml:space="preserve">We </w:t>
      </w:r>
      <w:r w:rsidR="006E4BED" w:rsidRPr="00943FE0">
        <w:rPr>
          <w:rFonts w:ascii="Times New Roman" w:hAnsi="Times New Roman" w:cs="Times New Roman"/>
        </w:rPr>
        <w:t xml:space="preserve">identified the importance of two inferences that the trial-based problem solver makes: </w:t>
      </w:r>
      <w:r w:rsidR="006E4BED" w:rsidRPr="00943FE0">
        <w:rPr>
          <w:rFonts w:ascii="Times New Roman" w:hAnsi="Times New Roman" w:cs="Times New Roman"/>
          <w:i/>
        </w:rPr>
        <w:t>whether</w:t>
      </w:r>
      <w:r w:rsidR="006E4BED" w:rsidRPr="00943FE0">
        <w:rPr>
          <w:rFonts w:ascii="Times New Roman" w:hAnsi="Times New Roman" w:cs="Times New Roman"/>
        </w:rPr>
        <w:t xml:space="preserve"> a solution idea has profit potential, and </w:t>
      </w:r>
      <w:r w:rsidR="006E4BED" w:rsidRPr="00943FE0">
        <w:rPr>
          <w:rFonts w:ascii="Times New Roman" w:hAnsi="Times New Roman" w:cs="Times New Roman"/>
          <w:i/>
        </w:rPr>
        <w:t>which</w:t>
      </w:r>
      <w:r w:rsidR="006E4BED" w:rsidRPr="00943FE0">
        <w:rPr>
          <w:rFonts w:ascii="Times New Roman" w:hAnsi="Times New Roman" w:cs="Times New Roman"/>
        </w:rPr>
        <w:t xml:space="preserve"> elements constitute the most effective solution.  In </w:t>
      </w:r>
      <w:r w:rsidR="000B07EB" w:rsidRPr="00943FE0">
        <w:rPr>
          <w:rFonts w:ascii="Times New Roman" w:hAnsi="Times New Roman" w:cs="Times New Roman"/>
        </w:rPr>
        <w:t>our</w:t>
      </w:r>
      <w:r w:rsidR="006E4BED" w:rsidRPr="00943FE0">
        <w:rPr>
          <w:rFonts w:ascii="Times New Roman" w:hAnsi="Times New Roman" w:cs="Times New Roman"/>
        </w:rPr>
        <w:t xml:space="preserve"> simulation model, exploitation activity is used to assess idea potential while exploration activity is used to learn about solution elements.  In turbulent environments, unlike stable ones, both types of inferences need to be made in parallel and continuously because the </w:t>
      </w:r>
      <w:r w:rsidR="0083125B" w:rsidRPr="00943FE0">
        <w:rPr>
          <w:rFonts w:ascii="Times New Roman" w:hAnsi="Times New Roman" w:cs="Times New Roman"/>
        </w:rPr>
        <w:t>problem</w:t>
      </w:r>
      <w:r w:rsidR="006E4BED" w:rsidRPr="00943FE0">
        <w:rPr>
          <w:rFonts w:ascii="Times New Roman" w:hAnsi="Times New Roman" w:cs="Times New Roman"/>
        </w:rPr>
        <w:t xml:space="preserve"> never ceases to change.</w:t>
      </w:r>
      <w:r w:rsidR="000B07EB" w:rsidRPr="00943FE0">
        <w:rPr>
          <w:rFonts w:ascii="Times New Roman" w:hAnsi="Times New Roman" w:cs="Times New Roman"/>
        </w:rPr>
        <w:t xml:space="preserve">  </w:t>
      </w:r>
      <w:r w:rsidR="00772D34" w:rsidRPr="00943FE0">
        <w:rPr>
          <w:rFonts w:ascii="Times New Roman" w:hAnsi="Times New Roman" w:cs="Times New Roman"/>
        </w:rPr>
        <w:t xml:space="preserve">Following from this premise, we suggested that the problem solver may benefit from considering two distinct stages in the TBPS process, a </w:t>
      </w:r>
      <w:r w:rsidR="00290975" w:rsidRPr="00943FE0">
        <w:rPr>
          <w:rFonts w:ascii="Times New Roman" w:hAnsi="Times New Roman" w:cs="Times New Roman"/>
        </w:rPr>
        <w:t>first</w:t>
      </w:r>
      <w:r w:rsidR="00772D34" w:rsidRPr="00943FE0">
        <w:rPr>
          <w:rFonts w:ascii="Times New Roman" w:hAnsi="Times New Roman" w:cs="Times New Roman"/>
        </w:rPr>
        <w:t xml:space="preserve"> </w:t>
      </w:r>
      <w:r w:rsidR="00290975" w:rsidRPr="00943FE0">
        <w:rPr>
          <w:rFonts w:ascii="Times New Roman" w:hAnsi="Times New Roman" w:cs="Times New Roman"/>
        </w:rPr>
        <w:t>(</w:t>
      </w:r>
      <w:r w:rsidR="00772D34" w:rsidRPr="00943FE0">
        <w:rPr>
          <w:rFonts w:ascii="Times New Roman" w:hAnsi="Times New Roman" w:cs="Times New Roman"/>
        </w:rPr>
        <w:t>idea-screening stage</w:t>
      </w:r>
      <w:r w:rsidR="00290975" w:rsidRPr="00943FE0">
        <w:rPr>
          <w:rFonts w:ascii="Times New Roman" w:hAnsi="Times New Roman" w:cs="Times New Roman"/>
        </w:rPr>
        <w:t>) emphasizing exploration trials</w:t>
      </w:r>
      <w:r w:rsidR="00772D34" w:rsidRPr="00943FE0">
        <w:rPr>
          <w:rFonts w:ascii="Times New Roman" w:hAnsi="Times New Roman" w:cs="Times New Roman"/>
        </w:rPr>
        <w:t xml:space="preserve"> to quickly find a good solution</w:t>
      </w:r>
      <w:r w:rsidR="00290975" w:rsidRPr="00943FE0">
        <w:rPr>
          <w:rFonts w:ascii="Times New Roman" w:hAnsi="Times New Roman" w:cs="Times New Roman"/>
        </w:rPr>
        <w:t>, enabling a relatively accurate and early determination of the solution idea’s potential, and a second (profit-sustaining) stage emphasizing exploitation trials to capture as much value as possible from those ideas that are determined to have profit potential.</w:t>
      </w:r>
      <w:r w:rsidR="000B07EB" w:rsidRPr="00943FE0">
        <w:rPr>
          <w:rFonts w:ascii="Times New Roman" w:hAnsi="Times New Roman" w:cs="Times New Roman"/>
        </w:rPr>
        <w:t xml:space="preserve">  We proposed that a two-stage process would outperform a one-stage process by reducing both false positive and false negative errors</w:t>
      </w:r>
      <w:r w:rsidR="006E4BED" w:rsidRPr="00943FE0">
        <w:rPr>
          <w:rFonts w:ascii="Times New Roman" w:hAnsi="Times New Roman" w:cs="Times New Roman"/>
        </w:rPr>
        <w:t>.</w:t>
      </w:r>
      <w:r w:rsidR="000B07EB" w:rsidRPr="00943FE0">
        <w:rPr>
          <w:rFonts w:ascii="Times New Roman" w:hAnsi="Times New Roman" w:cs="Times New Roman"/>
        </w:rPr>
        <w:t xml:space="preserve">  To test this proposition, we developed both one-stage and two-stage versions of the simulation.</w:t>
      </w:r>
    </w:p>
    <w:p w:rsidR="000B07EB" w:rsidRDefault="00C964AA" w:rsidP="008511E4">
      <w:pPr>
        <w:spacing w:line="480" w:lineRule="auto"/>
        <w:rPr>
          <w:rFonts w:ascii="Times New Roman" w:hAnsi="Times New Roman" w:cs="Times New Roman"/>
        </w:rPr>
      </w:pPr>
      <w:r w:rsidRPr="00943FE0">
        <w:rPr>
          <w:rFonts w:ascii="Times New Roman" w:hAnsi="Times New Roman" w:cs="Times New Roman"/>
        </w:rPr>
        <w:t xml:space="preserve">The key proposition to be tested was whether a two-stage TBPS process would outperform a one-stage TBPS.  </w:t>
      </w:r>
      <w:r w:rsidR="006E4BED" w:rsidRPr="00943FE0">
        <w:rPr>
          <w:rFonts w:ascii="Times New Roman" w:hAnsi="Times New Roman" w:cs="Times New Roman"/>
        </w:rPr>
        <w:t xml:space="preserve">To set up the comparison, </w:t>
      </w:r>
      <w:r w:rsidR="0053408B" w:rsidRPr="00943FE0">
        <w:rPr>
          <w:rFonts w:ascii="Times New Roman" w:hAnsi="Times New Roman" w:cs="Times New Roman"/>
        </w:rPr>
        <w:t xml:space="preserve">we </w:t>
      </w:r>
      <w:r w:rsidR="006E4BED" w:rsidRPr="00943FE0">
        <w:rPr>
          <w:rFonts w:ascii="Times New Roman" w:hAnsi="Times New Roman" w:cs="Times New Roman"/>
        </w:rPr>
        <w:t xml:space="preserve">needed to optimize each model so that </w:t>
      </w:r>
      <w:r w:rsidR="0053408B" w:rsidRPr="00943FE0">
        <w:rPr>
          <w:rFonts w:ascii="Times New Roman" w:hAnsi="Times New Roman" w:cs="Times New Roman"/>
        </w:rPr>
        <w:t xml:space="preserve">we </w:t>
      </w:r>
      <w:r w:rsidR="006E4BED" w:rsidRPr="00943FE0">
        <w:rPr>
          <w:rFonts w:ascii="Times New Roman" w:hAnsi="Times New Roman" w:cs="Times New Roman"/>
        </w:rPr>
        <w:t>could make a fair comparison of the best possible performance of the one-stage model to the best possible perfo</w:t>
      </w:r>
      <w:r w:rsidRPr="00943FE0">
        <w:rPr>
          <w:rFonts w:ascii="Times New Roman" w:hAnsi="Times New Roman" w:cs="Times New Roman"/>
        </w:rPr>
        <w:t>rmance of the two-stage model.  This optimization was achieved with virtual experiments that compared numerous combinations of the parameters for exploration/exploitation, search scope and search dep</w:t>
      </w:r>
      <w:r w:rsidR="00925579" w:rsidRPr="00943FE0">
        <w:rPr>
          <w:rFonts w:ascii="Times New Roman" w:hAnsi="Times New Roman" w:cs="Times New Roman"/>
        </w:rPr>
        <w:t>t</w:t>
      </w:r>
      <w:r w:rsidRPr="00943FE0">
        <w:rPr>
          <w:rFonts w:ascii="Times New Roman" w:hAnsi="Times New Roman" w:cs="Times New Roman"/>
        </w:rPr>
        <w:t>h.  The optimized parameters are given in Table 3.</w:t>
      </w:r>
      <w:r w:rsidR="000B07EB" w:rsidRPr="00943FE0">
        <w:rPr>
          <w:rFonts w:ascii="Times New Roman" w:hAnsi="Times New Roman" w:cs="Times New Roman"/>
        </w:rPr>
        <w:t xml:space="preserve">  </w:t>
      </w:r>
      <w:r w:rsidR="00AE4BCB" w:rsidRPr="00943FE0">
        <w:rPr>
          <w:rFonts w:ascii="Times New Roman" w:hAnsi="Times New Roman" w:cs="Times New Roman"/>
        </w:rPr>
        <w:t xml:space="preserve">The performance of each optimized model was simulated (50 simulations of 1000 turns each) and profit-per-turn was compared by way of </w:t>
      </w:r>
      <w:r w:rsidR="007709C4" w:rsidRPr="00943FE0">
        <w:rPr>
          <w:rFonts w:ascii="Times New Roman" w:hAnsi="Times New Roman" w:cs="Times New Roman"/>
        </w:rPr>
        <w:t>independent samples t-test, with Welch’s solution for the unequal variances of the two populations (Welch, 1947).  The two-stage model outperformed the one-stage model by a wide margin (</w:t>
      </w:r>
      <w:r w:rsidR="000B07EB" w:rsidRPr="00943FE0">
        <w:rPr>
          <w:rFonts w:ascii="Times New Roman" w:hAnsi="Times New Roman" w:cs="Times New Roman"/>
        </w:rPr>
        <w:t xml:space="preserve">with a </w:t>
      </w:r>
      <w:r w:rsidR="007709C4" w:rsidRPr="00943FE0">
        <w:rPr>
          <w:rFonts w:ascii="Times New Roman" w:hAnsi="Times New Roman" w:cs="Times New Roman"/>
        </w:rPr>
        <w:t xml:space="preserve">p-value vanishingly different from zero), confirming </w:t>
      </w:r>
      <w:r w:rsidR="000B07EB" w:rsidRPr="00943FE0">
        <w:rPr>
          <w:rFonts w:ascii="Times New Roman" w:hAnsi="Times New Roman" w:cs="Times New Roman"/>
        </w:rPr>
        <w:t>our expectation</w:t>
      </w:r>
      <w:r w:rsidR="007709C4" w:rsidRPr="00943FE0">
        <w:rPr>
          <w:rFonts w:ascii="Times New Roman" w:hAnsi="Times New Roman" w:cs="Times New Roman"/>
        </w:rPr>
        <w:t xml:space="preserve">.  </w:t>
      </w:r>
    </w:p>
    <w:p w:rsidR="008B34B3" w:rsidRPr="00943FE0" w:rsidRDefault="008B34B3" w:rsidP="008511E4">
      <w:pPr>
        <w:spacing w:line="480" w:lineRule="auto"/>
        <w:rPr>
          <w:rFonts w:ascii="Times New Roman" w:hAnsi="Times New Roman" w:cs="Times New Roman"/>
        </w:rPr>
      </w:pPr>
    </w:p>
    <w:tbl>
      <w:tblPr>
        <w:tblStyle w:val="TableGrid"/>
        <w:tblW w:w="9425" w:type="dxa"/>
        <w:tblLook w:val="04A0" w:firstRow="1" w:lastRow="0" w:firstColumn="1" w:lastColumn="0" w:noHBand="0" w:noVBand="1"/>
      </w:tblPr>
      <w:tblGrid>
        <w:gridCol w:w="9576"/>
      </w:tblGrid>
      <w:tr w:rsidR="000B07EB" w:rsidRPr="00943FE0" w:rsidTr="00EC5E42">
        <w:tc>
          <w:tcPr>
            <w:tcW w:w="9425" w:type="dxa"/>
            <w:tcBorders>
              <w:top w:val="nil"/>
              <w:left w:val="nil"/>
              <w:bottom w:val="single" w:sz="4" w:space="0" w:color="auto"/>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b/>
              </w:rPr>
              <w:lastRenderedPageBreak/>
              <w:t>Table 3.  Optimized parameters for one-stage and two-stage TBPS simulations.</w:t>
            </w:r>
          </w:p>
        </w:tc>
      </w:tr>
      <w:tr w:rsidR="000B07EB" w:rsidRPr="00943FE0" w:rsidTr="00EC5E42">
        <w:trPr>
          <w:trHeight w:val="1556"/>
        </w:trPr>
        <w:tc>
          <w:tcPr>
            <w:tcW w:w="9425" w:type="dxa"/>
            <w:tcBorders>
              <w:top w:val="single" w:sz="4" w:space="0" w:color="auto"/>
              <w:left w:val="single" w:sz="4" w:space="0" w:color="auto"/>
              <w:right w:val="single" w:sz="4" w:space="0" w:color="auto"/>
            </w:tcBorders>
            <w:vAlign w:val="center"/>
          </w:tcPr>
          <w:tbl>
            <w:tblPr>
              <w:tblStyle w:val="TableGrid"/>
              <w:tblW w:w="8957" w:type="dxa"/>
              <w:jc w:val="center"/>
              <w:tblInd w:w="468" w:type="dxa"/>
              <w:tblLook w:val="04A0" w:firstRow="1" w:lastRow="0" w:firstColumn="1" w:lastColumn="0" w:noHBand="0" w:noVBand="1"/>
            </w:tblPr>
            <w:tblGrid>
              <w:gridCol w:w="1447"/>
              <w:gridCol w:w="2304"/>
              <w:gridCol w:w="598"/>
              <w:gridCol w:w="2304"/>
              <w:gridCol w:w="2304"/>
            </w:tblGrid>
            <w:tr w:rsidR="000B07EB" w:rsidRPr="00943FE0" w:rsidTr="00EC5E42">
              <w:trPr>
                <w:jc w:val="center"/>
              </w:trPr>
              <w:tc>
                <w:tcPr>
                  <w:tcW w:w="1447" w:type="dxa"/>
                  <w:tcBorders>
                    <w:top w:val="nil"/>
                    <w:left w:val="nil"/>
                    <w:bottom w:val="nil"/>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2304" w:type="dxa"/>
                  <w:tcBorders>
                    <w:top w:val="nil"/>
                    <w:left w:val="nil"/>
                    <w:bottom w:val="nil"/>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598" w:type="dxa"/>
                  <w:tcBorders>
                    <w:top w:val="nil"/>
                    <w:left w:val="nil"/>
                    <w:bottom w:val="nil"/>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4608" w:type="dxa"/>
                  <w:gridSpan w:val="2"/>
                  <w:tcBorders>
                    <w:top w:val="nil"/>
                    <w:left w:val="nil"/>
                    <w:bottom w:val="single" w:sz="4" w:space="0" w:color="auto"/>
                    <w:right w:val="nil"/>
                  </w:tcBorders>
                  <w:vAlign w:val="center"/>
                </w:tcPr>
                <w:p w:rsidR="000B07EB" w:rsidRPr="00943FE0" w:rsidRDefault="000B07EB" w:rsidP="008511E4">
                  <w:pPr>
                    <w:spacing w:line="480" w:lineRule="auto"/>
                    <w:ind w:firstLine="0"/>
                    <w:jc w:val="center"/>
                    <w:rPr>
                      <w:rFonts w:ascii="Times New Roman" w:hAnsi="Times New Roman" w:cs="Times New Roman"/>
                      <w:b/>
                    </w:rPr>
                  </w:pPr>
                  <w:r w:rsidRPr="00943FE0">
                    <w:rPr>
                      <w:rFonts w:ascii="Times New Roman" w:hAnsi="Times New Roman" w:cs="Times New Roman"/>
                      <w:b/>
                    </w:rPr>
                    <w:t>Two-stage Model</w:t>
                  </w:r>
                </w:p>
              </w:tc>
            </w:tr>
            <w:tr w:rsidR="000B07EB" w:rsidRPr="00943FE0" w:rsidTr="00EC5E42">
              <w:trPr>
                <w:jc w:val="center"/>
              </w:trPr>
              <w:tc>
                <w:tcPr>
                  <w:tcW w:w="1447" w:type="dxa"/>
                  <w:tcBorders>
                    <w:top w:val="nil"/>
                    <w:left w:val="nil"/>
                    <w:bottom w:val="nil"/>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2304" w:type="dxa"/>
                  <w:tcBorders>
                    <w:top w:val="nil"/>
                    <w:left w:val="nil"/>
                    <w:bottom w:val="single" w:sz="4" w:space="0" w:color="auto"/>
                    <w:right w:val="nil"/>
                  </w:tcBorders>
                  <w:vAlign w:val="center"/>
                </w:tcPr>
                <w:p w:rsidR="000B07EB" w:rsidRPr="00943FE0" w:rsidRDefault="000B07EB" w:rsidP="008511E4">
                  <w:pPr>
                    <w:spacing w:line="480" w:lineRule="auto"/>
                    <w:ind w:firstLine="0"/>
                    <w:jc w:val="center"/>
                    <w:rPr>
                      <w:rFonts w:ascii="Times New Roman" w:hAnsi="Times New Roman" w:cs="Times New Roman"/>
                      <w:b/>
                    </w:rPr>
                  </w:pPr>
                  <w:r w:rsidRPr="00943FE0">
                    <w:rPr>
                      <w:rFonts w:ascii="Times New Roman" w:hAnsi="Times New Roman" w:cs="Times New Roman"/>
                      <w:b/>
                    </w:rPr>
                    <w:t>One-stage Model</w:t>
                  </w:r>
                </w:p>
              </w:tc>
              <w:tc>
                <w:tcPr>
                  <w:tcW w:w="598" w:type="dxa"/>
                  <w:tcBorders>
                    <w:top w:val="nil"/>
                    <w:left w:val="nil"/>
                    <w:bottom w:val="nil"/>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2304" w:type="dxa"/>
                  <w:tcBorders>
                    <w:top w:val="nil"/>
                    <w:left w:val="nil"/>
                    <w:bottom w:val="single" w:sz="4" w:space="0" w:color="auto"/>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Idea-screening stage</w:t>
                  </w:r>
                </w:p>
              </w:tc>
              <w:tc>
                <w:tcPr>
                  <w:tcW w:w="2304" w:type="dxa"/>
                  <w:tcBorders>
                    <w:top w:val="nil"/>
                    <w:left w:val="nil"/>
                    <w:bottom w:val="single" w:sz="4" w:space="0" w:color="auto"/>
                    <w:right w:val="nil"/>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Profit-sustaining stage</w:t>
                  </w:r>
                </w:p>
              </w:tc>
            </w:tr>
            <w:tr w:rsidR="000B07EB" w:rsidRPr="00943FE0" w:rsidTr="00EC5E42">
              <w:trPr>
                <w:jc w:val="center"/>
              </w:trPr>
              <w:tc>
                <w:tcPr>
                  <w:tcW w:w="1447" w:type="dxa"/>
                  <w:tcBorders>
                    <w:top w:val="nil"/>
                    <w:left w:val="nil"/>
                    <w:bottom w:val="nil"/>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Exploration</w:t>
                  </w:r>
                </w:p>
              </w:tc>
              <w:tc>
                <w:tcPr>
                  <w:tcW w:w="2304" w:type="dxa"/>
                  <w:tcBorders>
                    <w:top w:val="single" w:sz="4" w:space="0" w:color="auto"/>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3/10</w:t>
                  </w:r>
                </w:p>
              </w:tc>
              <w:tc>
                <w:tcPr>
                  <w:tcW w:w="598" w:type="dxa"/>
                  <w:tcBorders>
                    <w:top w:val="nil"/>
                    <w:bottom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2304" w:type="dxa"/>
                  <w:tcBorders>
                    <w:top w:val="single" w:sz="4" w:space="0" w:color="auto"/>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4/10</w:t>
                  </w:r>
                </w:p>
              </w:tc>
              <w:tc>
                <w:tcPr>
                  <w:tcW w:w="2304" w:type="dxa"/>
                  <w:tcBorders>
                    <w:top w:val="single" w:sz="4" w:space="0" w:color="auto"/>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4/10</w:t>
                  </w:r>
                </w:p>
              </w:tc>
            </w:tr>
            <w:tr w:rsidR="000B07EB" w:rsidRPr="00943FE0" w:rsidTr="00EC5E42">
              <w:trPr>
                <w:jc w:val="center"/>
              </w:trPr>
              <w:tc>
                <w:tcPr>
                  <w:tcW w:w="1447" w:type="dxa"/>
                  <w:tcBorders>
                    <w:top w:val="nil"/>
                    <w:left w:val="nil"/>
                    <w:bottom w:val="nil"/>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Search Scope</w:t>
                  </w:r>
                </w:p>
              </w:tc>
              <w:tc>
                <w:tcPr>
                  <w:tcW w:w="2304" w:type="dxa"/>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0.1</w:t>
                  </w:r>
                </w:p>
              </w:tc>
              <w:tc>
                <w:tcPr>
                  <w:tcW w:w="598" w:type="dxa"/>
                  <w:tcBorders>
                    <w:top w:val="nil"/>
                    <w:bottom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2304" w:type="dxa"/>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1.0</w:t>
                  </w:r>
                </w:p>
              </w:tc>
              <w:tc>
                <w:tcPr>
                  <w:tcW w:w="2304" w:type="dxa"/>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0.05</w:t>
                  </w:r>
                </w:p>
              </w:tc>
            </w:tr>
            <w:tr w:rsidR="000B07EB" w:rsidRPr="00943FE0" w:rsidTr="00EC5E42">
              <w:trPr>
                <w:jc w:val="center"/>
              </w:trPr>
              <w:tc>
                <w:tcPr>
                  <w:tcW w:w="1447" w:type="dxa"/>
                  <w:tcBorders>
                    <w:top w:val="nil"/>
                    <w:left w:val="nil"/>
                    <w:bottom w:val="nil"/>
                  </w:tcBorders>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Search Depth</w:t>
                  </w:r>
                </w:p>
              </w:tc>
              <w:tc>
                <w:tcPr>
                  <w:tcW w:w="2304" w:type="dxa"/>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40</w:t>
                  </w:r>
                </w:p>
              </w:tc>
              <w:tc>
                <w:tcPr>
                  <w:tcW w:w="598" w:type="dxa"/>
                  <w:tcBorders>
                    <w:top w:val="nil"/>
                    <w:bottom w:val="nil"/>
                  </w:tcBorders>
                  <w:vAlign w:val="center"/>
                </w:tcPr>
                <w:p w:rsidR="000B07EB" w:rsidRPr="00943FE0" w:rsidRDefault="000B07EB" w:rsidP="008511E4">
                  <w:pPr>
                    <w:spacing w:line="480" w:lineRule="auto"/>
                    <w:ind w:firstLine="0"/>
                    <w:jc w:val="center"/>
                    <w:rPr>
                      <w:rFonts w:ascii="Times New Roman" w:hAnsi="Times New Roman" w:cs="Times New Roman"/>
                    </w:rPr>
                  </w:pPr>
                </w:p>
              </w:tc>
              <w:tc>
                <w:tcPr>
                  <w:tcW w:w="2304" w:type="dxa"/>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32</w:t>
                  </w:r>
                </w:p>
              </w:tc>
              <w:tc>
                <w:tcPr>
                  <w:tcW w:w="2304" w:type="dxa"/>
                  <w:vAlign w:val="center"/>
                </w:tcPr>
                <w:p w:rsidR="000B07EB" w:rsidRPr="00943FE0" w:rsidRDefault="000B07EB" w:rsidP="008511E4">
                  <w:pPr>
                    <w:spacing w:line="480" w:lineRule="auto"/>
                    <w:ind w:firstLine="0"/>
                    <w:jc w:val="center"/>
                    <w:rPr>
                      <w:rFonts w:ascii="Times New Roman" w:hAnsi="Times New Roman" w:cs="Times New Roman"/>
                    </w:rPr>
                  </w:pPr>
                  <w:r w:rsidRPr="00943FE0">
                    <w:rPr>
                      <w:rFonts w:ascii="Times New Roman" w:hAnsi="Times New Roman" w:cs="Times New Roman"/>
                    </w:rPr>
                    <w:t>28</w:t>
                  </w:r>
                </w:p>
              </w:tc>
            </w:tr>
          </w:tbl>
          <w:p w:rsidR="000B07EB" w:rsidRPr="00943FE0" w:rsidRDefault="000B07EB" w:rsidP="008511E4">
            <w:pPr>
              <w:spacing w:line="480" w:lineRule="auto"/>
              <w:ind w:firstLine="0"/>
              <w:jc w:val="center"/>
              <w:rPr>
                <w:rFonts w:ascii="Times New Roman" w:hAnsi="Times New Roman" w:cs="Times New Roman"/>
                <w:b/>
              </w:rPr>
            </w:pPr>
          </w:p>
        </w:tc>
      </w:tr>
    </w:tbl>
    <w:p w:rsidR="000B07EB" w:rsidRPr="00943FE0" w:rsidRDefault="000B07EB" w:rsidP="008511E4">
      <w:pPr>
        <w:spacing w:line="480" w:lineRule="auto"/>
        <w:rPr>
          <w:rFonts w:ascii="Times New Roman" w:hAnsi="Times New Roman" w:cs="Times New Roman"/>
        </w:rPr>
      </w:pPr>
    </w:p>
    <w:p w:rsidR="00F727BF" w:rsidRPr="00943FE0" w:rsidRDefault="007709C4" w:rsidP="008511E4">
      <w:pPr>
        <w:spacing w:line="480" w:lineRule="auto"/>
        <w:rPr>
          <w:rFonts w:ascii="Times New Roman" w:hAnsi="Times New Roman" w:cs="Times New Roman"/>
        </w:rPr>
      </w:pPr>
      <w:r w:rsidRPr="00943FE0">
        <w:rPr>
          <w:rFonts w:ascii="Times New Roman" w:hAnsi="Times New Roman" w:cs="Times New Roman"/>
        </w:rPr>
        <w:t xml:space="preserve">What was far more interesting was, </w:t>
      </w:r>
      <w:r w:rsidR="000B07EB" w:rsidRPr="00943FE0">
        <w:rPr>
          <w:rFonts w:ascii="Times New Roman" w:hAnsi="Times New Roman" w:cs="Times New Roman"/>
        </w:rPr>
        <w:t xml:space="preserve">our expectation that the emphasis would shift from </w:t>
      </w:r>
      <w:r w:rsidRPr="00943FE0">
        <w:rPr>
          <w:rFonts w:ascii="Times New Roman" w:hAnsi="Times New Roman" w:cs="Times New Roman"/>
        </w:rPr>
        <w:t xml:space="preserve">exploration </w:t>
      </w:r>
      <w:r w:rsidR="000B07EB" w:rsidRPr="00943FE0">
        <w:rPr>
          <w:rFonts w:ascii="Times New Roman" w:hAnsi="Times New Roman" w:cs="Times New Roman"/>
        </w:rPr>
        <w:t>to</w:t>
      </w:r>
      <w:r w:rsidRPr="00943FE0">
        <w:rPr>
          <w:rFonts w:ascii="Times New Roman" w:hAnsi="Times New Roman" w:cs="Times New Roman"/>
        </w:rPr>
        <w:t xml:space="preserve"> exploitation</w:t>
      </w:r>
      <w:r w:rsidR="000B07EB" w:rsidRPr="00943FE0">
        <w:rPr>
          <w:rFonts w:ascii="Times New Roman" w:hAnsi="Times New Roman" w:cs="Times New Roman"/>
        </w:rPr>
        <w:t xml:space="preserve"> across the two stages</w:t>
      </w:r>
      <w:r w:rsidRPr="00943FE0">
        <w:rPr>
          <w:rFonts w:ascii="Times New Roman" w:hAnsi="Times New Roman" w:cs="Times New Roman"/>
        </w:rPr>
        <w:t xml:space="preserve"> w</w:t>
      </w:r>
      <w:r w:rsidR="000B07EB" w:rsidRPr="00943FE0">
        <w:rPr>
          <w:rFonts w:ascii="Times New Roman" w:hAnsi="Times New Roman" w:cs="Times New Roman"/>
        </w:rPr>
        <w:t>as</w:t>
      </w:r>
      <w:r w:rsidRPr="00943FE0">
        <w:rPr>
          <w:rFonts w:ascii="Times New Roman" w:hAnsi="Times New Roman" w:cs="Times New Roman"/>
        </w:rPr>
        <w:t xml:space="preserve"> </w:t>
      </w:r>
      <w:r w:rsidRPr="00943FE0">
        <w:rPr>
          <w:rFonts w:ascii="Times New Roman" w:hAnsi="Times New Roman" w:cs="Times New Roman"/>
          <w:i/>
        </w:rPr>
        <w:t>not</w:t>
      </w:r>
      <w:r w:rsidRPr="00943FE0">
        <w:rPr>
          <w:rFonts w:ascii="Times New Roman" w:hAnsi="Times New Roman" w:cs="Times New Roman"/>
        </w:rPr>
        <w:t xml:space="preserve"> confirmed</w:t>
      </w:r>
      <w:r w:rsidR="000B07EB" w:rsidRPr="00943FE0">
        <w:rPr>
          <w:rFonts w:ascii="Times New Roman" w:hAnsi="Times New Roman" w:cs="Times New Roman"/>
        </w:rPr>
        <w:t xml:space="preserve">, but the expected transition </w:t>
      </w:r>
      <w:r w:rsidRPr="00943FE0">
        <w:rPr>
          <w:rFonts w:ascii="Times New Roman" w:hAnsi="Times New Roman" w:cs="Times New Roman"/>
        </w:rPr>
        <w:t xml:space="preserve">was seen with </w:t>
      </w:r>
      <w:r w:rsidRPr="00943FE0">
        <w:rPr>
          <w:rFonts w:ascii="Times New Roman" w:hAnsi="Times New Roman" w:cs="Times New Roman"/>
          <w:i/>
        </w:rPr>
        <w:t>search scope</w:t>
      </w:r>
      <w:r w:rsidRPr="00943FE0">
        <w:rPr>
          <w:rFonts w:ascii="Times New Roman" w:hAnsi="Times New Roman" w:cs="Times New Roman"/>
        </w:rPr>
        <w:t xml:space="preserve"> instead.  The</w:t>
      </w:r>
      <w:r w:rsidR="000B07EB" w:rsidRPr="00943FE0">
        <w:rPr>
          <w:rFonts w:ascii="Times New Roman" w:hAnsi="Times New Roman" w:cs="Times New Roman"/>
        </w:rPr>
        <w:t xml:space="preserve"> optimal</w:t>
      </w:r>
      <w:r w:rsidRPr="00943FE0">
        <w:rPr>
          <w:rFonts w:ascii="Times New Roman" w:hAnsi="Times New Roman" w:cs="Times New Roman"/>
        </w:rPr>
        <w:t xml:space="preserve"> idea-screening stage </w:t>
      </w:r>
      <w:r w:rsidR="000B07EB" w:rsidRPr="00943FE0">
        <w:rPr>
          <w:rFonts w:ascii="Times New Roman" w:hAnsi="Times New Roman" w:cs="Times New Roman"/>
        </w:rPr>
        <w:t>wa</w:t>
      </w:r>
      <w:r w:rsidRPr="00943FE0">
        <w:rPr>
          <w:rFonts w:ascii="Times New Roman" w:hAnsi="Times New Roman" w:cs="Times New Roman"/>
        </w:rPr>
        <w:t>s not distinguished by a higher level of exploration activity, but rather by a high level of search scope.  The two-stage model work</w:t>
      </w:r>
      <w:r w:rsidR="000B07EB" w:rsidRPr="00943FE0">
        <w:rPr>
          <w:rFonts w:ascii="Times New Roman" w:hAnsi="Times New Roman" w:cs="Times New Roman"/>
        </w:rPr>
        <w:t>ed</w:t>
      </w:r>
      <w:r w:rsidRPr="00943FE0">
        <w:rPr>
          <w:rFonts w:ascii="Times New Roman" w:hAnsi="Times New Roman" w:cs="Times New Roman"/>
        </w:rPr>
        <w:t xml:space="preserve"> best when the subs</w:t>
      </w:r>
      <w:r w:rsidR="000B07EB" w:rsidRPr="00943FE0">
        <w:rPr>
          <w:rFonts w:ascii="Times New Roman" w:hAnsi="Times New Roman" w:cs="Times New Roman"/>
        </w:rPr>
        <w:t>equent profit-sustaining stage wa</w:t>
      </w:r>
      <w:r w:rsidRPr="00943FE0">
        <w:rPr>
          <w:rFonts w:ascii="Times New Roman" w:hAnsi="Times New Roman" w:cs="Times New Roman"/>
        </w:rPr>
        <w:t>s then rather low in sco</w:t>
      </w:r>
      <w:r w:rsidR="000B07EB" w:rsidRPr="00943FE0">
        <w:rPr>
          <w:rFonts w:ascii="Times New Roman" w:hAnsi="Times New Roman" w:cs="Times New Roman"/>
        </w:rPr>
        <w:t xml:space="preserve">pe, while the one-stage model performed best with an in-between </w:t>
      </w:r>
      <w:r w:rsidRPr="00943FE0">
        <w:rPr>
          <w:rFonts w:ascii="Times New Roman" w:hAnsi="Times New Roman" w:cs="Times New Roman"/>
        </w:rPr>
        <w:t>level</w:t>
      </w:r>
      <w:r w:rsidR="000B07EB" w:rsidRPr="00943FE0">
        <w:rPr>
          <w:rFonts w:ascii="Times New Roman" w:hAnsi="Times New Roman" w:cs="Times New Roman"/>
        </w:rPr>
        <w:t xml:space="preserve"> of scope</w:t>
      </w:r>
      <w:r w:rsidRPr="00943FE0">
        <w:rPr>
          <w:rFonts w:ascii="Times New Roman" w:hAnsi="Times New Roman" w:cs="Times New Roman"/>
        </w:rPr>
        <w:t>.  The reasons for this are explored in the next section.</w:t>
      </w:r>
    </w:p>
    <w:p w:rsidR="002256E2" w:rsidRPr="00943FE0" w:rsidRDefault="00FD2DB7" w:rsidP="008511E4">
      <w:pPr>
        <w:pStyle w:val="Heading1"/>
        <w:spacing w:line="480" w:lineRule="auto"/>
      </w:pPr>
      <w:r w:rsidRPr="00943FE0">
        <w:t xml:space="preserve">5. </w:t>
      </w:r>
      <w:r w:rsidR="002256E2" w:rsidRPr="00943FE0">
        <w:t>Experimentation to Build New Theory</w:t>
      </w:r>
    </w:p>
    <w:p w:rsidR="007709C4" w:rsidRPr="00943FE0" w:rsidRDefault="007709C4" w:rsidP="008511E4">
      <w:pPr>
        <w:spacing w:line="480" w:lineRule="auto"/>
        <w:rPr>
          <w:rFonts w:ascii="Times New Roman" w:hAnsi="Times New Roman" w:cs="Times New Roman"/>
        </w:rPr>
      </w:pPr>
      <w:r w:rsidRPr="00943FE0">
        <w:rPr>
          <w:rFonts w:ascii="Times New Roman" w:hAnsi="Times New Roman" w:cs="Times New Roman"/>
        </w:rPr>
        <w:t xml:space="preserve">In this section, </w:t>
      </w:r>
      <w:r w:rsidR="0053408B" w:rsidRPr="00943FE0">
        <w:rPr>
          <w:rFonts w:ascii="Times New Roman" w:hAnsi="Times New Roman" w:cs="Times New Roman"/>
        </w:rPr>
        <w:t xml:space="preserve">we </w:t>
      </w:r>
      <w:r w:rsidRPr="00943FE0">
        <w:rPr>
          <w:rFonts w:ascii="Times New Roman" w:hAnsi="Times New Roman" w:cs="Times New Roman"/>
        </w:rPr>
        <w:t xml:space="preserve">employ additional virtual experiments to explore the trial-based problem solving model more richly and uncover its emergent relationships.  Guided by the project’s research questions, </w:t>
      </w:r>
      <w:r w:rsidR="0053408B" w:rsidRPr="00943FE0">
        <w:rPr>
          <w:rFonts w:ascii="Times New Roman" w:hAnsi="Times New Roman" w:cs="Times New Roman"/>
        </w:rPr>
        <w:t xml:space="preserve">we </w:t>
      </w:r>
      <w:r w:rsidRPr="00943FE0">
        <w:rPr>
          <w:rFonts w:ascii="Times New Roman" w:hAnsi="Times New Roman" w:cs="Times New Roman"/>
        </w:rPr>
        <w:t>examin</w:t>
      </w:r>
      <w:r w:rsidR="006B7EA3" w:rsidRPr="00943FE0">
        <w:rPr>
          <w:rFonts w:ascii="Times New Roman" w:hAnsi="Times New Roman" w:cs="Times New Roman"/>
        </w:rPr>
        <w:t>e the trade-offs of exploration/exploitation</w:t>
      </w:r>
      <w:r w:rsidRPr="00943FE0">
        <w:rPr>
          <w:rFonts w:ascii="Times New Roman" w:hAnsi="Times New Roman" w:cs="Times New Roman"/>
        </w:rPr>
        <w:t xml:space="preserve"> and sc</w:t>
      </w:r>
      <w:r w:rsidR="006B7EA3" w:rsidRPr="00943FE0">
        <w:rPr>
          <w:rFonts w:ascii="Times New Roman" w:hAnsi="Times New Roman" w:cs="Times New Roman"/>
        </w:rPr>
        <w:t>ope/depth</w:t>
      </w:r>
      <w:r w:rsidRPr="00943FE0">
        <w:rPr>
          <w:rFonts w:ascii="Times New Roman" w:hAnsi="Times New Roman" w:cs="Times New Roman"/>
        </w:rPr>
        <w:t xml:space="preserve"> in trial-based problem solving</w:t>
      </w:r>
      <w:r w:rsidR="006B7EA3" w:rsidRPr="00943FE0">
        <w:rPr>
          <w:rFonts w:ascii="Times New Roman" w:hAnsi="Times New Roman" w:cs="Times New Roman"/>
        </w:rPr>
        <w:t>, test solutions for managing the perishability of learning in TBPS, and explore the impact of business intelligence technologies that reduce intrinsic noise in the feedback loop.</w:t>
      </w:r>
    </w:p>
    <w:p w:rsidR="006B7EA3" w:rsidRPr="00943FE0" w:rsidRDefault="000E553A" w:rsidP="008511E4">
      <w:pPr>
        <w:pStyle w:val="Heading2"/>
        <w:spacing w:line="480" w:lineRule="auto"/>
        <w:rPr>
          <w:rFonts w:ascii="Times New Roman" w:hAnsi="Times New Roman" w:cs="Times New Roman"/>
        </w:rPr>
      </w:pPr>
      <w:r w:rsidRPr="00943FE0">
        <w:rPr>
          <w:rFonts w:ascii="Times New Roman" w:hAnsi="Times New Roman" w:cs="Times New Roman"/>
        </w:rPr>
        <w:t>The Trade-off of Exploration and Exploitation</w:t>
      </w:r>
    </w:p>
    <w:p w:rsidR="006B7EA3" w:rsidRPr="00943FE0" w:rsidRDefault="006B7EA3" w:rsidP="008511E4">
      <w:pPr>
        <w:spacing w:line="480" w:lineRule="auto"/>
        <w:rPr>
          <w:rFonts w:ascii="Times New Roman" w:hAnsi="Times New Roman" w:cs="Times New Roman"/>
        </w:rPr>
      </w:pPr>
      <w:r w:rsidRPr="00943FE0">
        <w:rPr>
          <w:rFonts w:ascii="Times New Roman" w:hAnsi="Times New Roman" w:cs="Times New Roman"/>
        </w:rPr>
        <w:t xml:space="preserve">We confirmed the ambidexterity proposition, that some balanced level of exploration and exploitation activity would typically outperform the extreme budgets that focus almost exclusively on one of the two </w:t>
      </w:r>
      <w:r w:rsidRPr="00943FE0">
        <w:rPr>
          <w:rFonts w:ascii="Times New Roman" w:hAnsi="Times New Roman" w:cs="Times New Roman"/>
        </w:rPr>
        <w:lastRenderedPageBreak/>
        <w:t xml:space="preserve">activities and computed that the best-performing budget for a one-stage model was 3/10 exploration, 7/10 exploitation (see Figure 7 and Table 3).  Given that in this model the problem solver needs to simultaneously explore for the best solution and exploit to capture most of its profit, it was not surprising that the balance somewhat favors exploitation.  </w:t>
      </w:r>
    </w:p>
    <w:p w:rsidR="006B7EA3" w:rsidRPr="00943FE0" w:rsidRDefault="006B7EA3" w:rsidP="008511E4">
      <w:pPr>
        <w:spacing w:line="480" w:lineRule="auto"/>
        <w:rPr>
          <w:rFonts w:ascii="Times New Roman" w:hAnsi="Times New Roman" w:cs="Times New Roman"/>
        </w:rPr>
      </w:pPr>
      <w:r w:rsidRPr="00943FE0">
        <w:rPr>
          <w:rFonts w:ascii="Times New Roman" w:hAnsi="Times New Roman" w:cs="Times New Roman"/>
        </w:rPr>
        <w:t xml:space="preserve">What is potentially much more interesting is that in the two-stage variation of the model used in Chapter 5, the best-performing budget in </w:t>
      </w:r>
      <w:r w:rsidRPr="00943FE0">
        <w:rPr>
          <w:rFonts w:ascii="Times New Roman" w:hAnsi="Times New Roman" w:cs="Times New Roman"/>
          <w:i/>
        </w:rPr>
        <w:t>both</w:t>
      </w:r>
      <w:r w:rsidRPr="00943FE0">
        <w:rPr>
          <w:rFonts w:ascii="Times New Roman" w:hAnsi="Times New Roman" w:cs="Times New Roman"/>
        </w:rPr>
        <w:t xml:space="preserve"> the idea-screening and profit-sustaining stages was 4/10 exploration, 6/10 exploitation.  This is contrary to what </w:t>
      </w:r>
      <w:r w:rsidR="0053408B" w:rsidRPr="00943FE0">
        <w:rPr>
          <w:rFonts w:ascii="Times New Roman" w:hAnsi="Times New Roman" w:cs="Times New Roman"/>
        </w:rPr>
        <w:t xml:space="preserve">we </w:t>
      </w:r>
      <w:r w:rsidRPr="00943FE0">
        <w:rPr>
          <w:rFonts w:ascii="Times New Roman" w:hAnsi="Times New Roman" w:cs="Times New Roman"/>
        </w:rPr>
        <w:t xml:space="preserve">expected.  </w:t>
      </w:r>
      <w:r w:rsidR="0053408B" w:rsidRPr="00943FE0">
        <w:rPr>
          <w:rFonts w:ascii="Times New Roman" w:hAnsi="Times New Roman" w:cs="Times New Roman"/>
        </w:rPr>
        <w:t>Our</w:t>
      </w:r>
      <w:r w:rsidRPr="00943FE0">
        <w:rPr>
          <w:rFonts w:ascii="Times New Roman" w:hAnsi="Times New Roman" w:cs="Times New Roman"/>
        </w:rPr>
        <w:t xml:space="preserve"> expectation was that the problem-solver should not seek a profit during its </w:t>
      </w:r>
      <w:r w:rsidR="007A57EC" w:rsidRPr="00943FE0">
        <w:rPr>
          <w:rFonts w:ascii="Times New Roman" w:hAnsi="Times New Roman" w:cs="Times New Roman"/>
        </w:rPr>
        <w:t>idea</w:t>
      </w:r>
      <w:r w:rsidRPr="00943FE0">
        <w:rPr>
          <w:rFonts w:ascii="Times New Roman" w:hAnsi="Times New Roman" w:cs="Times New Roman"/>
        </w:rPr>
        <w:t xml:space="preserve">-screening stage, but rather focus its </w:t>
      </w:r>
      <w:r w:rsidR="007A57EC" w:rsidRPr="00943FE0">
        <w:rPr>
          <w:rFonts w:ascii="Times New Roman" w:hAnsi="Times New Roman" w:cs="Times New Roman"/>
        </w:rPr>
        <w:t>resources</w:t>
      </w:r>
      <w:r w:rsidRPr="00943FE0">
        <w:rPr>
          <w:rFonts w:ascii="Times New Roman" w:hAnsi="Times New Roman" w:cs="Times New Roman"/>
        </w:rPr>
        <w:t xml:space="preserve"> entirely on the learning process – a focus on exploration in order to make the most accurate possible assessment of </w:t>
      </w:r>
      <w:r w:rsidR="007A57EC" w:rsidRPr="00943FE0">
        <w:rPr>
          <w:rFonts w:ascii="Times New Roman" w:hAnsi="Times New Roman" w:cs="Times New Roman"/>
        </w:rPr>
        <w:t>idea</w:t>
      </w:r>
      <w:r w:rsidRPr="00943FE0">
        <w:rPr>
          <w:rFonts w:ascii="Times New Roman" w:hAnsi="Times New Roman" w:cs="Times New Roman"/>
        </w:rPr>
        <w:t xml:space="preserve"> potential – then shift to an exploitation focus in the profit-sustaining stage.  The comparison between Figures 6-2 and 6-3, reflecting two alternative models of the </w:t>
      </w:r>
      <w:r w:rsidR="007A57EC" w:rsidRPr="00943FE0">
        <w:rPr>
          <w:rFonts w:ascii="Times New Roman" w:hAnsi="Times New Roman" w:cs="Times New Roman"/>
        </w:rPr>
        <w:t>idea</w:t>
      </w:r>
      <w:r w:rsidRPr="00943FE0">
        <w:rPr>
          <w:rFonts w:ascii="Times New Roman" w:hAnsi="Times New Roman" w:cs="Times New Roman"/>
        </w:rPr>
        <w:t>-screening stage, illustrates why this expectation didn’t pan out:</w:t>
      </w:r>
    </w:p>
    <w:tbl>
      <w:tblPr>
        <w:tblW w:w="0" w:type="auto"/>
        <w:jc w:val="center"/>
        <w:tblLook w:val="04A0" w:firstRow="1" w:lastRow="0" w:firstColumn="1" w:lastColumn="0" w:noHBand="0" w:noVBand="1"/>
      </w:tblPr>
      <w:tblGrid>
        <w:gridCol w:w="9574"/>
      </w:tblGrid>
      <w:tr w:rsidR="006B7EA3" w:rsidRPr="00943FE0" w:rsidTr="00EC07C1">
        <w:trPr>
          <w:jc w:val="center"/>
        </w:trPr>
        <w:tc>
          <w:tcPr>
            <w:tcW w:w="9574" w:type="dxa"/>
          </w:tcPr>
          <w:p w:rsidR="006B7EA3" w:rsidRPr="00943FE0" w:rsidRDefault="00D54069" w:rsidP="008511E4">
            <w:pPr>
              <w:spacing w:after="0" w:line="480" w:lineRule="auto"/>
              <w:ind w:firstLine="0"/>
              <w:jc w:val="center"/>
              <w:rPr>
                <w:rFonts w:ascii="Times New Roman" w:hAnsi="Times New Roman" w:cs="Times New Roman"/>
              </w:rPr>
            </w:pPr>
            <w:r w:rsidRPr="00943FE0">
              <w:rPr>
                <w:rFonts w:ascii="Times New Roman" w:hAnsi="Times New Roman" w:cs="Times New Roman"/>
                <w:noProof/>
                <w:lang w:eastAsia="zh-CN"/>
              </w:rPr>
              <w:drawing>
                <wp:inline distT="0" distB="0" distL="0" distR="0" wp14:anchorId="7CAD3849" wp14:editId="1C5531F2">
                  <wp:extent cx="3657600" cy="1501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58898" b="1"/>
                          <a:stretch/>
                        </pic:blipFill>
                        <pic:spPr bwMode="auto">
                          <a:xfrm>
                            <a:off x="0" y="0"/>
                            <a:ext cx="3657600" cy="1501057"/>
                          </a:xfrm>
                          <a:prstGeom prst="rect">
                            <a:avLst/>
                          </a:prstGeom>
                          <a:ln>
                            <a:noFill/>
                          </a:ln>
                          <a:extLst>
                            <a:ext uri="{53640926-AAD7-44D8-BBD7-CCE9431645EC}">
                              <a14:shadowObscured xmlns:a14="http://schemas.microsoft.com/office/drawing/2010/main"/>
                            </a:ext>
                          </a:extLst>
                        </pic:spPr>
                      </pic:pic>
                    </a:graphicData>
                  </a:graphic>
                </wp:inline>
              </w:drawing>
            </w:r>
          </w:p>
        </w:tc>
      </w:tr>
      <w:tr w:rsidR="006B7EA3" w:rsidRPr="00943FE0" w:rsidTr="00EC07C1">
        <w:trPr>
          <w:jc w:val="center"/>
        </w:trPr>
        <w:tc>
          <w:tcPr>
            <w:tcW w:w="9574" w:type="dxa"/>
          </w:tcPr>
          <w:p w:rsidR="006B7EA3" w:rsidRPr="00943FE0" w:rsidRDefault="006B7EA3"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 xml:space="preserve">Figure </w:t>
            </w:r>
            <w:r w:rsidR="007A57EC" w:rsidRPr="00943FE0">
              <w:rPr>
                <w:rFonts w:ascii="Times New Roman" w:hAnsi="Times New Roman" w:cs="Times New Roman"/>
                <w:b/>
              </w:rPr>
              <w:t>9</w:t>
            </w:r>
            <w:r w:rsidRPr="00943FE0">
              <w:rPr>
                <w:rFonts w:ascii="Times New Roman" w:hAnsi="Times New Roman" w:cs="Times New Roman"/>
                <w:b/>
              </w:rPr>
              <w:t xml:space="preserve">.  Profit and cost of </w:t>
            </w:r>
            <w:r w:rsidR="0083125B" w:rsidRPr="00943FE0">
              <w:rPr>
                <w:rFonts w:ascii="Times New Roman" w:hAnsi="Times New Roman" w:cs="Times New Roman"/>
                <w:b/>
              </w:rPr>
              <w:t>idea</w:t>
            </w:r>
            <w:r w:rsidRPr="00943FE0">
              <w:rPr>
                <w:rFonts w:ascii="Times New Roman" w:hAnsi="Times New Roman" w:cs="Times New Roman"/>
                <w:b/>
              </w:rPr>
              <w:t>-screening stages of length 1 to 50 turns with exploration budget 6/10.</w:t>
            </w:r>
            <w:r w:rsidRPr="00943FE0">
              <w:rPr>
                <w:rFonts w:ascii="Times New Roman" w:hAnsi="Times New Roman" w:cs="Times New Roman"/>
              </w:rPr>
              <w:t xml:space="preserve">  </w:t>
            </w:r>
            <w:r w:rsidR="00EC07C1" w:rsidRPr="00943FE0">
              <w:rPr>
                <w:rFonts w:ascii="Times New Roman" w:hAnsi="Times New Roman" w:cs="Times New Roman"/>
              </w:rPr>
              <w:t>Means b</w:t>
            </w:r>
            <w:r w:rsidRPr="00943FE0">
              <w:rPr>
                <w:rFonts w:ascii="Times New Roman" w:hAnsi="Times New Roman" w:cs="Times New Roman"/>
              </w:rPr>
              <w:t>ased on 1000 simulations.  Best expected profit achieved with a decision at turn 14.</w:t>
            </w:r>
          </w:p>
        </w:tc>
      </w:tr>
    </w:tbl>
    <w:p w:rsidR="006B7EA3" w:rsidRPr="00943FE0" w:rsidRDefault="006B7EA3" w:rsidP="008511E4">
      <w:pPr>
        <w:spacing w:line="480" w:lineRule="auto"/>
        <w:rPr>
          <w:rFonts w:ascii="Times New Roman" w:hAnsi="Times New Roman" w:cs="Times New Roman"/>
        </w:rPr>
      </w:pPr>
    </w:p>
    <w:tbl>
      <w:tblPr>
        <w:tblW w:w="0" w:type="auto"/>
        <w:jc w:val="center"/>
        <w:tblLook w:val="04A0" w:firstRow="1" w:lastRow="0" w:firstColumn="1" w:lastColumn="0" w:noHBand="0" w:noVBand="1"/>
      </w:tblPr>
      <w:tblGrid>
        <w:gridCol w:w="9179"/>
      </w:tblGrid>
      <w:tr w:rsidR="006B7EA3" w:rsidRPr="00943FE0" w:rsidTr="00EC07C1">
        <w:trPr>
          <w:jc w:val="center"/>
        </w:trPr>
        <w:tc>
          <w:tcPr>
            <w:tcW w:w="9179" w:type="dxa"/>
          </w:tcPr>
          <w:p w:rsidR="006B7EA3" w:rsidRPr="00943FE0" w:rsidRDefault="00D54069" w:rsidP="008511E4">
            <w:pPr>
              <w:spacing w:after="0" w:line="480" w:lineRule="auto"/>
              <w:ind w:firstLine="0"/>
              <w:jc w:val="center"/>
              <w:rPr>
                <w:rFonts w:ascii="Times New Roman" w:hAnsi="Times New Roman" w:cs="Times New Roman"/>
                <w:noProof/>
                <w:lang w:eastAsia="zh-CN"/>
              </w:rPr>
            </w:pPr>
            <w:r w:rsidRPr="00943FE0">
              <w:rPr>
                <w:rFonts w:ascii="Times New Roman" w:hAnsi="Times New Roman" w:cs="Times New Roman"/>
                <w:noProof/>
                <w:lang w:eastAsia="zh-CN"/>
              </w:rPr>
              <w:lastRenderedPageBreak/>
              <w:drawing>
                <wp:inline distT="0" distB="0" distL="0" distR="0" wp14:anchorId="0B69DA46" wp14:editId="76E75C3C">
                  <wp:extent cx="3657600" cy="148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59272"/>
                          <a:stretch/>
                        </pic:blipFill>
                        <pic:spPr bwMode="auto">
                          <a:xfrm>
                            <a:off x="0" y="0"/>
                            <a:ext cx="3657600" cy="1487420"/>
                          </a:xfrm>
                          <a:prstGeom prst="rect">
                            <a:avLst/>
                          </a:prstGeom>
                          <a:ln>
                            <a:noFill/>
                          </a:ln>
                          <a:extLst>
                            <a:ext uri="{53640926-AAD7-44D8-BBD7-CCE9431645EC}">
                              <a14:shadowObscured xmlns:a14="http://schemas.microsoft.com/office/drawing/2010/main"/>
                            </a:ext>
                          </a:extLst>
                        </pic:spPr>
                      </pic:pic>
                    </a:graphicData>
                  </a:graphic>
                </wp:inline>
              </w:drawing>
            </w:r>
          </w:p>
        </w:tc>
      </w:tr>
      <w:tr w:rsidR="006B7EA3" w:rsidRPr="00943FE0" w:rsidTr="00EC07C1">
        <w:trPr>
          <w:jc w:val="center"/>
        </w:trPr>
        <w:tc>
          <w:tcPr>
            <w:tcW w:w="9179" w:type="dxa"/>
          </w:tcPr>
          <w:p w:rsidR="006B7EA3" w:rsidRPr="00943FE0" w:rsidRDefault="006B7EA3"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 xml:space="preserve">Figure </w:t>
            </w:r>
            <w:r w:rsidR="007A57EC" w:rsidRPr="00943FE0">
              <w:rPr>
                <w:rFonts w:ascii="Times New Roman" w:hAnsi="Times New Roman" w:cs="Times New Roman"/>
                <w:b/>
              </w:rPr>
              <w:t>10</w:t>
            </w:r>
            <w:r w:rsidRPr="00943FE0">
              <w:rPr>
                <w:rFonts w:ascii="Times New Roman" w:hAnsi="Times New Roman" w:cs="Times New Roman"/>
                <w:b/>
              </w:rPr>
              <w:t xml:space="preserve">.  Profit and cost of </w:t>
            </w:r>
            <w:r w:rsidR="0083125B" w:rsidRPr="00943FE0">
              <w:rPr>
                <w:rFonts w:ascii="Times New Roman" w:hAnsi="Times New Roman" w:cs="Times New Roman"/>
                <w:b/>
              </w:rPr>
              <w:t>idea</w:t>
            </w:r>
            <w:r w:rsidRPr="00943FE0">
              <w:rPr>
                <w:rFonts w:ascii="Times New Roman" w:hAnsi="Times New Roman" w:cs="Times New Roman"/>
                <w:b/>
              </w:rPr>
              <w:t>-screening stages of length 1 to 50 turns with exploration budget 4/10.</w:t>
            </w:r>
            <w:r w:rsidRPr="00943FE0">
              <w:rPr>
                <w:rFonts w:ascii="Times New Roman" w:hAnsi="Times New Roman" w:cs="Times New Roman"/>
              </w:rPr>
              <w:t xml:space="preserve">  </w:t>
            </w:r>
            <w:r w:rsidR="00EC07C1" w:rsidRPr="00943FE0">
              <w:rPr>
                <w:rFonts w:ascii="Times New Roman" w:hAnsi="Times New Roman" w:cs="Times New Roman"/>
              </w:rPr>
              <w:t>Means based</w:t>
            </w:r>
            <w:r w:rsidRPr="00943FE0">
              <w:rPr>
                <w:rFonts w:ascii="Times New Roman" w:hAnsi="Times New Roman" w:cs="Times New Roman"/>
              </w:rPr>
              <w:t xml:space="preserve"> on 1000 simulations.  Best expected profit achiev</w:t>
            </w:r>
            <w:r w:rsidR="007A57EC" w:rsidRPr="00943FE0">
              <w:rPr>
                <w:rFonts w:ascii="Times New Roman" w:hAnsi="Times New Roman" w:cs="Times New Roman"/>
              </w:rPr>
              <w:t>ed with a decision at turn 33.</w:t>
            </w:r>
          </w:p>
        </w:tc>
      </w:tr>
    </w:tbl>
    <w:p w:rsidR="006B7EA3" w:rsidRPr="00943FE0" w:rsidRDefault="006B7EA3" w:rsidP="008511E4">
      <w:pPr>
        <w:spacing w:line="480" w:lineRule="auto"/>
        <w:ind w:firstLine="0"/>
        <w:rPr>
          <w:rFonts w:ascii="Times New Roman" w:hAnsi="Times New Roman" w:cs="Times New Roman"/>
        </w:rPr>
      </w:pPr>
    </w:p>
    <w:p w:rsidR="006B7EA3" w:rsidRPr="00943FE0" w:rsidRDefault="006B7EA3" w:rsidP="008511E4">
      <w:pPr>
        <w:spacing w:line="480" w:lineRule="auto"/>
        <w:rPr>
          <w:rFonts w:ascii="Times New Roman" w:hAnsi="Times New Roman" w:cs="Times New Roman"/>
        </w:rPr>
      </w:pPr>
      <w:r w:rsidRPr="00943FE0">
        <w:rPr>
          <w:rFonts w:ascii="Times New Roman" w:hAnsi="Times New Roman" w:cs="Times New Roman"/>
        </w:rPr>
        <w:t xml:space="preserve">The key difference between the exploration-focused case (Figure </w:t>
      </w:r>
      <w:r w:rsidR="007A57EC" w:rsidRPr="00943FE0">
        <w:rPr>
          <w:rFonts w:ascii="Times New Roman" w:hAnsi="Times New Roman" w:cs="Times New Roman"/>
        </w:rPr>
        <w:t>9</w:t>
      </w:r>
      <w:r w:rsidRPr="00943FE0">
        <w:rPr>
          <w:rFonts w:ascii="Times New Roman" w:hAnsi="Times New Roman" w:cs="Times New Roman"/>
        </w:rPr>
        <w:t xml:space="preserve">), and the exploitation-focused case </w:t>
      </w:r>
      <w:r w:rsidR="0053408B" w:rsidRPr="00943FE0">
        <w:rPr>
          <w:rFonts w:ascii="Times New Roman" w:hAnsi="Times New Roman" w:cs="Times New Roman"/>
        </w:rPr>
        <w:t xml:space="preserve">we </w:t>
      </w:r>
      <w:r w:rsidRPr="00943FE0">
        <w:rPr>
          <w:rFonts w:ascii="Times New Roman" w:hAnsi="Times New Roman" w:cs="Times New Roman"/>
        </w:rPr>
        <w:t xml:space="preserve">deemed optimal (Figure </w:t>
      </w:r>
      <w:r w:rsidR="007A57EC" w:rsidRPr="00943FE0">
        <w:rPr>
          <w:rFonts w:ascii="Times New Roman" w:hAnsi="Times New Roman" w:cs="Times New Roman"/>
        </w:rPr>
        <w:t>10</w:t>
      </w:r>
      <w:r w:rsidRPr="00943FE0">
        <w:rPr>
          <w:rFonts w:ascii="Times New Roman" w:hAnsi="Times New Roman" w:cs="Times New Roman"/>
        </w:rPr>
        <w:t xml:space="preserve">) is that in the exploration-focused case the cost of screening increases in almost a straight line over time, cutting deeply into the profit that might have otherwise been earned by </w:t>
      </w:r>
      <w:r w:rsidR="007A57EC" w:rsidRPr="00943FE0">
        <w:rPr>
          <w:rFonts w:ascii="Times New Roman" w:hAnsi="Times New Roman" w:cs="Times New Roman"/>
        </w:rPr>
        <w:t>exploiting</w:t>
      </w:r>
      <w:r w:rsidRPr="00943FE0">
        <w:rPr>
          <w:rFonts w:ascii="Times New Roman" w:hAnsi="Times New Roman" w:cs="Times New Roman"/>
        </w:rPr>
        <w:t xml:space="preserve"> a good </w:t>
      </w:r>
      <w:r w:rsidR="007A57EC" w:rsidRPr="00943FE0">
        <w:rPr>
          <w:rFonts w:ascii="Times New Roman" w:hAnsi="Times New Roman" w:cs="Times New Roman"/>
        </w:rPr>
        <w:t>solution idea</w:t>
      </w:r>
      <w:r w:rsidRPr="00943FE0">
        <w:rPr>
          <w:rFonts w:ascii="Times New Roman" w:hAnsi="Times New Roman" w:cs="Times New Roman"/>
        </w:rPr>
        <w:t xml:space="preserve">.  This confirms the practical problem identified by </w:t>
      </w:r>
      <w:proofErr w:type="spellStart"/>
      <w:r w:rsidRPr="00943FE0">
        <w:rPr>
          <w:rFonts w:ascii="Times New Roman" w:hAnsi="Times New Roman" w:cs="Times New Roman"/>
        </w:rPr>
        <w:t>Bonabeau</w:t>
      </w:r>
      <w:proofErr w:type="spellEnd"/>
      <w:r w:rsidRPr="00943FE0">
        <w:rPr>
          <w:rFonts w:ascii="Times New Roman" w:hAnsi="Times New Roman" w:cs="Times New Roman"/>
        </w:rPr>
        <w:t xml:space="preserve"> et al</w:t>
      </w:r>
      <w:r w:rsidR="007A57EC" w:rsidRPr="00943FE0">
        <w:rPr>
          <w:rFonts w:ascii="Times New Roman" w:hAnsi="Times New Roman" w:cs="Times New Roman"/>
        </w:rPr>
        <w:t xml:space="preserve"> (2008)</w:t>
      </w:r>
      <w:r w:rsidRPr="00943FE0">
        <w:rPr>
          <w:rFonts w:ascii="Times New Roman" w:hAnsi="Times New Roman" w:cs="Times New Roman"/>
        </w:rPr>
        <w:t xml:space="preserve"> – that problem solving search is </w:t>
      </w:r>
      <w:r w:rsidRPr="00943FE0">
        <w:rPr>
          <w:rFonts w:ascii="Times New Roman" w:hAnsi="Times New Roman" w:cs="Times New Roman"/>
          <w:i/>
        </w:rPr>
        <w:t>expensive</w:t>
      </w:r>
      <w:r w:rsidRPr="00943FE0">
        <w:rPr>
          <w:rFonts w:ascii="Times New Roman" w:hAnsi="Times New Roman" w:cs="Times New Roman"/>
        </w:rPr>
        <w:t xml:space="preserve"> – but does not uphold their argument that compartmentalizing it in a search-focused stage necessarily reduces the cost.  </w:t>
      </w:r>
    </w:p>
    <w:p w:rsidR="006B7EA3" w:rsidRPr="00943FE0" w:rsidRDefault="006B7EA3" w:rsidP="008511E4">
      <w:pPr>
        <w:spacing w:line="480" w:lineRule="auto"/>
        <w:rPr>
          <w:rFonts w:ascii="Times New Roman" w:hAnsi="Times New Roman" w:cs="Times New Roman"/>
        </w:rPr>
      </w:pPr>
      <w:r w:rsidRPr="00943FE0">
        <w:rPr>
          <w:rFonts w:ascii="Times New Roman" w:hAnsi="Times New Roman" w:cs="Times New Roman"/>
        </w:rPr>
        <w:t xml:space="preserve">Instead, what we see </w:t>
      </w:r>
      <w:r w:rsidR="007A57EC" w:rsidRPr="00943FE0">
        <w:rPr>
          <w:rFonts w:ascii="Times New Roman" w:hAnsi="Times New Roman" w:cs="Times New Roman"/>
        </w:rPr>
        <w:t>the best-performing</w:t>
      </w:r>
      <w:r w:rsidRPr="00943FE0">
        <w:rPr>
          <w:rFonts w:ascii="Times New Roman" w:hAnsi="Times New Roman" w:cs="Times New Roman"/>
        </w:rPr>
        <w:t xml:space="preserve"> firms doing</w:t>
      </w:r>
      <w:r w:rsidR="007A57EC" w:rsidRPr="00943FE0">
        <w:rPr>
          <w:rFonts w:ascii="Times New Roman" w:hAnsi="Times New Roman" w:cs="Times New Roman"/>
        </w:rPr>
        <w:t xml:space="preserve"> </w:t>
      </w:r>
      <w:r w:rsidRPr="00943FE0">
        <w:rPr>
          <w:rFonts w:ascii="Times New Roman" w:hAnsi="Times New Roman" w:cs="Times New Roman"/>
        </w:rPr>
        <w:t xml:space="preserve">is </w:t>
      </w:r>
      <w:r w:rsidR="007A57EC" w:rsidRPr="00943FE0">
        <w:rPr>
          <w:rFonts w:ascii="Times New Roman" w:hAnsi="Times New Roman" w:cs="Times New Roman"/>
        </w:rPr>
        <w:t>using exploitation</w:t>
      </w:r>
      <w:r w:rsidRPr="00943FE0">
        <w:rPr>
          <w:rFonts w:ascii="Times New Roman" w:hAnsi="Times New Roman" w:cs="Times New Roman"/>
        </w:rPr>
        <w:t xml:space="preserve"> </w:t>
      </w:r>
      <w:r w:rsidR="007A57EC" w:rsidRPr="00943FE0">
        <w:rPr>
          <w:rFonts w:ascii="Times New Roman" w:hAnsi="Times New Roman" w:cs="Times New Roman"/>
        </w:rPr>
        <w:t>trials</w:t>
      </w:r>
      <w:r w:rsidRPr="00943FE0">
        <w:rPr>
          <w:rFonts w:ascii="Times New Roman" w:hAnsi="Times New Roman" w:cs="Times New Roman"/>
        </w:rPr>
        <w:t xml:space="preserve"> from the very beginning of the </w:t>
      </w:r>
      <w:r w:rsidR="007A57EC" w:rsidRPr="00943FE0">
        <w:rPr>
          <w:rFonts w:ascii="Times New Roman" w:hAnsi="Times New Roman" w:cs="Times New Roman"/>
        </w:rPr>
        <w:t xml:space="preserve">idea-screening </w:t>
      </w:r>
      <w:r w:rsidRPr="00943FE0">
        <w:rPr>
          <w:rFonts w:ascii="Times New Roman" w:hAnsi="Times New Roman" w:cs="Times New Roman"/>
        </w:rPr>
        <w:t xml:space="preserve">process </w:t>
      </w:r>
      <w:r w:rsidR="007A57EC" w:rsidRPr="00943FE0">
        <w:rPr>
          <w:rFonts w:ascii="Times New Roman" w:hAnsi="Times New Roman" w:cs="Times New Roman"/>
        </w:rPr>
        <w:t>in order to recoup its costs</w:t>
      </w:r>
      <w:r w:rsidRPr="00943FE0">
        <w:rPr>
          <w:rFonts w:ascii="Times New Roman" w:hAnsi="Times New Roman" w:cs="Times New Roman"/>
        </w:rPr>
        <w:t xml:space="preserve">.  Instead of a sharp transition between “research” and “going live”, the </w:t>
      </w:r>
      <w:r w:rsidR="007A57EC" w:rsidRPr="00943FE0">
        <w:rPr>
          <w:rFonts w:ascii="Times New Roman" w:hAnsi="Times New Roman" w:cs="Times New Roman"/>
        </w:rPr>
        <w:t>TBPS</w:t>
      </w:r>
      <w:r w:rsidRPr="00943FE0">
        <w:rPr>
          <w:rFonts w:ascii="Times New Roman" w:hAnsi="Times New Roman" w:cs="Times New Roman"/>
        </w:rPr>
        <w:t xml:space="preserve"> organization creates trials and from the very beginning uses its immediate findings to try to capture as much value as it can.  It is quick to </w:t>
      </w:r>
      <w:r w:rsidR="007A57EC" w:rsidRPr="00943FE0">
        <w:rPr>
          <w:rFonts w:ascii="Times New Roman" w:hAnsi="Times New Roman" w:cs="Times New Roman"/>
        </w:rPr>
        <w:t>carry over its findings into the next round of trials</w:t>
      </w:r>
      <w:r w:rsidRPr="00943FE0">
        <w:rPr>
          <w:rFonts w:ascii="Times New Roman" w:hAnsi="Times New Roman" w:cs="Times New Roman"/>
        </w:rPr>
        <w:t xml:space="preserve">, and after every </w:t>
      </w:r>
      <w:r w:rsidR="007A57EC" w:rsidRPr="00943FE0">
        <w:rPr>
          <w:rFonts w:ascii="Times New Roman" w:hAnsi="Times New Roman" w:cs="Times New Roman"/>
        </w:rPr>
        <w:t>turn in the simulation</w:t>
      </w:r>
      <w:r w:rsidRPr="00943FE0">
        <w:rPr>
          <w:rFonts w:ascii="Times New Roman" w:hAnsi="Times New Roman" w:cs="Times New Roman"/>
        </w:rPr>
        <w:t xml:space="preserve"> its exploitation activities get better.  As we see in Figure 6-3, by the time the </w:t>
      </w:r>
      <w:r w:rsidR="007A57EC" w:rsidRPr="00943FE0">
        <w:rPr>
          <w:rFonts w:ascii="Times New Roman" w:hAnsi="Times New Roman" w:cs="Times New Roman"/>
        </w:rPr>
        <w:t>problem solver</w:t>
      </w:r>
      <w:r w:rsidRPr="00943FE0">
        <w:rPr>
          <w:rFonts w:ascii="Times New Roman" w:hAnsi="Times New Roman" w:cs="Times New Roman"/>
        </w:rPr>
        <w:t xml:space="preserve"> transitions to the profit-sustaining stage, the </w:t>
      </w:r>
      <w:r w:rsidRPr="00376BCD">
        <w:rPr>
          <w:rFonts w:ascii="Times New Roman" w:hAnsi="Times New Roman" w:cs="Times New Roman"/>
          <w:i/>
        </w:rPr>
        <w:t>average</w:t>
      </w:r>
      <w:r w:rsidRPr="00943FE0">
        <w:rPr>
          <w:rFonts w:ascii="Times New Roman" w:hAnsi="Times New Roman" w:cs="Times New Roman"/>
        </w:rPr>
        <w:t xml:space="preserve"> </w:t>
      </w:r>
      <w:r w:rsidR="007A57EC" w:rsidRPr="00943FE0">
        <w:rPr>
          <w:rFonts w:ascii="Times New Roman" w:hAnsi="Times New Roman" w:cs="Times New Roman"/>
        </w:rPr>
        <w:t>idea</w:t>
      </w:r>
      <w:r w:rsidRPr="00943FE0">
        <w:rPr>
          <w:rFonts w:ascii="Times New Roman" w:hAnsi="Times New Roman" w:cs="Times New Roman"/>
        </w:rPr>
        <w:t xml:space="preserve"> is already almost profitable, even before the </w:t>
      </w:r>
      <w:r w:rsidR="003D4930">
        <w:rPr>
          <w:rFonts w:ascii="Times New Roman" w:hAnsi="Times New Roman" w:cs="Times New Roman"/>
        </w:rPr>
        <w:t>unprofitable idea</w:t>
      </w:r>
      <w:r w:rsidR="003D4930" w:rsidRPr="00943FE0">
        <w:rPr>
          <w:rFonts w:ascii="Times New Roman" w:hAnsi="Times New Roman" w:cs="Times New Roman"/>
        </w:rPr>
        <w:t xml:space="preserve"> </w:t>
      </w:r>
      <w:r w:rsidRPr="00943FE0">
        <w:rPr>
          <w:rFonts w:ascii="Times New Roman" w:hAnsi="Times New Roman" w:cs="Times New Roman"/>
        </w:rPr>
        <w:t xml:space="preserve">candidates are </w:t>
      </w:r>
      <w:r w:rsidR="003D4930">
        <w:rPr>
          <w:rFonts w:ascii="Times New Roman" w:hAnsi="Times New Roman" w:cs="Times New Roman"/>
        </w:rPr>
        <w:t>filtered out</w:t>
      </w:r>
      <w:r w:rsidRPr="00943FE0">
        <w:rPr>
          <w:rFonts w:ascii="Times New Roman" w:hAnsi="Times New Roman" w:cs="Times New Roman"/>
        </w:rPr>
        <w:t>.</w:t>
      </w:r>
    </w:p>
    <w:p w:rsidR="006B7EA3" w:rsidRPr="00943FE0" w:rsidRDefault="006B7EA3" w:rsidP="008511E4">
      <w:pPr>
        <w:spacing w:line="480" w:lineRule="auto"/>
        <w:rPr>
          <w:rFonts w:ascii="Times New Roman" w:hAnsi="Times New Roman" w:cs="Times New Roman"/>
        </w:rPr>
      </w:pPr>
      <w:proofErr w:type="spellStart"/>
      <w:r w:rsidRPr="00943FE0">
        <w:rPr>
          <w:rFonts w:ascii="Times New Roman" w:hAnsi="Times New Roman" w:cs="Times New Roman"/>
        </w:rPr>
        <w:t>Bonabeau</w:t>
      </w:r>
      <w:proofErr w:type="spellEnd"/>
      <w:r w:rsidRPr="00943FE0">
        <w:rPr>
          <w:rFonts w:ascii="Times New Roman" w:hAnsi="Times New Roman" w:cs="Times New Roman"/>
        </w:rPr>
        <w:t xml:space="preserve"> et al (2008) claim that a two-stage model of new product development, with the first stage focused exclusively on problem solving learning, is justified for industries where the cost of product </w:t>
      </w:r>
      <w:r w:rsidRPr="00943FE0">
        <w:rPr>
          <w:rFonts w:ascii="Times New Roman" w:hAnsi="Times New Roman" w:cs="Times New Roman"/>
        </w:rPr>
        <w:lastRenderedPageBreak/>
        <w:t xml:space="preserve">screening is very low compared to the downside risk of investing in bad product </w:t>
      </w:r>
      <w:r w:rsidR="007A57EC" w:rsidRPr="00943FE0">
        <w:rPr>
          <w:rFonts w:ascii="Times New Roman" w:hAnsi="Times New Roman" w:cs="Times New Roman"/>
        </w:rPr>
        <w:t>ideas</w:t>
      </w:r>
      <w:r w:rsidRPr="00943FE0">
        <w:rPr>
          <w:rFonts w:ascii="Times New Roman" w:hAnsi="Times New Roman" w:cs="Times New Roman"/>
        </w:rPr>
        <w:t xml:space="preserve">.  We find here that a slightly different justification for a two-stage problem solving model </w:t>
      </w:r>
      <w:r w:rsidR="007A57EC" w:rsidRPr="00943FE0">
        <w:rPr>
          <w:rFonts w:ascii="Times New Roman" w:hAnsi="Times New Roman" w:cs="Times New Roman"/>
        </w:rPr>
        <w:t>may hold</w:t>
      </w:r>
      <w:r w:rsidRPr="00943FE0">
        <w:rPr>
          <w:rFonts w:ascii="Times New Roman" w:hAnsi="Times New Roman" w:cs="Times New Roman"/>
        </w:rPr>
        <w:t xml:space="preserve"> </w:t>
      </w:r>
      <w:r w:rsidR="007A57EC" w:rsidRPr="00943FE0">
        <w:rPr>
          <w:rFonts w:ascii="Times New Roman" w:hAnsi="Times New Roman" w:cs="Times New Roman"/>
        </w:rPr>
        <w:t>for</w:t>
      </w:r>
      <w:r w:rsidRPr="00943FE0">
        <w:rPr>
          <w:rFonts w:ascii="Times New Roman" w:hAnsi="Times New Roman" w:cs="Times New Roman"/>
        </w:rPr>
        <w:t xml:space="preserve"> those industries where the screening cost is relatively </w:t>
      </w:r>
      <w:r w:rsidRPr="00943FE0">
        <w:rPr>
          <w:rFonts w:ascii="Times New Roman" w:hAnsi="Times New Roman" w:cs="Times New Roman"/>
          <w:i/>
        </w:rPr>
        <w:t>high</w:t>
      </w:r>
      <w:r w:rsidRPr="00943FE0">
        <w:rPr>
          <w:rFonts w:ascii="Times New Roman" w:hAnsi="Times New Roman" w:cs="Times New Roman"/>
        </w:rPr>
        <w:t xml:space="preserve"> compared to the potential profit of new product </w:t>
      </w:r>
      <w:r w:rsidR="007A57EC" w:rsidRPr="00943FE0">
        <w:rPr>
          <w:rFonts w:ascii="Times New Roman" w:hAnsi="Times New Roman" w:cs="Times New Roman"/>
        </w:rPr>
        <w:t xml:space="preserve">or service </w:t>
      </w:r>
      <w:r w:rsidRPr="00943FE0">
        <w:rPr>
          <w:rFonts w:ascii="Times New Roman" w:hAnsi="Times New Roman" w:cs="Times New Roman"/>
        </w:rPr>
        <w:t xml:space="preserve">ideas.  In these cases, a process of trial-based problem solving allows the organization to pay for the cost of early trials by rapidly turning tentative insights into better and better trials.  This is possible because information technology in the business feedback loop allows rapid learning and iterative rollout of new </w:t>
      </w:r>
      <w:r w:rsidR="0083125B" w:rsidRPr="00943FE0">
        <w:rPr>
          <w:rFonts w:ascii="Times New Roman" w:hAnsi="Times New Roman" w:cs="Times New Roman"/>
        </w:rPr>
        <w:t>trials</w:t>
      </w:r>
      <w:r w:rsidRPr="00943FE0">
        <w:rPr>
          <w:rFonts w:ascii="Times New Roman" w:hAnsi="Times New Roman" w:cs="Times New Roman"/>
        </w:rPr>
        <w:t xml:space="preserve">.  These IT affordances may make </w:t>
      </w:r>
      <w:r w:rsidR="007A57EC" w:rsidRPr="00943FE0">
        <w:rPr>
          <w:rFonts w:ascii="Times New Roman" w:hAnsi="Times New Roman" w:cs="Times New Roman"/>
        </w:rPr>
        <w:t>TBPS</w:t>
      </w:r>
      <w:r w:rsidRPr="00943FE0">
        <w:rPr>
          <w:rFonts w:ascii="Times New Roman" w:hAnsi="Times New Roman" w:cs="Times New Roman"/>
        </w:rPr>
        <w:t xml:space="preserve"> increasingly viable in what are otherwise marginal industries or niches (high cost of problem solving, low profit potential).</w:t>
      </w:r>
    </w:p>
    <w:p w:rsidR="006B7EA3" w:rsidRPr="00943FE0" w:rsidRDefault="006B7EA3" w:rsidP="008511E4">
      <w:pPr>
        <w:spacing w:line="480" w:lineRule="auto"/>
        <w:rPr>
          <w:rFonts w:ascii="Times New Roman" w:hAnsi="Times New Roman" w:cs="Times New Roman"/>
        </w:rPr>
      </w:pPr>
      <w:r w:rsidRPr="00943FE0">
        <w:rPr>
          <w:rFonts w:ascii="Times New Roman" w:hAnsi="Times New Roman" w:cs="Times New Roman"/>
        </w:rPr>
        <w:t>This investigation leads to two inductive propositions for future research:</w:t>
      </w:r>
    </w:p>
    <w:p w:rsidR="006B7EA3" w:rsidRPr="00943FE0" w:rsidRDefault="006B7EA3" w:rsidP="008511E4">
      <w:pPr>
        <w:pStyle w:val="ListParagraph"/>
        <w:numPr>
          <w:ilvl w:val="0"/>
          <w:numId w:val="7"/>
        </w:numPr>
        <w:spacing w:after="0" w:line="480" w:lineRule="auto"/>
        <w:rPr>
          <w:rFonts w:ascii="Times New Roman" w:hAnsi="Times New Roman" w:cs="Times New Roman"/>
        </w:rPr>
      </w:pPr>
      <w:r w:rsidRPr="00943FE0">
        <w:rPr>
          <w:rFonts w:ascii="Times New Roman" w:hAnsi="Times New Roman" w:cs="Times New Roman"/>
          <w:b/>
        </w:rPr>
        <w:t>Proposition 1.</w:t>
      </w:r>
      <w:r w:rsidRPr="00943FE0">
        <w:rPr>
          <w:rFonts w:ascii="Times New Roman" w:hAnsi="Times New Roman" w:cs="Times New Roman"/>
        </w:rPr>
        <w:t xml:space="preserve">  In industries where the cost of problem solving search is high compared to the potential profit, trial-based problem solving is more likely to succeed if the </w:t>
      </w:r>
      <w:r w:rsidR="007A57EC" w:rsidRPr="00943FE0">
        <w:rPr>
          <w:rFonts w:ascii="Times New Roman" w:hAnsi="Times New Roman" w:cs="Times New Roman"/>
        </w:rPr>
        <w:t>problem solver</w:t>
      </w:r>
      <w:r w:rsidRPr="00943FE0">
        <w:rPr>
          <w:rFonts w:ascii="Times New Roman" w:hAnsi="Times New Roman" w:cs="Times New Roman"/>
        </w:rPr>
        <w:t xml:space="preserve"> conducts exploration and exploitation trials side-by-side from the earliest stages, using exploration to continually update its profit-capturing activities.</w:t>
      </w:r>
    </w:p>
    <w:p w:rsidR="006B7EA3" w:rsidRPr="00943FE0" w:rsidRDefault="006B7EA3" w:rsidP="008511E4">
      <w:pPr>
        <w:pStyle w:val="ListParagraph"/>
        <w:numPr>
          <w:ilvl w:val="0"/>
          <w:numId w:val="7"/>
        </w:numPr>
        <w:spacing w:after="0" w:line="480" w:lineRule="auto"/>
        <w:rPr>
          <w:rFonts w:ascii="Times New Roman" w:hAnsi="Times New Roman" w:cs="Times New Roman"/>
        </w:rPr>
      </w:pPr>
      <w:r w:rsidRPr="00943FE0">
        <w:rPr>
          <w:rFonts w:ascii="Times New Roman" w:hAnsi="Times New Roman" w:cs="Times New Roman"/>
          <w:b/>
        </w:rPr>
        <w:t>Proposition 2.</w:t>
      </w:r>
      <w:r w:rsidRPr="00943FE0">
        <w:rPr>
          <w:rFonts w:ascii="Times New Roman" w:hAnsi="Times New Roman" w:cs="Times New Roman"/>
        </w:rPr>
        <w:t xml:space="preserve">  Information technologies that help the organization to (a) rapidly learn from feedback to trials, and (b) quickly roll out new iterations of </w:t>
      </w:r>
      <w:r w:rsidR="007A57EC" w:rsidRPr="00943FE0">
        <w:rPr>
          <w:rFonts w:ascii="Times New Roman" w:hAnsi="Times New Roman" w:cs="Times New Roman"/>
        </w:rPr>
        <w:t>product or service solutions</w:t>
      </w:r>
      <w:r w:rsidRPr="00943FE0">
        <w:rPr>
          <w:rFonts w:ascii="Times New Roman" w:hAnsi="Times New Roman" w:cs="Times New Roman"/>
        </w:rPr>
        <w:t xml:space="preserve"> in response to this learning, will improve the potential for profit in such marginal industries, or make profit possible where it was impossible otherwise. </w:t>
      </w:r>
    </w:p>
    <w:p w:rsidR="000E553A" w:rsidRPr="00943FE0" w:rsidRDefault="000E553A" w:rsidP="008511E4">
      <w:pPr>
        <w:pStyle w:val="Heading2"/>
        <w:spacing w:line="480" w:lineRule="auto"/>
        <w:rPr>
          <w:rFonts w:ascii="Times New Roman" w:hAnsi="Times New Roman" w:cs="Times New Roman"/>
        </w:rPr>
      </w:pPr>
      <w:r w:rsidRPr="00943FE0">
        <w:rPr>
          <w:rFonts w:ascii="Times New Roman" w:hAnsi="Times New Roman" w:cs="Times New Roman"/>
        </w:rPr>
        <w:t>The Trade-Off of Search Scope and Search Depth</w:t>
      </w:r>
    </w:p>
    <w:p w:rsidR="00D45202" w:rsidRDefault="0053408B" w:rsidP="008511E4">
      <w:pPr>
        <w:spacing w:line="480" w:lineRule="auto"/>
        <w:rPr>
          <w:rFonts w:ascii="Times New Roman" w:hAnsi="Times New Roman" w:cs="Times New Roman"/>
        </w:rPr>
      </w:pPr>
      <w:r w:rsidRPr="00943FE0">
        <w:rPr>
          <w:rFonts w:ascii="Times New Roman" w:hAnsi="Times New Roman" w:cs="Times New Roman"/>
        </w:rPr>
        <w:t xml:space="preserve">We </w:t>
      </w:r>
      <w:r w:rsidR="00FD5DD0" w:rsidRPr="00943FE0">
        <w:rPr>
          <w:rFonts w:ascii="Times New Roman" w:hAnsi="Times New Roman" w:cs="Times New Roman"/>
        </w:rPr>
        <w:t xml:space="preserve">confirmed that </w:t>
      </w:r>
      <w:proofErr w:type="spellStart"/>
      <w:r w:rsidR="00FD5DD0" w:rsidRPr="00943FE0">
        <w:rPr>
          <w:rFonts w:ascii="Times New Roman" w:hAnsi="Times New Roman" w:cs="Times New Roman"/>
        </w:rPr>
        <w:t>Katila</w:t>
      </w:r>
      <w:proofErr w:type="spellEnd"/>
      <w:r w:rsidR="00FD5DD0" w:rsidRPr="00943FE0">
        <w:rPr>
          <w:rFonts w:ascii="Times New Roman" w:hAnsi="Times New Roman" w:cs="Times New Roman"/>
        </w:rPr>
        <w:t xml:space="preserve"> and </w:t>
      </w:r>
      <w:proofErr w:type="spellStart"/>
      <w:r w:rsidR="00FD5DD0" w:rsidRPr="00943FE0">
        <w:rPr>
          <w:rFonts w:ascii="Times New Roman" w:hAnsi="Times New Roman" w:cs="Times New Roman"/>
        </w:rPr>
        <w:t>Ahuja’s</w:t>
      </w:r>
      <w:proofErr w:type="spellEnd"/>
      <w:r w:rsidR="00FD5DD0" w:rsidRPr="00943FE0">
        <w:rPr>
          <w:rFonts w:ascii="Times New Roman" w:hAnsi="Times New Roman" w:cs="Times New Roman"/>
        </w:rPr>
        <w:t xml:space="preserve"> (2002) first two propositions about search scope and depth are upheld in trial-based, recombinant problem solving search (Table 2): there are inverted-U relationships linking both search scope and search depth to the outcome of successful search (getting to the ideal </w:t>
      </w:r>
      <w:r w:rsidR="00D45202" w:rsidRPr="00943FE0">
        <w:rPr>
          <w:rFonts w:ascii="Times New Roman" w:hAnsi="Times New Roman" w:cs="Times New Roman"/>
        </w:rPr>
        <w:t>solution</w:t>
      </w:r>
      <w:r w:rsidR="00FD5DD0" w:rsidRPr="00943FE0">
        <w:rPr>
          <w:rFonts w:ascii="Times New Roman" w:hAnsi="Times New Roman" w:cs="Times New Roman"/>
        </w:rPr>
        <w:t xml:space="preserve">).  Both parameters have a positive impact on search up to a point, and then a negative impact.  However, in that section </w:t>
      </w:r>
      <w:r w:rsidRPr="00943FE0">
        <w:rPr>
          <w:rFonts w:ascii="Times New Roman" w:hAnsi="Times New Roman" w:cs="Times New Roman"/>
        </w:rPr>
        <w:t xml:space="preserve">we </w:t>
      </w:r>
      <w:r w:rsidR="00FD5DD0" w:rsidRPr="00943FE0">
        <w:rPr>
          <w:rFonts w:ascii="Times New Roman" w:hAnsi="Times New Roman" w:cs="Times New Roman"/>
        </w:rPr>
        <w:t>did not investigate the impacts of these parameters on the ultimate outcome of profitable trial-based problem solving.</w:t>
      </w:r>
      <w:r w:rsidR="00D45202" w:rsidRPr="00943FE0">
        <w:rPr>
          <w:rFonts w:ascii="Times New Roman" w:hAnsi="Times New Roman" w:cs="Times New Roman"/>
        </w:rPr>
        <w:t xml:space="preserve">  </w:t>
      </w:r>
    </w:p>
    <w:p w:rsidR="003D4930" w:rsidRPr="00943FE0" w:rsidRDefault="003D4930" w:rsidP="008511E4">
      <w:pPr>
        <w:spacing w:line="480" w:lineRule="auto"/>
        <w:rPr>
          <w:rFonts w:ascii="Times New Roman" w:hAnsi="Times New Roman" w:cs="Times New Roman"/>
        </w:rPr>
      </w:pPr>
      <w:r w:rsidRPr="00943FE0">
        <w:rPr>
          <w:rFonts w:ascii="Times New Roman" w:hAnsi="Times New Roman" w:cs="Times New Roman"/>
        </w:rPr>
        <w:lastRenderedPageBreak/>
        <w:t xml:space="preserve">In order to visualize the nonlinear impacts of search scope, search depth, and exploration budget on total performance in a one-stage model, we conducted a virtual experiment with 900 treatment levels (9 levels of exploration, 10 levels of scope, and 10 levels of depth). Figure 11 shows the impacts of these treatments on total performance.  As we can see, the most favorable outcomes occurred where scope was low and depth was high, or the opposite, </w:t>
      </w:r>
      <w:r>
        <w:rPr>
          <w:rFonts w:ascii="Times New Roman" w:hAnsi="Times New Roman" w:cs="Times New Roman"/>
        </w:rPr>
        <w:t xml:space="preserve">a visible curve </w:t>
      </w:r>
      <w:r w:rsidRPr="00943FE0">
        <w:rPr>
          <w:rFonts w:ascii="Times New Roman" w:hAnsi="Times New Roman" w:cs="Times New Roman"/>
        </w:rPr>
        <w:t>indicating a trade-off with some equifinality (multiple configurations that reach a similar result).  This pattern can be explained by two issues that arise when exploration and exploitation activities are conducted side-by-side.</w:t>
      </w:r>
    </w:p>
    <w:tbl>
      <w:tblPr>
        <w:tblW w:w="0" w:type="auto"/>
        <w:jc w:val="center"/>
        <w:tblLook w:val="04A0" w:firstRow="1" w:lastRow="0" w:firstColumn="1" w:lastColumn="0" w:noHBand="0" w:noVBand="1"/>
      </w:tblPr>
      <w:tblGrid>
        <w:gridCol w:w="9481"/>
      </w:tblGrid>
      <w:tr w:rsidR="00CC77F6" w:rsidRPr="00943FE0" w:rsidTr="00EC07C1">
        <w:trPr>
          <w:jc w:val="center"/>
        </w:trPr>
        <w:tc>
          <w:tcPr>
            <w:tcW w:w="9481" w:type="dxa"/>
          </w:tcPr>
          <w:p w:rsidR="00CC77F6" w:rsidRPr="00943FE0" w:rsidRDefault="00CC77F6" w:rsidP="008B34B3">
            <w:pPr>
              <w:spacing w:line="240" w:lineRule="auto"/>
              <w:ind w:firstLine="0"/>
              <w:jc w:val="center"/>
              <w:rPr>
                <w:rFonts w:ascii="Times New Roman" w:hAnsi="Times New Roman" w:cs="Times New Roman"/>
              </w:rPr>
            </w:pPr>
            <w:r w:rsidRPr="00943FE0">
              <w:rPr>
                <w:rFonts w:ascii="Times New Roman" w:hAnsi="Times New Roman" w:cs="Times New Roman"/>
                <w:noProof/>
                <w:lang w:eastAsia="zh-CN"/>
              </w:rPr>
              <w:drawing>
                <wp:inline distT="0" distB="0" distL="0" distR="0" wp14:anchorId="24CA5B77" wp14:editId="0223ACD7">
                  <wp:extent cx="5029200" cy="5037392"/>
                  <wp:effectExtent l="0" t="0" r="0" b="0"/>
                  <wp:docPr id="160"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cstate="print"/>
                          <a:srcRect/>
                          <a:stretch>
                            <a:fillRect/>
                          </a:stretch>
                        </pic:blipFill>
                        <pic:spPr bwMode="auto">
                          <a:xfrm>
                            <a:off x="0" y="0"/>
                            <a:ext cx="5029200" cy="5037392"/>
                          </a:xfrm>
                          <a:prstGeom prst="rect">
                            <a:avLst/>
                          </a:prstGeom>
                          <a:noFill/>
                          <a:ln w="9525">
                            <a:noFill/>
                            <a:miter lim="800000"/>
                            <a:headEnd/>
                            <a:tailEnd/>
                          </a:ln>
                        </pic:spPr>
                      </pic:pic>
                    </a:graphicData>
                  </a:graphic>
                </wp:inline>
              </w:drawing>
            </w:r>
          </w:p>
        </w:tc>
      </w:tr>
      <w:tr w:rsidR="00CC77F6" w:rsidRPr="00943FE0" w:rsidTr="00EC07C1">
        <w:trPr>
          <w:jc w:val="center"/>
        </w:trPr>
        <w:tc>
          <w:tcPr>
            <w:tcW w:w="9481" w:type="dxa"/>
          </w:tcPr>
          <w:p w:rsidR="00CC77F6" w:rsidRPr="00943FE0" w:rsidRDefault="00CC77F6" w:rsidP="008B34B3">
            <w:pPr>
              <w:spacing w:after="0" w:line="240" w:lineRule="auto"/>
              <w:ind w:firstLine="0"/>
              <w:jc w:val="center"/>
              <w:rPr>
                <w:rFonts w:ascii="Times New Roman" w:hAnsi="Times New Roman" w:cs="Times New Roman"/>
              </w:rPr>
            </w:pPr>
            <w:r w:rsidRPr="00943FE0">
              <w:rPr>
                <w:rFonts w:ascii="Times New Roman" w:hAnsi="Times New Roman" w:cs="Times New Roman"/>
                <w:b/>
              </w:rPr>
              <w:t>Figure 11.  Total performance in turn 200 as function of exploration budget, search scope, and search depth.</w:t>
            </w:r>
            <w:r w:rsidRPr="00943FE0">
              <w:rPr>
                <w:rFonts w:ascii="Times New Roman" w:hAnsi="Times New Roman" w:cs="Times New Roman"/>
              </w:rPr>
              <w:t xml:space="preserve">  100 simulations at</w:t>
            </w:r>
            <w:r w:rsidR="00943FE0">
              <w:rPr>
                <w:rFonts w:ascii="Times New Roman" w:hAnsi="Times New Roman" w:cs="Times New Roman"/>
              </w:rPr>
              <w:t xml:space="preserve"> each of</w:t>
            </w:r>
            <w:r w:rsidRPr="00943FE0">
              <w:rPr>
                <w:rFonts w:ascii="Times New Roman" w:hAnsi="Times New Roman" w:cs="Times New Roman"/>
              </w:rPr>
              <w:t xml:space="preserve"> 900 </w:t>
            </w:r>
            <w:r w:rsidR="00943FE0">
              <w:rPr>
                <w:rFonts w:ascii="Times New Roman" w:hAnsi="Times New Roman" w:cs="Times New Roman"/>
              </w:rPr>
              <w:t>treatment levels</w:t>
            </w:r>
            <w:r w:rsidRPr="00943FE0">
              <w:rPr>
                <w:rFonts w:ascii="Times New Roman" w:hAnsi="Times New Roman" w:cs="Times New Roman"/>
              </w:rPr>
              <w:t>.  Darker shades indicate higher values.</w:t>
            </w:r>
          </w:p>
        </w:tc>
      </w:tr>
    </w:tbl>
    <w:p w:rsidR="00FD5DD0" w:rsidRPr="00943FE0" w:rsidRDefault="00FD5DD0" w:rsidP="008511E4">
      <w:pPr>
        <w:spacing w:line="480" w:lineRule="auto"/>
        <w:rPr>
          <w:rFonts w:ascii="Times New Roman" w:hAnsi="Times New Roman" w:cs="Times New Roman"/>
        </w:rPr>
      </w:pPr>
      <w:r w:rsidRPr="00943FE0">
        <w:rPr>
          <w:rFonts w:ascii="Times New Roman" w:hAnsi="Times New Roman" w:cs="Times New Roman"/>
        </w:rPr>
        <w:lastRenderedPageBreak/>
        <w:t xml:space="preserve">First, as we just discovered, the strength of a </w:t>
      </w:r>
      <w:r w:rsidR="00D45202" w:rsidRPr="00943FE0">
        <w:rPr>
          <w:rFonts w:ascii="Times New Roman" w:hAnsi="Times New Roman" w:cs="Times New Roman"/>
        </w:rPr>
        <w:t>TBPS</w:t>
      </w:r>
      <w:r w:rsidRPr="00943FE0">
        <w:rPr>
          <w:rFonts w:ascii="Times New Roman" w:hAnsi="Times New Roman" w:cs="Times New Roman"/>
        </w:rPr>
        <w:t xml:space="preserve"> model may stem from the way it offsets the cost of learning by continually incorporating what it learns into the next round of exploitation trials.  </w:t>
      </w:r>
      <w:r w:rsidR="00D45202" w:rsidRPr="00943FE0">
        <w:rPr>
          <w:rFonts w:ascii="Times New Roman" w:hAnsi="Times New Roman" w:cs="Times New Roman"/>
        </w:rPr>
        <w:t>Additionally</w:t>
      </w:r>
      <w:r w:rsidRPr="00943FE0">
        <w:rPr>
          <w:rFonts w:ascii="Times New Roman" w:hAnsi="Times New Roman" w:cs="Times New Roman"/>
        </w:rPr>
        <w:t xml:space="preserve">, the exploration trials themselves may vary in how costly they are.  At a low degree of search scope, trials mainly re-test the elements of the </w:t>
      </w:r>
      <w:r w:rsidR="00D45202" w:rsidRPr="00943FE0">
        <w:rPr>
          <w:rFonts w:ascii="Times New Roman" w:hAnsi="Times New Roman" w:cs="Times New Roman"/>
        </w:rPr>
        <w:t>solution</w:t>
      </w:r>
      <w:r w:rsidRPr="00943FE0">
        <w:rPr>
          <w:rFonts w:ascii="Times New Roman" w:hAnsi="Times New Roman" w:cs="Times New Roman"/>
        </w:rPr>
        <w:t xml:space="preserve"> already believed to be optimal, with perhaps one or two novel elements.  These exploration trials may </w:t>
      </w:r>
      <w:r w:rsidR="00D45202" w:rsidRPr="00943FE0">
        <w:rPr>
          <w:rFonts w:ascii="Times New Roman" w:hAnsi="Times New Roman" w:cs="Times New Roman"/>
        </w:rPr>
        <w:t>perform almost as well</w:t>
      </w:r>
      <w:r w:rsidRPr="00943FE0">
        <w:rPr>
          <w:rFonts w:ascii="Times New Roman" w:hAnsi="Times New Roman" w:cs="Times New Roman"/>
        </w:rPr>
        <w:t xml:space="preserve"> as the exploitation activities, even if the novel elements are very poor matches to the </w:t>
      </w:r>
      <w:r w:rsidR="0083125B" w:rsidRPr="00943FE0">
        <w:rPr>
          <w:rFonts w:ascii="Times New Roman" w:hAnsi="Times New Roman" w:cs="Times New Roman"/>
        </w:rPr>
        <w:t>problem requirements</w:t>
      </w:r>
      <w:r w:rsidRPr="00943FE0">
        <w:rPr>
          <w:rFonts w:ascii="Times New Roman" w:hAnsi="Times New Roman" w:cs="Times New Roman"/>
        </w:rPr>
        <w:t xml:space="preserve">.  On the other hand, at a high degree of search scope, trials may include many new and sub-optimal </w:t>
      </w:r>
      <w:r w:rsidR="00D45202" w:rsidRPr="00943FE0">
        <w:rPr>
          <w:rFonts w:ascii="Times New Roman" w:hAnsi="Times New Roman" w:cs="Times New Roman"/>
        </w:rPr>
        <w:t>solution</w:t>
      </w:r>
      <w:r w:rsidRPr="00943FE0">
        <w:rPr>
          <w:rFonts w:ascii="Times New Roman" w:hAnsi="Times New Roman" w:cs="Times New Roman"/>
        </w:rPr>
        <w:t xml:space="preserve"> elements, and are more likely to be costly</w:t>
      </w:r>
      <w:r w:rsidR="00D45202" w:rsidRPr="00943FE0">
        <w:rPr>
          <w:rFonts w:ascii="Times New Roman" w:hAnsi="Times New Roman" w:cs="Times New Roman"/>
        </w:rPr>
        <w:t xml:space="preserve"> than profitable</w:t>
      </w:r>
      <w:r w:rsidRPr="00943FE0">
        <w:rPr>
          <w:rFonts w:ascii="Times New Roman" w:hAnsi="Times New Roman" w:cs="Times New Roman"/>
        </w:rPr>
        <w:t xml:space="preserve">.  Therefore we see that low levels of search scope are generally better, as they allow the </w:t>
      </w:r>
      <w:r w:rsidR="00D45202" w:rsidRPr="00943FE0">
        <w:rPr>
          <w:rFonts w:ascii="Times New Roman" w:hAnsi="Times New Roman" w:cs="Times New Roman"/>
        </w:rPr>
        <w:t>problem solver</w:t>
      </w:r>
      <w:r w:rsidRPr="00943FE0">
        <w:rPr>
          <w:rFonts w:ascii="Times New Roman" w:hAnsi="Times New Roman" w:cs="Times New Roman"/>
        </w:rPr>
        <w:t xml:space="preserve"> to continually update </w:t>
      </w:r>
      <w:r w:rsidR="00D45202" w:rsidRPr="00943FE0">
        <w:rPr>
          <w:rFonts w:ascii="Times New Roman" w:hAnsi="Times New Roman" w:cs="Times New Roman"/>
        </w:rPr>
        <w:t>his</w:t>
      </w:r>
      <w:r w:rsidRPr="00943FE0">
        <w:rPr>
          <w:rFonts w:ascii="Times New Roman" w:hAnsi="Times New Roman" w:cs="Times New Roman"/>
        </w:rPr>
        <w:t xml:space="preserve"> knowledge without wasting resources on radical tests of unlikely solutions.  “Radicalness” in trials is punished, while “conservatism” is rewarded.</w:t>
      </w:r>
    </w:p>
    <w:p w:rsidR="00FD5DD0" w:rsidRPr="00943FE0" w:rsidRDefault="00FD5DD0" w:rsidP="008511E4">
      <w:pPr>
        <w:spacing w:line="480" w:lineRule="auto"/>
        <w:rPr>
          <w:rFonts w:ascii="Times New Roman" w:hAnsi="Times New Roman" w:cs="Times New Roman"/>
        </w:rPr>
      </w:pPr>
      <w:r w:rsidRPr="00943FE0">
        <w:rPr>
          <w:rFonts w:ascii="Times New Roman" w:hAnsi="Times New Roman" w:cs="Times New Roman"/>
        </w:rPr>
        <w:t xml:space="preserve">The second phenomenon, the apparent trade-off of search depth and search scope, results from the structural property that the proportion of novel elements in exploration </w:t>
      </w:r>
      <w:r w:rsidR="00D45202" w:rsidRPr="00943FE0">
        <w:rPr>
          <w:rFonts w:ascii="Times New Roman" w:hAnsi="Times New Roman" w:cs="Times New Roman"/>
        </w:rPr>
        <w:t>trials</w:t>
      </w:r>
      <w:r w:rsidRPr="00943FE0">
        <w:rPr>
          <w:rFonts w:ascii="Times New Roman" w:hAnsi="Times New Roman" w:cs="Times New Roman"/>
        </w:rPr>
        <w:t xml:space="preserve"> depends on the </w:t>
      </w:r>
      <w:r w:rsidRPr="00943FE0">
        <w:rPr>
          <w:rFonts w:ascii="Times New Roman" w:hAnsi="Times New Roman" w:cs="Times New Roman"/>
          <w:i/>
        </w:rPr>
        <w:t>product</w:t>
      </w:r>
      <w:r w:rsidRPr="00943FE0">
        <w:rPr>
          <w:rFonts w:ascii="Times New Roman" w:hAnsi="Times New Roman" w:cs="Times New Roman"/>
        </w:rPr>
        <w:t xml:space="preserve"> of scope and depth.  A low rate of introducing new elements (low scope) is offset by keeping the elements under consideration for a longer time (high depth).  If depth is very low, a higher level of scope is needed to achieve the optimal proportion.</w:t>
      </w:r>
    </w:p>
    <w:p w:rsidR="00FD5DD0" w:rsidRPr="00943FE0" w:rsidRDefault="000E553A" w:rsidP="008511E4">
      <w:pPr>
        <w:spacing w:line="480" w:lineRule="auto"/>
        <w:rPr>
          <w:rFonts w:ascii="Times New Roman" w:hAnsi="Times New Roman" w:cs="Times New Roman"/>
        </w:rPr>
      </w:pPr>
      <w:r w:rsidRPr="00943FE0">
        <w:rPr>
          <w:rFonts w:ascii="Times New Roman" w:hAnsi="Times New Roman" w:cs="Times New Roman"/>
        </w:rPr>
        <w:t>W</w:t>
      </w:r>
      <w:r w:rsidR="00FD5DD0" w:rsidRPr="00943FE0">
        <w:rPr>
          <w:rFonts w:ascii="Times New Roman" w:hAnsi="Times New Roman" w:cs="Times New Roman"/>
        </w:rPr>
        <w:t>hen we consider the product-screening stage of a two-stage model</w:t>
      </w:r>
      <w:r w:rsidRPr="00943FE0">
        <w:rPr>
          <w:rFonts w:ascii="Times New Roman" w:hAnsi="Times New Roman" w:cs="Times New Roman"/>
        </w:rPr>
        <w:t xml:space="preserve">, on the other hand, </w:t>
      </w:r>
      <w:r w:rsidR="00FD5DD0" w:rsidRPr="00943FE0">
        <w:rPr>
          <w:rFonts w:ascii="Times New Roman" w:hAnsi="Times New Roman" w:cs="Times New Roman"/>
        </w:rPr>
        <w:t>l</w:t>
      </w:r>
      <w:r w:rsidRPr="00943FE0">
        <w:rPr>
          <w:rFonts w:ascii="Times New Roman" w:hAnsi="Times New Roman" w:cs="Times New Roman"/>
        </w:rPr>
        <w:t>ow levels of scope are punished</w:t>
      </w:r>
      <w:r w:rsidR="00FD5DD0" w:rsidRPr="00943FE0">
        <w:rPr>
          <w:rFonts w:ascii="Times New Roman" w:hAnsi="Times New Roman" w:cs="Times New Roman"/>
        </w:rPr>
        <w:t xml:space="preserve"> and </w:t>
      </w:r>
      <w:r w:rsidRPr="00943FE0">
        <w:rPr>
          <w:rFonts w:ascii="Times New Roman" w:hAnsi="Times New Roman" w:cs="Times New Roman"/>
        </w:rPr>
        <w:t xml:space="preserve">search </w:t>
      </w:r>
      <w:r w:rsidR="00FD5DD0" w:rsidRPr="00943FE0">
        <w:rPr>
          <w:rFonts w:ascii="Times New Roman" w:hAnsi="Times New Roman" w:cs="Times New Roman"/>
        </w:rPr>
        <w:t xml:space="preserve">depth is almost irrelevant.  The best-performing level of search scope </w:t>
      </w:r>
      <w:r w:rsidRPr="00943FE0">
        <w:rPr>
          <w:rFonts w:ascii="Times New Roman" w:hAnsi="Times New Roman" w:cs="Times New Roman"/>
        </w:rPr>
        <w:t xml:space="preserve">in this stage </w:t>
      </w:r>
      <w:r w:rsidR="00FD5DD0" w:rsidRPr="00943FE0">
        <w:rPr>
          <w:rFonts w:ascii="Times New Roman" w:hAnsi="Times New Roman" w:cs="Times New Roman"/>
        </w:rPr>
        <w:t xml:space="preserve">is 1.0, which means that a new solution element is introduced to the </w:t>
      </w:r>
      <w:r w:rsidR="003D4930">
        <w:rPr>
          <w:rFonts w:ascii="Times New Roman" w:hAnsi="Times New Roman" w:cs="Times New Roman"/>
        </w:rPr>
        <w:t>experimental set</w:t>
      </w:r>
      <w:r w:rsidR="003D4930" w:rsidRPr="00943FE0">
        <w:rPr>
          <w:rFonts w:ascii="Times New Roman" w:hAnsi="Times New Roman" w:cs="Times New Roman"/>
        </w:rPr>
        <w:t xml:space="preserve"> </w:t>
      </w:r>
      <w:r w:rsidR="00FD5DD0" w:rsidRPr="00943FE0">
        <w:rPr>
          <w:rFonts w:ascii="Times New Roman" w:hAnsi="Times New Roman" w:cs="Times New Roman"/>
        </w:rPr>
        <w:t xml:space="preserve">every turn.  Because there are only 15 possible </w:t>
      </w:r>
      <w:r w:rsidRPr="00943FE0">
        <w:rPr>
          <w:rFonts w:ascii="Times New Roman" w:hAnsi="Times New Roman" w:cs="Times New Roman"/>
        </w:rPr>
        <w:t xml:space="preserve">solution </w:t>
      </w:r>
      <w:r w:rsidR="00FD5DD0" w:rsidRPr="00943FE0">
        <w:rPr>
          <w:rFonts w:ascii="Times New Roman" w:hAnsi="Times New Roman" w:cs="Times New Roman"/>
        </w:rPr>
        <w:t xml:space="preserve">elements in the simulation, and 5 are in the </w:t>
      </w:r>
      <w:r w:rsidR="003D4930">
        <w:rPr>
          <w:rFonts w:ascii="Times New Roman" w:hAnsi="Times New Roman" w:cs="Times New Roman"/>
        </w:rPr>
        <w:t>experimental set</w:t>
      </w:r>
      <w:r w:rsidRPr="00943FE0">
        <w:rPr>
          <w:rFonts w:ascii="Times New Roman" w:hAnsi="Times New Roman" w:cs="Times New Roman"/>
        </w:rPr>
        <w:t xml:space="preserve"> when the simulation is initiated</w:t>
      </w:r>
      <w:r w:rsidR="00FD5DD0" w:rsidRPr="00943FE0">
        <w:rPr>
          <w:rFonts w:ascii="Times New Roman" w:hAnsi="Times New Roman" w:cs="Times New Roman"/>
        </w:rPr>
        <w:t xml:space="preserve">, this means that from turn 10 until the “depth” parameter, the </w:t>
      </w:r>
      <w:r w:rsidRPr="00943FE0">
        <w:rPr>
          <w:rFonts w:ascii="Times New Roman" w:hAnsi="Times New Roman" w:cs="Times New Roman"/>
        </w:rPr>
        <w:t>problem solver</w:t>
      </w:r>
      <w:r w:rsidR="00FD5DD0" w:rsidRPr="00943FE0">
        <w:rPr>
          <w:rFonts w:ascii="Times New Roman" w:hAnsi="Times New Roman" w:cs="Times New Roman"/>
        </w:rPr>
        <w:t xml:space="preserve"> conducts trials with any and all possible solution elements.</w:t>
      </w:r>
      <w:r w:rsidR="00FD5DD0" w:rsidRPr="00943FE0">
        <w:rPr>
          <w:rStyle w:val="FootnoteReference"/>
          <w:rFonts w:ascii="Times New Roman" w:hAnsi="Times New Roman" w:cs="Times New Roman"/>
        </w:rPr>
        <w:footnoteReference w:id="8"/>
      </w:r>
      <w:r w:rsidR="00FD5DD0" w:rsidRPr="00943FE0">
        <w:rPr>
          <w:rFonts w:ascii="Times New Roman" w:hAnsi="Times New Roman" w:cs="Times New Roman"/>
        </w:rPr>
        <w:t xml:space="preserve">  Trying all possible solution elements </w:t>
      </w:r>
      <w:r w:rsidR="00FD5DD0" w:rsidRPr="00943FE0">
        <w:rPr>
          <w:rFonts w:ascii="Times New Roman" w:hAnsi="Times New Roman" w:cs="Times New Roman"/>
        </w:rPr>
        <w:lastRenderedPageBreak/>
        <w:t xml:space="preserve">does not seem to have a negative effect in the </w:t>
      </w:r>
      <w:r w:rsidRPr="00943FE0">
        <w:rPr>
          <w:rFonts w:ascii="Times New Roman" w:hAnsi="Times New Roman" w:cs="Times New Roman"/>
        </w:rPr>
        <w:t>idea</w:t>
      </w:r>
      <w:r w:rsidR="00FD5DD0" w:rsidRPr="00943FE0">
        <w:rPr>
          <w:rFonts w:ascii="Times New Roman" w:hAnsi="Times New Roman" w:cs="Times New Roman"/>
        </w:rPr>
        <w:t>-screening stage (</w:t>
      </w:r>
      <w:r w:rsidRPr="00943FE0">
        <w:rPr>
          <w:rFonts w:ascii="Times New Roman" w:hAnsi="Times New Roman" w:cs="Times New Roman"/>
        </w:rPr>
        <w:t>refer back to Figure 10</w:t>
      </w:r>
      <w:r w:rsidR="00FD5DD0" w:rsidRPr="00943FE0">
        <w:rPr>
          <w:rFonts w:ascii="Times New Roman" w:hAnsi="Times New Roman" w:cs="Times New Roman"/>
        </w:rPr>
        <w:t xml:space="preserve">), and in fact, we </w:t>
      </w:r>
      <w:r w:rsidRPr="00943FE0">
        <w:rPr>
          <w:rFonts w:ascii="Times New Roman" w:hAnsi="Times New Roman" w:cs="Times New Roman"/>
        </w:rPr>
        <w:t>see</w:t>
      </w:r>
      <w:r w:rsidR="00FD5DD0" w:rsidRPr="00943FE0">
        <w:rPr>
          <w:rFonts w:ascii="Times New Roman" w:hAnsi="Times New Roman" w:cs="Times New Roman"/>
        </w:rPr>
        <w:t xml:space="preserve"> errors start to increase immediately after the </w:t>
      </w:r>
      <w:r w:rsidR="0083125B" w:rsidRPr="00943FE0">
        <w:rPr>
          <w:rFonts w:ascii="Times New Roman" w:hAnsi="Times New Roman" w:cs="Times New Roman"/>
        </w:rPr>
        <w:t>problem solv</w:t>
      </w:r>
      <w:r w:rsidR="00FD5DD0" w:rsidRPr="00943FE0">
        <w:rPr>
          <w:rFonts w:ascii="Times New Roman" w:hAnsi="Times New Roman" w:cs="Times New Roman"/>
        </w:rPr>
        <w:t xml:space="preserve">er starts dropping elements from the testing pool after turn 32 (the parameter for </w:t>
      </w:r>
      <w:r w:rsidRPr="00943FE0">
        <w:rPr>
          <w:rFonts w:ascii="Times New Roman" w:hAnsi="Times New Roman" w:cs="Times New Roman"/>
        </w:rPr>
        <w:t>search depth).</w:t>
      </w:r>
    </w:p>
    <w:p w:rsidR="00FD5DD0" w:rsidRPr="00943FE0" w:rsidRDefault="000E553A" w:rsidP="008511E4">
      <w:pPr>
        <w:spacing w:line="480" w:lineRule="auto"/>
        <w:rPr>
          <w:rFonts w:ascii="Times New Roman" w:hAnsi="Times New Roman" w:cs="Times New Roman"/>
        </w:rPr>
      </w:pPr>
      <w:r w:rsidRPr="00943FE0">
        <w:rPr>
          <w:rFonts w:ascii="Times New Roman" w:hAnsi="Times New Roman" w:cs="Times New Roman"/>
        </w:rPr>
        <w:t>T</w:t>
      </w:r>
      <w:r w:rsidR="00FD5DD0" w:rsidRPr="00943FE0">
        <w:rPr>
          <w:rFonts w:ascii="Times New Roman" w:hAnsi="Times New Roman" w:cs="Times New Roman"/>
        </w:rPr>
        <w:t xml:space="preserve">he biggest difference between the </w:t>
      </w:r>
      <w:r w:rsidRPr="00943FE0">
        <w:rPr>
          <w:rFonts w:ascii="Times New Roman" w:hAnsi="Times New Roman" w:cs="Times New Roman"/>
        </w:rPr>
        <w:t>idea</w:t>
      </w:r>
      <w:r w:rsidR="00FD5DD0" w:rsidRPr="00943FE0">
        <w:rPr>
          <w:rFonts w:ascii="Times New Roman" w:hAnsi="Times New Roman" w:cs="Times New Roman"/>
        </w:rPr>
        <w:t xml:space="preserve">-screening and profit-sustaining stages is the change from search scope 1.0 to search scope 0.05.  In the profit-sustaining stage, one new </w:t>
      </w:r>
      <w:r w:rsidRPr="00943FE0">
        <w:rPr>
          <w:rFonts w:ascii="Times New Roman" w:hAnsi="Times New Roman" w:cs="Times New Roman"/>
        </w:rPr>
        <w:t>solution</w:t>
      </w:r>
      <w:r w:rsidR="00FD5DD0" w:rsidRPr="00943FE0">
        <w:rPr>
          <w:rFonts w:ascii="Times New Roman" w:hAnsi="Times New Roman" w:cs="Times New Roman"/>
        </w:rPr>
        <w:t xml:space="preserve"> element is introduced only every 20</w:t>
      </w:r>
      <w:r w:rsidR="00FD5DD0" w:rsidRPr="00943FE0">
        <w:rPr>
          <w:rFonts w:ascii="Times New Roman" w:hAnsi="Times New Roman" w:cs="Times New Roman"/>
          <w:vertAlign w:val="superscript"/>
        </w:rPr>
        <w:t>th</w:t>
      </w:r>
      <w:r w:rsidR="00FD5DD0" w:rsidRPr="00943FE0">
        <w:rPr>
          <w:rFonts w:ascii="Times New Roman" w:hAnsi="Times New Roman" w:cs="Times New Roman"/>
        </w:rPr>
        <w:t xml:space="preserve"> time period.  In a time-limited first stage, such a low scope of search like would make it impossible to evaluate all the options.  Thus, the </w:t>
      </w:r>
      <w:r w:rsidRPr="00943FE0">
        <w:rPr>
          <w:rFonts w:ascii="Times New Roman" w:hAnsi="Times New Roman" w:cs="Times New Roman"/>
        </w:rPr>
        <w:t>idea</w:t>
      </w:r>
      <w:r w:rsidR="00FD5DD0" w:rsidRPr="00943FE0">
        <w:rPr>
          <w:rFonts w:ascii="Times New Roman" w:hAnsi="Times New Roman" w:cs="Times New Roman"/>
        </w:rPr>
        <w:t xml:space="preserve">-screening stage should prioritize a high degree of search scope because its priority is to evaluate all options, it is time-limited, and it need only be </w:t>
      </w:r>
      <w:r w:rsidR="00FD5DD0" w:rsidRPr="00943FE0">
        <w:rPr>
          <w:rFonts w:ascii="Times New Roman" w:hAnsi="Times New Roman" w:cs="Times New Roman"/>
          <w:i/>
        </w:rPr>
        <w:t>almost</w:t>
      </w:r>
      <w:r w:rsidR="00FD5DD0" w:rsidRPr="00943FE0">
        <w:rPr>
          <w:rFonts w:ascii="Times New Roman" w:hAnsi="Times New Roman" w:cs="Times New Roman"/>
        </w:rPr>
        <w:t xml:space="preserve"> profitable.  Scope alone is relevant in the </w:t>
      </w:r>
      <w:r w:rsidRPr="00943FE0">
        <w:rPr>
          <w:rFonts w:ascii="Times New Roman" w:hAnsi="Times New Roman" w:cs="Times New Roman"/>
        </w:rPr>
        <w:t>idea</w:t>
      </w:r>
      <w:r w:rsidR="00FD5DD0" w:rsidRPr="00943FE0">
        <w:rPr>
          <w:rFonts w:ascii="Times New Roman" w:hAnsi="Times New Roman" w:cs="Times New Roman"/>
        </w:rPr>
        <w:t xml:space="preserve">-screening stage, but the profit-sustaining stage (or one-stage model) must manage the product of scope and depth, because this determines the cost of exploratory search </w:t>
      </w:r>
      <w:r w:rsidR="00FD5DD0" w:rsidRPr="00943FE0">
        <w:rPr>
          <w:rFonts w:ascii="Times New Roman" w:hAnsi="Times New Roman" w:cs="Times New Roman"/>
          <w:i/>
        </w:rPr>
        <w:t>over time</w:t>
      </w:r>
      <w:r w:rsidR="00FD5DD0" w:rsidRPr="00943FE0">
        <w:rPr>
          <w:rFonts w:ascii="Times New Roman" w:hAnsi="Times New Roman" w:cs="Times New Roman"/>
        </w:rPr>
        <w:t>.</w:t>
      </w:r>
    </w:p>
    <w:p w:rsidR="00FD5DD0" w:rsidRPr="00943FE0" w:rsidRDefault="00FD5DD0" w:rsidP="008511E4">
      <w:pPr>
        <w:spacing w:line="480" w:lineRule="auto"/>
        <w:rPr>
          <w:rFonts w:ascii="Times New Roman" w:hAnsi="Times New Roman" w:cs="Times New Roman"/>
        </w:rPr>
      </w:pPr>
      <w:r w:rsidRPr="00943FE0">
        <w:rPr>
          <w:rFonts w:ascii="Times New Roman" w:hAnsi="Times New Roman" w:cs="Times New Roman"/>
        </w:rPr>
        <w:t xml:space="preserve">Based on these findings, </w:t>
      </w:r>
      <w:r w:rsidR="0053408B" w:rsidRPr="00943FE0">
        <w:rPr>
          <w:rFonts w:ascii="Times New Roman" w:hAnsi="Times New Roman" w:cs="Times New Roman"/>
        </w:rPr>
        <w:t xml:space="preserve">we </w:t>
      </w:r>
      <w:r w:rsidRPr="00943FE0">
        <w:rPr>
          <w:rFonts w:ascii="Times New Roman" w:hAnsi="Times New Roman" w:cs="Times New Roman"/>
        </w:rPr>
        <w:t>identify the following propositions:</w:t>
      </w:r>
    </w:p>
    <w:p w:rsidR="00FD5DD0" w:rsidRPr="00943FE0" w:rsidRDefault="00FD5DD0" w:rsidP="008511E4">
      <w:pPr>
        <w:pStyle w:val="ListParagraph"/>
        <w:numPr>
          <w:ilvl w:val="0"/>
          <w:numId w:val="8"/>
        </w:numPr>
        <w:spacing w:after="0" w:line="480" w:lineRule="auto"/>
        <w:rPr>
          <w:rFonts w:ascii="Times New Roman" w:hAnsi="Times New Roman" w:cs="Times New Roman"/>
        </w:rPr>
      </w:pPr>
      <w:r w:rsidRPr="00943FE0">
        <w:rPr>
          <w:rFonts w:ascii="Times New Roman" w:hAnsi="Times New Roman" w:cs="Times New Roman"/>
          <w:b/>
        </w:rPr>
        <w:t>Proposition 3.</w:t>
      </w:r>
      <w:r w:rsidRPr="00943FE0">
        <w:rPr>
          <w:rFonts w:ascii="Times New Roman" w:hAnsi="Times New Roman" w:cs="Times New Roman"/>
        </w:rPr>
        <w:t xml:space="preserve">  Search scope and search depth taken together determine how radical individual trials will be.  At high levels of scope and depth, trials combine a number of new elements in highly variable but individually unlikely-to-succeed solutions.  At low levels of both, trials lean toward recombinations of familiar elements with moderate innovations that are unlikely to deviate far from best known performance.</w:t>
      </w:r>
    </w:p>
    <w:p w:rsidR="00FD5DD0" w:rsidRPr="00943FE0" w:rsidRDefault="00FD5DD0" w:rsidP="008511E4">
      <w:pPr>
        <w:pStyle w:val="ListParagraph"/>
        <w:numPr>
          <w:ilvl w:val="0"/>
          <w:numId w:val="8"/>
        </w:numPr>
        <w:spacing w:after="0" w:line="480" w:lineRule="auto"/>
        <w:rPr>
          <w:rFonts w:ascii="Times New Roman" w:hAnsi="Times New Roman" w:cs="Times New Roman"/>
        </w:rPr>
      </w:pPr>
      <w:r w:rsidRPr="00943FE0">
        <w:rPr>
          <w:rFonts w:ascii="Times New Roman" w:hAnsi="Times New Roman" w:cs="Times New Roman"/>
          <w:b/>
        </w:rPr>
        <w:t>Proposition 4.</w:t>
      </w:r>
      <w:r w:rsidRPr="00943FE0">
        <w:rPr>
          <w:rFonts w:ascii="Times New Roman" w:hAnsi="Times New Roman" w:cs="Times New Roman"/>
        </w:rPr>
        <w:t xml:space="preserve">  In a one-stage model of trial-based problem solving, or the profit-sustaining stage of a two-stage model, lower levels of both scope and depth (resulting in more conservative trials) are more likely to sustain performance over time.</w:t>
      </w:r>
    </w:p>
    <w:p w:rsidR="00FD5DD0" w:rsidRPr="00943FE0" w:rsidRDefault="00FD5DD0" w:rsidP="008511E4">
      <w:pPr>
        <w:pStyle w:val="ListParagraph"/>
        <w:numPr>
          <w:ilvl w:val="0"/>
          <w:numId w:val="8"/>
        </w:numPr>
        <w:spacing w:after="0" w:line="480" w:lineRule="auto"/>
        <w:rPr>
          <w:rFonts w:ascii="Times New Roman" w:hAnsi="Times New Roman" w:cs="Times New Roman"/>
        </w:rPr>
      </w:pPr>
      <w:r w:rsidRPr="00943FE0">
        <w:rPr>
          <w:rFonts w:ascii="Times New Roman" w:hAnsi="Times New Roman" w:cs="Times New Roman"/>
          <w:b/>
        </w:rPr>
        <w:t>Proposition 5.</w:t>
      </w:r>
      <w:r w:rsidRPr="00943FE0">
        <w:rPr>
          <w:rFonts w:ascii="Times New Roman" w:hAnsi="Times New Roman" w:cs="Times New Roman"/>
        </w:rPr>
        <w:t xml:space="preserve">  When seeking to maximize learning about </w:t>
      </w:r>
      <w:r w:rsidR="000E553A" w:rsidRPr="00943FE0">
        <w:rPr>
          <w:rFonts w:ascii="Times New Roman" w:hAnsi="Times New Roman" w:cs="Times New Roman"/>
        </w:rPr>
        <w:t>solution</w:t>
      </w:r>
      <w:r w:rsidRPr="00943FE0">
        <w:rPr>
          <w:rFonts w:ascii="Times New Roman" w:hAnsi="Times New Roman" w:cs="Times New Roman"/>
        </w:rPr>
        <w:t xml:space="preserve"> elements in a short period, as in the </w:t>
      </w:r>
      <w:r w:rsidR="0083125B" w:rsidRPr="00943FE0">
        <w:rPr>
          <w:rFonts w:ascii="Times New Roman" w:hAnsi="Times New Roman" w:cs="Times New Roman"/>
        </w:rPr>
        <w:t>idea</w:t>
      </w:r>
      <w:r w:rsidRPr="00943FE0">
        <w:rPr>
          <w:rFonts w:ascii="Times New Roman" w:hAnsi="Times New Roman" w:cs="Times New Roman"/>
        </w:rPr>
        <w:t xml:space="preserve">-screening stage of a two-stage </w:t>
      </w:r>
      <w:r w:rsidR="0083125B" w:rsidRPr="00943FE0">
        <w:rPr>
          <w:rFonts w:ascii="Times New Roman" w:hAnsi="Times New Roman" w:cs="Times New Roman"/>
        </w:rPr>
        <w:t xml:space="preserve">TBPS </w:t>
      </w:r>
      <w:r w:rsidRPr="00943FE0">
        <w:rPr>
          <w:rFonts w:ascii="Times New Roman" w:hAnsi="Times New Roman" w:cs="Times New Roman"/>
        </w:rPr>
        <w:t>process, higher levels of scope and depth (resulting in more radical trials) are more likely to achieve the learning goal.</w:t>
      </w:r>
    </w:p>
    <w:p w:rsidR="000E553A" w:rsidRPr="00943FE0" w:rsidRDefault="000E553A" w:rsidP="008511E4">
      <w:pPr>
        <w:pStyle w:val="Heading2"/>
        <w:spacing w:line="480" w:lineRule="auto"/>
        <w:rPr>
          <w:rFonts w:ascii="Times New Roman" w:hAnsi="Times New Roman" w:cs="Times New Roman"/>
        </w:rPr>
      </w:pPr>
      <w:r w:rsidRPr="00943FE0">
        <w:rPr>
          <w:rFonts w:ascii="Times New Roman" w:hAnsi="Times New Roman" w:cs="Times New Roman"/>
        </w:rPr>
        <w:lastRenderedPageBreak/>
        <w:t>Coping With Knowledge Perishability</w:t>
      </w:r>
    </w:p>
    <w:p w:rsidR="000E553A" w:rsidRPr="00943FE0" w:rsidRDefault="000E553A" w:rsidP="008511E4">
      <w:pPr>
        <w:spacing w:line="480" w:lineRule="auto"/>
        <w:rPr>
          <w:rFonts w:ascii="Times New Roman" w:hAnsi="Times New Roman" w:cs="Times New Roman"/>
        </w:rPr>
      </w:pPr>
      <w:r w:rsidRPr="00943FE0">
        <w:rPr>
          <w:rFonts w:ascii="Times New Roman" w:hAnsi="Times New Roman" w:cs="Times New Roman"/>
        </w:rPr>
        <w:t xml:space="preserve">One of the challenges faced by problem solvers as they incorporate more digital technologies into TBPS, and become more reliant on data, is that they must be careful in how they deal with the fact that the feedback to </w:t>
      </w:r>
      <w:r w:rsidR="0083125B" w:rsidRPr="00943FE0">
        <w:rPr>
          <w:rFonts w:ascii="Times New Roman" w:hAnsi="Times New Roman" w:cs="Times New Roman"/>
        </w:rPr>
        <w:t>solution</w:t>
      </w:r>
      <w:r w:rsidRPr="00943FE0">
        <w:rPr>
          <w:rFonts w:ascii="Times New Roman" w:hAnsi="Times New Roman" w:cs="Times New Roman"/>
        </w:rPr>
        <w:t xml:space="preserve"> trials is perishable.  </w:t>
      </w:r>
      <w:r w:rsidR="000B07EB" w:rsidRPr="00943FE0">
        <w:rPr>
          <w:rFonts w:ascii="Times New Roman" w:hAnsi="Times New Roman" w:cs="Times New Roman"/>
        </w:rPr>
        <w:t>Our</w:t>
      </w:r>
      <w:r w:rsidRPr="00943FE0">
        <w:rPr>
          <w:rFonts w:ascii="Times New Roman" w:hAnsi="Times New Roman" w:cs="Times New Roman"/>
        </w:rPr>
        <w:t xml:space="preserve"> model of trial-based problem solving supposes that they may deal with the perishability of this data in two ways: first, a discounting factor is applied such that results of trials from the current turn are weighted more than those from several turns ago</w:t>
      </w:r>
      <w:r w:rsidR="003D4930">
        <w:rPr>
          <w:rFonts w:ascii="Times New Roman" w:hAnsi="Times New Roman" w:cs="Times New Roman"/>
        </w:rPr>
        <w:t xml:space="preserve"> (as in an exponentially weighted moving average)</w:t>
      </w:r>
      <w:r w:rsidRPr="00943FE0">
        <w:rPr>
          <w:rFonts w:ascii="Times New Roman" w:hAnsi="Times New Roman" w:cs="Times New Roman"/>
        </w:rPr>
        <w:t xml:space="preserve">.  Second, the search depth parameter sets the outer limit of time from which results will be used in analysis.  If search depth is 40, then results from 41 turns ago will not be used.  </w:t>
      </w:r>
      <w:proofErr w:type="gramStart"/>
      <w:r w:rsidRPr="00943FE0">
        <w:rPr>
          <w:rFonts w:ascii="Times New Roman" w:hAnsi="Times New Roman" w:cs="Times New Roman"/>
        </w:rPr>
        <w:t>Furthermore, after a solution element is rejected from the testing pool (after the 40 turns), it may be rediscovered and reintroduced to the testing pool.</w:t>
      </w:r>
      <w:proofErr w:type="gramEnd"/>
      <w:r w:rsidRPr="00943FE0">
        <w:rPr>
          <w:rFonts w:ascii="Times New Roman" w:hAnsi="Times New Roman" w:cs="Times New Roman"/>
        </w:rPr>
        <w:t xml:space="preserve">  As Davenport (2009) recommended, the problem solver can re-evaluate solution elements that were formerly rejected, as the changing environment may have made them valuable once again.  </w:t>
      </w:r>
    </w:p>
    <w:p w:rsidR="000E553A" w:rsidRPr="00943FE0" w:rsidRDefault="000E553A" w:rsidP="008511E4">
      <w:pPr>
        <w:spacing w:line="480" w:lineRule="auto"/>
        <w:rPr>
          <w:rFonts w:ascii="Times New Roman" w:hAnsi="Times New Roman" w:cs="Times New Roman"/>
        </w:rPr>
      </w:pPr>
      <w:r w:rsidRPr="00943FE0">
        <w:rPr>
          <w:rFonts w:ascii="Times New Roman" w:hAnsi="Times New Roman" w:cs="Times New Roman"/>
        </w:rPr>
        <w:t xml:space="preserve">Two experiments test the value of these policies.  First, </w:t>
      </w:r>
      <w:r w:rsidR="0053408B" w:rsidRPr="00943FE0">
        <w:rPr>
          <w:rFonts w:ascii="Times New Roman" w:hAnsi="Times New Roman" w:cs="Times New Roman"/>
        </w:rPr>
        <w:t xml:space="preserve">we </w:t>
      </w:r>
      <w:r w:rsidRPr="00943FE0">
        <w:rPr>
          <w:rFonts w:ascii="Times New Roman" w:hAnsi="Times New Roman" w:cs="Times New Roman"/>
        </w:rPr>
        <w:t>computed a “typical history” of adaptation in the basic</w:t>
      </w:r>
      <w:r w:rsidR="004074B5" w:rsidRPr="00943FE0">
        <w:rPr>
          <w:rFonts w:ascii="Times New Roman" w:hAnsi="Times New Roman" w:cs="Times New Roman"/>
        </w:rPr>
        <w:t xml:space="preserve"> one-stage</w:t>
      </w:r>
      <w:r w:rsidRPr="00943FE0">
        <w:rPr>
          <w:rFonts w:ascii="Times New Roman" w:hAnsi="Times New Roman" w:cs="Times New Roman"/>
        </w:rPr>
        <w:t xml:space="preserve"> simulation model with the optimized parameters.  Figure</w:t>
      </w:r>
      <w:r w:rsidR="004074B5" w:rsidRPr="00943FE0">
        <w:rPr>
          <w:rFonts w:ascii="Times New Roman" w:hAnsi="Times New Roman" w:cs="Times New Roman"/>
        </w:rPr>
        <w:t>s</w:t>
      </w:r>
      <w:r w:rsidRPr="00943FE0">
        <w:rPr>
          <w:rFonts w:ascii="Times New Roman" w:hAnsi="Times New Roman" w:cs="Times New Roman"/>
        </w:rPr>
        <w:t xml:space="preserve"> </w:t>
      </w:r>
      <w:r w:rsidR="004074B5" w:rsidRPr="00943FE0">
        <w:rPr>
          <w:rFonts w:ascii="Times New Roman" w:hAnsi="Times New Roman" w:cs="Times New Roman"/>
        </w:rPr>
        <w:t>12 and 13 illustrate</w:t>
      </w:r>
      <w:r w:rsidRPr="00943FE0">
        <w:rPr>
          <w:rFonts w:ascii="Times New Roman" w:hAnsi="Times New Roman" w:cs="Times New Roman"/>
        </w:rPr>
        <w:t xml:space="preserve"> this history as a mean and confidence interval of the </w:t>
      </w:r>
      <w:r w:rsidR="004074B5" w:rsidRPr="00943FE0">
        <w:rPr>
          <w:rFonts w:ascii="Times New Roman" w:hAnsi="Times New Roman" w:cs="Times New Roman"/>
        </w:rPr>
        <w:t>problem solver’s</w:t>
      </w:r>
      <w:r w:rsidRPr="00943FE0">
        <w:rPr>
          <w:rFonts w:ascii="Times New Roman" w:hAnsi="Times New Roman" w:cs="Times New Roman"/>
        </w:rPr>
        <w:t xml:space="preserve"> proximity to the ideal </w:t>
      </w:r>
      <w:r w:rsidR="004074B5" w:rsidRPr="00943FE0">
        <w:rPr>
          <w:rFonts w:ascii="Times New Roman" w:hAnsi="Times New Roman" w:cs="Times New Roman"/>
        </w:rPr>
        <w:t>solution</w:t>
      </w:r>
      <w:r w:rsidRPr="00943FE0">
        <w:rPr>
          <w:rFonts w:ascii="Times New Roman" w:hAnsi="Times New Roman" w:cs="Times New Roman"/>
        </w:rPr>
        <w:t xml:space="preserve"> in each turn (100 </w:t>
      </w:r>
      <w:r w:rsidR="004074B5" w:rsidRPr="00943FE0">
        <w:rPr>
          <w:rFonts w:ascii="Times New Roman" w:hAnsi="Times New Roman" w:cs="Times New Roman"/>
        </w:rPr>
        <w:t>data points per turn, 350 turns</w:t>
      </w:r>
      <w:r w:rsidRPr="00943FE0">
        <w:rPr>
          <w:rFonts w:ascii="Times New Roman" w:hAnsi="Times New Roman" w:cs="Times New Roman"/>
        </w:rPr>
        <w:t xml:space="preserve">).  Lower values are better, as they indicate the </w:t>
      </w:r>
      <w:r w:rsidR="004074B5" w:rsidRPr="00943FE0">
        <w:rPr>
          <w:rFonts w:ascii="Times New Roman" w:hAnsi="Times New Roman" w:cs="Times New Roman"/>
        </w:rPr>
        <w:t>problem solver</w:t>
      </w:r>
      <w:r w:rsidRPr="00943FE0">
        <w:rPr>
          <w:rFonts w:ascii="Times New Roman" w:hAnsi="Times New Roman" w:cs="Times New Roman"/>
        </w:rPr>
        <w:t xml:space="preserve"> getting closer to achieving the target of his search.  The typical pattern is that the process takes up to 100 turns to build up to a char</w:t>
      </w:r>
      <w:r w:rsidR="004074B5" w:rsidRPr="00943FE0">
        <w:rPr>
          <w:rFonts w:ascii="Times New Roman" w:hAnsi="Times New Roman" w:cs="Times New Roman"/>
        </w:rPr>
        <w:t>acteristic level of performance</w:t>
      </w:r>
      <w:r w:rsidRPr="00943FE0">
        <w:rPr>
          <w:rFonts w:ascii="Times New Roman" w:hAnsi="Times New Roman" w:cs="Times New Roman"/>
        </w:rPr>
        <w:t xml:space="preserve"> which it maintains indefinitely thereafter.</w:t>
      </w:r>
    </w:p>
    <w:p w:rsidR="000E553A" w:rsidRPr="00943FE0" w:rsidRDefault="000E553A" w:rsidP="008511E4">
      <w:pPr>
        <w:spacing w:line="480" w:lineRule="auto"/>
        <w:rPr>
          <w:rFonts w:ascii="Times New Roman" w:hAnsi="Times New Roman" w:cs="Times New Roman"/>
        </w:rPr>
      </w:pPr>
      <w:r w:rsidRPr="00943FE0">
        <w:rPr>
          <w:rFonts w:ascii="Times New Roman" w:hAnsi="Times New Roman" w:cs="Times New Roman"/>
        </w:rPr>
        <w:t xml:space="preserve">In the first experiment, </w:t>
      </w:r>
      <w:r w:rsidR="0053408B" w:rsidRPr="00943FE0">
        <w:rPr>
          <w:rFonts w:ascii="Times New Roman" w:hAnsi="Times New Roman" w:cs="Times New Roman"/>
        </w:rPr>
        <w:t xml:space="preserve">we </w:t>
      </w:r>
      <w:r w:rsidRPr="00943FE0">
        <w:rPr>
          <w:rFonts w:ascii="Times New Roman" w:hAnsi="Times New Roman" w:cs="Times New Roman"/>
        </w:rPr>
        <w:t>computed an alternate typical history but removed the discounting factor.  Without the discounting, all data from the current turn up to t-minus-depth (40 turns ago) are weighted equally in determi</w:t>
      </w:r>
      <w:r w:rsidR="0083125B" w:rsidRPr="00943FE0">
        <w:rPr>
          <w:rFonts w:ascii="Times New Roman" w:hAnsi="Times New Roman" w:cs="Times New Roman"/>
        </w:rPr>
        <w:t xml:space="preserve">ning the underlying value of a solution </w:t>
      </w:r>
      <w:r w:rsidRPr="00943FE0">
        <w:rPr>
          <w:rFonts w:ascii="Times New Roman" w:hAnsi="Times New Roman" w:cs="Times New Roman"/>
        </w:rPr>
        <w:t xml:space="preserve">element.  As a result, the estimates are therefore somewhat less accurate.  Nevertheless, because the organization can “forget” and rediscover </w:t>
      </w:r>
      <w:r w:rsidR="0083125B" w:rsidRPr="00943FE0">
        <w:rPr>
          <w:rFonts w:ascii="Times New Roman" w:hAnsi="Times New Roman" w:cs="Times New Roman"/>
        </w:rPr>
        <w:t>solution</w:t>
      </w:r>
      <w:r w:rsidRPr="00943FE0">
        <w:rPr>
          <w:rFonts w:ascii="Times New Roman" w:hAnsi="Times New Roman" w:cs="Times New Roman"/>
        </w:rPr>
        <w:t xml:space="preserve"> elements every 40</w:t>
      </w:r>
      <w:r w:rsidRPr="00943FE0">
        <w:rPr>
          <w:rFonts w:ascii="Times New Roman" w:hAnsi="Times New Roman" w:cs="Times New Roman"/>
          <w:vertAlign w:val="superscript"/>
        </w:rPr>
        <w:t>th</w:t>
      </w:r>
      <w:r w:rsidRPr="00943FE0">
        <w:rPr>
          <w:rFonts w:ascii="Times New Roman" w:hAnsi="Times New Roman" w:cs="Times New Roman"/>
        </w:rPr>
        <w:t xml:space="preserve"> turn or so, the inaccuracy is constant and does not get worse over time.  The thin line in Figure </w:t>
      </w:r>
      <w:r w:rsidR="004074B5" w:rsidRPr="00943FE0">
        <w:rPr>
          <w:rFonts w:ascii="Times New Roman" w:hAnsi="Times New Roman" w:cs="Times New Roman"/>
        </w:rPr>
        <w:t>12</w:t>
      </w:r>
      <w:r w:rsidRPr="00943FE0">
        <w:rPr>
          <w:rFonts w:ascii="Times New Roman" w:hAnsi="Times New Roman" w:cs="Times New Roman"/>
        </w:rPr>
        <w:t xml:space="preserve"> shows the typical history without the discount factor.  By comparison, it deviates more from </w:t>
      </w:r>
      <w:r w:rsidRPr="00943FE0">
        <w:rPr>
          <w:rFonts w:ascii="Times New Roman" w:hAnsi="Times New Roman" w:cs="Times New Roman"/>
        </w:rPr>
        <w:lastRenderedPageBreak/>
        <w:t xml:space="preserve">the true-best </w:t>
      </w:r>
      <w:r w:rsidR="004074B5" w:rsidRPr="00943FE0">
        <w:rPr>
          <w:rFonts w:ascii="Times New Roman" w:hAnsi="Times New Roman" w:cs="Times New Roman"/>
        </w:rPr>
        <w:t>solution</w:t>
      </w:r>
      <w:r w:rsidRPr="00943FE0">
        <w:rPr>
          <w:rFonts w:ascii="Times New Roman" w:hAnsi="Times New Roman" w:cs="Times New Roman"/>
        </w:rPr>
        <w:t xml:space="preserve"> (a higher value is worse performance) but not very far outside the confidence interval for the base model.</w:t>
      </w:r>
    </w:p>
    <w:tbl>
      <w:tblPr>
        <w:tblW w:w="0" w:type="auto"/>
        <w:jc w:val="center"/>
        <w:tblLook w:val="04A0" w:firstRow="1" w:lastRow="0" w:firstColumn="1" w:lastColumn="0" w:noHBand="0" w:noVBand="1"/>
      </w:tblPr>
      <w:tblGrid>
        <w:gridCol w:w="9576"/>
      </w:tblGrid>
      <w:tr w:rsidR="000E553A" w:rsidRPr="00943FE0" w:rsidTr="00163E85">
        <w:trPr>
          <w:jc w:val="center"/>
        </w:trPr>
        <w:tc>
          <w:tcPr>
            <w:tcW w:w="9576" w:type="dxa"/>
          </w:tcPr>
          <w:p w:rsidR="000E553A" w:rsidRPr="00943FE0" w:rsidRDefault="00163E85" w:rsidP="008511E4">
            <w:pPr>
              <w:spacing w:after="0" w:line="480" w:lineRule="auto"/>
              <w:ind w:firstLine="0"/>
              <w:jc w:val="center"/>
              <w:rPr>
                <w:rFonts w:ascii="Times New Roman" w:hAnsi="Times New Roman" w:cs="Times New Roman"/>
              </w:rPr>
            </w:pPr>
            <w:r w:rsidRPr="00943FE0">
              <w:rPr>
                <w:rFonts w:ascii="Times New Roman" w:hAnsi="Times New Roman" w:cs="Times New Roman"/>
                <w:noProof/>
                <w:lang w:eastAsia="zh-CN"/>
              </w:rPr>
              <w:drawing>
                <wp:inline distT="0" distB="0" distL="0" distR="0" wp14:anchorId="2DAA67F5" wp14:editId="7D62F027">
                  <wp:extent cx="3657600" cy="2419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25889" r="11564" b="15520"/>
                          <a:stretch/>
                        </pic:blipFill>
                        <pic:spPr bwMode="auto">
                          <a:xfrm>
                            <a:off x="0" y="0"/>
                            <a:ext cx="3657600" cy="2419643"/>
                          </a:xfrm>
                          <a:prstGeom prst="rect">
                            <a:avLst/>
                          </a:prstGeom>
                          <a:ln>
                            <a:noFill/>
                          </a:ln>
                          <a:extLst>
                            <a:ext uri="{53640926-AAD7-44D8-BBD7-CCE9431645EC}">
                              <a14:shadowObscured xmlns:a14="http://schemas.microsoft.com/office/drawing/2010/main"/>
                            </a:ext>
                          </a:extLst>
                        </pic:spPr>
                      </pic:pic>
                    </a:graphicData>
                  </a:graphic>
                </wp:inline>
              </w:drawing>
            </w:r>
          </w:p>
        </w:tc>
      </w:tr>
      <w:tr w:rsidR="000E553A" w:rsidRPr="00943FE0" w:rsidTr="00163E85">
        <w:trPr>
          <w:jc w:val="center"/>
        </w:trPr>
        <w:tc>
          <w:tcPr>
            <w:tcW w:w="9576" w:type="dxa"/>
          </w:tcPr>
          <w:p w:rsidR="000E553A" w:rsidRPr="00943FE0" w:rsidRDefault="000E553A"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 xml:space="preserve">Figure </w:t>
            </w:r>
            <w:r w:rsidR="004074B5" w:rsidRPr="00943FE0">
              <w:rPr>
                <w:rFonts w:ascii="Times New Roman" w:hAnsi="Times New Roman" w:cs="Times New Roman"/>
                <w:b/>
              </w:rPr>
              <w:t>12</w:t>
            </w:r>
            <w:r w:rsidRPr="00943FE0">
              <w:rPr>
                <w:rFonts w:ascii="Times New Roman" w:hAnsi="Times New Roman" w:cs="Times New Roman"/>
                <w:b/>
              </w:rPr>
              <w:t>.  350-turn typical history without the discounting factor (thin red line).</w:t>
            </w:r>
            <w:r w:rsidRPr="00943FE0">
              <w:rPr>
                <w:rFonts w:ascii="Times New Roman" w:hAnsi="Times New Roman" w:cs="Times New Roman"/>
              </w:rPr>
              <w:t xml:space="preserve"> </w:t>
            </w:r>
            <w:r w:rsidR="00163E85" w:rsidRPr="00943FE0">
              <w:rPr>
                <w:rFonts w:ascii="Times New Roman" w:hAnsi="Times New Roman" w:cs="Times New Roman"/>
              </w:rPr>
              <w:br/>
            </w:r>
            <w:r w:rsidRPr="00943FE0">
              <w:rPr>
                <w:rFonts w:ascii="Times New Roman" w:hAnsi="Times New Roman" w:cs="Times New Roman"/>
              </w:rPr>
              <w:t>Compared to the base model (thick line) over 350 turns.</w:t>
            </w:r>
          </w:p>
        </w:tc>
      </w:tr>
    </w:tbl>
    <w:p w:rsidR="000E553A" w:rsidRPr="00943FE0" w:rsidRDefault="000E553A" w:rsidP="008511E4">
      <w:pPr>
        <w:spacing w:line="480" w:lineRule="auto"/>
        <w:rPr>
          <w:rFonts w:ascii="Times New Roman" w:hAnsi="Times New Roman" w:cs="Times New Roman"/>
        </w:rPr>
      </w:pPr>
    </w:p>
    <w:tbl>
      <w:tblPr>
        <w:tblW w:w="0" w:type="auto"/>
        <w:jc w:val="center"/>
        <w:tblLook w:val="04A0" w:firstRow="1" w:lastRow="0" w:firstColumn="1" w:lastColumn="0" w:noHBand="0" w:noVBand="1"/>
      </w:tblPr>
      <w:tblGrid>
        <w:gridCol w:w="9205"/>
      </w:tblGrid>
      <w:tr w:rsidR="000E553A" w:rsidRPr="00943FE0" w:rsidTr="005F2155">
        <w:trPr>
          <w:jc w:val="center"/>
        </w:trPr>
        <w:tc>
          <w:tcPr>
            <w:tcW w:w="9205" w:type="dxa"/>
          </w:tcPr>
          <w:p w:rsidR="000E553A" w:rsidRPr="00943FE0" w:rsidRDefault="00163E85" w:rsidP="008511E4">
            <w:pPr>
              <w:spacing w:after="0" w:line="480" w:lineRule="auto"/>
              <w:ind w:firstLine="0"/>
              <w:jc w:val="center"/>
              <w:rPr>
                <w:rFonts w:ascii="Times New Roman" w:hAnsi="Times New Roman" w:cs="Times New Roman"/>
              </w:rPr>
            </w:pPr>
            <w:r w:rsidRPr="00943FE0">
              <w:rPr>
                <w:rFonts w:ascii="Times New Roman" w:hAnsi="Times New Roman" w:cs="Times New Roman"/>
                <w:noProof/>
                <w:lang w:eastAsia="zh-CN"/>
              </w:rPr>
              <w:drawing>
                <wp:inline distT="0" distB="0" distL="0" distR="0" wp14:anchorId="57A40A51" wp14:editId="4B2CB2E5">
                  <wp:extent cx="3657600" cy="244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24526" r="10476" b="15520"/>
                          <a:stretch/>
                        </pic:blipFill>
                        <pic:spPr bwMode="auto">
                          <a:xfrm>
                            <a:off x="0" y="0"/>
                            <a:ext cx="3657600" cy="2445812"/>
                          </a:xfrm>
                          <a:prstGeom prst="rect">
                            <a:avLst/>
                          </a:prstGeom>
                          <a:ln>
                            <a:noFill/>
                          </a:ln>
                          <a:extLst>
                            <a:ext uri="{53640926-AAD7-44D8-BBD7-CCE9431645EC}">
                              <a14:shadowObscured xmlns:a14="http://schemas.microsoft.com/office/drawing/2010/main"/>
                            </a:ext>
                          </a:extLst>
                        </pic:spPr>
                      </pic:pic>
                    </a:graphicData>
                  </a:graphic>
                </wp:inline>
              </w:drawing>
            </w:r>
          </w:p>
        </w:tc>
      </w:tr>
      <w:tr w:rsidR="000E553A" w:rsidRPr="00943FE0" w:rsidTr="005F2155">
        <w:trPr>
          <w:jc w:val="center"/>
        </w:trPr>
        <w:tc>
          <w:tcPr>
            <w:tcW w:w="9205" w:type="dxa"/>
          </w:tcPr>
          <w:p w:rsidR="000E553A" w:rsidRPr="00943FE0" w:rsidRDefault="000E553A"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 xml:space="preserve">Figure </w:t>
            </w:r>
            <w:r w:rsidR="004074B5" w:rsidRPr="00943FE0">
              <w:rPr>
                <w:rFonts w:ascii="Times New Roman" w:hAnsi="Times New Roman" w:cs="Times New Roman"/>
                <w:b/>
              </w:rPr>
              <w:t>13</w:t>
            </w:r>
            <w:r w:rsidRPr="00943FE0">
              <w:rPr>
                <w:rFonts w:ascii="Times New Roman" w:hAnsi="Times New Roman" w:cs="Times New Roman"/>
                <w:b/>
              </w:rPr>
              <w:t>. 350-turn typical history without the ability to revisit formerly-tested solution elements (thin red line).</w:t>
            </w:r>
            <w:r w:rsidRPr="00943FE0">
              <w:rPr>
                <w:rFonts w:ascii="Times New Roman" w:hAnsi="Times New Roman" w:cs="Times New Roman"/>
              </w:rPr>
              <w:t xml:space="preserve"> Compared to the base model (thick line) over 350 turns.</w:t>
            </w:r>
          </w:p>
        </w:tc>
      </w:tr>
    </w:tbl>
    <w:p w:rsidR="000E553A" w:rsidRPr="00943FE0" w:rsidRDefault="000E553A" w:rsidP="008511E4">
      <w:pPr>
        <w:spacing w:line="480" w:lineRule="auto"/>
        <w:rPr>
          <w:rFonts w:ascii="Times New Roman" w:hAnsi="Times New Roman" w:cs="Times New Roman"/>
        </w:rPr>
      </w:pPr>
    </w:p>
    <w:p w:rsidR="00CF2C6C" w:rsidRDefault="00CF2C6C" w:rsidP="008511E4">
      <w:pPr>
        <w:spacing w:line="480" w:lineRule="auto"/>
        <w:rPr>
          <w:rFonts w:ascii="Times New Roman" w:hAnsi="Times New Roman" w:cs="Times New Roman"/>
        </w:rPr>
      </w:pPr>
      <w:r w:rsidRPr="00943FE0">
        <w:rPr>
          <w:rFonts w:ascii="Times New Roman" w:hAnsi="Times New Roman" w:cs="Times New Roman"/>
        </w:rPr>
        <w:lastRenderedPageBreak/>
        <w:t xml:space="preserve">We see a different pattern in the second experiment, where we have prevented the problem solver from revisiting previously-tested solution elements in composing trials.  When the process cannot revisit its earlier trials, it may initially perform </w:t>
      </w:r>
      <w:r w:rsidRPr="00943FE0">
        <w:rPr>
          <w:rFonts w:ascii="Times New Roman" w:hAnsi="Times New Roman" w:cs="Times New Roman"/>
          <w:i/>
        </w:rPr>
        <w:t>better</w:t>
      </w:r>
      <w:r w:rsidRPr="00943FE0">
        <w:rPr>
          <w:rFonts w:ascii="Times New Roman" w:hAnsi="Times New Roman" w:cs="Times New Roman"/>
        </w:rPr>
        <w:t xml:space="preserve"> than the base model, as we see it does in Figure 13 around turn 100-150, because it does not waste resources re-testing elements </w:t>
      </w:r>
      <w:r w:rsidRPr="00943FE0">
        <w:rPr>
          <w:rFonts w:ascii="Times New Roman" w:hAnsi="Times New Roman" w:cs="Times New Roman"/>
          <w:i/>
        </w:rPr>
        <w:t>recently</w:t>
      </w:r>
      <w:r w:rsidRPr="00943FE0">
        <w:rPr>
          <w:rFonts w:ascii="Times New Roman" w:hAnsi="Times New Roman" w:cs="Times New Roman"/>
        </w:rPr>
        <w:t xml:space="preserve"> rejected.  However, by around turn 200, the problem solver will have tested every possible solution element in the environment, and his ability to continue learning through new trials has essentially ceased.  As the demands of the environment change, he finds he can no longer solve the problem effectively.  </w:t>
      </w:r>
    </w:p>
    <w:p w:rsidR="000E553A" w:rsidRPr="00943FE0" w:rsidRDefault="000E553A" w:rsidP="008511E4">
      <w:pPr>
        <w:spacing w:line="480" w:lineRule="auto"/>
        <w:rPr>
          <w:rFonts w:ascii="Times New Roman" w:hAnsi="Times New Roman" w:cs="Times New Roman"/>
        </w:rPr>
      </w:pPr>
      <w:r w:rsidRPr="00943FE0">
        <w:rPr>
          <w:rFonts w:ascii="Times New Roman" w:hAnsi="Times New Roman" w:cs="Times New Roman"/>
        </w:rPr>
        <w:t xml:space="preserve">Whether these experiments reflect real-world phenomena depends on whether we deem it realistic that the </w:t>
      </w:r>
      <w:r w:rsidR="004074B5" w:rsidRPr="00943FE0">
        <w:rPr>
          <w:rFonts w:ascii="Times New Roman" w:hAnsi="Times New Roman" w:cs="Times New Roman"/>
        </w:rPr>
        <w:t>problem solver</w:t>
      </w:r>
      <w:r w:rsidRPr="00943FE0">
        <w:rPr>
          <w:rFonts w:ascii="Times New Roman" w:hAnsi="Times New Roman" w:cs="Times New Roman"/>
        </w:rPr>
        <w:t xml:space="preserve"> could ever run out of </w:t>
      </w:r>
      <w:r w:rsidRPr="00943FE0">
        <w:rPr>
          <w:rFonts w:ascii="Times New Roman" w:hAnsi="Times New Roman" w:cs="Times New Roman"/>
          <w:i/>
        </w:rPr>
        <w:t>new</w:t>
      </w:r>
      <w:r w:rsidRPr="00943FE0">
        <w:rPr>
          <w:rFonts w:ascii="Times New Roman" w:hAnsi="Times New Roman" w:cs="Times New Roman"/>
        </w:rPr>
        <w:t xml:space="preserve"> </w:t>
      </w:r>
      <w:r w:rsidR="004074B5" w:rsidRPr="00943FE0">
        <w:rPr>
          <w:rFonts w:ascii="Times New Roman" w:hAnsi="Times New Roman" w:cs="Times New Roman"/>
        </w:rPr>
        <w:t>solution</w:t>
      </w:r>
      <w:r w:rsidRPr="00943FE0">
        <w:rPr>
          <w:rFonts w:ascii="Times New Roman" w:hAnsi="Times New Roman" w:cs="Times New Roman"/>
        </w:rPr>
        <w:t xml:space="preserve"> elements.  If we are modeling a case where a product is gradually superseded by better technology, it may indeed make sense that certain features or </w:t>
      </w:r>
      <w:r w:rsidR="004074B5" w:rsidRPr="00943FE0">
        <w:rPr>
          <w:rFonts w:ascii="Times New Roman" w:hAnsi="Times New Roman" w:cs="Times New Roman"/>
        </w:rPr>
        <w:t>designs</w:t>
      </w:r>
      <w:r w:rsidRPr="00943FE0">
        <w:rPr>
          <w:rFonts w:ascii="Times New Roman" w:hAnsi="Times New Roman" w:cs="Times New Roman"/>
        </w:rPr>
        <w:t xml:space="preserve"> cease to </w:t>
      </w:r>
      <w:r w:rsidR="004074B5" w:rsidRPr="00943FE0">
        <w:rPr>
          <w:rFonts w:ascii="Times New Roman" w:hAnsi="Times New Roman" w:cs="Times New Roman"/>
        </w:rPr>
        <w:t>satisfy the requirements of customers</w:t>
      </w:r>
      <w:r w:rsidRPr="00943FE0">
        <w:rPr>
          <w:rFonts w:ascii="Times New Roman" w:hAnsi="Times New Roman" w:cs="Times New Roman"/>
        </w:rPr>
        <w:t xml:space="preserve"> as time goes on.  The real-world result will be a product lifecycle like the one seen in Figure </w:t>
      </w:r>
      <w:r w:rsidR="004074B5" w:rsidRPr="00943FE0">
        <w:rPr>
          <w:rFonts w:ascii="Times New Roman" w:hAnsi="Times New Roman" w:cs="Times New Roman"/>
        </w:rPr>
        <w:t>13</w:t>
      </w:r>
      <w:r w:rsidRPr="00943FE0">
        <w:rPr>
          <w:rFonts w:ascii="Times New Roman" w:hAnsi="Times New Roman" w:cs="Times New Roman"/>
        </w:rPr>
        <w:t>, where beyond a certain point of time the product</w:t>
      </w:r>
      <w:r w:rsidR="004074B5" w:rsidRPr="00943FE0">
        <w:rPr>
          <w:rFonts w:ascii="Times New Roman" w:hAnsi="Times New Roman" w:cs="Times New Roman"/>
        </w:rPr>
        <w:t xml:space="preserve"> idea</w:t>
      </w:r>
      <w:r w:rsidRPr="00943FE0">
        <w:rPr>
          <w:rFonts w:ascii="Times New Roman" w:hAnsi="Times New Roman" w:cs="Times New Roman"/>
        </w:rPr>
        <w:t xml:space="preserve">’s </w:t>
      </w:r>
      <w:r w:rsidR="004074B5" w:rsidRPr="00943FE0">
        <w:rPr>
          <w:rFonts w:ascii="Times New Roman" w:hAnsi="Times New Roman" w:cs="Times New Roman"/>
        </w:rPr>
        <w:t>potential</w:t>
      </w:r>
      <w:r w:rsidRPr="00943FE0">
        <w:rPr>
          <w:rFonts w:ascii="Times New Roman" w:hAnsi="Times New Roman" w:cs="Times New Roman"/>
        </w:rPr>
        <w:t xml:space="preserve"> must inevitably decline and the </w:t>
      </w:r>
      <w:r w:rsidR="004074B5" w:rsidRPr="00943FE0">
        <w:rPr>
          <w:rFonts w:ascii="Times New Roman" w:hAnsi="Times New Roman" w:cs="Times New Roman"/>
        </w:rPr>
        <w:t>problem solver</w:t>
      </w:r>
      <w:r w:rsidRPr="00943FE0">
        <w:rPr>
          <w:rFonts w:ascii="Times New Roman" w:hAnsi="Times New Roman" w:cs="Times New Roman"/>
        </w:rPr>
        <w:t xml:space="preserve"> must move on to other </w:t>
      </w:r>
      <w:r w:rsidR="004074B5" w:rsidRPr="00943FE0">
        <w:rPr>
          <w:rFonts w:ascii="Times New Roman" w:hAnsi="Times New Roman" w:cs="Times New Roman"/>
        </w:rPr>
        <w:t>ideas</w:t>
      </w:r>
      <w:r w:rsidRPr="00943FE0">
        <w:rPr>
          <w:rFonts w:ascii="Times New Roman" w:hAnsi="Times New Roman" w:cs="Times New Roman"/>
        </w:rPr>
        <w:t>.</w:t>
      </w:r>
      <w:r w:rsidRPr="00943FE0">
        <w:rPr>
          <w:rStyle w:val="FootnoteReference"/>
          <w:rFonts w:ascii="Times New Roman" w:hAnsi="Times New Roman" w:cs="Times New Roman"/>
        </w:rPr>
        <w:footnoteReference w:id="9"/>
      </w:r>
      <w:r w:rsidRPr="00943FE0">
        <w:rPr>
          <w:rFonts w:ascii="Times New Roman" w:hAnsi="Times New Roman" w:cs="Times New Roman"/>
        </w:rPr>
        <w:t xml:space="preserve">  However, in </w:t>
      </w:r>
      <w:r w:rsidR="004074B5" w:rsidRPr="00943FE0">
        <w:rPr>
          <w:rFonts w:ascii="Times New Roman" w:hAnsi="Times New Roman" w:cs="Times New Roman"/>
        </w:rPr>
        <w:t xml:space="preserve">cases where solution elements </w:t>
      </w:r>
      <w:r w:rsidRPr="00943FE0">
        <w:rPr>
          <w:rFonts w:ascii="Times New Roman" w:hAnsi="Times New Roman" w:cs="Times New Roman"/>
        </w:rPr>
        <w:t>may rise and fall in pro</w:t>
      </w:r>
      <w:r w:rsidR="004074B5" w:rsidRPr="00943FE0">
        <w:rPr>
          <w:rFonts w:ascii="Times New Roman" w:hAnsi="Times New Roman" w:cs="Times New Roman"/>
        </w:rPr>
        <w:t>fitability indefinitely (for example, in some cases of service design</w:t>
      </w:r>
      <w:r w:rsidRPr="00943FE0">
        <w:rPr>
          <w:rFonts w:ascii="Times New Roman" w:hAnsi="Times New Roman" w:cs="Times New Roman"/>
        </w:rPr>
        <w:t xml:space="preserve">), the decision </w:t>
      </w:r>
      <w:r w:rsidR="003D4930" w:rsidRPr="00943FE0">
        <w:rPr>
          <w:rFonts w:ascii="Times New Roman" w:hAnsi="Times New Roman" w:cs="Times New Roman"/>
        </w:rPr>
        <w:t xml:space="preserve">to </w:t>
      </w:r>
      <w:r w:rsidRPr="00943FE0">
        <w:rPr>
          <w:rFonts w:ascii="Times New Roman" w:hAnsi="Times New Roman" w:cs="Times New Roman"/>
        </w:rPr>
        <w:t xml:space="preserve">never revisit formerly-tested </w:t>
      </w:r>
      <w:r w:rsidR="004074B5" w:rsidRPr="00943FE0">
        <w:rPr>
          <w:rFonts w:ascii="Times New Roman" w:hAnsi="Times New Roman" w:cs="Times New Roman"/>
        </w:rPr>
        <w:t>solution</w:t>
      </w:r>
      <w:r w:rsidRPr="00943FE0">
        <w:rPr>
          <w:rFonts w:ascii="Times New Roman" w:hAnsi="Times New Roman" w:cs="Times New Roman"/>
        </w:rPr>
        <w:t xml:space="preserve"> elements is clearly a mistake that artificial</w:t>
      </w:r>
      <w:r w:rsidR="004074B5" w:rsidRPr="00943FE0">
        <w:rPr>
          <w:rFonts w:ascii="Times New Roman" w:hAnsi="Times New Roman" w:cs="Times New Roman"/>
        </w:rPr>
        <w:t>ly limits the problem solver’s potential for gain</w:t>
      </w:r>
      <w:r w:rsidRPr="00943FE0">
        <w:rPr>
          <w:rFonts w:ascii="Times New Roman" w:hAnsi="Times New Roman" w:cs="Times New Roman"/>
        </w:rPr>
        <w:t xml:space="preserve">.  </w:t>
      </w:r>
    </w:p>
    <w:p w:rsidR="000E553A" w:rsidRPr="00943FE0" w:rsidRDefault="000E553A" w:rsidP="008511E4">
      <w:pPr>
        <w:spacing w:line="480" w:lineRule="auto"/>
        <w:rPr>
          <w:rFonts w:ascii="Times New Roman" w:hAnsi="Times New Roman" w:cs="Times New Roman"/>
        </w:rPr>
      </w:pPr>
      <w:r w:rsidRPr="00943FE0">
        <w:rPr>
          <w:rFonts w:ascii="Times New Roman" w:hAnsi="Times New Roman" w:cs="Times New Roman"/>
        </w:rPr>
        <w:t xml:space="preserve">Two propositions sum up </w:t>
      </w:r>
      <w:r w:rsidR="000B07EB" w:rsidRPr="00943FE0">
        <w:rPr>
          <w:rFonts w:ascii="Times New Roman" w:hAnsi="Times New Roman" w:cs="Times New Roman"/>
        </w:rPr>
        <w:t>our</w:t>
      </w:r>
      <w:r w:rsidRPr="00943FE0">
        <w:rPr>
          <w:rFonts w:ascii="Times New Roman" w:hAnsi="Times New Roman" w:cs="Times New Roman"/>
        </w:rPr>
        <w:t xml:space="preserve"> findings:</w:t>
      </w:r>
    </w:p>
    <w:p w:rsidR="000E553A" w:rsidRPr="00943FE0" w:rsidRDefault="000E553A" w:rsidP="008511E4">
      <w:pPr>
        <w:pStyle w:val="ListParagraph"/>
        <w:numPr>
          <w:ilvl w:val="0"/>
          <w:numId w:val="9"/>
        </w:numPr>
        <w:spacing w:after="0" w:line="480" w:lineRule="auto"/>
        <w:rPr>
          <w:rFonts w:ascii="Times New Roman" w:hAnsi="Times New Roman" w:cs="Times New Roman"/>
        </w:rPr>
      </w:pPr>
      <w:r w:rsidRPr="00943FE0">
        <w:rPr>
          <w:rFonts w:ascii="Times New Roman" w:hAnsi="Times New Roman" w:cs="Times New Roman"/>
          <w:b/>
        </w:rPr>
        <w:t>Proposition 6.</w:t>
      </w:r>
      <w:r w:rsidRPr="00943FE0">
        <w:rPr>
          <w:rFonts w:ascii="Times New Roman" w:hAnsi="Times New Roman" w:cs="Times New Roman"/>
        </w:rPr>
        <w:t xml:space="preserve">  In a changing </w:t>
      </w:r>
      <w:r w:rsidR="004074B5" w:rsidRPr="00943FE0">
        <w:rPr>
          <w:rFonts w:ascii="Times New Roman" w:hAnsi="Times New Roman" w:cs="Times New Roman"/>
        </w:rPr>
        <w:t>environment</w:t>
      </w:r>
      <w:r w:rsidRPr="00943FE0">
        <w:rPr>
          <w:rFonts w:ascii="Times New Roman" w:hAnsi="Times New Roman" w:cs="Times New Roman"/>
        </w:rPr>
        <w:t xml:space="preserve">, even as a </w:t>
      </w:r>
      <w:r w:rsidR="004074B5" w:rsidRPr="00943FE0">
        <w:rPr>
          <w:rFonts w:ascii="Times New Roman" w:hAnsi="Times New Roman" w:cs="Times New Roman"/>
        </w:rPr>
        <w:t>problem solver</w:t>
      </w:r>
      <w:r w:rsidRPr="00943FE0">
        <w:rPr>
          <w:rFonts w:ascii="Times New Roman" w:hAnsi="Times New Roman" w:cs="Times New Roman"/>
        </w:rPr>
        <w:t xml:space="preserve"> learns from repeated trials, </w:t>
      </w:r>
      <w:r w:rsidR="004074B5" w:rsidRPr="00943FE0">
        <w:rPr>
          <w:rFonts w:ascii="Times New Roman" w:hAnsi="Times New Roman" w:cs="Times New Roman"/>
        </w:rPr>
        <w:t>his</w:t>
      </w:r>
      <w:r w:rsidRPr="00943FE0">
        <w:rPr>
          <w:rFonts w:ascii="Times New Roman" w:hAnsi="Times New Roman" w:cs="Times New Roman"/>
        </w:rPr>
        <w:t xml:space="preserve"> learning process will be more effective if </w:t>
      </w:r>
      <w:r w:rsidR="004074B5" w:rsidRPr="00943FE0">
        <w:rPr>
          <w:rFonts w:ascii="Times New Roman" w:hAnsi="Times New Roman" w:cs="Times New Roman"/>
        </w:rPr>
        <w:t>he</w:t>
      </w:r>
      <w:r w:rsidRPr="00943FE0">
        <w:rPr>
          <w:rFonts w:ascii="Times New Roman" w:hAnsi="Times New Roman" w:cs="Times New Roman"/>
        </w:rPr>
        <w:t xml:space="preserve"> weights recent trials more heavily than ones from earlier time periods.</w:t>
      </w:r>
    </w:p>
    <w:p w:rsidR="000E553A" w:rsidRPr="00943FE0" w:rsidRDefault="000E553A" w:rsidP="008511E4">
      <w:pPr>
        <w:pStyle w:val="ListParagraph"/>
        <w:numPr>
          <w:ilvl w:val="0"/>
          <w:numId w:val="9"/>
        </w:numPr>
        <w:spacing w:after="0" w:line="480" w:lineRule="auto"/>
        <w:rPr>
          <w:rFonts w:ascii="Times New Roman" w:hAnsi="Times New Roman" w:cs="Times New Roman"/>
        </w:rPr>
      </w:pPr>
      <w:r w:rsidRPr="00943FE0">
        <w:rPr>
          <w:rFonts w:ascii="Times New Roman" w:hAnsi="Times New Roman" w:cs="Times New Roman"/>
          <w:b/>
        </w:rPr>
        <w:t>Proposition 7.</w:t>
      </w:r>
      <w:r w:rsidRPr="00943FE0">
        <w:rPr>
          <w:rFonts w:ascii="Times New Roman" w:hAnsi="Times New Roman" w:cs="Times New Roman"/>
        </w:rPr>
        <w:t xml:space="preserve">  If the available </w:t>
      </w:r>
      <w:r w:rsidR="004074B5" w:rsidRPr="00943FE0">
        <w:rPr>
          <w:rFonts w:ascii="Times New Roman" w:hAnsi="Times New Roman" w:cs="Times New Roman"/>
        </w:rPr>
        <w:t>solution</w:t>
      </w:r>
      <w:r w:rsidRPr="00943FE0">
        <w:rPr>
          <w:rFonts w:ascii="Times New Roman" w:hAnsi="Times New Roman" w:cs="Times New Roman"/>
        </w:rPr>
        <w:t xml:space="preserve"> elements may increase in effectiveness over time, the </w:t>
      </w:r>
      <w:r w:rsidR="004074B5" w:rsidRPr="00943FE0">
        <w:rPr>
          <w:rFonts w:ascii="Times New Roman" w:hAnsi="Times New Roman" w:cs="Times New Roman"/>
        </w:rPr>
        <w:t>problem solver</w:t>
      </w:r>
      <w:r w:rsidRPr="00943FE0">
        <w:rPr>
          <w:rFonts w:ascii="Times New Roman" w:hAnsi="Times New Roman" w:cs="Times New Roman"/>
        </w:rPr>
        <w:t xml:space="preserve"> will sustain adaptive performance over time if </w:t>
      </w:r>
      <w:r w:rsidR="004074B5" w:rsidRPr="00943FE0">
        <w:rPr>
          <w:rFonts w:ascii="Times New Roman" w:hAnsi="Times New Roman" w:cs="Times New Roman"/>
        </w:rPr>
        <w:t>he</w:t>
      </w:r>
      <w:r w:rsidRPr="00943FE0">
        <w:rPr>
          <w:rFonts w:ascii="Times New Roman" w:hAnsi="Times New Roman" w:cs="Times New Roman"/>
        </w:rPr>
        <w:t xml:space="preserve"> occasionally revisits formerly-</w:t>
      </w:r>
      <w:r w:rsidRPr="00943FE0">
        <w:rPr>
          <w:rFonts w:ascii="Times New Roman" w:hAnsi="Times New Roman" w:cs="Times New Roman"/>
        </w:rPr>
        <w:lastRenderedPageBreak/>
        <w:t xml:space="preserve">tested elements.  This may not apply where formerly-tested elements, such as obsolete technologies, cannot become more effective over time. </w:t>
      </w:r>
    </w:p>
    <w:p w:rsidR="000E553A" w:rsidRPr="00943FE0" w:rsidRDefault="004074B5" w:rsidP="008511E4">
      <w:pPr>
        <w:pStyle w:val="Heading2"/>
        <w:spacing w:line="480" w:lineRule="auto"/>
        <w:rPr>
          <w:rFonts w:ascii="Times New Roman" w:hAnsi="Times New Roman" w:cs="Times New Roman"/>
        </w:rPr>
      </w:pPr>
      <w:r w:rsidRPr="00943FE0">
        <w:rPr>
          <w:rFonts w:ascii="Times New Roman" w:hAnsi="Times New Roman" w:cs="Times New Roman"/>
        </w:rPr>
        <w:t>Outcome Unpredictability and Business Intelligence</w:t>
      </w:r>
    </w:p>
    <w:p w:rsidR="002E2C7A" w:rsidRPr="00943FE0" w:rsidRDefault="002E2C7A" w:rsidP="008511E4">
      <w:pPr>
        <w:spacing w:line="480" w:lineRule="auto"/>
        <w:rPr>
          <w:rFonts w:ascii="Times New Roman" w:hAnsi="Times New Roman" w:cs="Times New Roman"/>
        </w:rPr>
      </w:pPr>
      <w:r w:rsidRPr="00943FE0">
        <w:rPr>
          <w:rFonts w:ascii="Times New Roman" w:hAnsi="Times New Roman" w:cs="Times New Roman"/>
        </w:rPr>
        <w:t xml:space="preserve">Since trial-based problem solving depends on rapidly and iteratively drawing inferences from feedback to trials in real markets with real customers, the intrinsic unpredictability (or noise) of market response to trials clearly poses a threat to its effectiveness.  The greater the irreducible noise in feedback, the less accurately the problem solver can estimate the quality of a solution and the quality of solution elements.  Good trials may perform poorly in the market, and poor trials may perform well.  To compensate, the problem solver may wish to conduct more repetitions before drawing conclusions about solution elements (greater search depth) or conduct more exploitation trials (a lower exploration budget) to get a more reliable estimate of a solution </w:t>
      </w:r>
      <w:proofErr w:type="gramStart"/>
      <w:r w:rsidRPr="00943FE0">
        <w:rPr>
          <w:rFonts w:ascii="Times New Roman" w:hAnsi="Times New Roman" w:cs="Times New Roman"/>
        </w:rPr>
        <w:t>idea’s</w:t>
      </w:r>
      <w:proofErr w:type="gramEnd"/>
      <w:r w:rsidRPr="00943FE0">
        <w:rPr>
          <w:rFonts w:ascii="Times New Roman" w:hAnsi="Times New Roman" w:cs="Times New Roman"/>
        </w:rPr>
        <w:t xml:space="preserve"> potential.</w:t>
      </w:r>
    </w:p>
    <w:p w:rsidR="002E2C7A" w:rsidRPr="00943FE0" w:rsidRDefault="002E2C7A" w:rsidP="008511E4">
      <w:pPr>
        <w:spacing w:line="480" w:lineRule="auto"/>
        <w:rPr>
          <w:rFonts w:ascii="Times New Roman" w:hAnsi="Times New Roman" w:cs="Times New Roman"/>
        </w:rPr>
      </w:pPr>
      <w:r w:rsidRPr="00943FE0">
        <w:rPr>
          <w:rFonts w:ascii="Times New Roman" w:hAnsi="Times New Roman" w:cs="Times New Roman"/>
        </w:rPr>
        <w:t xml:space="preserve">Based on </w:t>
      </w:r>
      <w:r w:rsidR="00943FE0" w:rsidRPr="00943FE0">
        <w:rPr>
          <w:rFonts w:ascii="Times New Roman" w:hAnsi="Times New Roman" w:cs="Times New Roman"/>
        </w:rPr>
        <w:t>the evidence of case</w:t>
      </w:r>
      <w:r w:rsidRPr="00943FE0">
        <w:rPr>
          <w:rFonts w:ascii="Times New Roman" w:hAnsi="Times New Roman" w:cs="Times New Roman"/>
        </w:rPr>
        <w:t xml:space="preserve"> </w:t>
      </w:r>
      <w:r w:rsidR="00943FE0" w:rsidRPr="00943FE0">
        <w:rPr>
          <w:rFonts w:ascii="Times New Roman" w:hAnsi="Times New Roman" w:cs="Times New Roman"/>
        </w:rPr>
        <w:t>studies</w:t>
      </w:r>
      <w:r w:rsidRPr="00943FE0">
        <w:rPr>
          <w:rFonts w:ascii="Times New Roman" w:hAnsi="Times New Roman" w:cs="Times New Roman"/>
        </w:rPr>
        <w:t xml:space="preserve">, </w:t>
      </w:r>
      <w:r w:rsidR="0053408B" w:rsidRPr="00943FE0">
        <w:rPr>
          <w:rFonts w:ascii="Times New Roman" w:hAnsi="Times New Roman" w:cs="Times New Roman"/>
        </w:rPr>
        <w:t xml:space="preserve">we </w:t>
      </w:r>
      <w:r w:rsidRPr="00943FE0">
        <w:rPr>
          <w:rFonts w:ascii="Times New Roman" w:hAnsi="Times New Roman" w:cs="Times New Roman"/>
        </w:rPr>
        <w:t xml:space="preserve">suggested in §2 that the advent of new business intelligence infrastructures to integrate and analyze data may result in far more accurate (less noisy) feedback to trials.  In </w:t>
      </w:r>
      <w:r w:rsidR="00943FE0" w:rsidRPr="00943FE0">
        <w:rPr>
          <w:rFonts w:ascii="Times New Roman" w:hAnsi="Times New Roman" w:cs="Times New Roman"/>
        </w:rPr>
        <w:t xml:space="preserve">the case of </w:t>
      </w:r>
      <w:r w:rsidRPr="00943FE0">
        <w:rPr>
          <w:rFonts w:ascii="Times New Roman" w:hAnsi="Times New Roman" w:cs="Times New Roman"/>
        </w:rPr>
        <w:t>a direct-response marketing company, for example</w:t>
      </w:r>
      <w:r w:rsidR="00943FE0" w:rsidRPr="00943FE0">
        <w:rPr>
          <w:rFonts w:ascii="Times New Roman" w:hAnsi="Times New Roman" w:cs="Times New Roman"/>
        </w:rPr>
        <w:t xml:space="preserve"> (Clark &amp; El Sawy, 2010)</w:t>
      </w:r>
      <w:r w:rsidRPr="00943FE0">
        <w:rPr>
          <w:rFonts w:ascii="Times New Roman" w:hAnsi="Times New Roman" w:cs="Times New Roman"/>
        </w:rPr>
        <w:t xml:space="preserve">, a data warehouse replaced a simple measure of sales response to an offer (“watching the phones ring”) with sophisticated new key performance indicators (KPIs) linking each trial offer also to returns, re-orders, and other revenues and costs for a far more accurate measure of its bottom-line performance.  This amounts to a reduction of noise that can be modeled by altering simulation </w:t>
      </w:r>
      <w:r w:rsidR="004070DB">
        <w:rPr>
          <w:rFonts w:ascii="Times New Roman" w:hAnsi="Times New Roman" w:cs="Times New Roman"/>
        </w:rPr>
        <w:t>parameters</w:t>
      </w:r>
      <w:r w:rsidRPr="00943FE0">
        <w:rPr>
          <w:rFonts w:ascii="Times New Roman" w:hAnsi="Times New Roman" w:cs="Times New Roman"/>
        </w:rPr>
        <w:t xml:space="preserve">.  </w:t>
      </w:r>
      <w:r w:rsidR="0053408B" w:rsidRPr="00943FE0">
        <w:rPr>
          <w:rFonts w:ascii="Times New Roman" w:hAnsi="Times New Roman" w:cs="Times New Roman"/>
        </w:rPr>
        <w:t xml:space="preserve">We </w:t>
      </w:r>
      <w:r w:rsidRPr="00943FE0">
        <w:rPr>
          <w:rFonts w:ascii="Times New Roman" w:hAnsi="Times New Roman" w:cs="Times New Roman"/>
        </w:rPr>
        <w:t>would expect problem solvers with similar business intelligence advantages to conduct fewer repetitions (less depth) and fewer exploitation activities as a result.</w:t>
      </w:r>
    </w:p>
    <w:p w:rsidR="002E2C7A" w:rsidRPr="00943FE0" w:rsidRDefault="002E2C7A" w:rsidP="008511E4">
      <w:pPr>
        <w:spacing w:line="480" w:lineRule="auto"/>
        <w:rPr>
          <w:rFonts w:ascii="Times New Roman" w:hAnsi="Times New Roman" w:cs="Times New Roman"/>
        </w:rPr>
      </w:pPr>
      <w:r w:rsidRPr="00943FE0">
        <w:rPr>
          <w:rFonts w:ascii="Times New Roman" w:hAnsi="Times New Roman" w:cs="Times New Roman"/>
        </w:rPr>
        <w:t xml:space="preserve">To test this intuition, </w:t>
      </w:r>
      <w:r w:rsidR="0053408B" w:rsidRPr="00943FE0">
        <w:rPr>
          <w:rFonts w:ascii="Times New Roman" w:hAnsi="Times New Roman" w:cs="Times New Roman"/>
        </w:rPr>
        <w:t xml:space="preserve">we </w:t>
      </w:r>
      <w:r w:rsidRPr="00943FE0">
        <w:rPr>
          <w:rFonts w:ascii="Times New Roman" w:hAnsi="Times New Roman" w:cs="Times New Roman"/>
        </w:rPr>
        <w:t xml:space="preserve">conducted a virtual experiment based on the ambidexterity proposition, repeating it this time with three different levels of unpredictability.  Unexpectedly, </w:t>
      </w:r>
      <w:r w:rsidR="0053408B" w:rsidRPr="00943FE0">
        <w:rPr>
          <w:rFonts w:ascii="Times New Roman" w:hAnsi="Times New Roman" w:cs="Times New Roman"/>
        </w:rPr>
        <w:t xml:space="preserve">we </w:t>
      </w:r>
      <w:r w:rsidRPr="00943FE0">
        <w:rPr>
          <w:rFonts w:ascii="Times New Roman" w:hAnsi="Times New Roman" w:cs="Times New Roman"/>
        </w:rPr>
        <w:t xml:space="preserve">found the opposite interaction of the exploration variable and environmental unpredictability (see Figure </w:t>
      </w:r>
      <w:r w:rsidR="009F2BEC" w:rsidRPr="00943FE0">
        <w:rPr>
          <w:rFonts w:ascii="Times New Roman" w:hAnsi="Times New Roman" w:cs="Times New Roman"/>
        </w:rPr>
        <w:t>14</w:t>
      </w:r>
      <w:r w:rsidRPr="00943FE0">
        <w:rPr>
          <w:rFonts w:ascii="Times New Roman" w:hAnsi="Times New Roman" w:cs="Times New Roman"/>
        </w:rPr>
        <w:t xml:space="preserve">).  </w:t>
      </w:r>
      <w:r w:rsidR="0053408B" w:rsidRPr="00943FE0">
        <w:rPr>
          <w:rFonts w:ascii="Times New Roman" w:hAnsi="Times New Roman" w:cs="Times New Roman"/>
        </w:rPr>
        <w:t xml:space="preserve">We </w:t>
      </w:r>
      <w:r w:rsidRPr="00943FE0">
        <w:rPr>
          <w:rFonts w:ascii="Times New Roman" w:hAnsi="Times New Roman" w:cs="Times New Roman"/>
        </w:rPr>
        <w:t xml:space="preserve">found that in more unpredictable (noisier) environments the </w:t>
      </w:r>
      <w:r w:rsidR="0083125B" w:rsidRPr="00943FE0">
        <w:rPr>
          <w:rFonts w:ascii="Times New Roman" w:hAnsi="Times New Roman" w:cs="Times New Roman"/>
        </w:rPr>
        <w:t>problem solv</w:t>
      </w:r>
      <w:r w:rsidRPr="00943FE0">
        <w:rPr>
          <w:rFonts w:ascii="Times New Roman" w:hAnsi="Times New Roman" w:cs="Times New Roman"/>
        </w:rPr>
        <w:t xml:space="preserve">er </w:t>
      </w:r>
      <w:r w:rsidR="0083125B" w:rsidRPr="00943FE0">
        <w:rPr>
          <w:rFonts w:ascii="Times New Roman" w:hAnsi="Times New Roman" w:cs="Times New Roman"/>
        </w:rPr>
        <w:t>achieves better performance</w:t>
      </w:r>
      <w:r w:rsidRPr="00943FE0">
        <w:rPr>
          <w:rFonts w:ascii="Times New Roman" w:hAnsi="Times New Roman" w:cs="Times New Roman"/>
        </w:rPr>
        <w:t xml:space="preserve"> with a </w:t>
      </w:r>
      <w:r w:rsidRPr="00943FE0">
        <w:rPr>
          <w:rFonts w:ascii="Times New Roman" w:hAnsi="Times New Roman" w:cs="Times New Roman"/>
          <w:i/>
        </w:rPr>
        <w:lastRenderedPageBreak/>
        <w:t>higher</w:t>
      </w:r>
      <w:r w:rsidRPr="00943FE0">
        <w:rPr>
          <w:rFonts w:ascii="Times New Roman" w:hAnsi="Times New Roman" w:cs="Times New Roman"/>
        </w:rPr>
        <w:t xml:space="preserve"> exploration budget, at the expense of exploitation activity.  As the figure illustrates, the best-performing level of exploration is about 3/10 in the low- and medium-unpredictability cases and increases to 5/10 in the high-unpredictability case.</w:t>
      </w:r>
      <w:r w:rsidR="00163E85" w:rsidRPr="00943FE0">
        <w:rPr>
          <w:rStyle w:val="FootnoteReference"/>
          <w:rFonts w:ascii="Times New Roman" w:hAnsi="Times New Roman" w:cs="Times New Roman"/>
        </w:rPr>
        <w:footnoteReference w:id="10"/>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3"/>
      </w:tblGrid>
      <w:tr w:rsidR="002E2C7A" w:rsidRPr="00943FE0" w:rsidTr="00F35486">
        <w:trPr>
          <w:trHeight w:val="3176"/>
          <w:jc w:val="center"/>
        </w:trPr>
        <w:tc>
          <w:tcPr>
            <w:tcW w:w="9203" w:type="dxa"/>
            <w:tcBorders>
              <w:top w:val="nil"/>
              <w:left w:val="nil"/>
              <w:bottom w:val="nil"/>
              <w:right w:val="nil"/>
            </w:tcBorders>
          </w:tcPr>
          <w:p w:rsidR="002E2C7A" w:rsidRPr="00943FE0" w:rsidRDefault="002D5B06" w:rsidP="008511E4">
            <w:pPr>
              <w:spacing w:after="0" w:line="480" w:lineRule="auto"/>
              <w:ind w:firstLine="0"/>
              <w:jc w:val="center"/>
              <w:rPr>
                <w:rFonts w:ascii="Times New Roman" w:hAnsi="Times New Roman" w:cs="Times New Roman"/>
              </w:rPr>
            </w:pPr>
            <w:r>
              <w:rPr>
                <w:noProof/>
                <w:lang w:eastAsia="zh-CN"/>
              </w:rPr>
              <w:drawing>
                <wp:inline distT="0" distB="0" distL="0" distR="0" wp14:anchorId="0CD7E37F" wp14:editId="513F2C9E">
                  <wp:extent cx="3657600" cy="2426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2042" t="25344" r="11428" b="17155"/>
                          <a:stretch/>
                        </pic:blipFill>
                        <pic:spPr bwMode="auto">
                          <a:xfrm>
                            <a:off x="0" y="0"/>
                            <a:ext cx="3657600" cy="2426898"/>
                          </a:xfrm>
                          <a:prstGeom prst="rect">
                            <a:avLst/>
                          </a:prstGeom>
                          <a:ln>
                            <a:noFill/>
                          </a:ln>
                          <a:extLst>
                            <a:ext uri="{53640926-AAD7-44D8-BBD7-CCE9431645EC}">
                              <a14:shadowObscured xmlns:a14="http://schemas.microsoft.com/office/drawing/2010/main"/>
                            </a:ext>
                          </a:extLst>
                        </pic:spPr>
                      </pic:pic>
                    </a:graphicData>
                  </a:graphic>
                </wp:inline>
              </w:drawing>
            </w:r>
          </w:p>
        </w:tc>
      </w:tr>
      <w:tr w:rsidR="002E2C7A" w:rsidRPr="00943FE0" w:rsidTr="00F35486">
        <w:trPr>
          <w:jc w:val="center"/>
        </w:trPr>
        <w:tc>
          <w:tcPr>
            <w:tcW w:w="9203" w:type="dxa"/>
            <w:tcBorders>
              <w:top w:val="nil"/>
              <w:left w:val="nil"/>
              <w:bottom w:val="nil"/>
              <w:right w:val="nil"/>
            </w:tcBorders>
          </w:tcPr>
          <w:p w:rsidR="002E2C7A" w:rsidRPr="00943FE0" w:rsidRDefault="002E2C7A"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 xml:space="preserve">Figure </w:t>
            </w:r>
            <w:r w:rsidR="009F2BEC" w:rsidRPr="00943FE0">
              <w:rPr>
                <w:rFonts w:ascii="Times New Roman" w:hAnsi="Times New Roman" w:cs="Times New Roman"/>
                <w:b/>
              </w:rPr>
              <w:t>14</w:t>
            </w:r>
            <w:r w:rsidRPr="00943FE0">
              <w:rPr>
                <w:rFonts w:ascii="Times New Roman" w:hAnsi="Times New Roman" w:cs="Times New Roman"/>
                <w:b/>
              </w:rPr>
              <w:t xml:space="preserve">. </w:t>
            </w:r>
            <w:r w:rsidR="005F2155" w:rsidRPr="00943FE0">
              <w:rPr>
                <w:rFonts w:ascii="Times New Roman" w:hAnsi="Times New Roman" w:cs="Times New Roman"/>
                <w:b/>
              </w:rPr>
              <w:t>U</w:t>
            </w:r>
            <w:r w:rsidRPr="00943FE0">
              <w:rPr>
                <w:rFonts w:ascii="Times New Roman" w:hAnsi="Times New Roman" w:cs="Times New Roman"/>
                <w:b/>
              </w:rPr>
              <w:t>npredictability</w:t>
            </w:r>
            <w:r w:rsidR="005F2155" w:rsidRPr="00943FE0">
              <w:rPr>
                <w:rFonts w:ascii="Times New Roman" w:hAnsi="Times New Roman" w:cs="Times New Roman"/>
                <w:b/>
              </w:rPr>
              <w:t>/noise</w:t>
            </w:r>
            <w:r w:rsidRPr="00943FE0">
              <w:rPr>
                <w:rFonts w:ascii="Times New Roman" w:hAnsi="Times New Roman" w:cs="Times New Roman"/>
                <w:b/>
              </w:rPr>
              <w:t xml:space="preserve"> impacts on </w:t>
            </w:r>
            <w:r w:rsidR="005F2155" w:rsidRPr="00943FE0">
              <w:rPr>
                <w:rFonts w:ascii="Times New Roman" w:hAnsi="Times New Roman" w:cs="Times New Roman"/>
                <w:b/>
              </w:rPr>
              <w:t>performance</w:t>
            </w:r>
            <w:r w:rsidRPr="00943FE0">
              <w:rPr>
                <w:rFonts w:ascii="Times New Roman" w:hAnsi="Times New Roman" w:cs="Times New Roman"/>
                <w:b/>
              </w:rPr>
              <w:t xml:space="preserve"> at different levels of exploration.</w:t>
            </w:r>
            <w:r w:rsidRPr="00943FE0">
              <w:rPr>
                <w:rFonts w:ascii="Times New Roman" w:hAnsi="Times New Roman" w:cs="Times New Roman"/>
              </w:rPr>
              <w:t xml:space="preserve">  Dashed (blue) lines represent low noise (=2), dotted (purple) lines represent high noise</w:t>
            </w:r>
            <w:r w:rsidR="009F2BEC" w:rsidRPr="00943FE0">
              <w:rPr>
                <w:rFonts w:ascii="Times New Roman" w:hAnsi="Times New Roman" w:cs="Times New Roman"/>
              </w:rPr>
              <w:t xml:space="preserve"> (=6).</w:t>
            </w:r>
          </w:p>
        </w:tc>
      </w:tr>
    </w:tbl>
    <w:p w:rsidR="002E2C7A" w:rsidRPr="00943FE0" w:rsidRDefault="002E2C7A" w:rsidP="008511E4">
      <w:pPr>
        <w:spacing w:line="480" w:lineRule="auto"/>
        <w:rPr>
          <w:rFonts w:ascii="Times New Roman" w:hAnsi="Times New Roman" w:cs="Times New Roman"/>
        </w:rPr>
      </w:pPr>
    </w:p>
    <w:p w:rsidR="002E2C7A" w:rsidRPr="00943FE0" w:rsidRDefault="0053408B" w:rsidP="008511E4">
      <w:pPr>
        <w:spacing w:line="480" w:lineRule="auto"/>
        <w:rPr>
          <w:rFonts w:ascii="Times New Roman" w:hAnsi="Times New Roman" w:cs="Times New Roman"/>
        </w:rPr>
      </w:pPr>
      <w:r w:rsidRPr="00943FE0">
        <w:rPr>
          <w:rFonts w:ascii="Times New Roman" w:hAnsi="Times New Roman" w:cs="Times New Roman"/>
        </w:rPr>
        <w:t xml:space="preserve">We </w:t>
      </w:r>
      <w:r w:rsidR="002E2C7A" w:rsidRPr="00943FE0">
        <w:rPr>
          <w:rFonts w:ascii="Times New Roman" w:hAnsi="Times New Roman" w:cs="Times New Roman"/>
        </w:rPr>
        <w:t xml:space="preserve">find an explanation for this result in the path-dependency by which exploitation follows and is informed by upstream exploration (Garcia et al, 2003).  In </w:t>
      </w:r>
      <w:r w:rsidR="000B07EB" w:rsidRPr="00943FE0">
        <w:rPr>
          <w:rFonts w:ascii="Times New Roman" w:hAnsi="Times New Roman" w:cs="Times New Roman"/>
        </w:rPr>
        <w:t>our</w:t>
      </w:r>
      <w:r w:rsidR="002E2C7A" w:rsidRPr="00943FE0">
        <w:rPr>
          <w:rFonts w:ascii="Times New Roman" w:hAnsi="Times New Roman" w:cs="Times New Roman"/>
        </w:rPr>
        <w:t xml:space="preserve"> model, the </w:t>
      </w:r>
      <w:r w:rsidR="009F2BEC" w:rsidRPr="00943FE0">
        <w:rPr>
          <w:rFonts w:ascii="Times New Roman" w:hAnsi="Times New Roman" w:cs="Times New Roman"/>
        </w:rPr>
        <w:t>problem solver’s</w:t>
      </w:r>
      <w:r w:rsidR="002E2C7A" w:rsidRPr="00943FE0">
        <w:rPr>
          <w:rFonts w:ascii="Times New Roman" w:hAnsi="Times New Roman" w:cs="Times New Roman"/>
        </w:rPr>
        <w:t xml:space="preserve"> a</w:t>
      </w:r>
      <w:r w:rsidR="009F2BEC" w:rsidRPr="00943FE0">
        <w:rPr>
          <w:rFonts w:ascii="Times New Roman" w:hAnsi="Times New Roman" w:cs="Times New Roman"/>
        </w:rPr>
        <w:t xml:space="preserve">bility to accurately estimate an idea’s </w:t>
      </w:r>
      <w:r w:rsidR="002E2C7A" w:rsidRPr="00943FE0">
        <w:rPr>
          <w:rFonts w:ascii="Times New Roman" w:hAnsi="Times New Roman" w:cs="Times New Roman"/>
        </w:rPr>
        <w:t xml:space="preserve">potential with exploitation trials is dependent upon accurate learning through prior exploration trials.  Figure 5 anticipated this dependency.  In difficult environments, neither exploration nor exploitation will be quite as effective.  Due to the direction of dependency, however, increased investment in exploration appears to be the best approach to </w:t>
      </w:r>
      <w:r w:rsidR="004070DB">
        <w:rPr>
          <w:rFonts w:ascii="Times New Roman" w:hAnsi="Times New Roman" w:cs="Times New Roman"/>
        </w:rPr>
        <w:t>“</w:t>
      </w:r>
      <w:r w:rsidR="002E2C7A" w:rsidRPr="00943FE0">
        <w:rPr>
          <w:rFonts w:ascii="Times New Roman" w:hAnsi="Times New Roman" w:cs="Times New Roman"/>
        </w:rPr>
        <w:t>damage control</w:t>
      </w:r>
      <w:r w:rsidR="004070DB">
        <w:rPr>
          <w:rFonts w:ascii="Times New Roman" w:hAnsi="Times New Roman" w:cs="Times New Roman"/>
        </w:rPr>
        <w:t>”</w:t>
      </w:r>
      <w:r w:rsidR="002E2C7A" w:rsidRPr="00943FE0">
        <w:rPr>
          <w:rFonts w:ascii="Times New Roman" w:hAnsi="Times New Roman" w:cs="Times New Roman"/>
        </w:rPr>
        <w:t xml:space="preserve">.  As technology increases the reliability of measurement, we may expect </w:t>
      </w:r>
      <w:r w:rsidR="009F2BEC" w:rsidRPr="00943FE0">
        <w:rPr>
          <w:rFonts w:ascii="Times New Roman" w:hAnsi="Times New Roman" w:cs="Times New Roman"/>
        </w:rPr>
        <w:t>trial-based problem solvers</w:t>
      </w:r>
      <w:r w:rsidR="002E2C7A" w:rsidRPr="00943FE0">
        <w:rPr>
          <w:rFonts w:ascii="Times New Roman" w:hAnsi="Times New Roman" w:cs="Times New Roman"/>
        </w:rPr>
        <w:t xml:space="preserve"> to use fewer exploration trials and more exploitation trials.</w:t>
      </w:r>
    </w:p>
    <w:p w:rsidR="002E2C7A" w:rsidRPr="00943FE0" w:rsidRDefault="002E2C7A" w:rsidP="008511E4">
      <w:pPr>
        <w:pStyle w:val="ListParagraph"/>
        <w:numPr>
          <w:ilvl w:val="0"/>
          <w:numId w:val="10"/>
        </w:numPr>
        <w:spacing w:after="0" w:line="480" w:lineRule="auto"/>
        <w:ind w:left="720"/>
        <w:rPr>
          <w:rFonts w:ascii="Times New Roman" w:hAnsi="Times New Roman" w:cs="Times New Roman"/>
        </w:rPr>
      </w:pPr>
      <w:r w:rsidRPr="00943FE0">
        <w:rPr>
          <w:rFonts w:ascii="Times New Roman" w:hAnsi="Times New Roman" w:cs="Times New Roman"/>
          <w:b/>
        </w:rPr>
        <w:lastRenderedPageBreak/>
        <w:t>Proposition 8:</w:t>
      </w:r>
      <w:r w:rsidRPr="00943FE0">
        <w:rPr>
          <w:rFonts w:ascii="Times New Roman" w:hAnsi="Times New Roman" w:cs="Times New Roman"/>
        </w:rPr>
        <w:t xml:space="preserve">  In environments where </w:t>
      </w:r>
      <w:r w:rsidR="0083125B" w:rsidRPr="00943FE0">
        <w:rPr>
          <w:rFonts w:ascii="Times New Roman" w:hAnsi="Times New Roman" w:cs="Times New Roman"/>
        </w:rPr>
        <w:t>feedback</w:t>
      </w:r>
      <w:r w:rsidRPr="00943FE0">
        <w:rPr>
          <w:rFonts w:ascii="Times New Roman" w:hAnsi="Times New Roman" w:cs="Times New Roman"/>
        </w:rPr>
        <w:t xml:space="preserve"> is more intrinsically unpredictable (noisy), a </w:t>
      </w:r>
      <w:r w:rsidR="009F2BEC" w:rsidRPr="00943FE0">
        <w:rPr>
          <w:rFonts w:ascii="Times New Roman" w:hAnsi="Times New Roman" w:cs="Times New Roman"/>
        </w:rPr>
        <w:t>problem solver</w:t>
      </w:r>
      <w:r w:rsidRPr="00943FE0">
        <w:rPr>
          <w:rFonts w:ascii="Times New Roman" w:hAnsi="Times New Roman" w:cs="Times New Roman"/>
        </w:rPr>
        <w:t xml:space="preserve"> should budget for more exploration trials (trying out new </w:t>
      </w:r>
      <w:r w:rsidR="009F2BEC" w:rsidRPr="00943FE0">
        <w:rPr>
          <w:rFonts w:ascii="Times New Roman" w:hAnsi="Times New Roman" w:cs="Times New Roman"/>
        </w:rPr>
        <w:t>solution</w:t>
      </w:r>
      <w:r w:rsidRPr="00943FE0">
        <w:rPr>
          <w:rFonts w:ascii="Times New Roman" w:hAnsi="Times New Roman" w:cs="Times New Roman"/>
        </w:rPr>
        <w:t xml:space="preserve"> elements) as the success of later exploitation depends on effective exploration. </w:t>
      </w:r>
    </w:p>
    <w:p w:rsidR="00B2787E" w:rsidRPr="00943FE0" w:rsidRDefault="00FD2DB7" w:rsidP="008511E4">
      <w:pPr>
        <w:pStyle w:val="Heading1"/>
        <w:spacing w:line="480" w:lineRule="auto"/>
      </w:pPr>
      <w:r w:rsidRPr="00943FE0">
        <w:t>7</w:t>
      </w:r>
      <w:r w:rsidR="003338C8" w:rsidRPr="00943FE0">
        <w:t xml:space="preserve">. </w:t>
      </w:r>
      <w:proofErr w:type="gramStart"/>
      <w:r w:rsidR="002256E2" w:rsidRPr="00943FE0">
        <w:t>Toward</w:t>
      </w:r>
      <w:proofErr w:type="gramEnd"/>
      <w:r w:rsidR="002256E2" w:rsidRPr="00943FE0">
        <w:t xml:space="preserve"> a Theory of </w:t>
      </w:r>
      <w:r w:rsidR="00CF2C6C">
        <w:t xml:space="preserve">Business Intelligence in </w:t>
      </w:r>
      <w:r w:rsidR="002256E2" w:rsidRPr="00943FE0">
        <w:t>TBPS</w:t>
      </w:r>
    </w:p>
    <w:p w:rsidR="009F2BEC" w:rsidRPr="00943FE0" w:rsidRDefault="009F2BEC" w:rsidP="008511E4">
      <w:pPr>
        <w:spacing w:line="480" w:lineRule="auto"/>
        <w:rPr>
          <w:rFonts w:ascii="Times New Roman" w:hAnsi="Times New Roman" w:cs="Times New Roman"/>
        </w:rPr>
      </w:pPr>
      <w:r w:rsidRPr="00943FE0">
        <w:rPr>
          <w:rFonts w:ascii="Times New Roman" w:hAnsi="Times New Roman" w:cs="Times New Roman"/>
        </w:rPr>
        <w:t xml:space="preserve">Through virtual experimentation </w:t>
      </w:r>
      <w:r w:rsidR="0053408B" w:rsidRPr="00943FE0">
        <w:rPr>
          <w:rFonts w:ascii="Times New Roman" w:hAnsi="Times New Roman" w:cs="Times New Roman"/>
        </w:rPr>
        <w:t xml:space="preserve">we </w:t>
      </w:r>
      <w:r w:rsidRPr="00943FE0">
        <w:rPr>
          <w:rFonts w:ascii="Times New Roman" w:hAnsi="Times New Roman" w:cs="Times New Roman"/>
        </w:rPr>
        <w:t>have identified eight new propositions that follow from the theory-based model developed in §4 and provide us with a richer understanding of how TBPS works in turbulence.  Taken together, these propositions explain that the adaptive problem solving performance (sustained profit over time) of a trial-based problem solving process in a turbulent environment is a function of two constructs which we may call exploration effectiveness and exploitation effectiveness.</w:t>
      </w:r>
    </w:p>
    <w:p w:rsidR="009F2BEC" w:rsidRPr="00943FE0" w:rsidRDefault="009F2BEC" w:rsidP="008511E4">
      <w:pPr>
        <w:spacing w:line="480" w:lineRule="auto"/>
        <w:rPr>
          <w:rFonts w:ascii="Times New Roman" w:hAnsi="Times New Roman" w:cs="Times New Roman"/>
        </w:rPr>
      </w:pPr>
      <w:r w:rsidRPr="00943FE0">
        <w:rPr>
          <w:rFonts w:ascii="Times New Roman" w:hAnsi="Times New Roman" w:cs="Times New Roman"/>
        </w:rPr>
        <w:t xml:space="preserve">Exploration effectiveness could be defined as “the organization’s ability to update its solutions at pace with environmental change at minimal cost through exploration trials”.  This definition reflects the need to use exploration trials for ongoing search, but also implies that there is a maximum amount of learning capability needed (determined by the pace of change and the cost), so it is clear that the business challenge is more than simply maximizing </w:t>
      </w:r>
      <w:r w:rsidR="004070DB">
        <w:rPr>
          <w:rFonts w:ascii="Times New Roman" w:hAnsi="Times New Roman" w:cs="Times New Roman"/>
        </w:rPr>
        <w:t xml:space="preserve">adaptive </w:t>
      </w:r>
      <w:r w:rsidRPr="00943FE0">
        <w:rPr>
          <w:rFonts w:ascii="Times New Roman" w:hAnsi="Times New Roman" w:cs="Times New Roman"/>
        </w:rPr>
        <w:t xml:space="preserve">learning.  </w:t>
      </w:r>
      <w:r w:rsidR="000B07EB" w:rsidRPr="00943FE0">
        <w:rPr>
          <w:rFonts w:ascii="Times New Roman" w:hAnsi="Times New Roman" w:cs="Times New Roman"/>
        </w:rPr>
        <w:t>Our</w:t>
      </w:r>
      <w:r w:rsidRPr="00943FE0">
        <w:rPr>
          <w:rFonts w:ascii="Times New Roman" w:hAnsi="Times New Roman" w:cs="Times New Roman"/>
        </w:rPr>
        <w:t xml:space="preserve"> findings indicate that the learning impact and cost of exploration trials result from the product of search scope and search depth (Proposition 3), a construct that may be referred to as the radicalness or conservatism of exploration trials.  Exploration effectiveness is optimized over time with relatively conservative exploration that achieves constant adaptation but without great financial risk or cost (Proposition 4).  However, there are likely advantages to an early, time-limited period of more radical exploration to quickly establish a base of problem-solving knowledge when a new problem or opportunity is first taken on (Proposition 5).  Exploration effectiveness depends also upon mechanisms for coping with the perishability of trial-based insights.  Two factors that may improve the effectiveness of exploration trials are analytics that weight recent trial results more heavily than older data, either by applying a discounting factor or by setting a moderate level </w:t>
      </w:r>
      <w:r w:rsidRPr="00943FE0">
        <w:rPr>
          <w:rFonts w:ascii="Times New Roman" w:hAnsi="Times New Roman" w:cs="Times New Roman"/>
        </w:rPr>
        <w:lastRenderedPageBreak/>
        <w:t>of search depth to give data an expiration date (Proposition 6), and a willingness to re-test solution elements that were formerly rejected as ineffective (Proposition 7).</w:t>
      </w:r>
    </w:p>
    <w:p w:rsidR="009F2BEC" w:rsidRPr="00943FE0" w:rsidRDefault="009F2BEC" w:rsidP="008511E4">
      <w:pPr>
        <w:spacing w:line="480" w:lineRule="auto"/>
        <w:rPr>
          <w:rFonts w:ascii="Times New Roman" w:hAnsi="Times New Roman" w:cs="Times New Roman"/>
        </w:rPr>
      </w:pPr>
      <w:r w:rsidRPr="00943FE0">
        <w:rPr>
          <w:rFonts w:ascii="Times New Roman" w:hAnsi="Times New Roman" w:cs="Times New Roman"/>
        </w:rPr>
        <w:t xml:space="preserve">The second explanatory construct, exploitation effectiveness, may be defined as “the organization’s ability to capture profit over time through exploitation trials” and is strongly impacted by the rapidity with which the organization is able to update its solutions as a result of exploratory learning and to generate new rounds of trials.  A faster cycle between action and feedback, supported by new technologies for rapid development of solutions, enables the application of fresher insights to capture emerging opportunities (Proposition 2).  Additionally, exploitation effectiveness depends on the organization’s ability to make accurate inferences about idea potential, and therefore make fewer errors in retaining and rejecting solution ideas.  By improving measurement of short and long-term impacts of trials, business intelligence improves these inferences.  Exploitation effectiveness furthermore depends upon exploration effectiveness (Proposition 1), without which the organization does not have acceptable solutions to exploit.  As a result of this dependency </w:t>
      </w:r>
      <w:r w:rsidR="0053408B" w:rsidRPr="00943FE0">
        <w:rPr>
          <w:rFonts w:ascii="Times New Roman" w:hAnsi="Times New Roman" w:cs="Times New Roman"/>
        </w:rPr>
        <w:t xml:space="preserve">we </w:t>
      </w:r>
      <w:r w:rsidRPr="00943FE0">
        <w:rPr>
          <w:rFonts w:ascii="Times New Roman" w:hAnsi="Times New Roman" w:cs="Times New Roman"/>
        </w:rPr>
        <w:t xml:space="preserve">find that in environments where reliable measurement of feedback is difficult, the best way to improve exploitation effectiveness is to conduct more </w:t>
      </w:r>
      <w:r w:rsidRPr="00943FE0">
        <w:rPr>
          <w:rFonts w:ascii="Times New Roman" w:hAnsi="Times New Roman" w:cs="Times New Roman"/>
          <w:i/>
        </w:rPr>
        <w:t>exploration</w:t>
      </w:r>
      <w:r w:rsidRPr="00943FE0">
        <w:rPr>
          <w:rFonts w:ascii="Times New Roman" w:hAnsi="Times New Roman" w:cs="Times New Roman"/>
        </w:rPr>
        <w:t xml:space="preserve"> activity (Proposition 8).</w:t>
      </w:r>
    </w:p>
    <w:p w:rsidR="00CC77F6" w:rsidRPr="00943FE0" w:rsidRDefault="009F2BEC" w:rsidP="008511E4">
      <w:pPr>
        <w:spacing w:line="480" w:lineRule="auto"/>
        <w:rPr>
          <w:rFonts w:ascii="Times New Roman" w:hAnsi="Times New Roman" w:cs="Times New Roman"/>
        </w:rPr>
      </w:pPr>
      <w:r w:rsidRPr="00943FE0">
        <w:rPr>
          <w:rFonts w:ascii="Times New Roman" w:hAnsi="Times New Roman" w:cs="Times New Roman"/>
        </w:rPr>
        <w:t xml:space="preserve">Figure </w:t>
      </w:r>
      <w:r w:rsidR="00653A91" w:rsidRPr="00943FE0">
        <w:rPr>
          <w:rFonts w:ascii="Times New Roman" w:hAnsi="Times New Roman" w:cs="Times New Roman"/>
        </w:rPr>
        <w:t>15</w:t>
      </w:r>
      <w:r w:rsidRPr="00943FE0">
        <w:rPr>
          <w:rFonts w:ascii="Times New Roman" w:hAnsi="Times New Roman" w:cs="Times New Roman"/>
        </w:rPr>
        <w:t xml:space="preserve"> charts the proposed constructs and relationships in a preliminary theory</w:t>
      </w:r>
      <w:r w:rsidR="00CC77F6" w:rsidRPr="00943FE0">
        <w:rPr>
          <w:rFonts w:ascii="Times New Roman" w:hAnsi="Times New Roman" w:cs="Times New Roman"/>
        </w:rPr>
        <w:t xml:space="preserve"> of </w:t>
      </w:r>
      <w:r w:rsidR="00CF2C6C">
        <w:rPr>
          <w:rFonts w:ascii="Times New Roman" w:hAnsi="Times New Roman" w:cs="Times New Roman"/>
        </w:rPr>
        <w:t xml:space="preserve">business intelligence in </w:t>
      </w:r>
      <w:r w:rsidR="00CC77F6" w:rsidRPr="00943FE0">
        <w:rPr>
          <w:rFonts w:ascii="Times New Roman" w:hAnsi="Times New Roman" w:cs="Times New Roman"/>
        </w:rPr>
        <w:t>trial-based problem solving.  The propositions taken together draw our attention to the fact that the search for better solutions and the exploitation of those solutions for profit are two parts of TBPS impacted by distinctly different challenges.  A focus on exploration effectiveness shows us that its central challenges are the perishability of learning and the need to make exploration activity cost-effective.  A focus on exploitation effectiveness brings into view the need for rapid iteration and for more reliable measurement of feedback.  Looking at TBPS this way suggests that the critical implication</w:t>
      </w:r>
      <w:r w:rsidR="00CF2C6C">
        <w:rPr>
          <w:rFonts w:ascii="Times New Roman" w:hAnsi="Times New Roman" w:cs="Times New Roman"/>
        </w:rPr>
        <w:t>s</w:t>
      </w:r>
      <w:r w:rsidR="00CC77F6" w:rsidRPr="00943FE0">
        <w:rPr>
          <w:rFonts w:ascii="Times New Roman" w:hAnsi="Times New Roman" w:cs="Times New Roman"/>
        </w:rPr>
        <w:t xml:space="preserve"> for </w:t>
      </w:r>
      <w:r w:rsidR="00CF2C6C">
        <w:rPr>
          <w:rFonts w:ascii="Times New Roman" w:hAnsi="Times New Roman" w:cs="Times New Roman"/>
        </w:rPr>
        <w:t xml:space="preserve">research and </w:t>
      </w:r>
      <w:r w:rsidR="00CC77F6" w:rsidRPr="00943FE0">
        <w:rPr>
          <w:rFonts w:ascii="Times New Roman" w:hAnsi="Times New Roman" w:cs="Times New Roman"/>
        </w:rPr>
        <w:t xml:space="preserve">practice </w:t>
      </w:r>
      <w:r w:rsidR="00CF2C6C">
        <w:rPr>
          <w:rFonts w:ascii="Times New Roman" w:hAnsi="Times New Roman" w:cs="Times New Roman"/>
        </w:rPr>
        <w:t>are</w:t>
      </w:r>
      <w:r w:rsidR="00CF2C6C" w:rsidRPr="00943FE0">
        <w:rPr>
          <w:rFonts w:ascii="Times New Roman" w:hAnsi="Times New Roman" w:cs="Times New Roman"/>
        </w:rPr>
        <w:t xml:space="preserve"> </w:t>
      </w:r>
      <w:r w:rsidR="00CC77F6" w:rsidRPr="00943FE0">
        <w:rPr>
          <w:rFonts w:ascii="Times New Roman" w:hAnsi="Times New Roman" w:cs="Times New Roman"/>
        </w:rPr>
        <w:t>the need</w:t>
      </w:r>
      <w:r w:rsidR="00CF2C6C">
        <w:rPr>
          <w:rFonts w:ascii="Times New Roman" w:hAnsi="Times New Roman" w:cs="Times New Roman"/>
        </w:rPr>
        <w:t>s</w:t>
      </w:r>
      <w:r w:rsidR="00CC77F6" w:rsidRPr="00943FE0">
        <w:rPr>
          <w:rFonts w:ascii="Times New Roman" w:hAnsi="Times New Roman" w:cs="Times New Roman"/>
        </w:rPr>
        <w:t xml:space="preserve"> to discover solutions to each of these challenges.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9"/>
        <w:gridCol w:w="388"/>
      </w:tblGrid>
      <w:tr w:rsidR="005F2155" w:rsidRPr="00943FE0" w:rsidTr="00EC5E42">
        <w:trPr>
          <w:jc w:val="center"/>
        </w:trPr>
        <w:tc>
          <w:tcPr>
            <w:tcW w:w="9360" w:type="dxa"/>
            <w:gridSpan w:val="2"/>
            <w:tcBorders>
              <w:bottom w:val="single" w:sz="4" w:space="0" w:color="auto"/>
            </w:tcBorders>
          </w:tcPr>
          <w:p w:rsidR="005F2155" w:rsidRPr="00943FE0" w:rsidRDefault="005F2155" w:rsidP="008511E4">
            <w:pPr>
              <w:spacing w:after="0" w:line="480" w:lineRule="auto"/>
              <w:ind w:firstLine="0"/>
              <w:jc w:val="center"/>
              <w:rPr>
                <w:rFonts w:ascii="Times New Roman" w:hAnsi="Times New Roman" w:cs="Times New Roman"/>
              </w:rPr>
            </w:pPr>
            <w:r w:rsidRPr="00943FE0">
              <w:rPr>
                <w:rFonts w:ascii="Times New Roman" w:hAnsi="Times New Roman" w:cs="Times New Roman"/>
              </w:rPr>
              <w:object w:dxaOrig="8152" w:dyaOrig="6014">
                <v:shape id="_x0000_i1030" type="#_x0000_t75" style="width:465.15pt;height:342.8pt" o:ole="">
                  <v:imagedata r:id="rId29" o:title=""/>
                </v:shape>
                <o:OLEObject Type="Embed" ProgID="Visio.Drawing.11" ShapeID="_x0000_i1030" DrawAspect="Content" ObjectID="_1429608324" r:id="rId30"/>
              </w:object>
            </w:r>
          </w:p>
        </w:tc>
      </w:tr>
      <w:tr w:rsidR="005F2155" w:rsidRPr="00943FE0" w:rsidTr="00EC5E42">
        <w:trPr>
          <w:gridAfter w:val="1"/>
          <w:wAfter w:w="388" w:type="dxa"/>
          <w:jc w:val="center"/>
        </w:trPr>
        <w:tc>
          <w:tcPr>
            <w:tcW w:w="8972" w:type="dxa"/>
            <w:tcBorders>
              <w:left w:val="nil"/>
              <w:bottom w:val="nil"/>
              <w:right w:val="nil"/>
            </w:tcBorders>
          </w:tcPr>
          <w:p w:rsidR="005F2155" w:rsidRPr="00943FE0" w:rsidRDefault="005F2155" w:rsidP="008511E4">
            <w:pPr>
              <w:spacing w:after="0" w:line="480" w:lineRule="auto"/>
              <w:ind w:firstLine="0"/>
              <w:jc w:val="center"/>
              <w:rPr>
                <w:rFonts w:ascii="Times New Roman" w:hAnsi="Times New Roman" w:cs="Times New Roman"/>
              </w:rPr>
            </w:pPr>
            <w:r w:rsidRPr="00943FE0">
              <w:rPr>
                <w:rFonts w:ascii="Times New Roman" w:hAnsi="Times New Roman" w:cs="Times New Roman"/>
                <w:b/>
              </w:rPr>
              <w:t xml:space="preserve">Figure 15. Preliminary theoretical model </w:t>
            </w:r>
            <w:r w:rsidR="009954B3" w:rsidRPr="00943FE0">
              <w:rPr>
                <w:rFonts w:ascii="Times New Roman" w:hAnsi="Times New Roman" w:cs="Times New Roman"/>
                <w:b/>
              </w:rPr>
              <w:t>of</w:t>
            </w:r>
            <w:r w:rsidRPr="00943FE0">
              <w:rPr>
                <w:rFonts w:ascii="Times New Roman" w:hAnsi="Times New Roman" w:cs="Times New Roman"/>
                <w:b/>
              </w:rPr>
              <w:t xml:space="preserve"> trial-based problem solving</w:t>
            </w:r>
          </w:p>
        </w:tc>
      </w:tr>
    </w:tbl>
    <w:p w:rsidR="00943FE0" w:rsidRPr="00943FE0" w:rsidRDefault="00943FE0" w:rsidP="008511E4">
      <w:pPr>
        <w:pStyle w:val="Heading1"/>
        <w:spacing w:line="480" w:lineRule="auto"/>
      </w:pPr>
      <w:r w:rsidRPr="00943FE0">
        <w:t>8. Discussion</w:t>
      </w:r>
    </w:p>
    <w:p w:rsidR="00F03EF5" w:rsidRDefault="00F03EF5" w:rsidP="008511E4">
      <w:pPr>
        <w:spacing w:line="480" w:lineRule="auto"/>
        <w:rPr>
          <w:rFonts w:ascii="Times New Roman" w:hAnsi="Times New Roman" w:cs="Times New Roman"/>
        </w:rPr>
      </w:pPr>
      <w:r>
        <w:rPr>
          <w:rFonts w:ascii="Times New Roman" w:hAnsi="Times New Roman" w:cs="Times New Roman"/>
        </w:rPr>
        <w:t xml:space="preserve">As more and more organizations find themselves dealing with environmental change that is not only rapid but also unpredictable and disruptive, interest in using market trials or “smart business experiments” coupled with business intelligence and big data technologies is growing (cf. </w:t>
      </w:r>
      <w:r w:rsidR="008417AC">
        <w:rPr>
          <w:rFonts w:ascii="Times New Roman" w:hAnsi="Times New Roman" w:cs="Times New Roman"/>
        </w:rPr>
        <w:t xml:space="preserve">Andersen &amp; </w:t>
      </w:r>
      <w:proofErr w:type="spellStart"/>
      <w:r w:rsidR="008417AC">
        <w:rPr>
          <w:rFonts w:ascii="Times New Roman" w:hAnsi="Times New Roman" w:cs="Times New Roman"/>
        </w:rPr>
        <w:t>Simester</w:t>
      </w:r>
      <w:proofErr w:type="spellEnd"/>
      <w:r w:rsidR="008417AC">
        <w:rPr>
          <w:rFonts w:ascii="Times New Roman" w:hAnsi="Times New Roman" w:cs="Times New Roman"/>
        </w:rPr>
        <w:t xml:space="preserve">, 2011; </w:t>
      </w:r>
      <w:r>
        <w:rPr>
          <w:rFonts w:ascii="Times New Roman" w:hAnsi="Times New Roman" w:cs="Times New Roman"/>
        </w:rPr>
        <w:t xml:space="preserve">Davenport, 2009; </w:t>
      </w:r>
      <w:r w:rsidR="008417AC">
        <w:rPr>
          <w:rFonts w:ascii="Times New Roman" w:hAnsi="Times New Roman" w:cs="Times New Roman"/>
        </w:rPr>
        <w:t xml:space="preserve">Day, 2011; </w:t>
      </w:r>
      <w:proofErr w:type="spellStart"/>
      <w:r w:rsidR="008417AC">
        <w:rPr>
          <w:rFonts w:ascii="Times New Roman" w:hAnsi="Times New Roman" w:cs="Times New Roman"/>
        </w:rPr>
        <w:t>Thomke</w:t>
      </w:r>
      <w:proofErr w:type="spellEnd"/>
      <w:r w:rsidR="008417AC">
        <w:rPr>
          <w:rFonts w:ascii="Times New Roman" w:hAnsi="Times New Roman" w:cs="Times New Roman"/>
        </w:rPr>
        <w:t>, 2001).  This research project began with the intuition that trial-based problem solving is an organizational mechanism for adaptive problem solving particularly well-suited to the problem of environmental turbulence, and used a simulation methodology to synthesize a theoretical model of TBPS.  The resulting theoretical propositions and model are an important contribution to our understanding in two ways.</w:t>
      </w:r>
    </w:p>
    <w:p w:rsidR="008417AC" w:rsidRDefault="008417AC" w:rsidP="008511E4">
      <w:pPr>
        <w:spacing w:line="480" w:lineRule="auto"/>
        <w:rPr>
          <w:rFonts w:ascii="Times New Roman" w:hAnsi="Times New Roman" w:cs="Times New Roman"/>
        </w:rPr>
      </w:pPr>
      <w:r>
        <w:rPr>
          <w:rFonts w:ascii="Times New Roman" w:hAnsi="Times New Roman" w:cs="Times New Roman"/>
        </w:rPr>
        <w:lastRenderedPageBreak/>
        <w:t xml:space="preserve">First, these propositions allow us to differentiate the key challenges </w:t>
      </w:r>
      <w:r w:rsidR="002D5B06">
        <w:rPr>
          <w:rFonts w:ascii="Times New Roman" w:hAnsi="Times New Roman" w:cs="Times New Roman"/>
        </w:rPr>
        <w:t>within TBPS</w:t>
      </w:r>
      <w:r>
        <w:rPr>
          <w:rFonts w:ascii="Times New Roman" w:hAnsi="Times New Roman" w:cs="Times New Roman"/>
        </w:rPr>
        <w:t>.</w:t>
      </w:r>
      <w:r w:rsidR="002D5B06">
        <w:rPr>
          <w:rFonts w:ascii="Times New Roman" w:hAnsi="Times New Roman" w:cs="Times New Roman"/>
        </w:rPr>
        <w:t xml:space="preserve">  This allows us both to inform practicing managers of the areas that need their attention, and to identify key areas for further research.  An important task for future research may be to develop reliable measures for exploration effectiveness and exploitation effectiveness in TBPS, and to use these measures to empirically study the antecedents of each.  For </w:t>
      </w:r>
      <w:r w:rsidR="00D16DB8">
        <w:rPr>
          <w:rFonts w:ascii="Times New Roman" w:hAnsi="Times New Roman" w:cs="Times New Roman"/>
        </w:rPr>
        <w:t>management</w:t>
      </w:r>
      <w:r w:rsidR="002D5B06">
        <w:rPr>
          <w:rFonts w:ascii="Times New Roman" w:hAnsi="Times New Roman" w:cs="Times New Roman"/>
        </w:rPr>
        <w:t xml:space="preserve"> practice, the model highlights some under-appreciated design concerns: the need to pace exploration to the rate of environmental change, the primacy of data “freshness” over </w:t>
      </w:r>
      <w:r w:rsidR="004070DB">
        <w:rPr>
          <w:rFonts w:ascii="Times New Roman" w:hAnsi="Times New Roman" w:cs="Times New Roman"/>
        </w:rPr>
        <w:t>data “bigness”</w:t>
      </w:r>
      <w:r w:rsidR="002D5B06">
        <w:rPr>
          <w:rFonts w:ascii="Times New Roman" w:hAnsi="Times New Roman" w:cs="Times New Roman"/>
        </w:rPr>
        <w:t xml:space="preserve">, </w:t>
      </w:r>
      <w:r w:rsidR="00D16DB8">
        <w:rPr>
          <w:rFonts w:ascii="Times New Roman" w:hAnsi="Times New Roman" w:cs="Times New Roman"/>
        </w:rPr>
        <w:t>and the need to integrate business intelligence with operations to maximize the rapidity with which the business iterates between analysis and action.</w:t>
      </w:r>
    </w:p>
    <w:p w:rsidR="00D16DB8" w:rsidRDefault="00D16DB8" w:rsidP="008511E4">
      <w:pPr>
        <w:spacing w:line="480" w:lineRule="auto"/>
        <w:rPr>
          <w:rFonts w:ascii="Times New Roman" w:hAnsi="Times New Roman" w:cs="Times New Roman"/>
        </w:rPr>
      </w:pPr>
      <w:r>
        <w:rPr>
          <w:rFonts w:ascii="Times New Roman" w:hAnsi="Times New Roman" w:cs="Times New Roman"/>
        </w:rPr>
        <w:t>Secondly, this research helps us to identify leverage points where information technology can enable and support TBPS processes.  In light of this model, the key uses of business intelligence and analytics may be improved measurement capabilities that reduce the apparent unpredictability (noise) in the feedback loop, and better analytical capabilities to make inferences about solution elements and about solution idea potential from small and very recent (fresh) samples of trial-feedback data.  This vision of business intelligence clashes with the typical emphasis on data warehousing, mining of past experience, and the more-is-better concept of “big data”.</w:t>
      </w:r>
    </w:p>
    <w:p w:rsidR="009F2BEC" w:rsidRPr="00943FE0" w:rsidRDefault="00CC77F6" w:rsidP="008511E4">
      <w:pPr>
        <w:spacing w:line="480" w:lineRule="auto"/>
        <w:rPr>
          <w:rFonts w:ascii="Times New Roman" w:hAnsi="Times New Roman" w:cs="Times New Roman"/>
        </w:rPr>
      </w:pPr>
      <w:r w:rsidRPr="00943FE0">
        <w:rPr>
          <w:rFonts w:ascii="Times New Roman" w:hAnsi="Times New Roman" w:cs="Times New Roman"/>
        </w:rPr>
        <w:t>Future research may build on these beginnings to establish a more mature theory in a number of ways: by developing hypotheses from our propositions and testing them empirically; by enriching our process model with additional theoretical building blocks and discovering new emergent propositions; or by theorizing further about the downstream implications of the propositions developed here.</w:t>
      </w:r>
      <w:r w:rsidR="00C25199">
        <w:rPr>
          <w:rFonts w:ascii="Times New Roman" w:hAnsi="Times New Roman" w:cs="Times New Roman"/>
        </w:rPr>
        <w:t xml:space="preserve">  Consider this work a first “trial” toward a theory of TBPS with some “solution elements” that may be valuable in other combinations as well!</w:t>
      </w:r>
    </w:p>
    <w:p w:rsidR="008B34B3" w:rsidRDefault="008B34B3">
      <w:pPr>
        <w:spacing w:line="480" w:lineRule="auto"/>
        <w:jc w:val="left"/>
        <w:rPr>
          <w:rFonts w:ascii="Times New Roman" w:eastAsiaTheme="majorEastAsia" w:hAnsi="Times New Roman" w:cs="Times New Roman"/>
          <w:b/>
          <w:bCs/>
          <w:i/>
          <w:iCs/>
          <w:sz w:val="32"/>
          <w:szCs w:val="32"/>
        </w:rPr>
      </w:pPr>
      <w:r>
        <w:br w:type="page"/>
      </w:r>
    </w:p>
    <w:p w:rsidR="00363CD3" w:rsidRPr="00943FE0" w:rsidRDefault="00943FE0" w:rsidP="008511E4">
      <w:pPr>
        <w:pStyle w:val="Heading1"/>
        <w:spacing w:line="480" w:lineRule="auto"/>
      </w:pPr>
      <w:r>
        <w:lastRenderedPageBreak/>
        <w:t>9</w:t>
      </w:r>
      <w:r w:rsidR="00363CD3" w:rsidRPr="00943FE0">
        <w:t>. References</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t>Adler, J.</w:t>
      </w:r>
      <w:r w:rsidR="008B0558">
        <w:rPr>
          <w:rFonts w:ascii="Times New Roman" w:hAnsi="Times New Roman" w:cs="Times New Roman"/>
          <w:lang w:eastAsia="zh-CN"/>
        </w:rPr>
        <w:t>,</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R in a Nutshell</w:t>
      </w:r>
      <w:r w:rsidRPr="00943FE0">
        <w:rPr>
          <w:rFonts w:ascii="Times New Roman" w:hAnsi="Times New Roman" w:cs="Times New Roman"/>
          <w:lang w:eastAsia="zh-CN"/>
        </w:rPr>
        <w:t>. Sebastopol, CA: O'Reilly</w:t>
      </w:r>
      <w:r w:rsidR="008B0558">
        <w:rPr>
          <w:rFonts w:ascii="Times New Roman" w:hAnsi="Times New Roman" w:cs="Times New Roman"/>
          <w:lang w:eastAsia="zh-CN"/>
        </w:rPr>
        <w:t>, 2010</w:t>
      </w:r>
      <w:r w:rsidRPr="00943FE0">
        <w:rPr>
          <w:rFonts w:ascii="Times New Roman" w:hAnsi="Times New Roman" w:cs="Times New Roman"/>
          <w:lang w:eastAsia="zh-CN"/>
        </w:rPr>
        <w:t>.</w:t>
      </w:r>
    </w:p>
    <w:p w:rsidR="003338C8" w:rsidRPr="00943FE0" w:rsidRDefault="008B0558" w:rsidP="008511E4">
      <w:pPr>
        <w:autoSpaceDE w:val="0"/>
        <w:autoSpaceDN w:val="0"/>
        <w:adjustRightInd w:val="0"/>
        <w:spacing w:line="480" w:lineRule="auto"/>
        <w:ind w:left="720" w:hanging="720"/>
        <w:rPr>
          <w:rFonts w:ascii="Times New Roman" w:hAnsi="Times New Roman" w:cs="Times New Roman"/>
          <w:lang w:eastAsia="zh-CN"/>
        </w:rPr>
      </w:pPr>
      <w:r>
        <w:rPr>
          <w:rFonts w:ascii="Times New Roman" w:hAnsi="Times New Roman" w:cs="Times New Roman"/>
          <w:lang w:eastAsia="zh-CN"/>
        </w:rPr>
        <w:t xml:space="preserve">Andersen, E. T., &amp; D. </w:t>
      </w:r>
      <w:proofErr w:type="spellStart"/>
      <w:r>
        <w:rPr>
          <w:rFonts w:ascii="Times New Roman" w:hAnsi="Times New Roman" w:cs="Times New Roman"/>
          <w:lang w:eastAsia="zh-CN"/>
        </w:rPr>
        <w:t>Simester</w:t>
      </w:r>
      <w:proofErr w:type="spellEnd"/>
      <w:r>
        <w:rPr>
          <w:rFonts w:ascii="Times New Roman" w:hAnsi="Times New Roman" w:cs="Times New Roman"/>
          <w:lang w:eastAsia="zh-CN"/>
        </w:rPr>
        <w:t>, “</w:t>
      </w:r>
      <w:r w:rsidR="003338C8" w:rsidRPr="00943FE0">
        <w:rPr>
          <w:rFonts w:ascii="Times New Roman" w:hAnsi="Times New Roman" w:cs="Times New Roman"/>
          <w:lang w:eastAsia="zh-CN"/>
        </w:rPr>
        <w:t>A Step-by-step Guide to Smart Business Experiments</w:t>
      </w:r>
      <w:r>
        <w:rPr>
          <w:rFonts w:ascii="Times New Roman" w:hAnsi="Times New Roman" w:cs="Times New Roman"/>
          <w:lang w:eastAsia="zh-CN"/>
        </w:rPr>
        <w:t>,”</w:t>
      </w:r>
      <w:r w:rsidR="003338C8" w:rsidRPr="00943FE0">
        <w:rPr>
          <w:rFonts w:ascii="Times New Roman" w:hAnsi="Times New Roman" w:cs="Times New Roman"/>
          <w:lang w:eastAsia="zh-CN"/>
        </w:rPr>
        <w:t xml:space="preserve"> </w:t>
      </w:r>
      <w:r w:rsidR="003338C8" w:rsidRPr="00943FE0">
        <w:rPr>
          <w:rFonts w:ascii="Times New Roman" w:hAnsi="Times New Roman" w:cs="Times New Roman"/>
          <w:i/>
          <w:iCs/>
          <w:lang w:eastAsia="zh-CN"/>
        </w:rPr>
        <w:t xml:space="preserve">Harvard Business Review, </w:t>
      </w:r>
      <w:r>
        <w:rPr>
          <w:rFonts w:ascii="Times New Roman" w:hAnsi="Times New Roman" w:cs="Times New Roman"/>
          <w:iCs/>
          <w:lang w:eastAsia="zh-CN"/>
        </w:rPr>
        <w:t xml:space="preserve">2011, </w:t>
      </w:r>
      <w:r w:rsidR="003338C8" w:rsidRPr="008B0558">
        <w:rPr>
          <w:rFonts w:ascii="Times New Roman" w:hAnsi="Times New Roman" w:cs="Times New Roman"/>
          <w:iCs/>
          <w:lang w:eastAsia="zh-CN"/>
        </w:rPr>
        <w:t>89</w:t>
      </w:r>
      <w:r w:rsidR="00C04EEA">
        <w:rPr>
          <w:rFonts w:ascii="Times New Roman" w:hAnsi="Times New Roman" w:cs="Times New Roman"/>
          <w:lang w:eastAsia="zh-CN"/>
        </w:rPr>
        <w:t>:3</w:t>
      </w:r>
      <w:r w:rsidR="003338C8"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003338C8" w:rsidRPr="00943FE0">
        <w:rPr>
          <w:rFonts w:ascii="Times New Roman" w:hAnsi="Times New Roman" w:cs="Times New Roman"/>
          <w:lang w:eastAsia="zh-CN"/>
        </w:rPr>
        <w:t>98-105.</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proofErr w:type="spellStart"/>
      <w:r w:rsidRPr="00943FE0">
        <w:rPr>
          <w:rFonts w:ascii="Times New Roman" w:hAnsi="Times New Roman" w:cs="Times New Roman"/>
          <w:lang w:eastAsia="zh-CN"/>
        </w:rPr>
        <w:t>Argyris</w:t>
      </w:r>
      <w:proofErr w:type="spellEnd"/>
      <w:r w:rsidRPr="00943FE0">
        <w:rPr>
          <w:rFonts w:ascii="Times New Roman" w:hAnsi="Times New Roman" w:cs="Times New Roman"/>
          <w:lang w:eastAsia="zh-CN"/>
        </w:rPr>
        <w:t xml:space="preserve">, C., &amp; </w:t>
      </w:r>
      <w:r w:rsidR="008B0558">
        <w:rPr>
          <w:rFonts w:ascii="Times New Roman" w:hAnsi="Times New Roman" w:cs="Times New Roman"/>
          <w:lang w:eastAsia="zh-CN"/>
        </w:rPr>
        <w:t xml:space="preserve">D. A. </w:t>
      </w:r>
      <w:proofErr w:type="spellStart"/>
      <w:r w:rsidR="008B0558">
        <w:rPr>
          <w:rFonts w:ascii="Times New Roman" w:hAnsi="Times New Roman" w:cs="Times New Roman"/>
          <w:lang w:eastAsia="zh-CN"/>
        </w:rPr>
        <w:t>Schön</w:t>
      </w:r>
      <w:proofErr w:type="spellEnd"/>
      <w:r w:rsidR="008B0558">
        <w:rPr>
          <w:rFonts w:ascii="Times New Roman" w:hAnsi="Times New Roman" w:cs="Times New Roman"/>
          <w:lang w:eastAsia="zh-CN"/>
        </w:rPr>
        <w:t>,</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Organizational learning: a theory of action perspective</w:t>
      </w:r>
      <w:r w:rsidRPr="00943FE0">
        <w:rPr>
          <w:rFonts w:ascii="Times New Roman" w:hAnsi="Times New Roman" w:cs="Times New Roman"/>
          <w:lang w:eastAsia="zh-CN"/>
        </w:rPr>
        <w:t xml:space="preserve">. Reading, Mass.: Addison-Wesley Pub. </w:t>
      </w:r>
      <w:proofErr w:type="gramStart"/>
      <w:r w:rsidRPr="00943FE0">
        <w:rPr>
          <w:rFonts w:ascii="Times New Roman" w:hAnsi="Times New Roman" w:cs="Times New Roman"/>
          <w:lang w:eastAsia="zh-CN"/>
        </w:rPr>
        <w:t>Co</w:t>
      </w:r>
      <w:r w:rsidR="008B0558">
        <w:rPr>
          <w:rFonts w:ascii="Times New Roman" w:hAnsi="Times New Roman" w:cs="Times New Roman"/>
          <w:lang w:eastAsia="zh-CN"/>
        </w:rPr>
        <w:t>, 1978</w:t>
      </w:r>
      <w:r w:rsidRPr="00943FE0">
        <w:rPr>
          <w:rFonts w:ascii="Times New Roman" w:hAnsi="Times New Roman" w:cs="Times New Roman"/>
          <w:lang w:eastAsia="zh-CN"/>
        </w:rPr>
        <w:t>.</w:t>
      </w:r>
      <w:proofErr w:type="gramEnd"/>
    </w:p>
    <w:p w:rsidR="003338C8" w:rsidRPr="00943FE0" w:rsidRDefault="003338C8" w:rsidP="008511E4">
      <w:pPr>
        <w:spacing w:line="480" w:lineRule="auto"/>
        <w:ind w:left="720" w:hanging="720"/>
        <w:rPr>
          <w:rFonts w:ascii="Times New Roman" w:hAnsi="Times New Roman" w:cs="Times New Roman"/>
        </w:rPr>
      </w:pPr>
      <w:proofErr w:type="spellStart"/>
      <w:r w:rsidRPr="00943FE0">
        <w:rPr>
          <w:rFonts w:ascii="Times New Roman" w:hAnsi="Times New Roman" w:cs="Times New Roman"/>
        </w:rPr>
        <w:t>Bonabeau</w:t>
      </w:r>
      <w:proofErr w:type="spellEnd"/>
      <w:r w:rsidRPr="00943FE0">
        <w:rPr>
          <w:rFonts w:ascii="Times New Roman" w:hAnsi="Times New Roman" w:cs="Times New Roman"/>
        </w:rPr>
        <w:t xml:space="preserve">, E., </w:t>
      </w:r>
      <w:r w:rsidR="008B0558">
        <w:rPr>
          <w:rFonts w:ascii="Times New Roman" w:hAnsi="Times New Roman" w:cs="Times New Roman"/>
        </w:rPr>
        <w:t xml:space="preserve">N. </w:t>
      </w:r>
      <w:proofErr w:type="spellStart"/>
      <w:r w:rsidR="008B0558">
        <w:rPr>
          <w:rFonts w:ascii="Times New Roman" w:hAnsi="Times New Roman" w:cs="Times New Roman"/>
        </w:rPr>
        <w:t>Bodick</w:t>
      </w:r>
      <w:proofErr w:type="spellEnd"/>
      <w:r w:rsidR="008B0558">
        <w:rPr>
          <w:rFonts w:ascii="Times New Roman" w:hAnsi="Times New Roman" w:cs="Times New Roman"/>
        </w:rPr>
        <w:t>,</w:t>
      </w:r>
      <w:r w:rsidRPr="00943FE0">
        <w:rPr>
          <w:rFonts w:ascii="Times New Roman" w:hAnsi="Times New Roman" w:cs="Times New Roman"/>
        </w:rPr>
        <w:t xml:space="preserve"> &amp; </w:t>
      </w:r>
      <w:r w:rsidR="008B0558">
        <w:rPr>
          <w:rFonts w:ascii="Times New Roman" w:hAnsi="Times New Roman" w:cs="Times New Roman"/>
        </w:rPr>
        <w:t>R. W. Armstrong,</w:t>
      </w:r>
      <w:r w:rsidRPr="00943FE0">
        <w:rPr>
          <w:rFonts w:ascii="Times New Roman" w:hAnsi="Times New Roman" w:cs="Times New Roman"/>
        </w:rPr>
        <w:t xml:space="preserve"> </w:t>
      </w:r>
      <w:r w:rsidR="008B0558">
        <w:rPr>
          <w:rFonts w:ascii="Times New Roman" w:hAnsi="Times New Roman" w:cs="Times New Roman"/>
        </w:rPr>
        <w:t>“</w:t>
      </w:r>
      <w:r w:rsidRPr="00943FE0">
        <w:rPr>
          <w:rFonts w:ascii="Times New Roman" w:hAnsi="Times New Roman" w:cs="Times New Roman"/>
        </w:rPr>
        <w:t>A More Rational Appr</w:t>
      </w:r>
      <w:r w:rsidR="008B0558">
        <w:rPr>
          <w:rFonts w:ascii="Times New Roman" w:hAnsi="Times New Roman" w:cs="Times New Roman"/>
        </w:rPr>
        <w:t>oach to New-Product Development,”</w:t>
      </w:r>
      <w:r w:rsidRPr="00943FE0">
        <w:rPr>
          <w:rFonts w:ascii="Times New Roman" w:hAnsi="Times New Roman" w:cs="Times New Roman"/>
        </w:rPr>
        <w:t xml:space="preserve"> </w:t>
      </w:r>
      <w:r w:rsidRPr="00943FE0">
        <w:rPr>
          <w:rFonts w:ascii="Times New Roman" w:hAnsi="Times New Roman" w:cs="Times New Roman"/>
          <w:i/>
          <w:iCs/>
        </w:rPr>
        <w:t xml:space="preserve">Harvard Business Review, </w:t>
      </w:r>
      <w:r w:rsidR="008B0558" w:rsidRPr="008B0558">
        <w:rPr>
          <w:rFonts w:ascii="Times New Roman" w:hAnsi="Times New Roman" w:cs="Times New Roman"/>
          <w:iCs/>
        </w:rPr>
        <w:t xml:space="preserve">2008, </w:t>
      </w:r>
      <w:r w:rsidRPr="008B0558">
        <w:rPr>
          <w:rFonts w:ascii="Times New Roman" w:hAnsi="Times New Roman" w:cs="Times New Roman"/>
          <w:iCs/>
        </w:rPr>
        <w:t>86</w:t>
      </w:r>
      <w:r w:rsidR="00C04EEA">
        <w:rPr>
          <w:rFonts w:ascii="Times New Roman" w:hAnsi="Times New Roman" w:cs="Times New Roman"/>
        </w:rPr>
        <w:t>:3</w:t>
      </w:r>
      <w:r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Pr="00943FE0">
        <w:rPr>
          <w:rFonts w:ascii="Times New Roman" w:hAnsi="Times New Roman" w:cs="Times New Roman"/>
        </w:rPr>
        <w:t>96-102.</w:t>
      </w:r>
    </w:p>
    <w:p w:rsidR="003338C8" w:rsidRPr="00943FE0" w:rsidRDefault="003338C8" w:rsidP="008511E4">
      <w:pPr>
        <w:spacing w:line="480" w:lineRule="auto"/>
        <w:ind w:left="720" w:hanging="720"/>
        <w:rPr>
          <w:rFonts w:ascii="Times New Roman" w:hAnsi="Times New Roman" w:cs="Times New Roman"/>
        </w:rPr>
      </w:pPr>
      <w:r w:rsidRPr="00943FE0">
        <w:rPr>
          <w:rFonts w:ascii="Times New Roman" w:hAnsi="Times New Roman" w:cs="Times New Roman"/>
        </w:rPr>
        <w:t xml:space="preserve">Brown, S. L., &amp; </w:t>
      </w:r>
      <w:r w:rsidR="008B0558">
        <w:rPr>
          <w:rFonts w:ascii="Times New Roman" w:hAnsi="Times New Roman" w:cs="Times New Roman"/>
        </w:rPr>
        <w:t xml:space="preserve">K.M. </w:t>
      </w:r>
      <w:r w:rsidRPr="00943FE0">
        <w:rPr>
          <w:rFonts w:ascii="Times New Roman" w:hAnsi="Times New Roman" w:cs="Times New Roman"/>
        </w:rPr>
        <w:t>Eisenhardt</w:t>
      </w:r>
      <w:r w:rsidR="008B0558">
        <w:rPr>
          <w:rFonts w:ascii="Times New Roman" w:hAnsi="Times New Roman" w:cs="Times New Roman"/>
        </w:rPr>
        <w:t>,</w:t>
      </w:r>
      <w:r w:rsidRPr="00943FE0">
        <w:rPr>
          <w:rFonts w:ascii="Times New Roman" w:hAnsi="Times New Roman" w:cs="Times New Roman"/>
        </w:rPr>
        <w:t xml:space="preserve"> </w:t>
      </w:r>
      <w:r w:rsidR="008B0558">
        <w:rPr>
          <w:rFonts w:ascii="Times New Roman" w:hAnsi="Times New Roman" w:cs="Times New Roman"/>
        </w:rPr>
        <w:t>“</w:t>
      </w:r>
      <w:r w:rsidRPr="00943FE0">
        <w:rPr>
          <w:rFonts w:ascii="Times New Roman" w:hAnsi="Times New Roman" w:cs="Times New Roman"/>
        </w:rPr>
        <w:t>The Art of Continuous Change: Linking Complexity Theory and Time-Paced Evolution in Rele</w:t>
      </w:r>
      <w:r w:rsidR="008B0558">
        <w:rPr>
          <w:rFonts w:ascii="Times New Roman" w:hAnsi="Times New Roman" w:cs="Times New Roman"/>
        </w:rPr>
        <w:t>ntlessly Shifting Organizations,”</w:t>
      </w:r>
      <w:r w:rsidRPr="00943FE0">
        <w:rPr>
          <w:rFonts w:ascii="Times New Roman" w:hAnsi="Times New Roman" w:cs="Times New Roman"/>
        </w:rPr>
        <w:t xml:space="preserve"> </w:t>
      </w:r>
      <w:r w:rsidRPr="00943FE0">
        <w:rPr>
          <w:rFonts w:ascii="Times New Roman" w:hAnsi="Times New Roman" w:cs="Times New Roman"/>
          <w:i/>
          <w:iCs/>
        </w:rPr>
        <w:t xml:space="preserve">Administrative Science Quarterly, </w:t>
      </w:r>
      <w:r w:rsidR="008B0558" w:rsidRPr="008B0558">
        <w:rPr>
          <w:rFonts w:ascii="Times New Roman" w:hAnsi="Times New Roman" w:cs="Times New Roman"/>
          <w:iCs/>
        </w:rPr>
        <w:t xml:space="preserve">1997, </w:t>
      </w:r>
      <w:r w:rsidRPr="008B0558">
        <w:rPr>
          <w:rFonts w:ascii="Times New Roman" w:hAnsi="Times New Roman" w:cs="Times New Roman"/>
          <w:iCs/>
        </w:rPr>
        <w:t>42</w:t>
      </w:r>
      <w:r w:rsidR="00C04EEA">
        <w:rPr>
          <w:rFonts w:ascii="Times New Roman" w:hAnsi="Times New Roman" w:cs="Times New Roman"/>
        </w:rPr>
        <w:t>:1</w:t>
      </w:r>
      <w:r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Pr="00943FE0">
        <w:rPr>
          <w:rFonts w:ascii="Times New Roman" w:hAnsi="Times New Roman" w:cs="Times New Roman"/>
        </w:rPr>
        <w:t>1-34.</w:t>
      </w:r>
    </w:p>
    <w:p w:rsidR="003338C8" w:rsidRPr="00943FE0" w:rsidRDefault="008B0558" w:rsidP="008511E4">
      <w:pPr>
        <w:spacing w:line="480" w:lineRule="auto"/>
        <w:ind w:left="720" w:hanging="720"/>
        <w:rPr>
          <w:rFonts w:ascii="Times New Roman" w:hAnsi="Times New Roman" w:cs="Times New Roman"/>
        </w:rPr>
      </w:pPr>
      <w:proofErr w:type="spellStart"/>
      <w:r>
        <w:rPr>
          <w:rFonts w:ascii="Times New Roman" w:hAnsi="Times New Roman" w:cs="Times New Roman"/>
        </w:rPr>
        <w:t>Carley</w:t>
      </w:r>
      <w:proofErr w:type="spellEnd"/>
      <w:r>
        <w:rPr>
          <w:rFonts w:ascii="Times New Roman" w:hAnsi="Times New Roman" w:cs="Times New Roman"/>
        </w:rPr>
        <w:t>, K. M.,</w:t>
      </w:r>
      <w:r w:rsidR="003338C8" w:rsidRPr="00943FE0">
        <w:rPr>
          <w:rFonts w:ascii="Times New Roman" w:hAnsi="Times New Roman" w:cs="Times New Roman"/>
        </w:rPr>
        <w:t xml:space="preserve"> </w:t>
      </w:r>
      <w:r>
        <w:rPr>
          <w:rFonts w:ascii="Times New Roman" w:hAnsi="Times New Roman" w:cs="Times New Roman"/>
        </w:rPr>
        <w:t>“</w:t>
      </w:r>
      <w:r w:rsidR="003338C8" w:rsidRPr="00943FE0">
        <w:rPr>
          <w:rFonts w:ascii="Times New Roman" w:hAnsi="Times New Roman" w:cs="Times New Roman"/>
        </w:rPr>
        <w:t>Computational Approaches</w:t>
      </w:r>
      <w:r>
        <w:rPr>
          <w:rFonts w:ascii="Times New Roman" w:hAnsi="Times New Roman" w:cs="Times New Roman"/>
        </w:rPr>
        <w:t xml:space="preserve"> to Sociological Theorizing” i</w:t>
      </w:r>
      <w:r w:rsidR="003338C8" w:rsidRPr="00943FE0">
        <w:rPr>
          <w:rFonts w:ascii="Times New Roman" w:hAnsi="Times New Roman" w:cs="Times New Roman"/>
        </w:rPr>
        <w:t xml:space="preserve">n J. H. Turner (Ed.), </w:t>
      </w:r>
      <w:r w:rsidR="003338C8" w:rsidRPr="00943FE0">
        <w:rPr>
          <w:rFonts w:ascii="Times New Roman" w:hAnsi="Times New Roman" w:cs="Times New Roman"/>
          <w:i/>
          <w:iCs/>
        </w:rPr>
        <w:t>Handbook of Sociological Theory</w:t>
      </w:r>
      <w:r w:rsidRPr="008B0558">
        <w:rPr>
          <w:rFonts w:ascii="Times New Roman" w:hAnsi="Times New Roman" w:cs="Times New Roman"/>
          <w:iCs/>
        </w:rPr>
        <w:t>,</w:t>
      </w:r>
      <w:r w:rsidR="003338C8" w:rsidRPr="00943FE0">
        <w:rPr>
          <w:rFonts w:ascii="Times New Roman" w:hAnsi="Times New Roman" w:cs="Times New Roman"/>
        </w:rPr>
        <w:t xml:space="preserve"> New York: Kluwer Academic/Plenum Publishers</w:t>
      </w:r>
      <w:r>
        <w:rPr>
          <w:rFonts w:ascii="Times New Roman" w:hAnsi="Times New Roman" w:cs="Times New Roman"/>
        </w:rPr>
        <w:t>, 2002, pp. 69-83</w:t>
      </w:r>
      <w:r w:rsidR="003338C8" w:rsidRPr="00943FE0">
        <w:rPr>
          <w:rFonts w:ascii="Times New Roman" w:hAnsi="Times New Roman" w:cs="Times New Roman"/>
        </w:rPr>
        <w:t>.</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proofErr w:type="spellStart"/>
      <w:r w:rsidRPr="00943FE0">
        <w:rPr>
          <w:rFonts w:ascii="Times New Roman" w:hAnsi="Times New Roman" w:cs="Times New Roman"/>
          <w:lang w:eastAsia="zh-CN"/>
        </w:rPr>
        <w:t>Carlsson</w:t>
      </w:r>
      <w:proofErr w:type="spellEnd"/>
      <w:r w:rsidRPr="00943FE0">
        <w:rPr>
          <w:rFonts w:ascii="Times New Roman" w:hAnsi="Times New Roman" w:cs="Times New Roman"/>
          <w:lang w:eastAsia="zh-CN"/>
        </w:rPr>
        <w:t>,</w:t>
      </w:r>
      <w:r w:rsidR="008B0558">
        <w:rPr>
          <w:rFonts w:ascii="Times New Roman" w:hAnsi="Times New Roman" w:cs="Times New Roman"/>
          <w:lang w:eastAsia="zh-CN"/>
        </w:rPr>
        <w:t xml:space="preserve"> S. A., &amp; O. A. El Sawy,</w:t>
      </w:r>
      <w:r w:rsidRPr="00943FE0">
        <w:rPr>
          <w:rFonts w:ascii="Times New Roman" w:hAnsi="Times New Roman" w:cs="Times New Roman"/>
          <w:lang w:eastAsia="zh-CN"/>
        </w:rPr>
        <w:t xml:space="preserve"> </w:t>
      </w:r>
      <w:r w:rsidR="008B0558">
        <w:rPr>
          <w:rFonts w:ascii="Times New Roman" w:hAnsi="Times New Roman" w:cs="Times New Roman"/>
          <w:lang w:eastAsia="zh-CN"/>
        </w:rPr>
        <w:t>“</w:t>
      </w:r>
      <w:r w:rsidRPr="00943FE0">
        <w:rPr>
          <w:rFonts w:ascii="Times New Roman" w:hAnsi="Times New Roman" w:cs="Times New Roman"/>
          <w:lang w:eastAsia="zh-CN"/>
        </w:rPr>
        <w:t>Managing the five tensions of IT-enabled decision support in turbulent a</w:t>
      </w:r>
      <w:r w:rsidR="008B0558">
        <w:rPr>
          <w:rFonts w:ascii="Times New Roman" w:hAnsi="Times New Roman" w:cs="Times New Roman"/>
          <w:lang w:eastAsia="zh-CN"/>
        </w:rPr>
        <w:t>nd high-velocity environments,”</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 xml:space="preserve">Information Systems and e-Business Management, </w:t>
      </w:r>
      <w:r w:rsidR="008B0558">
        <w:rPr>
          <w:rFonts w:ascii="Times New Roman" w:hAnsi="Times New Roman" w:cs="Times New Roman"/>
          <w:iCs/>
          <w:lang w:eastAsia="zh-CN"/>
        </w:rPr>
        <w:t xml:space="preserve">2008, </w:t>
      </w:r>
      <w:r w:rsidRPr="008B0558">
        <w:rPr>
          <w:rFonts w:ascii="Times New Roman" w:hAnsi="Times New Roman" w:cs="Times New Roman"/>
          <w:iCs/>
          <w:lang w:eastAsia="zh-CN"/>
        </w:rPr>
        <w:t>6</w:t>
      </w:r>
      <w:r w:rsidR="00C04EEA">
        <w:rPr>
          <w:rFonts w:ascii="Times New Roman" w:hAnsi="Times New Roman" w:cs="Times New Roman"/>
          <w:lang w:eastAsia="zh-CN"/>
        </w:rPr>
        <w:t>:3</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225-237.</w:t>
      </w:r>
    </w:p>
    <w:p w:rsidR="00F03EF5" w:rsidRPr="00F03EF5" w:rsidRDefault="00F03EF5" w:rsidP="008511E4">
      <w:pPr>
        <w:spacing w:before="240" w:line="480" w:lineRule="auto"/>
        <w:ind w:left="720" w:hanging="720"/>
        <w:rPr>
          <w:rFonts w:ascii="Times New Roman" w:hAnsi="Times New Roman" w:cs="Times New Roman"/>
        </w:rPr>
      </w:pPr>
      <w:r w:rsidRPr="00F03EF5">
        <w:rPr>
          <w:rFonts w:ascii="Times New Roman" w:hAnsi="Times New Roman" w:cs="Times New Roman"/>
        </w:rPr>
        <w:t xml:space="preserve">Clark, J. W., &amp; </w:t>
      </w:r>
      <w:r w:rsidR="008B0558">
        <w:rPr>
          <w:rFonts w:ascii="Times New Roman" w:hAnsi="Times New Roman" w:cs="Times New Roman"/>
        </w:rPr>
        <w:t xml:space="preserve">O. A. </w:t>
      </w:r>
      <w:r w:rsidRPr="00F03EF5">
        <w:rPr>
          <w:rFonts w:ascii="Times New Roman" w:hAnsi="Times New Roman" w:cs="Times New Roman"/>
        </w:rPr>
        <w:t>El Sawy</w:t>
      </w:r>
      <w:r w:rsidR="008B0558">
        <w:rPr>
          <w:rFonts w:ascii="Times New Roman" w:hAnsi="Times New Roman" w:cs="Times New Roman"/>
        </w:rPr>
        <w:t>, “</w:t>
      </w:r>
      <w:r w:rsidRPr="008B0558">
        <w:rPr>
          <w:rFonts w:ascii="Times New Roman" w:hAnsi="Times New Roman" w:cs="Times New Roman"/>
          <w:iCs/>
        </w:rPr>
        <w:t>Business Intelligence at Guthy-Renker: The Promise and</w:t>
      </w:r>
      <w:r w:rsidR="008B0558">
        <w:rPr>
          <w:rFonts w:ascii="Times New Roman" w:hAnsi="Times New Roman" w:cs="Times New Roman"/>
          <w:iCs/>
        </w:rPr>
        <w:t xml:space="preserve"> Challenges of Sensing the Pulse,”</w:t>
      </w:r>
      <w:r w:rsidRPr="00F03EF5">
        <w:rPr>
          <w:rFonts w:ascii="Times New Roman" w:hAnsi="Times New Roman" w:cs="Times New Roman"/>
        </w:rPr>
        <w:t xml:space="preserve"> </w:t>
      </w:r>
      <w:r w:rsidR="008B0558" w:rsidRPr="008B0558">
        <w:rPr>
          <w:rFonts w:ascii="Times New Roman" w:hAnsi="Times New Roman" w:cs="Times New Roman"/>
          <w:i/>
        </w:rPr>
        <w:t>Proceedings of</w:t>
      </w:r>
      <w:r w:rsidRPr="008B0558">
        <w:rPr>
          <w:rFonts w:ascii="Times New Roman" w:hAnsi="Times New Roman" w:cs="Times New Roman"/>
          <w:i/>
        </w:rPr>
        <w:t xml:space="preserve"> the SIGDS</w:t>
      </w:r>
      <w:r w:rsidR="008B0558" w:rsidRPr="008B0558">
        <w:rPr>
          <w:rFonts w:ascii="Times New Roman" w:hAnsi="Times New Roman" w:cs="Times New Roman"/>
          <w:i/>
        </w:rPr>
        <w:t>S/TUN BI Congress II</w:t>
      </w:r>
      <w:r w:rsidR="008B0558">
        <w:rPr>
          <w:rFonts w:ascii="Times New Roman" w:hAnsi="Times New Roman" w:cs="Times New Roman"/>
        </w:rPr>
        <w:t>, St. Louis, 2010.</w:t>
      </w:r>
    </w:p>
    <w:p w:rsidR="003338C8" w:rsidRPr="00943FE0" w:rsidRDefault="00EC5E42" w:rsidP="008511E4">
      <w:pPr>
        <w:spacing w:line="480" w:lineRule="auto"/>
        <w:ind w:left="720" w:hanging="720"/>
        <w:rPr>
          <w:rFonts w:ascii="Times New Roman" w:hAnsi="Times New Roman" w:cs="Times New Roman"/>
        </w:rPr>
      </w:pPr>
      <w:r>
        <w:rPr>
          <w:rFonts w:ascii="Times New Roman" w:hAnsi="Times New Roman" w:cs="Times New Roman"/>
        </w:rPr>
        <w:t>Davenport, T. H.,</w:t>
      </w:r>
      <w:r w:rsidR="003338C8" w:rsidRPr="00943FE0">
        <w:rPr>
          <w:rFonts w:ascii="Times New Roman" w:hAnsi="Times New Roman" w:cs="Times New Roman"/>
        </w:rPr>
        <w:t xml:space="preserve"> </w:t>
      </w:r>
      <w:r>
        <w:rPr>
          <w:rFonts w:ascii="Times New Roman" w:hAnsi="Times New Roman" w:cs="Times New Roman"/>
        </w:rPr>
        <w:t>“</w:t>
      </w:r>
      <w:r w:rsidR="003338C8" w:rsidRPr="00943FE0">
        <w:rPr>
          <w:rFonts w:ascii="Times New Roman" w:hAnsi="Times New Roman" w:cs="Times New Roman"/>
        </w:rPr>
        <w:t>How to De</w:t>
      </w:r>
      <w:r>
        <w:rPr>
          <w:rFonts w:ascii="Times New Roman" w:hAnsi="Times New Roman" w:cs="Times New Roman"/>
        </w:rPr>
        <w:t>sign Smart Business Experiments,”</w:t>
      </w:r>
      <w:r w:rsidR="003338C8" w:rsidRPr="00943FE0">
        <w:rPr>
          <w:rFonts w:ascii="Times New Roman" w:hAnsi="Times New Roman" w:cs="Times New Roman"/>
        </w:rPr>
        <w:t xml:space="preserve"> </w:t>
      </w:r>
      <w:r w:rsidR="003338C8" w:rsidRPr="00943FE0">
        <w:rPr>
          <w:rFonts w:ascii="Times New Roman" w:hAnsi="Times New Roman" w:cs="Times New Roman"/>
          <w:i/>
          <w:iCs/>
        </w:rPr>
        <w:t xml:space="preserve">Harvard Business Review, </w:t>
      </w:r>
      <w:r>
        <w:rPr>
          <w:rFonts w:ascii="Times New Roman" w:hAnsi="Times New Roman" w:cs="Times New Roman"/>
          <w:iCs/>
        </w:rPr>
        <w:t xml:space="preserve">2009, </w:t>
      </w:r>
      <w:r w:rsidR="003338C8" w:rsidRPr="00EC5E42">
        <w:rPr>
          <w:rFonts w:ascii="Times New Roman" w:hAnsi="Times New Roman" w:cs="Times New Roman"/>
          <w:iCs/>
        </w:rPr>
        <w:t>87</w:t>
      </w:r>
      <w:r w:rsidR="00C04EEA">
        <w:rPr>
          <w:rFonts w:ascii="Times New Roman" w:hAnsi="Times New Roman" w:cs="Times New Roman"/>
        </w:rPr>
        <w:t>:2</w:t>
      </w:r>
      <w:r w:rsidR="003338C8"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003338C8" w:rsidRPr="00943FE0">
        <w:rPr>
          <w:rFonts w:ascii="Times New Roman" w:hAnsi="Times New Roman" w:cs="Times New Roman"/>
        </w:rPr>
        <w:t>68-76.</w:t>
      </w:r>
    </w:p>
    <w:p w:rsidR="003338C8" w:rsidRPr="00943FE0" w:rsidRDefault="003338C8" w:rsidP="008511E4">
      <w:pPr>
        <w:spacing w:line="480" w:lineRule="auto"/>
        <w:ind w:left="720" w:hanging="720"/>
        <w:rPr>
          <w:rFonts w:ascii="Times New Roman" w:hAnsi="Times New Roman" w:cs="Times New Roman"/>
        </w:rPr>
      </w:pPr>
      <w:r w:rsidRPr="00943FE0">
        <w:rPr>
          <w:rFonts w:ascii="Times New Roman" w:hAnsi="Times New Roman" w:cs="Times New Roman"/>
        </w:rPr>
        <w:lastRenderedPageBreak/>
        <w:t xml:space="preserve">Davis, J. P., </w:t>
      </w:r>
      <w:r w:rsidR="00EC5E42">
        <w:rPr>
          <w:rFonts w:ascii="Times New Roman" w:hAnsi="Times New Roman" w:cs="Times New Roman"/>
        </w:rPr>
        <w:t xml:space="preserve">K.M. </w:t>
      </w:r>
      <w:r w:rsidRPr="00943FE0">
        <w:rPr>
          <w:rFonts w:ascii="Times New Roman" w:hAnsi="Times New Roman" w:cs="Times New Roman"/>
        </w:rPr>
        <w:t xml:space="preserve">Eisenhardt, &amp; </w:t>
      </w:r>
      <w:r w:rsidR="00EC5E42">
        <w:rPr>
          <w:rFonts w:ascii="Times New Roman" w:hAnsi="Times New Roman" w:cs="Times New Roman"/>
        </w:rPr>
        <w:t xml:space="preserve">C. B. </w:t>
      </w:r>
      <w:r w:rsidRPr="00943FE0">
        <w:rPr>
          <w:rFonts w:ascii="Times New Roman" w:hAnsi="Times New Roman" w:cs="Times New Roman"/>
        </w:rPr>
        <w:t>Bingham</w:t>
      </w:r>
      <w:r w:rsidR="00EC5E42">
        <w:rPr>
          <w:rFonts w:ascii="Times New Roman" w:hAnsi="Times New Roman" w:cs="Times New Roman"/>
        </w:rPr>
        <w:t>,</w:t>
      </w:r>
      <w:r w:rsidRPr="00943FE0">
        <w:rPr>
          <w:rFonts w:ascii="Times New Roman" w:hAnsi="Times New Roman" w:cs="Times New Roman"/>
        </w:rPr>
        <w:t xml:space="preserve"> </w:t>
      </w:r>
      <w:r w:rsidR="00EC5E42">
        <w:rPr>
          <w:rFonts w:ascii="Times New Roman" w:hAnsi="Times New Roman" w:cs="Times New Roman"/>
        </w:rPr>
        <w:t>“</w:t>
      </w:r>
      <w:r w:rsidRPr="00943FE0">
        <w:rPr>
          <w:rFonts w:ascii="Times New Roman" w:hAnsi="Times New Roman" w:cs="Times New Roman"/>
        </w:rPr>
        <w:t>Developing Th</w:t>
      </w:r>
      <w:r w:rsidR="00EC5E42">
        <w:rPr>
          <w:rFonts w:ascii="Times New Roman" w:hAnsi="Times New Roman" w:cs="Times New Roman"/>
        </w:rPr>
        <w:t>eory Through Simulation Methods,”</w:t>
      </w:r>
      <w:r w:rsidRPr="00943FE0">
        <w:rPr>
          <w:rFonts w:ascii="Times New Roman" w:hAnsi="Times New Roman" w:cs="Times New Roman"/>
        </w:rPr>
        <w:t xml:space="preserve"> </w:t>
      </w:r>
      <w:r w:rsidRPr="00943FE0">
        <w:rPr>
          <w:rFonts w:ascii="Times New Roman" w:hAnsi="Times New Roman" w:cs="Times New Roman"/>
          <w:i/>
          <w:iCs/>
        </w:rPr>
        <w:t xml:space="preserve">The Academy of Management Review, </w:t>
      </w:r>
      <w:r w:rsidR="00EC5E42">
        <w:rPr>
          <w:rFonts w:ascii="Times New Roman" w:hAnsi="Times New Roman" w:cs="Times New Roman"/>
          <w:iCs/>
        </w:rPr>
        <w:t xml:space="preserve">2007, </w:t>
      </w:r>
      <w:r w:rsidRPr="00EC5E42">
        <w:rPr>
          <w:rFonts w:ascii="Times New Roman" w:hAnsi="Times New Roman" w:cs="Times New Roman"/>
          <w:iCs/>
        </w:rPr>
        <w:t>32</w:t>
      </w:r>
      <w:r w:rsidR="00C04EEA">
        <w:rPr>
          <w:rFonts w:ascii="Times New Roman" w:hAnsi="Times New Roman" w:cs="Times New Roman"/>
        </w:rPr>
        <w:t>:2</w:t>
      </w:r>
      <w:r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Pr="00943FE0">
        <w:rPr>
          <w:rFonts w:ascii="Times New Roman" w:hAnsi="Times New Roman" w:cs="Times New Roman"/>
        </w:rPr>
        <w:t>480-499.</w:t>
      </w:r>
    </w:p>
    <w:p w:rsidR="003338C8" w:rsidRPr="00943FE0" w:rsidRDefault="00EC5E42"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rPr>
        <w:t xml:space="preserve">Davis, J. P., </w:t>
      </w:r>
      <w:r>
        <w:rPr>
          <w:rFonts w:ascii="Times New Roman" w:hAnsi="Times New Roman" w:cs="Times New Roman"/>
        </w:rPr>
        <w:t xml:space="preserve">K.M. </w:t>
      </w:r>
      <w:r w:rsidRPr="00943FE0">
        <w:rPr>
          <w:rFonts w:ascii="Times New Roman" w:hAnsi="Times New Roman" w:cs="Times New Roman"/>
        </w:rPr>
        <w:t xml:space="preserve">Eisenhardt, &amp; </w:t>
      </w:r>
      <w:r>
        <w:rPr>
          <w:rFonts w:ascii="Times New Roman" w:hAnsi="Times New Roman" w:cs="Times New Roman"/>
        </w:rPr>
        <w:t xml:space="preserve">C. B. </w:t>
      </w:r>
      <w:r w:rsidRPr="00943FE0">
        <w:rPr>
          <w:rFonts w:ascii="Times New Roman" w:hAnsi="Times New Roman" w:cs="Times New Roman"/>
        </w:rPr>
        <w:t>Bingham</w:t>
      </w:r>
      <w:r>
        <w:rPr>
          <w:rFonts w:ascii="Times New Roman" w:hAnsi="Times New Roman" w:cs="Times New Roman"/>
        </w:rPr>
        <w:t>,</w:t>
      </w:r>
      <w:r w:rsidR="003338C8" w:rsidRPr="00943FE0">
        <w:rPr>
          <w:rFonts w:ascii="Times New Roman" w:hAnsi="Times New Roman" w:cs="Times New Roman"/>
          <w:lang w:eastAsia="zh-CN"/>
        </w:rPr>
        <w:t xml:space="preserve"> </w:t>
      </w:r>
      <w:r>
        <w:rPr>
          <w:rFonts w:ascii="Times New Roman" w:hAnsi="Times New Roman" w:cs="Times New Roman"/>
          <w:lang w:eastAsia="zh-CN"/>
        </w:rPr>
        <w:t>“</w:t>
      </w:r>
      <w:r w:rsidR="003338C8" w:rsidRPr="00943FE0">
        <w:rPr>
          <w:rFonts w:ascii="Times New Roman" w:hAnsi="Times New Roman" w:cs="Times New Roman"/>
          <w:lang w:eastAsia="zh-CN"/>
        </w:rPr>
        <w:t>Optimal Structure, Market Dynamism, a</w:t>
      </w:r>
      <w:r>
        <w:rPr>
          <w:rFonts w:ascii="Times New Roman" w:hAnsi="Times New Roman" w:cs="Times New Roman"/>
          <w:lang w:eastAsia="zh-CN"/>
        </w:rPr>
        <w:t>nd the Strategy of Simple Rules,”</w:t>
      </w:r>
      <w:r w:rsidR="003338C8" w:rsidRPr="00943FE0">
        <w:rPr>
          <w:rFonts w:ascii="Times New Roman" w:hAnsi="Times New Roman" w:cs="Times New Roman"/>
          <w:lang w:eastAsia="zh-CN"/>
        </w:rPr>
        <w:t xml:space="preserve"> </w:t>
      </w:r>
      <w:r w:rsidR="003338C8" w:rsidRPr="00943FE0">
        <w:rPr>
          <w:rFonts w:ascii="Times New Roman" w:hAnsi="Times New Roman" w:cs="Times New Roman"/>
          <w:i/>
          <w:iCs/>
          <w:lang w:eastAsia="zh-CN"/>
        </w:rPr>
        <w:t xml:space="preserve">Administrative Science Quarterly, </w:t>
      </w:r>
      <w:r>
        <w:rPr>
          <w:rFonts w:ascii="Times New Roman" w:hAnsi="Times New Roman" w:cs="Times New Roman"/>
          <w:iCs/>
          <w:lang w:eastAsia="zh-CN"/>
        </w:rPr>
        <w:t xml:space="preserve">2009, </w:t>
      </w:r>
      <w:r w:rsidR="003338C8" w:rsidRPr="00EC5E42">
        <w:rPr>
          <w:rFonts w:ascii="Times New Roman" w:hAnsi="Times New Roman" w:cs="Times New Roman"/>
          <w:iCs/>
          <w:lang w:eastAsia="zh-CN"/>
        </w:rPr>
        <w:t>54</w:t>
      </w:r>
      <w:r w:rsidR="00C04EEA">
        <w:rPr>
          <w:rFonts w:ascii="Times New Roman" w:hAnsi="Times New Roman" w:cs="Times New Roman"/>
          <w:lang w:eastAsia="zh-CN"/>
        </w:rPr>
        <w:t>:3</w:t>
      </w:r>
      <w:r w:rsidR="003338C8"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003338C8" w:rsidRPr="00943FE0">
        <w:rPr>
          <w:rFonts w:ascii="Times New Roman" w:hAnsi="Times New Roman" w:cs="Times New Roman"/>
          <w:lang w:eastAsia="zh-CN"/>
        </w:rPr>
        <w:t>413-452.</w:t>
      </w:r>
    </w:p>
    <w:p w:rsidR="008417AC" w:rsidRPr="008417AC" w:rsidRDefault="00EC5E42" w:rsidP="008511E4">
      <w:pPr>
        <w:spacing w:before="240" w:line="480" w:lineRule="auto"/>
        <w:ind w:left="720" w:hanging="720"/>
        <w:rPr>
          <w:rFonts w:ascii="Times New Roman" w:hAnsi="Times New Roman" w:cs="Times New Roman"/>
        </w:rPr>
      </w:pPr>
      <w:r>
        <w:rPr>
          <w:rFonts w:ascii="Times New Roman" w:hAnsi="Times New Roman" w:cs="Times New Roman"/>
        </w:rPr>
        <w:t>Day, G. S., “</w:t>
      </w:r>
      <w:r w:rsidR="008417AC" w:rsidRPr="008417AC">
        <w:rPr>
          <w:rFonts w:ascii="Times New Roman" w:hAnsi="Times New Roman" w:cs="Times New Roman"/>
        </w:rPr>
        <w:t>Closing the Ma</w:t>
      </w:r>
      <w:r>
        <w:rPr>
          <w:rFonts w:ascii="Times New Roman" w:hAnsi="Times New Roman" w:cs="Times New Roman"/>
        </w:rPr>
        <w:t>rketing Capabilities Gap,”</w:t>
      </w:r>
      <w:r w:rsidR="008417AC" w:rsidRPr="008417AC">
        <w:rPr>
          <w:rFonts w:ascii="Times New Roman" w:hAnsi="Times New Roman" w:cs="Times New Roman"/>
        </w:rPr>
        <w:t xml:space="preserve"> </w:t>
      </w:r>
      <w:r w:rsidR="008417AC" w:rsidRPr="008417AC">
        <w:rPr>
          <w:rFonts w:ascii="Times New Roman" w:hAnsi="Times New Roman" w:cs="Times New Roman"/>
          <w:i/>
          <w:iCs/>
        </w:rPr>
        <w:t>Journal of Marketing,</w:t>
      </w:r>
      <w:r w:rsidR="008417AC" w:rsidRPr="00EC5E42">
        <w:rPr>
          <w:rFonts w:ascii="Times New Roman" w:hAnsi="Times New Roman" w:cs="Times New Roman"/>
          <w:iCs/>
        </w:rPr>
        <w:t xml:space="preserve"> </w:t>
      </w:r>
      <w:r>
        <w:rPr>
          <w:rFonts w:ascii="Times New Roman" w:hAnsi="Times New Roman" w:cs="Times New Roman"/>
          <w:iCs/>
        </w:rPr>
        <w:t xml:space="preserve">2011, </w:t>
      </w:r>
      <w:r w:rsidR="008417AC" w:rsidRPr="00EC5E42">
        <w:rPr>
          <w:rFonts w:ascii="Times New Roman" w:hAnsi="Times New Roman" w:cs="Times New Roman"/>
          <w:iCs/>
        </w:rPr>
        <w:t>75</w:t>
      </w:r>
      <w:r w:rsidR="00C04EEA">
        <w:rPr>
          <w:rFonts w:ascii="Times New Roman" w:hAnsi="Times New Roman" w:cs="Times New Roman"/>
        </w:rPr>
        <w:t>:4</w:t>
      </w:r>
      <w:r w:rsidR="008417AC" w:rsidRPr="008417AC">
        <w:rPr>
          <w:rFonts w:ascii="Times New Roman" w:hAnsi="Times New Roman" w:cs="Times New Roman"/>
        </w:rPr>
        <w:t xml:space="preserve">, </w:t>
      </w:r>
      <w:r w:rsidR="00C04EEA">
        <w:rPr>
          <w:rFonts w:ascii="Times New Roman" w:hAnsi="Times New Roman" w:cs="Times New Roman"/>
          <w:lang w:eastAsia="zh-CN"/>
        </w:rPr>
        <w:t xml:space="preserve">pp. </w:t>
      </w:r>
      <w:r w:rsidR="008417AC" w:rsidRPr="008417AC">
        <w:rPr>
          <w:rFonts w:ascii="Times New Roman" w:hAnsi="Times New Roman" w:cs="Times New Roman"/>
        </w:rPr>
        <w:t>183-195.</w:t>
      </w:r>
    </w:p>
    <w:p w:rsidR="003338C8" w:rsidRPr="00943FE0" w:rsidRDefault="003338C8" w:rsidP="008511E4">
      <w:pPr>
        <w:spacing w:line="480" w:lineRule="auto"/>
        <w:ind w:left="720" w:hanging="720"/>
        <w:rPr>
          <w:rFonts w:ascii="Times New Roman" w:hAnsi="Times New Roman" w:cs="Times New Roman"/>
        </w:rPr>
      </w:pPr>
      <w:r w:rsidRPr="00943FE0">
        <w:rPr>
          <w:rFonts w:ascii="Times New Roman" w:hAnsi="Times New Roman" w:cs="Times New Roman"/>
        </w:rPr>
        <w:t>Eisenhardt, K. M., &amp;</w:t>
      </w:r>
      <w:r w:rsidR="00EC5E42">
        <w:rPr>
          <w:rFonts w:ascii="Times New Roman" w:hAnsi="Times New Roman" w:cs="Times New Roman"/>
        </w:rPr>
        <w:t xml:space="preserve"> J. A.</w:t>
      </w:r>
      <w:r w:rsidRPr="00943FE0">
        <w:rPr>
          <w:rFonts w:ascii="Times New Roman" w:hAnsi="Times New Roman" w:cs="Times New Roman"/>
        </w:rPr>
        <w:t xml:space="preserve"> Martin</w:t>
      </w:r>
      <w:r w:rsidR="00EC5E42">
        <w:rPr>
          <w:rFonts w:ascii="Times New Roman" w:hAnsi="Times New Roman" w:cs="Times New Roman"/>
        </w:rPr>
        <w:t>,</w:t>
      </w:r>
      <w:r w:rsidRPr="00943FE0">
        <w:rPr>
          <w:rFonts w:ascii="Times New Roman" w:hAnsi="Times New Roman" w:cs="Times New Roman"/>
        </w:rPr>
        <w:t xml:space="preserve"> </w:t>
      </w:r>
      <w:r w:rsidR="00EC5E42">
        <w:rPr>
          <w:rFonts w:ascii="Times New Roman" w:hAnsi="Times New Roman" w:cs="Times New Roman"/>
        </w:rPr>
        <w:t>“</w:t>
      </w:r>
      <w:r w:rsidRPr="00943FE0">
        <w:rPr>
          <w:rFonts w:ascii="Times New Roman" w:hAnsi="Times New Roman" w:cs="Times New Roman"/>
        </w:rPr>
        <w:t>Dynamic capabilities: what are they?</w:t>
      </w:r>
      <w:r w:rsidR="00EC5E42">
        <w:rPr>
          <w:rFonts w:ascii="Times New Roman" w:hAnsi="Times New Roman" w:cs="Times New Roman"/>
        </w:rPr>
        <w:t>”</w:t>
      </w:r>
      <w:r w:rsidRPr="00943FE0">
        <w:rPr>
          <w:rFonts w:ascii="Times New Roman" w:hAnsi="Times New Roman" w:cs="Times New Roman"/>
        </w:rPr>
        <w:t xml:space="preserve"> </w:t>
      </w:r>
      <w:r w:rsidRPr="00943FE0">
        <w:rPr>
          <w:rFonts w:ascii="Times New Roman" w:hAnsi="Times New Roman" w:cs="Times New Roman"/>
          <w:i/>
          <w:iCs/>
        </w:rPr>
        <w:t xml:space="preserve">Strategic Management Journal, </w:t>
      </w:r>
      <w:r w:rsidR="00EC5E42" w:rsidRPr="00EC5E42">
        <w:rPr>
          <w:rFonts w:ascii="Times New Roman" w:hAnsi="Times New Roman" w:cs="Times New Roman"/>
          <w:iCs/>
        </w:rPr>
        <w:t xml:space="preserve">2000, </w:t>
      </w:r>
      <w:r w:rsidRPr="00EC5E42">
        <w:rPr>
          <w:rFonts w:ascii="Times New Roman" w:hAnsi="Times New Roman" w:cs="Times New Roman"/>
          <w:iCs/>
        </w:rPr>
        <w:t>21</w:t>
      </w:r>
      <w:r w:rsidRPr="00EC5E42">
        <w:rPr>
          <w:rFonts w:ascii="Times New Roman" w:hAnsi="Times New Roman" w:cs="Times New Roman"/>
        </w:rPr>
        <w:t>,</w:t>
      </w:r>
      <w:r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Pr="00943FE0">
        <w:rPr>
          <w:rFonts w:ascii="Times New Roman" w:hAnsi="Times New Roman" w:cs="Times New Roman"/>
        </w:rPr>
        <w:t>1105-1121.</w:t>
      </w:r>
    </w:p>
    <w:p w:rsidR="003338C8" w:rsidRPr="00943FE0" w:rsidRDefault="003338C8" w:rsidP="008511E4">
      <w:pPr>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t>Emery, F. E., &amp;</w:t>
      </w:r>
      <w:r w:rsidR="00EC5E42">
        <w:rPr>
          <w:rFonts w:ascii="Times New Roman" w:hAnsi="Times New Roman" w:cs="Times New Roman"/>
          <w:lang w:eastAsia="zh-CN"/>
        </w:rPr>
        <w:t xml:space="preserve"> E. L. </w:t>
      </w:r>
      <w:r w:rsidRPr="00943FE0">
        <w:rPr>
          <w:rFonts w:ascii="Times New Roman" w:hAnsi="Times New Roman" w:cs="Times New Roman"/>
          <w:lang w:eastAsia="zh-CN"/>
        </w:rPr>
        <w:t xml:space="preserve">Trist, </w:t>
      </w:r>
      <w:r w:rsidR="00EC5E42">
        <w:rPr>
          <w:rFonts w:ascii="Times New Roman" w:hAnsi="Times New Roman" w:cs="Times New Roman"/>
          <w:lang w:eastAsia="zh-CN"/>
        </w:rPr>
        <w:t>“</w:t>
      </w:r>
      <w:r w:rsidRPr="00943FE0">
        <w:rPr>
          <w:rFonts w:ascii="Times New Roman" w:hAnsi="Times New Roman" w:cs="Times New Roman"/>
          <w:lang w:eastAsia="zh-CN"/>
        </w:rPr>
        <w:t>The Causal Texture of Organiza</w:t>
      </w:r>
      <w:r w:rsidR="00EC5E42">
        <w:rPr>
          <w:rFonts w:ascii="Times New Roman" w:hAnsi="Times New Roman" w:cs="Times New Roman"/>
          <w:lang w:eastAsia="zh-CN"/>
        </w:rPr>
        <w:t>tional Environments,”</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 xml:space="preserve">Human Relations, </w:t>
      </w:r>
      <w:r w:rsidR="00EC5E42" w:rsidRPr="00EC5E42">
        <w:rPr>
          <w:rFonts w:ascii="Times New Roman" w:hAnsi="Times New Roman" w:cs="Times New Roman"/>
          <w:iCs/>
          <w:lang w:eastAsia="zh-CN"/>
        </w:rPr>
        <w:t xml:space="preserve">1965, </w:t>
      </w:r>
      <w:r w:rsidRPr="00EC5E42">
        <w:rPr>
          <w:rFonts w:ascii="Times New Roman" w:hAnsi="Times New Roman" w:cs="Times New Roman"/>
          <w:iCs/>
          <w:lang w:eastAsia="zh-CN"/>
        </w:rPr>
        <w:t>18</w:t>
      </w:r>
      <w:r w:rsidR="00C04EEA">
        <w:rPr>
          <w:rFonts w:ascii="Times New Roman" w:hAnsi="Times New Roman" w:cs="Times New Roman"/>
          <w:lang w:eastAsia="zh-CN"/>
        </w:rPr>
        <w:t>:1</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21-32.</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t xml:space="preserve">Garcia, R., </w:t>
      </w:r>
      <w:r w:rsidR="00EC5E42">
        <w:rPr>
          <w:rFonts w:ascii="Times New Roman" w:hAnsi="Times New Roman" w:cs="Times New Roman"/>
          <w:lang w:eastAsia="zh-CN"/>
        </w:rPr>
        <w:t xml:space="preserve">R. </w:t>
      </w:r>
      <w:proofErr w:type="spellStart"/>
      <w:r w:rsidR="00EC5E42">
        <w:rPr>
          <w:rFonts w:ascii="Times New Roman" w:hAnsi="Times New Roman" w:cs="Times New Roman"/>
          <w:lang w:eastAsia="zh-CN"/>
        </w:rPr>
        <w:t>Cantalone</w:t>
      </w:r>
      <w:proofErr w:type="spellEnd"/>
      <w:r w:rsidRPr="00943FE0">
        <w:rPr>
          <w:rFonts w:ascii="Times New Roman" w:hAnsi="Times New Roman" w:cs="Times New Roman"/>
          <w:lang w:eastAsia="zh-CN"/>
        </w:rPr>
        <w:t xml:space="preserve">, &amp; </w:t>
      </w:r>
      <w:r w:rsidR="00EC5E42">
        <w:rPr>
          <w:rFonts w:ascii="Times New Roman" w:hAnsi="Times New Roman" w:cs="Times New Roman"/>
          <w:lang w:eastAsia="zh-CN"/>
        </w:rPr>
        <w:t xml:space="preserve">R. </w:t>
      </w:r>
      <w:r w:rsidRPr="00943FE0">
        <w:rPr>
          <w:rFonts w:ascii="Times New Roman" w:hAnsi="Times New Roman" w:cs="Times New Roman"/>
          <w:lang w:eastAsia="zh-CN"/>
        </w:rPr>
        <w:t>Levine,</w:t>
      </w:r>
      <w:r w:rsidR="00EC5E42">
        <w:rPr>
          <w:rFonts w:ascii="Times New Roman" w:hAnsi="Times New Roman" w:cs="Times New Roman"/>
          <w:lang w:eastAsia="zh-CN"/>
        </w:rPr>
        <w:t xml:space="preserve"> “</w:t>
      </w:r>
      <w:r w:rsidRPr="00943FE0">
        <w:rPr>
          <w:rFonts w:ascii="Times New Roman" w:hAnsi="Times New Roman" w:cs="Times New Roman"/>
          <w:lang w:eastAsia="zh-CN"/>
        </w:rPr>
        <w:t>The Role of Knowledge in Resource Allocation to Exploration versus Exploitation in Technol</w:t>
      </w:r>
      <w:r w:rsidR="00EC5E42">
        <w:rPr>
          <w:rFonts w:ascii="Times New Roman" w:hAnsi="Times New Roman" w:cs="Times New Roman"/>
          <w:lang w:eastAsia="zh-CN"/>
        </w:rPr>
        <w:t>ogically Oriented Organizations,”</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Decision Sciences</w:t>
      </w:r>
      <w:r w:rsidR="00EC5E42">
        <w:rPr>
          <w:rFonts w:ascii="Times New Roman" w:hAnsi="Times New Roman" w:cs="Times New Roman"/>
          <w:i/>
          <w:iCs/>
          <w:lang w:eastAsia="zh-CN"/>
        </w:rPr>
        <w:t xml:space="preserve">, </w:t>
      </w:r>
      <w:r w:rsidR="00EC5E42" w:rsidRPr="00EC5E42">
        <w:rPr>
          <w:rFonts w:ascii="Times New Roman" w:hAnsi="Times New Roman" w:cs="Times New Roman"/>
          <w:iCs/>
          <w:lang w:eastAsia="zh-CN"/>
        </w:rPr>
        <w:t>2003</w:t>
      </w:r>
      <w:r w:rsidRPr="00EC5E42">
        <w:rPr>
          <w:rFonts w:ascii="Times New Roman" w:hAnsi="Times New Roman" w:cs="Times New Roman"/>
          <w:iCs/>
          <w:lang w:eastAsia="zh-CN"/>
        </w:rPr>
        <w:t>, 34</w:t>
      </w:r>
      <w:r w:rsidR="00C04EEA">
        <w:rPr>
          <w:rFonts w:ascii="Times New Roman" w:hAnsi="Times New Roman" w:cs="Times New Roman"/>
          <w:lang w:eastAsia="zh-CN"/>
        </w:rPr>
        <w:t>:2</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323-349.</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rPr>
      </w:pPr>
      <w:r w:rsidRPr="00943FE0">
        <w:rPr>
          <w:rFonts w:ascii="Times New Roman" w:hAnsi="Times New Roman" w:cs="Times New Roman"/>
        </w:rPr>
        <w:t xml:space="preserve">Gasser, L., &amp; </w:t>
      </w:r>
      <w:r w:rsidR="00EC5E42">
        <w:rPr>
          <w:rFonts w:ascii="Times New Roman" w:hAnsi="Times New Roman" w:cs="Times New Roman"/>
        </w:rPr>
        <w:t xml:space="preserve">T. </w:t>
      </w:r>
      <w:r w:rsidRPr="00943FE0">
        <w:rPr>
          <w:rFonts w:ascii="Times New Roman" w:hAnsi="Times New Roman" w:cs="Times New Roman"/>
        </w:rPr>
        <w:t xml:space="preserve">Ishida, </w:t>
      </w:r>
      <w:r w:rsidR="00EC5E42">
        <w:rPr>
          <w:rFonts w:ascii="Times New Roman" w:hAnsi="Times New Roman" w:cs="Times New Roman"/>
        </w:rPr>
        <w:t>“</w:t>
      </w:r>
      <w:r w:rsidRPr="00EC5E42">
        <w:rPr>
          <w:rFonts w:ascii="Times New Roman" w:hAnsi="Times New Roman" w:cs="Times New Roman"/>
          <w:iCs/>
        </w:rPr>
        <w:t>A Dynamic Organizational Architect</w:t>
      </w:r>
      <w:r w:rsidR="00EC5E42">
        <w:rPr>
          <w:rFonts w:ascii="Times New Roman" w:hAnsi="Times New Roman" w:cs="Times New Roman"/>
          <w:iCs/>
        </w:rPr>
        <w:t xml:space="preserve">ure for Adaptive Problem </w:t>
      </w:r>
      <w:proofErr w:type="gramStart"/>
      <w:r w:rsidR="00EC5E42">
        <w:rPr>
          <w:rFonts w:ascii="Times New Roman" w:hAnsi="Times New Roman" w:cs="Times New Roman"/>
          <w:iCs/>
        </w:rPr>
        <w:t>Solving</w:t>
      </w:r>
      <w:proofErr w:type="gramEnd"/>
      <w:r w:rsidR="00EC5E42">
        <w:rPr>
          <w:rFonts w:ascii="Times New Roman" w:hAnsi="Times New Roman" w:cs="Times New Roman"/>
          <w:iCs/>
        </w:rPr>
        <w:t>,”</w:t>
      </w:r>
      <w:r w:rsidRPr="00943FE0">
        <w:rPr>
          <w:rFonts w:ascii="Times New Roman" w:hAnsi="Times New Roman" w:cs="Times New Roman"/>
        </w:rPr>
        <w:t xml:space="preserve"> Paper presented at the Ninth National Conference on Artificial Intelligence</w:t>
      </w:r>
      <w:r w:rsidR="00EC5E42">
        <w:rPr>
          <w:rFonts w:ascii="Times New Roman" w:hAnsi="Times New Roman" w:cs="Times New Roman"/>
        </w:rPr>
        <w:t xml:space="preserve"> (AAAI-91), Anaheim, California, July 14-19, 1991.</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rPr>
      </w:pPr>
      <w:proofErr w:type="spellStart"/>
      <w:r w:rsidRPr="00943FE0">
        <w:rPr>
          <w:rFonts w:ascii="Times New Roman" w:hAnsi="Times New Roman" w:cs="Times New Roman"/>
        </w:rPr>
        <w:t>Gleizes</w:t>
      </w:r>
      <w:proofErr w:type="spellEnd"/>
      <w:r w:rsidRPr="00943FE0">
        <w:rPr>
          <w:rFonts w:ascii="Times New Roman" w:hAnsi="Times New Roman" w:cs="Times New Roman"/>
        </w:rPr>
        <w:t xml:space="preserve">, M.-P., </w:t>
      </w:r>
      <w:r w:rsidR="00EC5E42">
        <w:rPr>
          <w:rFonts w:ascii="Times New Roman" w:hAnsi="Times New Roman" w:cs="Times New Roman"/>
        </w:rPr>
        <w:t xml:space="preserve">V. </w:t>
      </w:r>
      <w:r w:rsidRPr="00943FE0">
        <w:rPr>
          <w:rFonts w:ascii="Times New Roman" w:hAnsi="Times New Roman" w:cs="Times New Roman"/>
        </w:rPr>
        <w:t>Camps</w:t>
      </w:r>
      <w:r w:rsidR="00EC5E42">
        <w:rPr>
          <w:rFonts w:ascii="Times New Roman" w:hAnsi="Times New Roman" w:cs="Times New Roman"/>
        </w:rPr>
        <w:t>,</w:t>
      </w:r>
      <w:r w:rsidRPr="00943FE0">
        <w:rPr>
          <w:rFonts w:ascii="Times New Roman" w:hAnsi="Times New Roman" w:cs="Times New Roman"/>
        </w:rPr>
        <w:t xml:space="preserve"> &amp; </w:t>
      </w:r>
      <w:r w:rsidR="00EC5E42">
        <w:rPr>
          <w:rFonts w:ascii="Times New Roman" w:hAnsi="Times New Roman" w:cs="Times New Roman"/>
        </w:rPr>
        <w:t xml:space="preserve">P. </w:t>
      </w:r>
      <w:proofErr w:type="spellStart"/>
      <w:r w:rsidRPr="00943FE0">
        <w:rPr>
          <w:rFonts w:ascii="Times New Roman" w:hAnsi="Times New Roman" w:cs="Times New Roman"/>
        </w:rPr>
        <w:t>Glize</w:t>
      </w:r>
      <w:proofErr w:type="spellEnd"/>
      <w:r w:rsidR="00EC5E42">
        <w:rPr>
          <w:rFonts w:ascii="Times New Roman" w:hAnsi="Times New Roman" w:cs="Times New Roman"/>
        </w:rPr>
        <w:t>,</w:t>
      </w:r>
      <w:r w:rsidRPr="00943FE0">
        <w:rPr>
          <w:rFonts w:ascii="Times New Roman" w:hAnsi="Times New Roman" w:cs="Times New Roman"/>
        </w:rPr>
        <w:t xml:space="preserve"> </w:t>
      </w:r>
      <w:r w:rsidR="00EC5E42">
        <w:rPr>
          <w:rFonts w:ascii="Times New Roman" w:hAnsi="Times New Roman" w:cs="Times New Roman"/>
        </w:rPr>
        <w:t>“</w:t>
      </w:r>
      <w:r w:rsidRPr="00EC5E42">
        <w:rPr>
          <w:rFonts w:ascii="Times New Roman" w:hAnsi="Times New Roman" w:cs="Times New Roman"/>
          <w:iCs/>
        </w:rPr>
        <w:t>A theory of emergent computation based on cooperative self-organization for adaptive artificial systems</w:t>
      </w:r>
      <w:r w:rsidR="00EC5E42">
        <w:rPr>
          <w:rFonts w:ascii="Times New Roman" w:hAnsi="Times New Roman" w:cs="Times New Roman"/>
        </w:rPr>
        <w:t>,</w:t>
      </w:r>
      <w:r w:rsidR="00EC5E42" w:rsidRPr="00EC5E42">
        <w:rPr>
          <w:rFonts w:ascii="Times New Roman" w:hAnsi="Times New Roman" w:cs="Times New Roman"/>
        </w:rPr>
        <w:t>”</w:t>
      </w:r>
      <w:r w:rsidRPr="00943FE0">
        <w:rPr>
          <w:rFonts w:ascii="Times New Roman" w:hAnsi="Times New Roman" w:cs="Times New Roman"/>
        </w:rPr>
        <w:t xml:space="preserve"> Paper presented at the Fourth Europe</w:t>
      </w:r>
      <w:r w:rsidR="00EC5E42">
        <w:rPr>
          <w:rFonts w:ascii="Times New Roman" w:hAnsi="Times New Roman" w:cs="Times New Roman"/>
        </w:rPr>
        <w:t>an Congress of Systems Science, 1999.</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proofErr w:type="gramStart"/>
      <w:r w:rsidRPr="00943FE0">
        <w:rPr>
          <w:rFonts w:ascii="Times New Roman" w:hAnsi="Times New Roman" w:cs="Times New Roman"/>
          <w:lang w:eastAsia="zh-CN"/>
        </w:rPr>
        <w:t xml:space="preserve">He, Z.-L., &amp; </w:t>
      </w:r>
      <w:r w:rsidR="00EC5E42">
        <w:rPr>
          <w:rFonts w:ascii="Times New Roman" w:hAnsi="Times New Roman" w:cs="Times New Roman"/>
          <w:lang w:eastAsia="zh-CN"/>
        </w:rPr>
        <w:t>P-K.</w:t>
      </w:r>
      <w:proofErr w:type="gramEnd"/>
      <w:r w:rsidR="00EC5E42">
        <w:rPr>
          <w:rFonts w:ascii="Times New Roman" w:hAnsi="Times New Roman" w:cs="Times New Roman"/>
          <w:lang w:eastAsia="zh-CN"/>
        </w:rPr>
        <w:t xml:space="preserve"> </w:t>
      </w:r>
      <w:proofErr w:type="gramStart"/>
      <w:r w:rsidRPr="00943FE0">
        <w:rPr>
          <w:rFonts w:ascii="Times New Roman" w:hAnsi="Times New Roman" w:cs="Times New Roman"/>
          <w:lang w:eastAsia="zh-CN"/>
        </w:rPr>
        <w:t>Wong, (2004).</w:t>
      </w:r>
      <w:proofErr w:type="gramEnd"/>
      <w:r w:rsidRPr="00943FE0">
        <w:rPr>
          <w:rFonts w:ascii="Times New Roman" w:hAnsi="Times New Roman" w:cs="Times New Roman"/>
          <w:lang w:eastAsia="zh-CN"/>
        </w:rPr>
        <w:t xml:space="preserve"> </w:t>
      </w:r>
      <w:r w:rsidR="00EC5E42">
        <w:rPr>
          <w:rFonts w:ascii="Times New Roman" w:hAnsi="Times New Roman" w:cs="Times New Roman"/>
          <w:lang w:eastAsia="zh-CN"/>
        </w:rPr>
        <w:t>“</w:t>
      </w:r>
      <w:r w:rsidRPr="00943FE0">
        <w:rPr>
          <w:rFonts w:ascii="Times New Roman" w:hAnsi="Times New Roman" w:cs="Times New Roman"/>
          <w:lang w:eastAsia="zh-CN"/>
        </w:rPr>
        <w:t xml:space="preserve">Exploration vs. Exploitation: An Empirical Test </w:t>
      </w:r>
      <w:r w:rsidR="00EC5E42">
        <w:rPr>
          <w:rFonts w:ascii="Times New Roman" w:hAnsi="Times New Roman" w:cs="Times New Roman"/>
          <w:lang w:eastAsia="zh-CN"/>
        </w:rPr>
        <w:t>of the Ambidexterity Hypothesis,”</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Organization Science</w:t>
      </w:r>
      <w:r w:rsidR="00EC5E42">
        <w:rPr>
          <w:rFonts w:ascii="Times New Roman" w:hAnsi="Times New Roman" w:cs="Times New Roman"/>
          <w:i/>
          <w:iCs/>
          <w:lang w:eastAsia="zh-CN"/>
        </w:rPr>
        <w:t xml:space="preserve">, </w:t>
      </w:r>
      <w:r w:rsidR="00EC5E42" w:rsidRPr="00EC5E42">
        <w:rPr>
          <w:rFonts w:ascii="Times New Roman" w:hAnsi="Times New Roman" w:cs="Times New Roman"/>
          <w:iCs/>
          <w:lang w:eastAsia="zh-CN"/>
        </w:rPr>
        <w:t>2004</w:t>
      </w:r>
      <w:r w:rsidRPr="00EC5E42">
        <w:rPr>
          <w:rFonts w:ascii="Times New Roman" w:hAnsi="Times New Roman" w:cs="Times New Roman"/>
          <w:iCs/>
          <w:lang w:eastAsia="zh-CN"/>
        </w:rPr>
        <w:t>, 15</w:t>
      </w:r>
      <w:r w:rsidR="00C04EEA">
        <w:rPr>
          <w:rFonts w:ascii="Times New Roman" w:hAnsi="Times New Roman" w:cs="Times New Roman"/>
          <w:lang w:eastAsia="zh-CN"/>
        </w:rPr>
        <w:t>:4</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481-494.</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lastRenderedPageBreak/>
        <w:t xml:space="preserve">Jones, O., </w:t>
      </w:r>
      <w:r w:rsidR="00EC5E42">
        <w:rPr>
          <w:rFonts w:ascii="Times New Roman" w:hAnsi="Times New Roman" w:cs="Times New Roman"/>
          <w:lang w:eastAsia="zh-CN"/>
        </w:rPr>
        <w:t xml:space="preserve">R. </w:t>
      </w:r>
      <w:proofErr w:type="spellStart"/>
      <w:r w:rsidRPr="00943FE0">
        <w:rPr>
          <w:rFonts w:ascii="Times New Roman" w:hAnsi="Times New Roman" w:cs="Times New Roman"/>
          <w:lang w:eastAsia="zh-CN"/>
        </w:rPr>
        <w:t>Maillardet</w:t>
      </w:r>
      <w:proofErr w:type="spellEnd"/>
      <w:r w:rsidRPr="00943FE0">
        <w:rPr>
          <w:rFonts w:ascii="Times New Roman" w:hAnsi="Times New Roman" w:cs="Times New Roman"/>
          <w:lang w:eastAsia="zh-CN"/>
        </w:rPr>
        <w:t xml:space="preserve">, &amp; </w:t>
      </w:r>
      <w:r w:rsidR="00EC5E42">
        <w:rPr>
          <w:rFonts w:ascii="Times New Roman" w:hAnsi="Times New Roman" w:cs="Times New Roman"/>
          <w:lang w:eastAsia="zh-CN"/>
        </w:rPr>
        <w:t xml:space="preserve">A. </w:t>
      </w:r>
      <w:r w:rsidRPr="00943FE0">
        <w:rPr>
          <w:rFonts w:ascii="Times New Roman" w:hAnsi="Times New Roman" w:cs="Times New Roman"/>
          <w:lang w:eastAsia="zh-CN"/>
        </w:rPr>
        <w:t>Robinson</w:t>
      </w:r>
      <w:r w:rsidR="00EC5E42">
        <w:rPr>
          <w:rFonts w:ascii="Times New Roman" w:hAnsi="Times New Roman" w:cs="Times New Roman"/>
          <w:lang w:eastAsia="zh-CN"/>
        </w:rPr>
        <w:t>,</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Introduction to Scientific Programming and Simulation Using R</w:t>
      </w:r>
      <w:r w:rsidR="00EC5E42">
        <w:rPr>
          <w:rFonts w:ascii="Times New Roman" w:hAnsi="Times New Roman" w:cs="Times New Roman"/>
          <w:lang w:eastAsia="zh-CN"/>
        </w:rPr>
        <w:t>,</w:t>
      </w:r>
      <w:r w:rsidRPr="00943FE0">
        <w:rPr>
          <w:rFonts w:ascii="Times New Roman" w:hAnsi="Times New Roman" w:cs="Times New Roman"/>
          <w:lang w:eastAsia="zh-CN"/>
        </w:rPr>
        <w:t xml:space="preserve"> Boca Raton, FL: Chapman &amp; Hall/CRC</w:t>
      </w:r>
      <w:r w:rsidR="00EC5E42">
        <w:rPr>
          <w:rFonts w:ascii="Times New Roman" w:hAnsi="Times New Roman" w:cs="Times New Roman"/>
          <w:lang w:eastAsia="zh-CN"/>
        </w:rPr>
        <w:t>, 2009</w:t>
      </w:r>
      <w:r w:rsidRPr="00943FE0">
        <w:rPr>
          <w:rFonts w:ascii="Times New Roman" w:hAnsi="Times New Roman" w:cs="Times New Roman"/>
          <w:lang w:eastAsia="zh-CN"/>
        </w:rPr>
        <w:t>.</w:t>
      </w:r>
    </w:p>
    <w:p w:rsidR="003338C8" w:rsidRPr="00943FE0" w:rsidRDefault="003338C8" w:rsidP="008511E4">
      <w:pPr>
        <w:spacing w:line="480" w:lineRule="auto"/>
        <w:ind w:left="720" w:hanging="720"/>
        <w:rPr>
          <w:rFonts w:ascii="Times New Roman" w:hAnsi="Times New Roman" w:cs="Times New Roman"/>
        </w:rPr>
      </w:pPr>
      <w:proofErr w:type="spellStart"/>
      <w:proofErr w:type="gramStart"/>
      <w:r w:rsidRPr="00943FE0">
        <w:rPr>
          <w:rFonts w:ascii="Times New Roman" w:hAnsi="Times New Roman" w:cs="Times New Roman"/>
        </w:rPr>
        <w:t>Katila</w:t>
      </w:r>
      <w:proofErr w:type="spellEnd"/>
      <w:r w:rsidRPr="00943FE0">
        <w:rPr>
          <w:rFonts w:ascii="Times New Roman" w:hAnsi="Times New Roman" w:cs="Times New Roman"/>
        </w:rPr>
        <w:t xml:space="preserve">, R., &amp; </w:t>
      </w:r>
      <w:r w:rsidR="00EC5E42">
        <w:rPr>
          <w:rFonts w:ascii="Times New Roman" w:hAnsi="Times New Roman" w:cs="Times New Roman"/>
        </w:rPr>
        <w:t xml:space="preserve">G. </w:t>
      </w:r>
      <w:proofErr w:type="spellStart"/>
      <w:r w:rsidR="00EC5E42">
        <w:rPr>
          <w:rFonts w:ascii="Times New Roman" w:hAnsi="Times New Roman" w:cs="Times New Roman"/>
        </w:rPr>
        <w:t>Ahuja</w:t>
      </w:r>
      <w:proofErr w:type="spellEnd"/>
      <w:r w:rsidR="00EC5E42">
        <w:rPr>
          <w:rFonts w:ascii="Times New Roman" w:hAnsi="Times New Roman" w:cs="Times New Roman"/>
        </w:rPr>
        <w:t>,</w:t>
      </w:r>
      <w:r w:rsidRPr="00943FE0">
        <w:rPr>
          <w:rFonts w:ascii="Times New Roman" w:hAnsi="Times New Roman" w:cs="Times New Roman"/>
        </w:rPr>
        <w:t xml:space="preserve"> (2002).</w:t>
      </w:r>
      <w:proofErr w:type="gramEnd"/>
      <w:r w:rsidRPr="00943FE0">
        <w:rPr>
          <w:rFonts w:ascii="Times New Roman" w:hAnsi="Times New Roman" w:cs="Times New Roman"/>
        </w:rPr>
        <w:t xml:space="preserve"> </w:t>
      </w:r>
      <w:r w:rsidR="00EC5E42">
        <w:rPr>
          <w:rFonts w:ascii="Times New Roman" w:hAnsi="Times New Roman" w:cs="Times New Roman"/>
        </w:rPr>
        <w:t>“</w:t>
      </w:r>
      <w:r w:rsidRPr="00943FE0">
        <w:rPr>
          <w:rFonts w:ascii="Times New Roman" w:hAnsi="Times New Roman" w:cs="Times New Roman"/>
        </w:rPr>
        <w:t>Something Old, Something New: A Longitudinal Study of Search Behavi</w:t>
      </w:r>
      <w:r w:rsidR="00EC5E42">
        <w:rPr>
          <w:rFonts w:ascii="Times New Roman" w:hAnsi="Times New Roman" w:cs="Times New Roman"/>
        </w:rPr>
        <w:t>or and New Product Introduction,”</w:t>
      </w:r>
      <w:r w:rsidRPr="00943FE0">
        <w:rPr>
          <w:rFonts w:ascii="Times New Roman" w:hAnsi="Times New Roman" w:cs="Times New Roman"/>
        </w:rPr>
        <w:t xml:space="preserve"> </w:t>
      </w:r>
      <w:r w:rsidRPr="00943FE0">
        <w:rPr>
          <w:rFonts w:ascii="Times New Roman" w:hAnsi="Times New Roman" w:cs="Times New Roman"/>
          <w:i/>
          <w:iCs/>
        </w:rPr>
        <w:t xml:space="preserve">The Academy of Management Journal, </w:t>
      </w:r>
      <w:r w:rsidR="00EC5E42" w:rsidRPr="00EC5E42">
        <w:rPr>
          <w:rFonts w:ascii="Times New Roman" w:hAnsi="Times New Roman" w:cs="Times New Roman"/>
          <w:iCs/>
        </w:rPr>
        <w:t xml:space="preserve">2002, </w:t>
      </w:r>
      <w:r w:rsidRPr="00EC5E42">
        <w:rPr>
          <w:rFonts w:ascii="Times New Roman" w:hAnsi="Times New Roman" w:cs="Times New Roman"/>
          <w:iCs/>
        </w:rPr>
        <w:t>45</w:t>
      </w:r>
      <w:r w:rsidR="00C04EEA">
        <w:rPr>
          <w:rFonts w:ascii="Times New Roman" w:hAnsi="Times New Roman" w:cs="Times New Roman"/>
        </w:rPr>
        <w:t>:6</w:t>
      </w:r>
      <w:r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Pr="00943FE0">
        <w:rPr>
          <w:rFonts w:ascii="Times New Roman" w:hAnsi="Times New Roman" w:cs="Times New Roman"/>
        </w:rPr>
        <w:t>1183-1194.</w:t>
      </w:r>
    </w:p>
    <w:p w:rsidR="003338C8" w:rsidRPr="00943FE0" w:rsidRDefault="003338C8" w:rsidP="008511E4">
      <w:pPr>
        <w:spacing w:line="480" w:lineRule="auto"/>
        <w:ind w:left="720" w:hanging="720"/>
        <w:rPr>
          <w:rFonts w:ascii="Times New Roman" w:hAnsi="Times New Roman" w:cs="Times New Roman"/>
          <w:lang w:eastAsia="zh-CN"/>
        </w:rPr>
      </w:pPr>
      <w:proofErr w:type="gramStart"/>
      <w:r w:rsidRPr="00943FE0">
        <w:rPr>
          <w:rFonts w:ascii="Times New Roman" w:hAnsi="Times New Roman" w:cs="Times New Roman"/>
          <w:lang w:eastAsia="zh-CN"/>
        </w:rPr>
        <w:t xml:space="preserve">Kim, N., &amp; </w:t>
      </w:r>
      <w:r w:rsidR="00EC5E42">
        <w:rPr>
          <w:rFonts w:ascii="Times New Roman" w:hAnsi="Times New Roman" w:cs="Times New Roman"/>
          <w:lang w:eastAsia="zh-CN"/>
        </w:rPr>
        <w:t xml:space="preserve">K. </w:t>
      </w:r>
      <w:proofErr w:type="spellStart"/>
      <w:r w:rsidRPr="00943FE0">
        <w:rPr>
          <w:rFonts w:ascii="Times New Roman" w:hAnsi="Times New Roman" w:cs="Times New Roman"/>
          <w:lang w:eastAsia="zh-CN"/>
        </w:rPr>
        <w:t>Atuahene-Gima</w:t>
      </w:r>
      <w:proofErr w:type="spellEnd"/>
      <w:r w:rsidR="00EC5E42">
        <w:rPr>
          <w:rFonts w:ascii="Times New Roman" w:hAnsi="Times New Roman" w:cs="Times New Roman"/>
          <w:lang w:eastAsia="zh-CN"/>
        </w:rPr>
        <w:t>,</w:t>
      </w:r>
      <w:r w:rsidRPr="00943FE0">
        <w:rPr>
          <w:rFonts w:ascii="Times New Roman" w:hAnsi="Times New Roman" w:cs="Times New Roman"/>
          <w:lang w:eastAsia="zh-CN"/>
        </w:rPr>
        <w:t xml:space="preserve"> </w:t>
      </w:r>
      <w:r w:rsidR="00EC5E42">
        <w:rPr>
          <w:rFonts w:ascii="Times New Roman" w:hAnsi="Times New Roman" w:cs="Times New Roman"/>
          <w:lang w:eastAsia="zh-CN"/>
        </w:rPr>
        <w:t>“</w:t>
      </w:r>
      <w:r w:rsidRPr="00943FE0">
        <w:rPr>
          <w:rFonts w:ascii="Times New Roman" w:hAnsi="Times New Roman" w:cs="Times New Roman"/>
          <w:lang w:eastAsia="zh-CN"/>
        </w:rPr>
        <w:t>Using Exploration and Exploitation Market Learn</w:t>
      </w:r>
      <w:r w:rsidR="00EC5E42">
        <w:rPr>
          <w:rFonts w:ascii="Times New Roman" w:hAnsi="Times New Roman" w:cs="Times New Roman"/>
          <w:lang w:eastAsia="zh-CN"/>
        </w:rPr>
        <w:t>ing for New Product Development,”</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 xml:space="preserve">Journal of Product Innovation Management, </w:t>
      </w:r>
      <w:r w:rsidR="00EC5E42" w:rsidRPr="00EC5E42">
        <w:rPr>
          <w:rFonts w:ascii="Times New Roman" w:hAnsi="Times New Roman" w:cs="Times New Roman"/>
          <w:iCs/>
          <w:lang w:eastAsia="zh-CN"/>
        </w:rPr>
        <w:t xml:space="preserve">2010, </w:t>
      </w:r>
      <w:r w:rsidRPr="00EC5E42">
        <w:rPr>
          <w:rFonts w:ascii="Times New Roman" w:hAnsi="Times New Roman" w:cs="Times New Roman"/>
          <w:iCs/>
          <w:lang w:eastAsia="zh-CN"/>
        </w:rPr>
        <w:t>27</w:t>
      </w:r>
      <w:r w:rsidR="00C04EEA">
        <w:rPr>
          <w:rFonts w:ascii="Times New Roman" w:hAnsi="Times New Roman" w:cs="Times New Roman"/>
          <w:lang w:eastAsia="zh-CN"/>
        </w:rPr>
        <w:t>:4</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519-536.</w:t>
      </w:r>
      <w:proofErr w:type="gramEnd"/>
    </w:p>
    <w:p w:rsidR="003338C8" w:rsidRPr="00943FE0" w:rsidRDefault="00EC5E42" w:rsidP="008511E4">
      <w:pPr>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Kota, R,</w:t>
      </w:r>
      <w:r w:rsidR="003338C8" w:rsidRPr="00943FE0">
        <w:rPr>
          <w:rFonts w:ascii="Times New Roman" w:hAnsi="Times New Roman" w:cs="Times New Roman"/>
        </w:rPr>
        <w:t xml:space="preserve"> </w:t>
      </w:r>
      <w:r w:rsidR="003338C8" w:rsidRPr="00943FE0">
        <w:rPr>
          <w:rFonts w:ascii="Times New Roman" w:hAnsi="Times New Roman" w:cs="Times New Roman"/>
          <w:i/>
          <w:iCs/>
        </w:rPr>
        <w:t>Self-Adapting Agent Organizations.</w:t>
      </w:r>
      <w:r w:rsidR="003338C8" w:rsidRPr="00943FE0">
        <w:rPr>
          <w:rFonts w:ascii="Times New Roman" w:hAnsi="Times New Roman" w:cs="Times New Roman"/>
        </w:rPr>
        <w:t xml:space="preserve"> </w:t>
      </w:r>
      <w:proofErr w:type="gramStart"/>
      <w:r w:rsidR="003338C8" w:rsidRPr="00943FE0">
        <w:rPr>
          <w:rFonts w:ascii="Times New Roman" w:hAnsi="Times New Roman" w:cs="Times New Roman"/>
        </w:rPr>
        <w:t>Ph.D. Th</w:t>
      </w:r>
      <w:r>
        <w:rPr>
          <w:rFonts w:ascii="Times New Roman" w:hAnsi="Times New Roman" w:cs="Times New Roman"/>
        </w:rPr>
        <w:t>esis, University of Southampton, 2009.</w:t>
      </w:r>
      <w:proofErr w:type="gramEnd"/>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t>Lemon, J</w:t>
      </w:r>
      <w:r w:rsidR="00EC5E42">
        <w:rPr>
          <w:rFonts w:ascii="Times New Roman" w:hAnsi="Times New Roman" w:cs="Times New Roman"/>
          <w:lang w:eastAsia="zh-CN"/>
        </w:rPr>
        <w:t>,</w:t>
      </w:r>
      <w:r w:rsidRPr="00943FE0">
        <w:rPr>
          <w:rFonts w:ascii="Times New Roman" w:hAnsi="Times New Roman" w:cs="Times New Roman"/>
          <w:lang w:eastAsia="zh-CN"/>
        </w:rPr>
        <w:t xml:space="preserve"> </w:t>
      </w:r>
      <w:r w:rsidR="00EC5E42">
        <w:rPr>
          <w:rFonts w:ascii="Times New Roman" w:hAnsi="Times New Roman" w:cs="Times New Roman"/>
          <w:lang w:eastAsia="zh-CN"/>
        </w:rPr>
        <w:t>“</w:t>
      </w:r>
      <w:proofErr w:type="spellStart"/>
      <w:r w:rsidRPr="00943FE0">
        <w:rPr>
          <w:rFonts w:ascii="Times New Roman" w:hAnsi="Times New Roman" w:cs="Times New Roman"/>
          <w:lang w:eastAsia="zh-CN"/>
        </w:rPr>
        <w:t>Plotrix</w:t>
      </w:r>
      <w:proofErr w:type="spellEnd"/>
      <w:r w:rsidRPr="00943FE0">
        <w:rPr>
          <w:rFonts w:ascii="Times New Roman" w:hAnsi="Times New Roman" w:cs="Times New Roman"/>
          <w:lang w:eastAsia="zh-CN"/>
        </w:rPr>
        <w:t>: a package</w:t>
      </w:r>
      <w:r w:rsidR="00EC5E42">
        <w:rPr>
          <w:rFonts w:ascii="Times New Roman" w:hAnsi="Times New Roman" w:cs="Times New Roman"/>
          <w:lang w:eastAsia="zh-CN"/>
        </w:rPr>
        <w:t xml:space="preserve"> in the red light district of R,”</w:t>
      </w:r>
      <w:r w:rsidRPr="00943FE0">
        <w:rPr>
          <w:rFonts w:ascii="Times New Roman" w:hAnsi="Times New Roman" w:cs="Times New Roman"/>
          <w:lang w:eastAsia="zh-CN"/>
        </w:rPr>
        <w:t xml:space="preserve"> </w:t>
      </w:r>
      <w:r w:rsidRPr="00943FE0">
        <w:rPr>
          <w:rFonts w:ascii="Times New Roman" w:hAnsi="Times New Roman" w:cs="Times New Roman"/>
          <w:i/>
          <w:lang w:eastAsia="zh-CN"/>
        </w:rPr>
        <w:t>R-News</w:t>
      </w:r>
      <w:r w:rsidRPr="00943FE0">
        <w:rPr>
          <w:rFonts w:ascii="Times New Roman" w:hAnsi="Times New Roman" w:cs="Times New Roman"/>
          <w:lang w:eastAsia="zh-CN"/>
        </w:rPr>
        <w:t>,</w:t>
      </w:r>
      <w:r w:rsidR="00EC5E42">
        <w:rPr>
          <w:rFonts w:ascii="Times New Roman" w:hAnsi="Times New Roman" w:cs="Times New Roman"/>
          <w:lang w:eastAsia="zh-CN"/>
        </w:rPr>
        <w:t xml:space="preserve"> 2006,</w:t>
      </w:r>
      <w:r w:rsidRPr="00943FE0">
        <w:rPr>
          <w:rFonts w:ascii="Times New Roman" w:hAnsi="Times New Roman" w:cs="Times New Roman"/>
          <w:lang w:eastAsia="zh-CN"/>
        </w:rPr>
        <w:t xml:space="preserve"> </w:t>
      </w:r>
      <w:r w:rsidRPr="00EC5E42">
        <w:rPr>
          <w:rFonts w:ascii="Times New Roman" w:hAnsi="Times New Roman" w:cs="Times New Roman"/>
          <w:lang w:eastAsia="zh-CN"/>
        </w:rPr>
        <w:t>6</w:t>
      </w:r>
      <w:r w:rsidR="00C04EEA">
        <w:rPr>
          <w:rFonts w:ascii="Times New Roman" w:hAnsi="Times New Roman" w:cs="Times New Roman"/>
          <w:lang w:eastAsia="zh-CN"/>
        </w:rPr>
        <w:t>:4</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8-12.</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t xml:space="preserve">Levinthal, D. A., &amp; </w:t>
      </w:r>
      <w:r w:rsidR="00EC5E42">
        <w:rPr>
          <w:rFonts w:ascii="Times New Roman" w:hAnsi="Times New Roman" w:cs="Times New Roman"/>
          <w:lang w:eastAsia="zh-CN"/>
        </w:rPr>
        <w:t xml:space="preserve">J. G. </w:t>
      </w:r>
      <w:r w:rsidRPr="00943FE0">
        <w:rPr>
          <w:rFonts w:ascii="Times New Roman" w:hAnsi="Times New Roman" w:cs="Times New Roman"/>
          <w:lang w:eastAsia="zh-CN"/>
        </w:rPr>
        <w:t>March</w:t>
      </w:r>
      <w:r w:rsidR="00EC5E42">
        <w:rPr>
          <w:rFonts w:ascii="Times New Roman" w:hAnsi="Times New Roman" w:cs="Times New Roman"/>
          <w:lang w:eastAsia="zh-CN"/>
        </w:rPr>
        <w:t>,</w:t>
      </w:r>
      <w:r w:rsidRPr="00943FE0">
        <w:rPr>
          <w:rFonts w:ascii="Times New Roman" w:hAnsi="Times New Roman" w:cs="Times New Roman"/>
          <w:lang w:eastAsia="zh-CN"/>
        </w:rPr>
        <w:t xml:space="preserve"> </w:t>
      </w:r>
      <w:r w:rsidR="00EC5E42">
        <w:rPr>
          <w:rFonts w:ascii="Times New Roman" w:hAnsi="Times New Roman" w:cs="Times New Roman"/>
          <w:lang w:eastAsia="zh-CN"/>
        </w:rPr>
        <w:t>“The Myopia of Learning,”</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Strategic Management Journal</w:t>
      </w:r>
      <w:r w:rsidR="00EC5E42">
        <w:rPr>
          <w:rFonts w:ascii="Times New Roman" w:hAnsi="Times New Roman" w:cs="Times New Roman"/>
          <w:i/>
          <w:iCs/>
          <w:lang w:eastAsia="zh-CN"/>
        </w:rPr>
        <w:t xml:space="preserve">, </w:t>
      </w:r>
      <w:r w:rsidR="00EC5E42" w:rsidRPr="00EC5E42">
        <w:rPr>
          <w:rFonts w:ascii="Times New Roman" w:hAnsi="Times New Roman" w:cs="Times New Roman"/>
          <w:iCs/>
          <w:lang w:eastAsia="zh-CN"/>
        </w:rPr>
        <w:t>1993</w:t>
      </w:r>
      <w:r w:rsidRPr="00EC5E42">
        <w:rPr>
          <w:rFonts w:ascii="Times New Roman" w:hAnsi="Times New Roman" w:cs="Times New Roman"/>
          <w:iCs/>
          <w:lang w:eastAsia="zh-CN"/>
        </w:rPr>
        <w:t>, 14</w:t>
      </w:r>
      <w:r w:rsidRPr="00EC5E42">
        <w:rPr>
          <w:rFonts w:ascii="Times New Roman" w:hAnsi="Times New Roman" w:cs="Times New Roman"/>
          <w:lang w:eastAsia="zh-CN"/>
        </w:rPr>
        <w:t>,</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95-112.</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t>Levitt, B., &amp;</w:t>
      </w:r>
      <w:r w:rsidR="00EC5E42">
        <w:rPr>
          <w:rFonts w:ascii="Times New Roman" w:hAnsi="Times New Roman" w:cs="Times New Roman"/>
          <w:lang w:eastAsia="zh-CN"/>
        </w:rPr>
        <w:t xml:space="preserve"> J. G.</w:t>
      </w:r>
      <w:r w:rsidRPr="00943FE0">
        <w:rPr>
          <w:rFonts w:ascii="Times New Roman" w:hAnsi="Times New Roman" w:cs="Times New Roman"/>
          <w:lang w:eastAsia="zh-CN"/>
        </w:rPr>
        <w:t xml:space="preserve"> March</w:t>
      </w:r>
      <w:r w:rsidR="00EC5E42">
        <w:rPr>
          <w:rFonts w:ascii="Times New Roman" w:hAnsi="Times New Roman" w:cs="Times New Roman"/>
          <w:lang w:eastAsia="zh-CN"/>
        </w:rPr>
        <w:t>, “Organizational Learning,”</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Annual Review of Sociology,</w:t>
      </w:r>
      <w:r w:rsidR="00EC5E42">
        <w:rPr>
          <w:rFonts w:ascii="Times New Roman" w:hAnsi="Times New Roman" w:cs="Times New Roman"/>
          <w:i/>
          <w:iCs/>
          <w:lang w:eastAsia="zh-CN"/>
        </w:rPr>
        <w:t xml:space="preserve"> </w:t>
      </w:r>
      <w:r w:rsidR="00EC5E42" w:rsidRPr="00EC5E42">
        <w:rPr>
          <w:rFonts w:ascii="Times New Roman" w:hAnsi="Times New Roman" w:cs="Times New Roman"/>
          <w:iCs/>
          <w:lang w:eastAsia="zh-CN"/>
        </w:rPr>
        <w:t>1988,</w:t>
      </w:r>
      <w:r w:rsidRPr="00EC5E42">
        <w:rPr>
          <w:rFonts w:ascii="Times New Roman" w:hAnsi="Times New Roman" w:cs="Times New Roman"/>
          <w:iCs/>
          <w:lang w:eastAsia="zh-CN"/>
        </w:rPr>
        <w:t xml:space="preserve"> 14</w:t>
      </w:r>
      <w:r w:rsidRPr="00EC5E42">
        <w:rPr>
          <w:rFonts w:ascii="Times New Roman" w:hAnsi="Times New Roman" w:cs="Times New Roman"/>
          <w:lang w:eastAsia="zh-CN"/>
        </w:rPr>
        <w:t>,</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319-340.</w:t>
      </w:r>
    </w:p>
    <w:p w:rsidR="003338C8" w:rsidRPr="00943FE0" w:rsidRDefault="00EC5E42" w:rsidP="008511E4">
      <w:pPr>
        <w:autoSpaceDE w:val="0"/>
        <w:autoSpaceDN w:val="0"/>
        <w:adjustRightInd w:val="0"/>
        <w:spacing w:line="480" w:lineRule="auto"/>
        <w:ind w:left="720" w:hanging="720"/>
        <w:rPr>
          <w:rFonts w:ascii="Times New Roman" w:hAnsi="Times New Roman" w:cs="Times New Roman"/>
          <w:lang w:eastAsia="zh-CN"/>
        </w:rPr>
      </w:pPr>
      <w:r>
        <w:rPr>
          <w:rFonts w:ascii="Times New Roman" w:hAnsi="Times New Roman" w:cs="Times New Roman"/>
          <w:lang w:eastAsia="zh-CN"/>
        </w:rPr>
        <w:t>March, J. G.,</w:t>
      </w:r>
      <w:r w:rsidR="003338C8" w:rsidRPr="00943FE0">
        <w:rPr>
          <w:rFonts w:ascii="Times New Roman" w:hAnsi="Times New Roman" w:cs="Times New Roman"/>
          <w:lang w:eastAsia="zh-CN"/>
        </w:rPr>
        <w:t xml:space="preserve"> </w:t>
      </w:r>
      <w:r>
        <w:rPr>
          <w:rFonts w:ascii="Times New Roman" w:hAnsi="Times New Roman" w:cs="Times New Roman"/>
          <w:lang w:eastAsia="zh-CN"/>
        </w:rPr>
        <w:t>“</w:t>
      </w:r>
      <w:r w:rsidR="003338C8" w:rsidRPr="00943FE0">
        <w:rPr>
          <w:rFonts w:ascii="Times New Roman" w:hAnsi="Times New Roman" w:cs="Times New Roman"/>
          <w:lang w:eastAsia="zh-CN"/>
        </w:rPr>
        <w:t>Exploration and Exploita</w:t>
      </w:r>
      <w:r>
        <w:rPr>
          <w:rFonts w:ascii="Times New Roman" w:hAnsi="Times New Roman" w:cs="Times New Roman"/>
          <w:lang w:eastAsia="zh-CN"/>
        </w:rPr>
        <w:t>tion in Organizational Learning,”</w:t>
      </w:r>
      <w:r w:rsidR="003338C8" w:rsidRPr="00943FE0">
        <w:rPr>
          <w:rFonts w:ascii="Times New Roman" w:hAnsi="Times New Roman" w:cs="Times New Roman"/>
          <w:lang w:eastAsia="zh-CN"/>
        </w:rPr>
        <w:t xml:space="preserve"> </w:t>
      </w:r>
      <w:r w:rsidR="003338C8" w:rsidRPr="00943FE0">
        <w:rPr>
          <w:rFonts w:ascii="Times New Roman" w:hAnsi="Times New Roman" w:cs="Times New Roman"/>
          <w:i/>
          <w:iCs/>
          <w:lang w:eastAsia="zh-CN"/>
        </w:rPr>
        <w:t xml:space="preserve">Organization </w:t>
      </w:r>
      <w:r>
        <w:rPr>
          <w:rFonts w:ascii="Times New Roman" w:hAnsi="Times New Roman" w:cs="Times New Roman"/>
          <w:i/>
          <w:iCs/>
          <w:lang w:eastAsia="zh-CN"/>
        </w:rPr>
        <w:t>S</w:t>
      </w:r>
      <w:r w:rsidR="003338C8" w:rsidRPr="00943FE0">
        <w:rPr>
          <w:rFonts w:ascii="Times New Roman" w:hAnsi="Times New Roman" w:cs="Times New Roman"/>
          <w:i/>
          <w:iCs/>
          <w:lang w:eastAsia="zh-CN"/>
        </w:rPr>
        <w:t>cience,</w:t>
      </w:r>
      <w:r>
        <w:rPr>
          <w:rFonts w:ascii="Times New Roman" w:hAnsi="Times New Roman" w:cs="Times New Roman"/>
          <w:i/>
          <w:iCs/>
          <w:lang w:eastAsia="zh-CN"/>
        </w:rPr>
        <w:t xml:space="preserve"> </w:t>
      </w:r>
      <w:r w:rsidRPr="00EC5E42">
        <w:rPr>
          <w:rFonts w:ascii="Times New Roman" w:hAnsi="Times New Roman" w:cs="Times New Roman"/>
          <w:iCs/>
          <w:lang w:eastAsia="zh-CN"/>
        </w:rPr>
        <w:t>1991,</w:t>
      </w:r>
      <w:r w:rsidR="003338C8" w:rsidRPr="00943FE0">
        <w:rPr>
          <w:rFonts w:ascii="Times New Roman" w:hAnsi="Times New Roman" w:cs="Times New Roman"/>
          <w:i/>
          <w:iCs/>
          <w:lang w:eastAsia="zh-CN"/>
        </w:rPr>
        <w:t xml:space="preserve"> </w:t>
      </w:r>
      <w:r w:rsidR="003338C8" w:rsidRPr="00EC5E42">
        <w:rPr>
          <w:rFonts w:ascii="Times New Roman" w:hAnsi="Times New Roman" w:cs="Times New Roman"/>
          <w:iCs/>
          <w:lang w:eastAsia="zh-CN"/>
        </w:rPr>
        <w:t>2</w:t>
      </w:r>
      <w:r w:rsidR="00C04EEA">
        <w:rPr>
          <w:rFonts w:ascii="Times New Roman" w:hAnsi="Times New Roman" w:cs="Times New Roman"/>
          <w:lang w:eastAsia="zh-CN"/>
        </w:rPr>
        <w:t>:1</w:t>
      </w:r>
      <w:r w:rsidR="003338C8"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003338C8" w:rsidRPr="00943FE0">
        <w:rPr>
          <w:rFonts w:ascii="Times New Roman" w:hAnsi="Times New Roman" w:cs="Times New Roman"/>
          <w:lang w:eastAsia="zh-CN"/>
        </w:rPr>
        <w:t>71-87.</w:t>
      </w:r>
    </w:p>
    <w:p w:rsidR="003338C8" w:rsidRPr="00943FE0" w:rsidRDefault="003338C8" w:rsidP="008511E4">
      <w:pPr>
        <w:spacing w:line="480" w:lineRule="auto"/>
        <w:ind w:left="720" w:hanging="720"/>
        <w:rPr>
          <w:rFonts w:ascii="Times New Roman" w:hAnsi="Times New Roman" w:cs="Times New Roman"/>
        </w:rPr>
      </w:pPr>
      <w:r w:rsidRPr="00943FE0">
        <w:rPr>
          <w:rFonts w:ascii="Times New Roman" w:hAnsi="Times New Roman" w:cs="Times New Roman"/>
        </w:rPr>
        <w:t xml:space="preserve">Pavlou, P. A., &amp; </w:t>
      </w:r>
      <w:r w:rsidR="00EC5E42">
        <w:rPr>
          <w:rFonts w:ascii="Times New Roman" w:hAnsi="Times New Roman" w:cs="Times New Roman"/>
        </w:rPr>
        <w:t xml:space="preserve">O. A. </w:t>
      </w:r>
      <w:r w:rsidRPr="00943FE0">
        <w:rPr>
          <w:rFonts w:ascii="Times New Roman" w:hAnsi="Times New Roman" w:cs="Times New Roman"/>
        </w:rPr>
        <w:t xml:space="preserve">El Sawy, </w:t>
      </w:r>
      <w:r w:rsidR="00EC5E42">
        <w:rPr>
          <w:rFonts w:ascii="Times New Roman" w:hAnsi="Times New Roman" w:cs="Times New Roman"/>
        </w:rPr>
        <w:t>“The ‘Third Hand’</w:t>
      </w:r>
      <w:r w:rsidRPr="00943FE0">
        <w:rPr>
          <w:rFonts w:ascii="Times New Roman" w:hAnsi="Times New Roman" w:cs="Times New Roman"/>
        </w:rPr>
        <w:t xml:space="preserve">: IT-Enabled Competitive Advantage in Turbulence </w:t>
      </w:r>
      <w:proofErr w:type="gramStart"/>
      <w:r w:rsidRPr="00943FE0">
        <w:rPr>
          <w:rFonts w:ascii="Times New Roman" w:hAnsi="Times New Roman" w:cs="Times New Roman"/>
        </w:rPr>
        <w:t>Throu</w:t>
      </w:r>
      <w:r w:rsidR="00EC5E42">
        <w:rPr>
          <w:rFonts w:ascii="Times New Roman" w:hAnsi="Times New Roman" w:cs="Times New Roman"/>
        </w:rPr>
        <w:t>gh</w:t>
      </w:r>
      <w:proofErr w:type="gramEnd"/>
      <w:r w:rsidR="00EC5E42">
        <w:rPr>
          <w:rFonts w:ascii="Times New Roman" w:hAnsi="Times New Roman" w:cs="Times New Roman"/>
        </w:rPr>
        <w:t xml:space="preserve"> Improvisational Capabilities,”</w:t>
      </w:r>
      <w:r w:rsidRPr="00943FE0">
        <w:rPr>
          <w:rFonts w:ascii="Times New Roman" w:hAnsi="Times New Roman" w:cs="Times New Roman"/>
        </w:rPr>
        <w:t xml:space="preserve"> </w:t>
      </w:r>
      <w:r w:rsidRPr="00943FE0">
        <w:rPr>
          <w:rFonts w:ascii="Times New Roman" w:hAnsi="Times New Roman" w:cs="Times New Roman"/>
          <w:i/>
          <w:iCs/>
        </w:rPr>
        <w:t xml:space="preserve">Information Systems Research, </w:t>
      </w:r>
      <w:r w:rsidR="00EC5E42" w:rsidRPr="00EC5E42">
        <w:rPr>
          <w:rFonts w:ascii="Times New Roman" w:hAnsi="Times New Roman" w:cs="Times New Roman"/>
          <w:iCs/>
        </w:rPr>
        <w:t xml:space="preserve">2010, </w:t>
      </w:r>
      <w:r w:rsidRPr="00EC5E42">
        <w:rPr>
          <w:rFonts w:ascii="Times New Roman" w:hAnsi="Times New Roman" w:cs="Times New Roman"/>
          <w:iCs/>
        </w:rPr>
        <w:t>21</w:t>
      </w:r>
      <w:r w:rsidR="00C04EEA">
        <w:rPr>
          <w:rFonts w:ascii="Times New Roman" w:hAnsi="Times New Roman" w:cs="Times New Roman"/>
        </w:rPr>
        <w:t>:3</w:t>
      </w:r>
      <w:r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Pr="00943FE0">
        <w:rPr>
          <w:rFonts w:ascii="Times New Roman" w:hAnsi="Times New Roman" w:cs="Times New Roman"/>
        </w:rPr>
        <w:t>443-471.</w:t>
      </w:r>
    </w:p>
    <w:p w:rsidR="003338C8" w:rsidRPr="00943FE0" w:rsidRDefault="00EC5E42" w:rsidP="008511E4">
      <w:pPr>
        <w:spacing w:line="480" w:lineRule="auto"/>
        <w:ind w:left="720" w:hanging="720"/>
        <w:rPr>
          <w:rFonts w:ascii="Times New Roman" w:hAnsi="Times New Roman" w:cs="Times New Roman"/>
          <w:lang w:eastAsia="zh-CN"/>
        </w:rPr>
      </w:pPr>
      <w:r>
        <w:rPr>
          <w:rFonts w:ascii="Times New Roman" w:hAnsi="Times New Roman" w:cs="Times New Roman"/>
          <w:lang w:eastAsia="zh-CN"/>
        </w:rPr>
        <w:t xml:space="preserve">R Core Team, </w:t>
      </w:r>
      <w:r w:rsidR="003338C8" w:rsidRPr="00943FE0">
        <w:rPr>
          <w:rFonts w:ascii="Times New Roman" w:hAnsi="Times New Roman" w:cs="Times New Roman"/>
          <w:lang w:eastAsia="zh-CN"/>
        </w:rPr>
        <w:t>R: A language and environment for statistical computing</w:t>
      </w:r>
      <w:proofErr w:type="gramStart"/>
      <w:r>
        <w:rPr>
          <w:rFonts w:ascii="Times New Roman" w:hAnsi="Times New Roman" w:cs="Times New Roman"/>
          <w:lang w:eastAsia="zh-CN"/>
        </w:rPr>
        <w:t>,</w:t>
      </w:r>
      <w:r w:rsidR="003338C8" w:rsidRPr="00943FE0">
        <w:rPr>
          <w:rFonts w:ascii="Times New Roman" w:hAnsi="Times New Roman" w:cs="Times New Roman"/>
          <w:lang w:eastAsia="zh-CN"/>
        </w:rPr>
        <w:t xml:space="preserve">  R</w:t>
      </w:r>
      <w:proofErr w:type="gramEnd"/>
      <w:r w:rsidR="003338C8" w:rsidRPr="00943FE0">
        <w:rPr>
          <w:rFonts w:ascii="Times New Roman" w:hAnsi="Times New Roman" w:cs="Times New Roman"/>
          <w:lang w:eastAsia="zh-CN"/>
        </w:rPr>
        <w:t xml:space="preserve"> Foundation for Statist</w:t>
      </w:r>
      <w:r w:rsidR="00C04EEA">
        <w:rPr>
          <w:rFonts w:ascii="Times New Roman" w:hAnsi="Times New Roman" w:cs="Times New Roman"/>
          <w:lang w:eastAsia="zh-CN"/>
        </w:rPr>
        <w:t>ical Computing, Vienna, Austria, URL http://www.R-project.org/, 2012.</w:t>
      </w:r>
    </w:p>
    <w:p w:rsidR="003338C8" w:rsidRPr="00943FE0" w:rsidRDefault="003338C8" w:rsidP="008511E4">
      <w:pPr>
        <w:spacing w:line="480" w:lineRule="auto"/>
        <w:ind w:left="720" w:hanging="720"/>
        <w:rPr>
          <w:rFonts w:ascii="Times New Roman" w:hAnsi="Times New Roman" w:cs="Times New Roman"/>
          <w:lang w:eastAsia="zh-CN"/>
        </w:rPr>
      </w:pPr>
      <w:proofErr w:type="spellStart"/>
      <w:r w:rsidRPr="00943FE0">
        <w:rPr>
          <w:rFonts w:ascii="Times New Roman" w:hAnsi="Times New Roman" w:cs="Times New Roman"/>
          <w:lang w:eastAsia="zh-CN"/>
        </w:rPr>
        <w:t>Selsky</w:t>
      </w:r>
      <w:proofErr w:type="spellEnd"/>
      <w:r w:rsidRPr="00943FE0">
        <w:rPr>
          <w:rFonts w:ascii="Times New Roman" w:hAnsi="Times New Roman" w:cs="Times New Roman"/>
          <w:lang w:eastAsia="zh-CN"/>
        </w:rPr>
        <w:t xml:space="preserve">, J. W., </w:t>
      </w:r>
      <w:r w:rsidR="00C04EEA">
        <w:rPr>
          <w:rFonts w:ascii="Times New Roman" w:hAnsi="Times New Roman" w:cs="Times New Roman"/>
          <w:lang w:eastAsia="zh-CN"/>
        </w:rPr>
        <w:t xml:space="preserve">J. </w:t>
      </w:r>
      <w:r w:rsidRPr="00943FE0">
        <w:rPr>
          <w:rFonts w:ascii="Times New Roman" w:hAnsi="Times New Roman" w:cs="Times New Roman"/>
          <w:lang w:eastAsia="zh-CN"/>
        </w:rPr>
        <w:t xml:space="preserve">Goes, &amp; </w:t>
      </w:r>
      <w:r w:rsidR="00C04EEA">
        <w:rPr>
          <w:rFonts w:ascii="Times New Roman" w:hAnsi="Times New Roman" w:cs="Times New Roman"/>
          <w:lang w:eastAsia="zh-CN"/>
        </w:rPr>
        <w:t xml:space="preserve">O. N. </w:t>
      </w:r>
      <w:proofErr w:type="spellStart"/>
      <w:r w:rsidRPr="00943FE0">
        <w:rPr>
          <w:rFonts w:ascii="Times New Roman" w:hAnsi="Times New Roman" w:cs="Times New Roman"/>
          <w:lang w:eastAsia="zh-CN"/>
        </w:rPr>
        <w:t>Baburoglu</w:t>
      </w:r>
      <w:proofErr w:type="spellEnd"/>
      <w:r w:rsidR="00C04EEA">
        <w:rPr>
          <w:rFonts w:ascii="Times New Roman" w:hAnsi="Times New Roman" w:cs="Times New Roman"/>
          <w:lang w:eastAsia="zh-CN"/>
        </w:rPr>
        <w:t>, “</w:t>
      </w:r>
      <w:r w:rsidRPr="00943FE0">
        <w:rPr>
          <w:rFonts w:ascii="Times New Roman" w:hAnsi="Times New Roman" w:cs="Times New Roman"/>
          <w:lang w:eastAsia="zh-CN"/>
        </w:rPr>
        <w:t>Contrasting Perspectives of Strategy Making: Appli</w:t>
      </w:r>
      <w:r w:rsidR="00C04EEA">
        <w:rPr>
          <w:rFonts w:ascii="Times New Roman" w:hAnsi="Times New Roman" w:cs="Times New Roman"/>
          <w:lang w:eastAsia="zh-CN"/>
        </w:rPr>
        <w:t>cations in 'Hyper' Environments,”</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Organization Studies,</w:t>
      </w:r>
      <w:r w:rsidR="00C04EEA">
        <w:rPr>
          <w:rFonts w:ascii="Times New Roman" w:hAnsi="Times New Roman" w:cs="Times New Roman"/>
          <w:i/>
          <w:iCs/>
          <w:lang w:eastAsia="zh-CN"/>
        </w:rPr>
        <w:t xml:space="preserve"> </w:t>
      </w:r>
      <w:r w:rsidR="00C04EEA" w:rsidRPr="00C04EEA">
        <w:rPr>
          <w:rFonts w:ascii="Times New Roman" w:hAnsi="Times New Roman" w:cs="Times New Roman"/>
          <w:iCs/>
          <w:lang w:eastAsia="zh-CN"/>
        </w:rPr>
        <w:t>2007,</w:t>
      </w:r>
      <w:r w:rsidRPr="00C04EEA">
        <w:rPr>
          <w:rFonts w:ascii="Times New Roman" w:hAnsi="Times New Roman" w:cs="Times New Roman"/>
          <w:iCs/>
          <w:lang w:eastAsia="zh-CN"/>
        </w:rPr>
        <w:t xml:space="preserve"> 28</w:t>
      </w:r>
      <w:r w:rsidR="00C04EEA">
        <w:rPr>
          <w:rFonts w:ascii="Times New Roman" w:hAnsi="Times New Roman" w:cs="Times New Roman"/>
          <w:lang w:eastAsia="zh-CN"/>
        </w:rPr>
        <w:t>:1</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71-94.</w:t>
      </w:r>
    </w:p>
    <w:p w:rsidR="003338C8" w:rsidRPr="00943FE0" w:rsidRDefault="00C04EEA" w:rsidP="008511E4">
      <w:pPr>
        <w:spacing w:line="480" w:lineRule="auto"/>
        <w:ind w:left="720" w:hanging="720"/>
        <w:rPr>
          <w:rFonts w:ascii="Times New Roman" w:hAnsi="Times New Roman" w:cs="Times New Roman"/>
        </w:rPr>
      </w:pPr>
      <w:proofErr w:type="spellStart"/>
      <w:r>
        <w:rPr>
          <w:rFonts w:ascii="Times New Roman" w:hAnsi="Times New Roman" w:cs="Times New Roman"/>
        </w:rPr>
        <w:lastRenderedPageBreak/>
        <w:t>Teece</w:t>
      </w:r>
      <w:proofErr w:type="spellEnd"/>
      <w:r>
        <w:rPr>
          <w:rFonts w:ascii="Times New Roman" w:hAnsi="Times New Roman" w:cs="Times New Roman"/>
        </w:rPr>
        <w:t>, D,</w:t>
      </w:r>
      <w:r w:rsidR="003338C8" w:rsidRPr="00943FE0">
        <w:rPr>
          <w:rFonts w:ascii="Times New Roman" w:hAnsi="Times New Roman" w:cs="Times New Roman"/>
        </w:rPr>
        <w:t xml:space="preserve"> </w:t>
      </w:r>
      <w:r>
        <w:rPr>
          <w:rFonts w:ascii="Times New Roman" w:hAnsi="Times New Roman" w:cs="Times New Roman"/>
        </w:rPr>
        <w:t>“</w:t>
      </w:r>
      <w:r w:rsidR="003338C8" w:rsidRPr="00943FE0">
        <w:rPr>
          <w:rFonts w:ascii="Times New Roman" w:hAnsi="Times New Roman" w:cs="Times New Roman"/>
        </w:rPr>
        <w:t xml:space="preserve">Explicating dynamic capabilities: the nature and </w:t>
      </w:r>
      <w:proofErr w:type="spellStart"/>
      <w:r w:rsidR="003338C8" w:rsidRPr="00943FE0">
        <w:rPr>
          <w:rFonts w:ascii="Times New Roman" w:hAnsi="Times New Roman" w:cs="Times New Roman"/>
        </w:rPr>
        <w:t>microfoundations</w:t>
      </w:r>
      <w:proofErr w:type="spellEnd"/>
      <w:r w:rsidR="003338C8" w:rsidRPr="00943FE0">
        <w:rPr>
          <w:rFonts w:ascii="Times New Roman" w:hAnsi="Times New Roman" w:cs="Times New Roman"/>
        </w:rPr>
        <w:t xml:space="preserve"> of (sust</w:t>
      </w:r>
      <w:r>
        <w:rPr>
          <w:rFonts w:ascii="Times New Roman" w:hAnsi="Times New Roman" w:cs="Times New Roman"/>
        </w:rPr>
        <w:t>ainable) enterprise performance,”</w:t>
      </w:r>
      <w:r w:rsidR="003338C8" w:rsidRPr="00943FE0">
        <w:rPr>
          <w:rFonts w:ascii="Times New Roman" w:hAnsi="Times New Roman" w:cs="Times New Roman"/>
        </w:rPr>
        <w:t xml:space="preserve"> </w:t>
      </w:r>
      <w:r w:rsidR="003338C8" w:rsidRPr="00943FE0">
        <w:rPr>
          <w:rFonts w:ascii="Times New Roman" w:hAnsi="Times New Roman" w:cs="Times New Roman"/>
          <w:i/>
          <w:iCs/>
        </w:rPr>
        <w:t>Strategic Management Journal</w:t>
      </w:r>
      <w:r>
        <w:rPr>
          <w:rFonts w:ascii="Times New Roman" w:hAnsi="Times New Roman" w:cs="Times New Roman"/>
          <w:i/>
          <w:iCs/>
        </w:rPr>
        <w:t xml:space="preserve">, </w:t>
      </w:r>
      <w:r w:rsidRPr="00C04EEA">
        <w:rPr>
          <w:rFonts w:ascii="Times New Roman" w:hAnsi="Times New Roman" w:cs="Times New Roman"/>
          <w:iCs/>
        </w:rPr>
        <w:t>2007</w:t>
      </w:r>
      <w:r w:rsidR="003338C8" w:rsidRPr="00C04EEA">
        <w:rPr>
          <w:rFonts w:ascii="Times New Roman" w:hAnsi="Times New Roman" w:cs="Times New Roman"/>
          <w:iCs/>
        </w:rPr>
        <w:t>, 28</w:t>
      </w:r>
      <w:r>
        <w:rPr>
          <w:rFonts w:ascii="Times New Roman" w:hAnsi="Times New Roman" w:cs="Times New Roman"/>
        </w:rPr>
        <w:t>:13</w:t>
      </w:r>
      <w:r w:rsidR="003338C8" w:rsidRPr="00943FE0">
        <w:rPr>
          <w:rFonts w:ascii="Times New Roman" w:hAnsi="Times New Roman" w:cs="Times New Roman"/>
        </w:rPr>
        <w:t>.</w:t>
      </w:r>
    </w:p>
    <w:p w:rsidR="008417AC" w:rsidRPr="008417AC" w:rsidRDefault="008417AC" w:rsidP="008511E4">
      <w:pPr>
        <w:autoSpaceDE w:val="0"/>
        <w:autoSpaceDN w:val="0"/>
        <w:adjustRightInd w:val="0"/>
        <w:spacing w:before="240" w:line="480" w:lineRule="auto"/>
        <w:ind w:left="720" w:hanging="720"/>
        <w:rPr>
          <w:rFonts w:ascii="Times New Roman" w:hAnsi="Times New Roman" w:cs="Times New Roman"/>
          <w:lang w:eastAsia="zh-CN"/>
        </w:rPr>
      </w:pPr>
      <w:proofErr w:type="spellStart"/>
      <w:r w:rsidRPr="008417AC">
        <w:rPr>
          <w:rFonts w:ascii="Times New Roman" w:hAnsi="Times New Roman" w:cs="Times New Roman"/>
          <w:lang w:eastAsia="zh-CN"/>
        </w:rPr>
        <w:t>Thomke</w:t>
      </w:r>
      <w:proofErr w:type="spellEnd"/>
      <w:r w:rsidRPr="008417AC">
        <w:rPr>
          <w:rFonts w:ascii="Times New Roman" w:hAnsi="Times New Roman" w:cs="Times New Roman"/>
          <w:lang w:eastAsia="zh-CN"/>
        </w:rPr>
        <w:t>, S. H</w:t>
      </w:r>
      <w:r w:rsidR="00C04EEA">
        <w:rPr>
          <w:rFonts w:ascii="Times New Roman" w:hAnsi="Times New Roman" w:cs="Times New Roman"/>
          <w:lang w:eastAsia="zh-CN"/>
        </w:rPr>
        <w:t>.,</w:t>
      </w:r>
      <w:r w:rsidRPr="008417AC">
        <w:rPr>
          <w:rFonts w:ascii="Times New Roman" w:hAnsi="Times New Roman" w:cs="Times New Roman"/>
          <w:lang w:eastAsia="zh-CN"/>
        </w:rPr>
        <w:t xml:space="preserve"> </w:t>
      </w:r>
      <w:r w:rsidR="00C04EEA">
        <w:rPr>
          <w:rFonts w:ascii="Times New Roman" w:hAnsi="Times New Roman" w:cs="Times New Roman"/>
          <w:lang w:eastAsia="zh-CN"/>
        </w:rPr>
        <w:t>“</w:t>
      </w:r>
      <w:r w:rsidRPr="008417AC">
        <w:rPr>
          <w:rFonts w:ascii="Times New Roman" w:hAnsi="Times New Roman" w:cs="Times New Roman"/>
          <w:lang w:eastAsia="zh-CN"/>
        </w:rPr>
        <w:t>Enlightened Experimentation: The New Imperativ</w:t>
      </w:r>
      <w:r w:rsidR="00C04EEA">
        <w:rPr>
          <w:rFonts w:ascii="Times New Roman" w:hAnsi="Times New Roman" w:cs="Times New Roman"/>
          <w:lang w:eastAsia="zh-CN"/>
        </w:rPr>
        <w:t>e for Innovation,”</w:t>
      </w:r>
      <w:r w:rsidRPr="008417AC">
        <w:rPr>
          <w:rFonts w:ascii="Times New Roman" w:hAnsi="Times New Roman" w:cs="Times New Roman"/>
          <w:lang w:eastAsia="zh-CN"/>
        </w:rPr>
        <w:t xml:space="preserve"> </w:t>
      </w:r>
      <w:r w:rsidRPr="008417AC">
        <w:rPr>
          <w:rFonts w:ascii="Times New Roman" w:hAnsi="Times New Roman" w:cs="Times New Roman"/>
          <w:i/>
          <w:iCs/>
          <w:lang w:eastAsia="zh-CN"/>
        </w:rPr>
        <w:t xml:space="preserve">Harvard Business Review, </w:t>
      </w:r>
      <w:r w:rsidR="00C04EEA" w:rsidRPr="00C04EEA">
        <w:rPr>
          <w:rFonts w:ascii="Times New Roman" w:hAnsi="Times New Roman" w:cs="Times New Roman"/>
          <w:iCs/>
          <w:lang w:eastAsia="zh-CN"/>
        </w:rPr>
        <w:t xml:space="preserve">2001, </w:t>
      </w:r>
      <w:r w:rsidRPr="00C04EEA">
        <w:rPr>
          <w:rFonts w:ascii="Times New Roman" w:hAnsi="Times New Roman" w:cs="Times New Roman"/>
          <w:iCs/>
          <w:lang w:eastAsia="zh-CN"/>
        </w:rPr>
        <w:t>79</w:t>
      </w:r>
      <w:r w:rsidR="00C04EEA">
        <w:rPr>
          <w:rFonts w:ascii="Times New Roman" w:hAnsi="Times New Roman" w:cs="Times New Roman"/>
          <w:lang w:eastAsia="zh-CN"/>
        </w:rPr>
        <w:t>:2</w:t>
      </w:r>
      <w:r w:rsidRPr="008417AC">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8417AC">
        <w:rPr>
          <w:rFonts w:ascii="Times New Roman" w:hAnsi="Times New Roman" w:cs="Times New Roman"/>
          <w:lang w:eastAsia="zh-CN"/>
        </w:rPr>
        <w:t>67-75.</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rPr>
      </w:pPr>
      <w:proofErr w:type="spellStart"/>
      <w:proofErr w:type="gramStart"/>
      <w:r w:rsidRPr="00943FE0">
        <w:rPr>
          <w:rFonts w:ascii="Times New Roman" w:hAnsi="Times New Roman" w:cs="Times New Roman"/>
        </w:rPr>
        <w:t>Timmis</w:t>
      </w:r>
      <w:proofErr w:type="spellEnd"/>
      <w:r w:rsidRPr="00943FE0">
        <w:rPr>
          <w:rFonts w:ascii="Times New Roman" w:hAnsi="Times New Roman" w:cs="Times New Roman"/>
        </w:rPr>
        <w:t xml:space="preserve">, J., </w:t>
      </w:r>
      <w:r w:rsidR="00C04EEA">
        <w:rPr>
          <w:rFonts w:ascii="Times New Roman" w:hAnsi="Times New Roman" w:cs="Times New Roman"/>
        </w:rPr>
        <w:t>A. Hone</w:t>
      </w:r>
      <w:r w:rsidRPr="00943FE0">
        <w:rPr>
          <w:rFonts w:ascii="Times New Roman" w:hAnsi="Times New Roman" w:cs="Times New Roman"/>
        </w:rPr>
        <w:t xml:space="preserve">, </w:t>
      </w:r>
      <w:r w:rsidR="00C04EEA">
        <w:rPr>
          <w:rFonts w:ascii="Times New Roman" w:hAnsi="Times New Roman" w:cs="Times New Roman"/>
        </w:rPr>
        <w:t xml:space="preserve">T. </w:t>
      </w:r>
      <w:proofErr w:type="spellStart"/>
      <w:r w:rsidRPr="00943FE0">
        <w:rPr>
          <w:rFonts w:ascii="Times New Roman" w:hAnsi="Times New Roman" w:cs="Times New Roman"/>
        </w:rPr>
        <w:t>Stibor</w:t>
      </w:r>
      <w:proofErr w:type="spellEnd"/>
      <w:r w:rsidRPr="00943FE0">
        <w:rPr>
          <w:rFonts w:ascii="Times New Roman" w:hAnsi="Times New Roman" w:cs="Times New Roman"/>
        </w:rPr>
        <w:t xml:space="preserve">, &amp; </w:t>
      </w:r>
      <w:r w:rsidR="00C04EEA">
        <w:rPr>
          <w:rFonts w:ascii="Times New Roman" w:hAnsi="Times New Roman" w:cs="Times New Roman"/>
        </w:rPr>
        <w:t xml:space="preserve">E. </w:t>
      </w:r>
      <w:r w:rsidRPr="00943FE0">
        <w:rPr>
          <w:rFonts w:ascii="Times New Roman" w:hAnsi="Times New Roman" w:cs="Times New Roman"/>
        </w:rPr>
        <w:t>Clark</w:t>
      </w:r>
      <w:r w:rsidR="00C04EEA">
        <w:rPr>
          <w:rFonts w:ascii="Times New Roman" w:hAnsi="Times New Roman" w:cs="Times New Roman"/>
        </w:rPr>
        <w:t>,</w:t>
      </w:r>
      <w:r w:rsidRPr="00943FE0">
        <w:rPr>
          <w:rFonts w:ascii="Times New Roman" w:hAnsi="Times New Roman" w:cs="Times New Roman"/>
        </w:rPr>
        <w:t xml:space="preserve"> </w:t>
      </w:r>
      <w:r w:rsidR="00C04EEA">
        <w:rPr>
          <w:rFonts w:ascii="Times New Roman" w:hAnsi="Times New Roman" w:cs="Times New Roman"/>
        </w:rPr>
        <w:t>“</w:t>
      </w:r>
      <w:r w:rsidRPr="00943FE0">
        <w:rPr>
          <w:rFonts w:ascii="Times New Roman" w:hAnsi="Times New Roman" w:cs="Times New Roman"/>
        </w:rPr>
        <w:t>Theoretical advance</w:t>
      </w:r>
      <w:r w:rsidR="00C04EEA">
        <w:rPr>
          <w:rFonts w:ascii="Times New Roman" w:hAnsi="Times New Roman" w:cs="Times New Roman"/>
        </w:rPr>
        <w:t xml:space="preserve">s in artificial immune systems,” </w:t>
      </w:r>
      <w:r w:rsidRPr="00943FE0">
        <w:rPr>
          <w:rFonts w:ascii="Times New Roman" w:hAnsi="Times New Roman" w:cs="Times New Roman"/>
          <w:i/>
          <w:iCs/>
        </w:rPr>
        <w:t xml:space="preserve">Theoretical Computer Science, </w:t>
      </w:r>
      <w:r w:rsidR="00C04EEA" w:rsidRPr="00C04EEA">
        <w:rPr>
          <w:rFonts w:ascii="Times New Roman" w:hAnsi="Times New Roman" w:cs="Times New Roman"/>
          <w:iCs/>
        </w:rPr>
        <w:t xml:space="preserve">2008, </w:t>
      </w:r>
      <w:r w:rsidRPr="00C04EEA">
        <w:rPr>
          <w:rFonts w:ascii="Times New Roman" w:hAnsi="Times New Roman" w:cs="Times New Roman"/>
          <w:iCs/>
        </w:rPr>
        <w:t>403</w:t>
      </w:r>
      <w:r w:rsidRPr="00943FE0">
        <w:rPr>
          <w:rFonts w:ascii="Times New Roman" w:hAnsi="Times New Roman" w:cs="Times New Roman"/>
        </w:rPr>
        <w:t xml:space="preserve">, </w:t>
      </w:r>
      <w:r w:rsidR="00C04EEA">
        <w:rPr>
          <w:rFonts w:ascii="Times New Roman" w:hAnsi="Times New Roman" w:cs="Times New Roman"/>
          <w:lang w:eastAsia="zh-CN"/>
        </w:rPr>
        <w:t xml:space="preserve">pp. </w:t>
      </w:r>
      <w:r w:rsidRPr="00943FE0">
        <w:rPr>
          <w:rFonts w:ascii="Times New Roman" w:hAnsi="Times New Roman" w:cs="Times New Roman"/>
        </w:rPr>
        <w:t>11-32.</w:t>
      </w:r>
      <w:proofErr w:type="gramEnd"/>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proofErr w:type="spellStart"/>
      <w:r w:rsidRPr="00943FE0">
        <w:rPr>
          <w:rFonts w:ascii="Times New Roman" w:hAnsi="Times New Roman" w:cs="Times New Roman"/>
          <w:lang w:eastAsia="zh-CN"/>
        </w:rPr>
        <w:t>Uotila</w:t>
      </w:r>
      <w:proofErr w:type="spellEnd"/>
      <w:r w:rsidRPr="00943FE0">
        <w:rPr>
          <w:rFonts w:ascii="Times New Roman" w:hAnsi="Times New Roman" w:cs="Times New Roman"/>
          <w:lang w:eastAsia="zh-CN"/>
        </w:rPr>
        <w:t xml:space="preserve">, J., </w:t>
      </w:r>
      <w:r w:rsidR="00C04EEA">
        <w:rPr>
          <w:rFonts w:ascii="Times New Roman" w:hAnsi="Times New Roman" w:cs="Times New Roman"/>
          <w:lang w:eastAsia="zh-CN"/>
        </w:rPr>
        <w:t xml:space="preserve">M. </w:t>
      </w:r>
      <w:proofErr w:type="spellStart"/>
      <w:r w:rsidRPr="00943FE0">
        <w:rPr>
          <w:rFonts w:ascii="Times New Roman" w:hAnsi="Times New Roman" w:cs="Times New Roman"/>
          <w:lang w:eastAsia="zh-CN"/>
        </w:rPr>
        <w:t>Maula</w:t>
      </w:r>
      <w:proofErr w:type="spellEnd"/>
      <w:r w:rsidR="00C04EEA">
        <w:rPr>
          <w:rFonts w:ascii="Times New Roman" w:hAnsi="Times New Roman" w:cs="Times New Roman"/>
          <w:lang w:eastAsia="zh-CN"/>
        </w:rPr>
        <w:t>,</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T. </w:t>
      </w:r>
      <w:proofErr w:type="spellStart"/>
      <w:r w:rsidRPr="00943FE0">
        <w:rPr>
          <w:rFonts w:ascii="Times New Roman" w:hAnsi="Times New Roman" w:cs="Times New Roman"/>
          <w:lang w:eastAsia="zh-CN"/>
        </w:rPr>
        <w:t>Keil</w:t>
      </w:r>
      <w:proofErr w:type="spellEnd"/>
      <w:r w:rsidRPr="00943FE0">
        <w:rPr>
          <w:rFonts w:ascii="Times New Roman" w:hAnsi="Times New Roman" w:cs="Times New Roman"/>
          <w:lang w:eastAsia="zh-CN"/>
        </w:rPr>
        <w:t xml:space="preserve">, &amp; </w:t>
      </w:r>
      <w:r w:rsidR="00C04EEA">
        <w:rPr>
          <w:rFonts w:ascii="Times New Roman" w:hAnsi="Times New Roman" w:cs="Times New Roman"/>
          <w:lang w:eastAsia="zh-CN"/>
        </w:rPr>
        <w:t xml:space="preserve">S. A. </w:t>
      </w:r>
      <w:r w:rsidRPr="00943FE0">
        <w:rPr>
          <w:rFonts w:ascii="Times New Roman" w:hAnsi="Times New Roman" w:cs="Times New Roman"/>
          <w:lang w:eastAsia="zh-CN"/>
        </w:rPr>
        <w:t xml:space="preserve">Zahra, </w:t>
      </w:r>
      <w:r w:rsidR="00C04EEA">
        <w:rPr>
          <w:rFonts w:ascii="Times New Roman" w:hAnsi="Times New Roman" w:cs="Times New Roman"/>
          <w:lang w:eastAsia="zh-CN"/>
        </w:rPr>
        <w:t>“</w:t>
      </w:r>
      <w:r w:rsidRPr="00943FE0">
        <w:rPr>
          <w:rFonts w:ascii="Times New Roman" w:hAnsi="Times New Roman" w:cs="Times New Roman"/>
          <w:lang w:eastAsia="zh-CN"/>
        </w:rPr>
        <w:t>Exploration, Exploitation, and Financial Performance: A</w:t>
      </w:r>
      <w:r w:rsidR="00C04EEA">
        <w:rPr>
          <w:rFonts w:ascii="Times New Roman" w:hAnsi="Times New Roman" w:cs="Times New Roman"/>
          <w:lang w:eastAsia="zh-CN"/>
        </w:rPr>
        <w:t>nalysis of S&amp;P 500 Corporations,”</w:t>
      </w:r>
      <w:r w:rsidRPr="00943FE0">
        <w:rPr>
          <w:rFonts w:ascii="Times New Roman" w:hAnsi="Times New Roman" w:cs="Times New Roman"/>
          <w:lang w:eastAsia="zh-CN"/>
        </w:rPr>
        <w:t xml:space="preserve"> </w:t>
      </w:r>
      <w:r w:rsidRPr="00943FE0">
        <w:rPr>
          <w:rFonts w:ascii="Times New Roman" w:hAnsi="Times New Roman" w:cs="Times New Roman"/>
          <w:i/>
          <w:iCs/>
          <w:lang w:eastAsia="zh-CN"/>
        </w:rPr>
        <w:t xml:space="preserve">Strategic Management Journal, </w:t>
      </w:r>
      <w:r w:rsidR="00C04EEA" w:rsidRPr="00C04EEA">
        <w:rPr>
          <w:rFonts w:ascii="Times New Roman" w:hAnsi="Times New Roman" w:cs="Times New Roman"/>
          <w:iCs/>
          <w:lang w:eastAsia="zh-CN"/>
        </w:rPr>
        <w:t xml:space="preserve">2009, </w:t>
      </w:r>
      <w:r w:rsidRPr="00C04EEA">
        <w:rPr>
          <w:rFonts w:ascii="Times New Roman" w:hAnsi="Times New Roman" w:cs="Times New Roman"/>
          <w:iCs/>
          <w:lang w:eastAsia="zh-CN"/>
        </w:rPr>
        <w:t>30</w:t>
      </w:r>
      <w:r w:rsidR="00C04EEA">
        <w:rPr>
          <w:rFonts w:ascii="Times New Roman" w:hAnsi="Times New Roman" w:cs="Times New Roman"/>
          <w:lang w:eastAsia="zh-CN"/>
        </w:rPr>
        <w:t>:2</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221-231.</w:t>
      </w:r>
    </w:p>
    <w:p w:rsidR="003338C8" w:rsidRPr="00943FE0" w:rsidRDefault="003338C8" w:rsidP="008511E4">
      <w:pPr>
        <w:spacing w:line="480" w:lineRule="auto"/>
        <w:ind w:left="720" w:hanging="720"/>
        <w:rPr>
          <w:rFonts w:ascii="Times New Roman" w:hAnsi="Times New Roman" w:cs="Times New Roman"/>
        </w:rPr>
      </w:pPr>
      <w:proofErr w:type="spellStart"/>
      <w:r w:rsidRPr="00943FE0">
        <w:rPr>
          <w:rFonts w:ascii="Times New Roman" w:hAnsi="Times New Roman" w:cs="Times New Roman"/>
        </w:rPr>
        <w:t>Warnes</w:t>
      </w:r>
      <w:proofErr w:type="spellEnd"/>
      <w:r w:rsidRPr="00943FE0">
        <w:rPr>
          <w:rFonts w:ascii="Times New Roman" w:hAnsi="Times New Roman" w:cs="Times New Roman"/>
        </w:rPr>
        <w:t xml:space="preserve">, G. R., with R source code and/or documentation contributed by: </w:t>
      </w:r>
      <w:r w:rsidR="00C04EEA">
        <w:rPr>
          <w:rFonts w:ascii="Times New Roman" w:hAnsi="Times New Roman" w:cs="Times New Roman"/>
        </w:rPr>
        <w:t xml:space="preserve">B. </w:t>
      </w:r>
      <w:proofErr w:type="spellStart"/>
      <w:r w:rsidR="00C04EEA">
        <w:rPr>
          <w:rFonts w:ascii="Times New Roman" w:hAnsi="Times New Roman" w:cs="Times New Roman"/>
        </w:rPr>
        <w:t>Bolker</w:t>
      </w:r>
      <w:proofErr w:type="spellEnd"/>
      <w:r w:rsidRPr="00943FE0">
        <w:rPr>
          <w:rFonts w:ascii="Times New Roman" w:hAnsi="Times New Roman" w:cs="Times New Roman"/>
        </w:rPr>
        <w:t xml:space="preserve">, </w:t>
      </w:r>
      <w:r w:rsidR="00C04EEA">
        <w:rPr>
          <w:rFonts w:ascii="Times New Roman" w:hAnsi="Times New Roman" w:cs="Times New Roman"/>
        </w:rPr>
        <w:t xml:space="preserve">L. </w:t>
      </w:r>
      <w:proofErr w:type="spellStart"/>
      <w:r w:rsidRPr="00943FE0">
        <w:rPr>
          <w:rFonts w:ascii="Times New Roman" w:hAnsi="Times New Roman" w:cs="Times New Roman"/>
        </w:rPr>
        <w:t>Bonebakker</w:t>
      </w:r>
      <w:proofErr w:type="spellEnd"/>
      <w:r w:rsidRPr="00943FE0">
        <w:rPr>
          <w:rFonts w:ascii="Times New Roman" w:hAnsi="Times New Roman" w:cs="Times New Roman"/>
        </w:rPr>
        <w:t xml:space="preserve">, </w:t>
      </w:r>
      <w:r w:rsidR="00C04EEA">
        <w:rPr>
          <w:rFonts w:ascii="Times New Roman" w:hAnsi="Times New Roman" w:cs="Times New Roman"/>
        </w:rPr>
        <w:t xml:space="preserve">R. </w:t>
      </w:r>
      <w:r w:rsidRPr="00943FE0">
        <w:rPr>
          <w:rFonts w:ascii="Times New Roman" w:hAnsi="Times New Roman" w:cs="Times New Roman"/>
        </w:rPr>
        <w:t xml:space="preserve">Gentleman, </w:t>
      </w:r>
      <w:r w:rsidR="00C04EEA">
        <w:rPr>
          <w:rFonts w:ascii="Times New Roman" w:hAnsi="Times New Roman" w:cs="Times New Roman"/>
        </w:rPr>
        <w:t xml:space="preserve">W. </w:t>
      </w:r>
      <w:r w:rsidRPr="00943FE0">
        <w:rPr>
          <w:rFonts w:ascii="Times New Roman" w:hAnsi="Times New Roman" w:cs="Times New Roman"/>
        </w:rPr>
        <w:t xml:space="preserve">Huber, </w:t>
      </w:r>
      <w:r w:rsidR="00C04EEA">
        <w:rPr>
          <w:rFonts w:ascii="Times New Roman" w:hAnsi="Times New Roman" w:cs="Times New Roman"/>
        </w:rPr>
        <w:t xml:space="preserve">A. </w:t>
      </w:r>
      <w:proofErr w:type="spellStart"/>
      <w:r w:rsidRPr="00943FE0">
        <w:rPr>
          <w:rFonts w:ascii="Times New Roman" w:hAnsi="Times New Roman" w:cs="Times New Roman"/>
        </w:rPr>
        <w:t>Liaw</w:t>
      </w:r>
      <w:proofErr w:type="spellEnd"/>
      <w:r w:rsidRPr="00943FE0">
        <w:rPr>
          <w:rFonts w:ascii="Times New Roman" w:hAnsi="Times New Roman" w:cs="Times New Roman"/>
        </w:rPr>
        <w:t xml:space="preserve">, </w:t>
      </w:r>
      <w:r w:rsidR="00C04EEA">
        <w:rPr>
          <w:rFonts w:ascii="Times New Roman" w:hAnsi="Times New Roman" w:cs="Times New Roman"/>
        </w:rPr>
        <w:t xml:space="preserve">T. </w:t>
      </w:r>
      <w:r w:rsidRPr="00943FE0">
        <w:rPr>
          <w:rFonts w:ascii="Times New Roman" w:hAnsi="Times New Roman" w:cs="Times New Roman"/>
        </w:rPr>
        <w:t xml:space="preserve">Lumley, </w:t>
      </w:r>
      <w:r w:rsidR="00C04EEA">
        <w:rPr>
          <w:rFonts w:ascii="Times New Roman" w:hAnsi="Times New Roman" w:cs="Times New Roman"/>
        </w:rPr>
        <w:t xml:space="preserve">M. </w:t>
      </w:r>
      <w:proofErr w:type="spellStart"/>
      <w:r w:rsidRPr="00943FE0">
        <w:rPr>
          <w:rFonts w:ascii="Times New Roman" w:hAnsi="Times New Roman" w:cs="Times New Roman"/>
        </w:rPr>
        <w:t>Maechler</w:t>
      </w:r>
      <w:proofErr w:type="spellEnd"/>
      <w:r w:rsidRPr="00943FE0">
        <w:rPr>
          <w:rFonts w:ascii="Times New Roman" w:hAnsi="Times New Roman" w:cs="Times New Roman"/>
        </w:rPr>
        <w:t xml:space="preserve">, </w:t>
      </w:r>
      <w:r w:rsidR="00C04EEA">
        <w:rPr>
          <w:rFonts w:ascii="Times New Roman" w:hAnsi="Times New Roman" w:cs="Times New Roman"/>
        </w:rPr>
        <w:t xml:space="preserve">A. </w:t>
      </w:r>
      <w:r w:rsidRPr="00943FE0">
        <w:rPr>
          <w:rFonts w:ascii="Times New Roman" w:hAnsi="Times New Roman" w:cs="Times New Roman"/>
        </w:rPr>
        <w:t xml:space="preserve">Magnusson, </w:t>
      </w:r>
      <w:r w:rsidR="00C04EEA">
        <w:rPr>
          <w:rFonts w:ascii="Times New Roman" w:hAnsi="Times New Roman" w:cs="Times New Roman"/>
        </w:rPr>
        <w:t xml:space="preserve">S. </w:t>
      </w:r>
      <w:r w:rsidRPr="00943FE0">
        <w:rPr>
          <w:rFonts w:ascii="Times New Roman" w:hAnsi="Times New Roman" w:cs="Times New Roman"/>
        </w:rPr>
        <w:t xml:space="preserve">Moeller, </w:t>
      </w:r>
      <w:r w:rsidR="00C04EEA">
        <w:rPr>
          <w:rFonts w:ascii="Times New Roman" w:hAnsi="Times New Roman" w:cs="Times New Roman"/>
        </w:rPr>
        <w:t xml:space="preserve">M. </w:t>
      </w:r>
      <w:r w:rsidRPr="00943FE0">
        <w:rPr>
          <w:rFonts w:ascii="Times New Roman" w:hAnsi="Times New Roman" w:cs="Times New Roman"/>
        </w:rPr>
        <w:t xml:space="preserve">Schwartz, &amp; </w:t>
      </w:r>
      <w:r w:rsidR="00C04EEA">
        <w:rPr>
          <w:rFonts w:ascii="Times New Roman" w:hAnsi="Times New Roman" w:cs="Times New Roman"/>
        </w:rPr>
        <w:t xml:space="preserve">B. </w:t>
      </w:r>
      <w:proofErr w:type="spellStart"/>
      <w:r w:rsidRPr="00943FE0">
        <w:rPr>
          <w:rFonts w:ascii="Times New Roman" w:hAnsi="Times New Roman" w:cs="Times New Roman"/>
        </w:rPr>
        <w:t>Venables</w:t>
      </w:r>
      <w:proofErr w:type="spellEnd"/>
      <w:r w:rsidR="00C04EEA">
        <w:rPr>
          <w:rFonts w:ascii="Times New Roman" w:hAnsi="Times New Roman" w:cs="Times New Roman"/>
        </w:rPr>
        <w:t xml:space="preserve">, </w:t>
      </w:r>
      <w:proofErr w:type="spellStart"/>
      <w:r w:rsidRPr="00C04EEA">
        <w:rPr>
          <w:rFonts w:ascii="Times New Roman" w:hAnsi="Times New Roman" w:cs="Times New Roman"/>
          <w:i/>
        </w:rPr>
        <w:t>gplots</w:t>
      </w:r>
      <w:proofErr w:type="spellEnd"/>
      <w:r w:rsidRPr="00C04EEA">
        <w:rPr>
          <w:rFonts w:ascii="Times New Roman" w:hAnsi="Times New Roman" w:cs="Times New Roman"/>
          <w:i/>
        </w:rPr>
        <w:t>: Various R programming tools for plotting</w:t>
      </w:r>
      <w:r w:rsidR="00C04EEA" w:rsidRPr="00C04EEA">
        <w:rPr>
          <w:rFonts w:ascii="Times New Roman" w:hAnsi="Times New Roman" w:cs="Times New Roman"/>
          <w:i/>
        </w:rPr>
        <w:t xml:space="preserve"> data</w:t>
      </w:r>
      <w:r w:rsidR="00C04EEA">
        <w:rPr>
          <w:rFonts w:ascii="Times New Roman" w:hAnsi="Times New Roman" w:cs="Times New Roman"/>
        </w:rPr>
        <w:t xml:space="preserve">, R package version 2.11.0, </w:t>
      </w:r>
      <w:r w:rsidRPr="00943FE0">
        <w:rPr>
          <w:rFonts w:ascii="Times New Roman" w:hAnsi="Times New Roman" w:cs="Times New Roman"/>
        </w:rPr>
        <w:t>URL http://CR</w:t>
      </w:r>
      <w:r w:rsidR="00C04EEA">
        <w:rPr>
          <w:rFonts w:ascii="Times New Roman" w:hAnsi="Times New Roman" w:cs="Times New Roman"/>
        </w:rPr>
        <w:t>AN.R-project.org/package=gplots, 2012</w:t>
      </w:r>
    </w:p>
    <w:p w:rsidR="003338C8" w:rsidRPr="00943FE0" w:rsidRDefault="00C04EEA" w:rsidP="008511E4">
      <w:pPr>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Weick, K. E,</w:t>
      </w:r>
      <w:r w:rsidR="003338C8" w:rsidRPr="00943FE0">
        <w:rPr>
          <w:rFonts w:ascii="Times New Roman" w:hAnsi="Times New Roman" w:cs="Times New Roman"/>
        </w:rPr>
        <w:t xml:space="preserve"> </w:t>
      </w:r>
      <w:r>
        <w:rPr>
          <w:rFonts w:ascii="Times New Roman" w:hAnsi="Times New Roman" w:cs="Times New Roman"/>
        </w:rPr>
        <w:t>“</w:t>
      </w:r>
      <w:r w:rsidR="003338C8" w:rsidRPr="00943FE0">
        <w:rPr>
          <w:rFonts w:ascii="Times New Roman" w:hAnsi="Times New Roman" w:cs="Times New Roman"/>
        </w:rPr>
        <w:t xml:space="preserve">The Collapse of </w:t>
      </w:r>
      <w:proofErr w:type="spellStart"/>
      <w:r w:rsidR="003338C8" w:rsidRPr="00943FE0">
        <w:rPr>
          <w:rFonts w:ascii="Times New Roman" w:hAnsi="Times New Roman" w:cs="Times New Roman"/>
        </w:rPr>
        <w:t>Sensemaking</w:t>
      </w:r>
      <w:proofErr w:type="spellEnd"/>
      <w:r w:rsidR="003338C8" w:rsidRPr="00943FE0">
        <w:rPr>
          <w:rFonts w:ascii="Times New Roman" w:hAnsi="Times New Roman" w:cs="Times New Roman"/>
        </w:rPr>
        <w:t xml:space="preserve"> in Organiz</w:t>
      </w:r>
      <w:r>
        <w:rPr>
          <w:rFonts w:ascii="Times New Roman" w:hAnsi="Times New Roman" w:cs="Times New Roman"/>
        </w:rPr>
        <w:t>ations: The Mann Gulch Disaster,”</w:t>
      </w:r>
      <w:r w:rsidR="003338C8" w:rsidRPr="00943FE0">
        <w:rPr>
          <w:rFonts w:ascii="Times New Roman" w:hAnsi="Times New Roman" w:cs="Times New Roman"/>
        </w:rPr>
        <w:t xml:space="preserve"> </w:t>
      </w:r>
      <w:r w:rsidR="003338C8" w:rsidRPr="00943FE0">
        <w:rPr>
          <w:rFonts w:ascii="Times New Roman" w:hAnsi="Times New Roman" w:cs="Times New Roman"/>
          <w:i/>
          <w:iCs/>
        </w:rPr>
        <w:t xml:space="preserve">Administrative Science Quarterly, </w:t>
      </w:r>
      <w:r w:rsidRPr="00C04EEA">
        <w:rPr>
          <w:rFonts w:ascii="Times New Roman" w:hAnsi="Times New Roman" w:cs="Times New Roman"/>
          <w:iCs/>
        </w:rPr>
        <w:t xml:space="preserve">1993, </w:t>
      </w:r>
      <w:r w:rsidR="003338C8" w:rsidRPr="00C04EEA">
        <w:rPr>
          <w:rFonts w:ascii="Times New Roman" w:hAnsi="Times New Roman" w:cs="Times New Roman"/>
          <w:iCs/>
        </w:rPr>
        <w:t>38</w:t>
      </w:r>
      <w:r>
        <w:rPr>
          <w:rFonts w:ascii="Times New Roman" w:hAnsi="Times New Roman" w:cs="Times New Roman"/>
        </w:rPr>
        <w:t>:4</w:t>
      </w:r>
      <w:r w:rsidR="003338C8" w:rsidRPr="00943FE0">
        <w:rPr>
          <w:rFonts w:ascii="Times New Roman" w:hAnsi="Times New Roman" w:cs="Times New Roman"/>
        </w:rPr>
        <w:t xml:space="preserve">, </w:t>
      </w:r>
      <w:r>
        <w:rPr>
          <w:rFonts w:ascii="Times New Roman" w:hAnsi="Times New Roman" w:cs="Times New Roman"/>
          <w:lang w:eastAsia="zh-CN"/>
        </w:rPr>
        <w:t xml:space="preserve">pp. </w:t>
      </w:r>
      <w:r w:rsidR="003338C8" w:rsidRPr="00943FE0">
        <w:rPr>
          <w:rFonts w:ascii="Times New Roman" w:hAnsi="Times New Roman" w:cs="Times New Roman"/>
        </w:rPr>
        <w:t>628-652.</w:t>
      </w:r>
    </w:p>
    <w:p w:rsidR="003338C8" w:rsidRPr="00943FE0" w:rsidRDefault="003338C8" w:rsidP="008511E4">
      <w:pPr>
        <w:autoSpaceDE w:val="0"/>
        <w:autoSpaceDN w:val="0"/>
        <w:adjustRightInd w:val="0"/>
        <w:spacing w:line="480" w:lineRule="auto"/>
        <w:ind w:left="720" w:hanging="720"/>
        <w:rPr>
          <w:rFonts w:ascii="Times New Roman" w:hAnsi="Times New Roman" w:cs="Times New Roman"/>
          <w:lang w:eastAsia="zh-CN"/>
        </w:rPr>
      </w:pPr>
      <w:r w:rsidRPr="00943FE0">
        <w:rPr>
          <w:rFonts w:ascii="Times New Roman" w:hAnsi="Times New Roman" w:cs="Times New Roman"/>
          <w:lang w:eastAsia="zh-CN"/>
        </w:rPr>
        <w:t>Welch, B. L</w:t>
      </w:r>
      <w:r w:rsidR="00C04EEA">
        <w:rPr>
          <w:rFonts w:ascii="Times New Roman" w:hAnsi="Times New Roman" w:cs="Times New Roman"/>
          <w:lang w:eastAsia="zh-CN"/>
        </w:rPr>
        <w:t>.,</w:t>
      </w:r>
      <w:r w:rsidRPr="00943FE0">
        <w:rPr>
          <w:rFonts w:ascii="Times New Roman" w:hAnsi="Times New Roman" w:cs="Times New Roman"/>
          <w:lang w:eastAsia="zh-CN"/>
        </w:rPr>
        <w:t xml:space="preserve"> </w:t>
      </w:r>
      <w:r w:rsidR="00C04EEA">
        <w:rPr>
          <w:rFonts w:ascii="Times New Roman" w:hAnsi="Times New Roman" w:cs="Times New Roman"/>
          <w:lang w:eastAsia="zh-CN"/>
        </w:rPr>
        <w:t>“The Generalization of ‘Student’s’</w:t>
      </w:r>
      <w:r w:rsidRPr="00943FE0">
        <w:rPr>
          <w:rFonts w:ascii="Times New Roman" w:hAnsi="Times New Roman" w:cs="Times New Roman"/>
          <w:lang w:eastAsia="zh-CN"/>
        </w:rPr>
        <w:t xml:space="preserve"> Problem When Several Different Po</w:t>
      </w:r>
      <w:r w:rsidR="00C04EEA">
        <w:rPr>
          <w:rFonts w:ascii="Times New Roman" w:hAnsi="Times New Roman" w:cs="Times New Roman"/>
          <w:lang w:eastAsia="zh-CN"/>
        </w:rPr>
        <w:t>pulation Variances are Involved,”</w:t>
      </w:r>
      <w:r w:rsidRPr="00943FE0">
        <w:rPr>
          <w:rFonts w:ascii="Times New Roman" w:hAnsi="Times New Roman" w:cs="Times New Roman"/>
          <w:lang w:eastAsia="zh-CN"/>
        </w:rPr>
        <w:t xml:space="preserve"> </w:t>
      </w:r>
      <w:proofErr w:type="spellStart"/>
      <w:r w:rsidRPr="00943FE0">
        <w:rPr>
          <w:rFonts w:ascii="Times New Roman" w:hAnsi="Times New Roman" w:cs="Times New Roman"/>
          <w:i/>
          <w:iCs/>
          <w:lang w:eastAsia="zh-CN"/>
        </w:rPr>
        <w:t>Biometrika</w:t>
      </w:r>
      <w:proofErr w:type="spellEnd"/>
      <w:r w:rsidRPr="00943FE0">
        <w:rPr>
          <w:rFonts w:ascii="Times New Roman" w:hAnsi="Times New Roman" w:cs="Times New Roman"/>
          <w:i/>
          <w:iCs/>
          <w:lang w:eastAsia="zh-CN"/>
        </w:rPr>
        <w:t xml:space="preserve">, </w:t>
      </w:r>
      <w:r w:rsidR="00C04EEA" w:rsidRPr="00C04EEA">
        <w:rPr>
          <w:rFonts w:ascii="Times New Roman" w:hAnsi="Times New Roman" w:cs="Times New Roman"/>
          <w:iCs/>
          <w:lang w:eastAsia="zh-CN"/>
        </w:rPr>
        <w:t xml:space="preserve">1947, </w:t>
      </w:r>
      <w:r w:rsidRPr="00C04EEA">
        <w:rPr>
          <w:rFonts w:ascii="Times New Roman" w:hAnsi="Times New Roman" w:cs="Times New Roman"/>
          <w:iCs/>
          <w:lang w:eastAsia="zh-CN"/>
        </w:rPr>
        <w:t>34</w:t>
      </w:r>
      <w:r w:rsidR="00C04EEA">
        <w:rPr>
          <w:rFonts w:ascii="Times New Roman" w:hAnsi="Times New Roman" w:cs="Times New Roman"/>
          <w:lang w:eastAsia="zh-CN"/>
        </w:rPr>
        <w:t>:1-2</w:t>
      </w:r>
      <w:r w:rsidRPr="00943FE0">
        <w:rPr>
          <w:rFonts w:ascii="Times New Roman" w:hAnsi="Times New Roman" w:cs="Times New Roman"/>
          <w:lang w:eastAsia="zh-CN"/>
        </w:rPr>
        <w:t xml:space="preserve">, </w:t>
      </w:r>
      <w:r w:rsidR="00C04EEA">
        <w:rPr>
          <w:rFonts w:ascii="Times New Roman" w:hAnsi="Times New Roman" w:cs="Times New Roman"/>
          <w:lang w:eastAsia="zh-CN"/>
        </w:rPr>
        <w:t xml:space="preserve">pp. </w:t>
      </w:r>
      <w:r w:rsidRPr="00943FE0">
        <w:rPr>
          <w:rFonts w:ascii="Times New Roman" w:hAnsi="Times New Roman" w:cs="Times New Roman"/>
          <w:lang w:eastAsia="zh-CN"/>
        </w:rPr>
        <w:t>28-35.</w:t>
      </w:r>
    </w:p>
    <w:p w:rsidR="00B2787E" w:rsidRPr="00943FE0" w:rsidRDefault="00C04EEA" w:rsidP="008511E4">
      <w:pPr>
        <w:spacing w:line="480" w:lineRule="auto"/>
        <w:ind w:left="720" w:hanging="720"/>
        <w:rPr>
          <w:rFonts w:ascii="Times New Roman" w:hAnsi="Times New Roman" w:cs="Times New Roman"/>
        </w:rPr>
      </w:pPr>
      <w:r>
        <w:rPr>
          <w:rFonts w:ascii="Times New Roman" w:hAnsi="Times New Roman" w:cs="Times New Roman"/>
        </w:rPr>
        <w:t>Winter, S., “</w:t>
      </w:r>
      <w:r w:rsidR="003338C8" w:rsidRPr="00943FE0">
        <w:rPr>
          <w:rFonts w:ascii="Times New Roman" w:hAnsi="Times New Roman" w:cs="Times New Roman"/>
        </w:rPr>
        <w:t>Und</w:t>
      </w:r>
      <w:r>
        <w:rPr>
          <w:rFonts w:ascii="Times New Roman" w:hAnsi="Times New Roman" w:cs="Times New Roman"/>
        </w:rPr>
        <w:t>erstanding dynamic capabilities,”</w:t>
      </w:r>
      <w:r w:rsidR="003338C8" w:rsidRPr="00943FE0">
        <w:rPr>
          <w:rFonts w:ascii="Times New Roman" w:hAnsi="Times New Roman" w:cs="Times New Roman"/>
        </w:rPr>
        <w:t xml:space="preserve"> </w:t>
      </w:r>
      <w:r w:rsidR="003338C8" w:rsidRPr="00943FE0">
        <w:rPr>
          <w:rFonts w:ascii="Times New Roman" w:hAnsi="Times New Roman" w:cs="Times New Roman"/>
          <w:i/>
          <w:iCs/>
        </w:rPr>
        <w:t xml:space="preserve">Strategic Management Journal, </w:t>
      </w:r>
      <w:r w:rsidRPr="00C04EEA">
        <w:rPr>
          <w:rFonts w:ascii="Times New Roman" w:hAnsi="Times New Roman" w:cs="Times New Roman"/>
          <w:iCs/>
        </w:rPr>
        <w:t xml:space="preserve">2003, </w:t>
      </w:r>
      <w:r w:rsidR="003338C8" w:rsidRPr="00C04EEA">
        <w:rPr>
          <w:rFonts w:ascii="Times New Roman" w:hAnsi="Times New Roman" w:cs="Times New Roman"/>
          <w:iCs/>
        </w:rPr>
        <w:t>24</w:t>
      </w:r>
      <w:r>
        <w:rPr>
          <w:rFonts w:ascii="Times New Roman" w:hAnsi="Times New Roman" w:cs="Times New Roman"/>
        </w:rPr>
        <w:t>:10</w:t>
      </w:r>
      <w:r w:rsidR="003338C8" w:rsidRPr="00943FE0">
        <w:rPr>
          <w:rFonts w:ascii="Times New Roman" w:hAnsi="Times New Roman" w:cs="Times New Roman"/>
        </w:rPr>
        <w:t xml:space="preserve">, </w:t>
      </w:r>
      <w:r w:rsidR="00572516">
        <w:rPr>
          <w:rFonts w:ascii="Times New Roman" w:hAnsi="Times New Roman" w:cs="Times New Roman"/>
          <w:lang w:eastAsia="zh-CN"/>
        </w:rPr>
        <w:t xml:space="preserve">pp. </w:t>
      </w:r>
      <w:bookmarkStart w:id="12" w:name="_GoBack"/>
      <w:bookmarkEnd w:id="12"/>
      <w:r w:rsidR="003338C8" w:rsidRPr="00943FE0">
        <w:rPr>
          <w:rFonts w:ascii="Times New Roman" w:hAnsi="Times New Roman" w:cs="Times New Roman"/>
        </w:rPr>
        <w:t>991-995.</w:t>
      </w:r>
    </w:p>
    <w:sectPr w:rsidR="00B2787E" w:rsidRPr="00943FE0" w:rsidSect="00A5563E">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371" w:rsidRDefault="004B4371" w:rsidP="00920DEA">
      <w:r>
        <w:separator/>
      </w:r>
    </w:p>
  </w:endnote>
  <w:endnote w:type="continuationSeparator" w:id="0">
    <w:p w:rsidR="004B4371" w:rsidRDefault="004B4371" w:rsidP="0092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371" w:rsidRDefault="004B4371" w:rsidP="00920DEA">
      <w:r>
        <w:separator/>
      </w:r>
    </w:p>
  </w:footnote>
  <w:footnote w:type="continuationSeparator" w:id="0">
    <w:p w:rsidR="004B4371" w:rsidRDefault="004B4371" w:rsidP="00920DEA">
      <w:r>
        <w:continuationSeparator/>
      </w:r>
    </w:p>
  </w:footnote>
  <w:footnote w:id="1">
    <w:p w:rsidR="00EC5E42" w:rsidRDefault="00EC5E42" w:rsidP="00D61F3C">
      <w:pPr>
        <w:pStyle w:val="FootnoteText"/>
        <w:spacing w:line="240" w:lineRule="auto"/>
        <w:ind w:firstLine="360"/>
      </w:pPr>
      <w:r>
        <w:rPr>
          <w:rStyle w:val="FootnoteReference"/>
        </w:rPr>
        <w:footnoteRef/>
      </w:r>
      <w:r>
        <w:t xml:space="preserve"> The parameters used here (15 dimensions of problem and solution idea, 10 values, 5 elements of a trial solution) were arbitrary choices not implied by any theory.  Other values might have been used, impacting the level of detail and computational demands of the simulation.  In the verification stage, we confirmed that the qualitative findings of this research are robust to different levels of these and other arbitrary parameters.</w:t>
      </w:r>
    </w:p>
  </w:footnote>
  <w:footnote w:id="2">
    <w:p w:rsidR="00EC5E42" w:rsidRDefault="00EC5E42" w:rsidP="00D61F3C">
      <w:pPr>
        <w:pStyle w:val="FootnoteText"/>
        <w:spacing w:line="240" w:lineRule="auto"/>
        <w:ind w:firstLine="360"/>
      </w:pPr>
      <w:r>
        <w:rPr>
          <w:rStyle w:val="FootnoteReference"/>
        </w:rPr>
        <w:footnoteRef/>
      </w:r>
      <w:r>
        <w:t xml:space="preserve"> By default set to 0.04.  We also tried simulating turbulence with the addition of “abrupt” change in which a dimension of the problem would probabilistically change to a completely random value.  We reached the same conclusions with either model of turbulence.</w:t>
      </w:r>
    </w:p>
  </w:footnote>
  <w:footnote w:id="3">
    <w:p w:rsidR="00EC5E42" w:rsidRDefault="00EC5E42" w:rsidP="00D61F3C">
      <w:pPr>
        <w:pStyle w:val="FootnoteText"/>
        <w:spacing w:line="240" w:lineRule="auto"/>
        <w:ind w:firstLine="360"/>
      </w:pPr>
      <w:r>
        <w:rPr>
          <w:rStyle w:val="FootnoteReference"/>
        </w:rPr>
        <w:footnoteRef/>
      </w:r>
      <w:r>
        <w:t xml:space="preserve"> Median best possible performance of 4 based on 100,000 simulations with default parameters.</w:t>
      </w:r>
    </w:p>
  </w:footnote>
  <w:footnote w:id="4">
    <w:p w:rsidR="00EC5E42" w:rsidRDefault="00EC5E42" w:rsidP="00D61F3C">
      <w:pPr>
        <w:pStyle w:val="FootnoteText"/>
        <w:spacing w:line="240" w:lineRule="auto"/>
        <w:ind w:firstLine="360"/>
      </w:pPr>
      <w:r>
        <w:rPr>
          <w:rStyle w:val="FootnoteReference"/>
        </w:rPr>
        <w:footnoteRef/>
      </w:r>
      <w:r>
        <w:t xml:space="preserve"> </w:t>
      </w:r>
      <w:r w:rsidRPr="00894737">
        <w:t xml:space="preserve">In these simulations, the </w:t>
      </w:r>
      <w:r>
        <w:t>problem solver’s</w:t>
      </w:r>
      <w:r w:rsidRPr="00894737">
        <w:t xml:space="preserve"> analysis of </w:t>
      </w:r>
      <w:r>
        <w:t>feedback</w:t>
      </w:r>
      <w:r w:rsidRPr="00894737">
        <w:t xml:space="preserve"> data is fairly simple.  </w:t>
      </w:r>
      <w:r>
        <w:t>Estimates of solution idea potential take</w:t>
      </w:r>
      <w:r w:rsidRPr="00894737">
        <w:t xml:space="preserve"> an arithmetic mean of the </w:t>
      </w:r>
      <w:r>
        <w:t>sales response</w:t>
      </w:r>
      <w:r w:rsidRPr="00894737">
        <w:t xml:space="preserve"> to exploitation </w:t>
      </w:r>
      <w:r>
        <w:t>trials</w:t>
      </w:r>
      <w:r w:rsidRPr="00894737">
        <w:t xml:space="preserve">.  For each </w:t>
      </w:r>
      <w:r>
        <w:t>trial</w:t>
      </w:r>
      <w:r w:rsidRPr="00894737">
        <w:t xml:space="preserve">, performance is normally distributed around its true score (match to the environment) with standard deviation </w:t>
      </w:r>
      <w:r>
        <w:t>set</w:t>
      </w:r>
      <w:r w:rsidRPr="00894737">
        <w:t xml:space="preserve"> by </w:t>
      </w:r>
      <w:r>
        <w:t xml:space="preserve">a </w:t>
      </w:r>
      <w:r w:rsidRPr="00894737">
        <w:t xml:space="preserve">parameter (4 in these simulations, except where noted).  </w:t>
      </w:r>
      <w:r>
        <w:t>For exploration,</w:t>
      </w:r>
      <w:r w:rsidRPr="00894737">
        <w:t xml:space="preserve"> a history is kept for each of the 15 elements, noting when they were used in </w:t>
      </w:r>
      <w:r>
        <w:t>trials</w:t>
      </w:r>
      <w:r w:rsidRPr="00894737">
        <w:t xml:space="preserve"> and what the response to </w:t>
      </w:r>
      <w:r>
        <w:t>each trial</w:t>
      </w:r>
      <w:r w:rsidRPr="00894737">
        <w:t xml:space="preserve"> was.  Those </w:t>
      </w:r>
      <w:r>
        <w:t xml:space="preserve">solution </w:t>
      </w:r>
      <w:r w:rsidRPr="00894737">
        <w:t xml:space="preserve">elements involved in better-performing </w:t>
      </w:r>
      <w:r>
        <w:t>trials</w:t>
      </w:r>
      <w:r w:rsidRPr="00894737">
        <w:t xml:space="preserve"> (on average) tend to be the elements with better true scores, and a simple sort identifies the 5 believed-best elements.  </w:t>
      </w:r>
      <w:r>
        <w:t>As a way of coping with the perishability of learning due to continuous environmental change</w:t>
      </w:r>
      <w:r w:rsidRPr="00894737">
        <w:t xml:space="preserve">, </w:t>
      </w:r>
      <w:r>
        <w:t xml:space="preserve">results of </w:t>
      </w:r>
      <w:r w:rsidRPr="00894737">
        <w:t xml:space="preserve">older </w:t>
      </w:r>
      <w:r>
        <w:t>trials</w:t>
      </w:r>
      <w:r w:rsidRPr="00894737">
        <w:t xml:space="preserve"> are weighted less using a discount rate of .08 per turn, and no history is kept beyond the time limit </w:t>
      </w:r>
      <w:r>
        <w:t>given by</w:t>
      </w:r>
      <w:r w:rsidRPr="00894737">
        <w:t xml:space="preserve"> the search depth parameter</w:t>
      </w:r>
      <w:r>
        <w:t xml:space="preserve"> (i.e., a kind of exponentially-weighted moving average).</w:t>
      </w:r>
    </w:p>
    <w:p w:rsidR="00EC5E42" w:rsidRDefault="00EC5E42" w:rsidP="00D61F3C">
      <w:pPr>
        <w:pStyle w:val="FootnoteText"/>
        <w:spacing w:line="240" w:lineRule="auto"/>
        <w:ind w:firstLine="360"/>
      </w:pPr>
      <w:r w:rsidRPr="00894737">
        <w:t xml:space="preserve">Ad hoc </w:t>
      </w:r>
      <w:r>
        <w:t>testing</w:t>
      </w:r>
      <w:r w:rsidRPr="00894737">
        <w:t xml:space="preserve"> showed that this algorithm works very well: even with all 15 dimensions in the pool</w:t>
      </w:r>
      <w:r>
        <w:t xml:space="preserve"> under consideration</w:t>
      </w:r>
      <w:r w:rsidRPr="00894737">
        <w:t xml:space="preserve">, perfect ordering of the elements by true score was achieved within about 15 turns with a budget of 10 </w:t>
      </w:r>
      <w:r>
        <w:t>exploration trials</w:t>
      </w:r>
      <w:r w:rsidRPr="00894737">
        <w:t xml:space="preserve"> per turn.  More sophisticated analyses than these, such as regressions, might have been simulated but are not necessary to </w:t>
      </w:r>
      <w:r>
        <w:t>theory development</w:t>
      </w:r>
      <w:r w:rsidRPr="00894737">
        <w:t xml:space="preserve"> in this study.</w:t>
      </w:r>
    </w:p>
  </w:footnote>
  <w:footnote w:id="5">
    <w:p w:rsidR="00EC5E42" w:rsidRDefault="00EC5E42" w:rsidP="00D61F3C">
      <w:pPr>
        <w:pStyle w:val="FootnoteText"/>
        <w:spacing w:line="240" w:lineRule="auto"/>
        <w:ind w:firstLine="360"/>
      </w:pPr>
      <w:r>
        <w:rPr>
          <w:rStyle w:val="FootnoteReference"/>
        </w:rPr>
        <w:footnoteRef/>
      </w:r>
      <w:r>
        <w:t xml:space="preserve"> All parameters except exploration/exploration were held constant at their default levels, with search scope 0.5 (new solution elements per turn), search depth 5 (turns before rejection).  Figure 7 shows the mean result and 95% confidence interval based on 100 simulations for each experimental treatment.  Profit was simulated by setting a break-even level (140 by default) and a rejection rule such that the simulated problem-solver continues searching until a 20-turn moving average of performance is below the break-even level, after a 40-turn grace period.  We found this to be an effective rule during pilot testing, and small differences (such as a longer or shorter moving average) had no observable effect on the model’s behavior.  The justification for the 40-turn grace period was to allow the search process to “ramp up” to the level of its stable over-time performance.  Each simulation ended when the solution idea was rejected, or after 1000 turns, whichever was earlier.  </w:t>
      </w:r>
    </w:p>
  </w:footnote>
  <w:footnote w:id="6">
    <w:p w:rsidR="00EC5E42" w:rsidRDefault="00EC5E42" w:rsidP="00AB7B50">
      <w:pPr>
        <w:pStyle w:val="FootnoteText"/>
        <w:spacing w:line="240" w:lineRule="auto"/>
        <w:ind w:firstLine="360"/>
      </w:pPr>
      <w:r>
        <w:rPr>
          <w:rStyle w:val="FootnoteReference"/>
        </w:rPr>
        <w:footnoteRef/>
      </w:r>
      <w:r>
        <w:t xml:space="preserve"> In </w:t>
      </w:r>
      <w:proofErr w:type="spellStart"/>
      <w:r>
        <w:t>Katila</w:t>
      </w:r>
      <w:proofErr w:type="spellEnd"/>
      <w:r>
        <w:t xml:space="preserve"> and </w:t>
      </w:r>
      <w:proofErr w:type="spellStart"/>
      <w:r>
        <w:t>Ahuja’s</w:t>
      </w:r>
      <w:proofErr w:type="spellEnd"/>
      <w:r>
        <w:t xml:space="preserve"> study, the DV is “number of new product introductions” which does not apply here, but what they generalize to is successful search.  Sales response to exploitation ads is a DV that captures the same result in our model; measuring effective </w:t>
      </w:r>
      <w:r w:rsidRPr="00DB6D99">
        <w:rPr>
          <w:i/>
        </w:rPr>
        <w:t>search</w:t>
      </w:r>
      <w:r>
        <w:t xml:space="preserve"> only, not overall profit.</w:t>
      </w:r>
      <w:r w:rsidRPr="00F727BF">
        <w:t xml:space="preserve"> </w:t>
      </w:r>
      <w:r>
        <w:t xml:space="preserve"> </w:t>
      </w:r>
      <w:r w:rsidRPr="00894737">
        <w:t>Two of the</w:t>
      </w:r>
      <w:r>
        <w:t>ir hypotheses were supported in their empirical study</w:t>
      </w:r>
      <w:r w:rsidRPr="00894737">
        <w:t xml:space="preserve">, however, search scope was found to have </w:t>
      </w:r>
      <w:r>
        <w:t xml:space="preserve">only </w:t>
      </w:r>
      <w:r w:rsidRPr="00894737">
        <w:t>a linear and increasing relationship with the DV</w:t>
      </w:r>
      <w:r>
        <w:t>.</w:t>
      </w:r>
    </w:p>
  </w:footnote>
  <w:footnote w:id="7">
    <w:p w:rsidR="00EC5E42" w:rsidRDefault="00EC5E42" w:rsidP="00D61F3C">
      <w:pPr>
        <w:pStyle w:val="FootnoteText"/>
        <w:spacing w:line="240" w:lineRule="auto"/>
        <w:ind w:firstLine="360"/>
      </w:pPr>
      <w:r>
        <w:rPr>
          <w:rStyle w:val="FootnoteReference"/>
        </w:rPr>
        <w:footnoteRef/>
      </w:r>
      <w:r>
        <w:t xml:space="preserve"> This large experiment had 400 treatment levels (20 levels of scope, 20 levels of depth) with exploration fixed at 3/10, the best-performing level of that parameter in the previous experiment.  For each treatment level, 100 simulations were conducted.  The outcome of interest was the mean performance of exploitation trials in turn 200.  This we deemed to be a sufficient number of turns to avoid any potential initialization bias.</w:t>
      </w:r>
    </w:p>
  </w:footnote>
  <w:footnote w:id="8">
    <w:p w:rsidR="00EC5E42" w:rsidRDefault="00EC5E42" w:rsidP="00D61F3C">
      <w:pPr>
        <w:pStyle w:val="FootnoteText"/>
        <w:spacing w:line="240" w:lineRule="auto"/>
        <w:ind w:firstLine="360"/>
      </w:pPr>
      <w:r>
        <w:rPr>
          <w:rStyle w:val="FootnoteReference"/>
        </w:rPr>
        <w:footnoteRef/>
      </w:r>
      <w:r>
        <w:t xml:space="preserve"> These numbers are obviously dependent upon arbitrary specifications of the computer program, but the qualitative phenomena are not sensitive to these parameters.</w:t>
      </w:r>
    </w:p>
  </w:footnote>
  <w:footnote w:id="9">
    <w:p w:rsidR="00EC5E42" w:rsidRDefault="00EC5E42" w:rsidP="00D61F3C">
      <w:pPr>
        <w:pStyle w:val="FootnoteText"/>
        <w:spacing w:line="240" w:lineRule="auto"/>
        <w:ind w:firstLine="360"/>
      </w:pPr>
      <w:r>
        <w:rPr>
          <w:rStyle w:val="FootnoteReference"/>
        </w:rPr>
        <w:footnoteRef/>
      </w:r>
      <w:r>
        <w:t xml:space="preserve"> Indeed, this finding may even suggest a new explanation for product lifecycles that is endogenous to adaptive problem solving in turbulence.  It is an idea worthy of consideration for future research.</w:t>
      </w:r>
    </w:p>
  </w:footnote>
  <w:footnote w:id="10">
    <w:p w:rsidR="00EC5E42" w:rsidRDefault="00EC5E42">
      <w:pPr>
        <w:pStyle w:val="FootnoteText"/>
      </w:pPr>
      <w:r>
        <w:rPr>
          <w:rStyle w:val="FootnoteReference"/>
        </w:rPr>
        <w:footnoteRef/>
      </w:r>
      <w:r>
        <w:t xml:space="preserve"> Outcomes are </w:t>
      </w:r>
      <w:proofErr w:type="gramStart"/>
      <w:r>
        <w:t>mean</w:t>
      </w:r>
      <w:proofErr w:type="gramEnd"/>
      <w:r>
        <w:t xml:space="preserve"> total performance in turn 200 from 100 simulations at each experimental treatment, with 95% confidence intervals indicated for the default level of unpredictability.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12195"/>
      <w:docPartObj>
        <w:docPartGallery w:val="Page Numbers (Top of Page)"/>
        <w:docPartUnique/>
      </w:docPartObj>
    </w:sdtPr>
    <w:sdtEndPr>
      <w:rPr>
        <w:noProof/>
      </w:rPr>
    </w:sdtEndPr>
    <w:sdtContent>
      <w:p w:rsidR="00EC5E42" w:rsidRDefault="00EC5E42">
        <w:pPr>
          <w:pStyle w:val="Header"/>
          <w:jc w:val="right"/>
        </w:pPr>
        <w:r>
          <w:fldChar w:fldCharType="begin"/>
        </w:r>
        <w:r>
          <w:instrText xml:space="preserve"> PAGE   \* MERGEFORMAT </w:instrText>
        </w:r>
        <w:r>
          <w:fldChar w:fldCharType="separate"/>
        </w:r>
        <w:r w:rsidR="00572516">
          <w:rPr>
            <w:noProof/>
          </w:rPr>
          <w:t>43</w:t>
        </w:r>
        <w:r>
          <w:rPr>
            <w:noProof/>
          </w:rPr>
          <w:fldChar w:fldCharType="end"/>
        </w:r>
      </w:p>
    </w:sdtContent>
  </w:sdt>
  <w:p w:rsidR="00EC5E42" w:rsidRDefault="00EC5E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067"/>
    <w:multiLevelType w:val="hybridMultilevel"/>
    <w:tmpl w:val="A008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D7287"/>
    <w:multiLevelType w:val="hybridMultilevel"/>
    <w:tmpl w:val="E30C0282"/>
    <w:lvl w:ilvl="0" w:tplc="96F4992E">
      <w:start w:val="2"/>
      <w:numFmt w:val="bullet"/>
      <w:lvlText w:val=""/>
      <w:lvlJc w:val="left"/>
      <w:pPr>
        <w:ind w:left="1868" w:hanging="360"/>
      </w:pPr>
      <w:rPr>
        <w:rFonts w:ascii="Symbol" w:eastAsia="Calibri" w:hAnsi="Symbol" w:cs="Times New Roman"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nsid w:val="13136BD9"/>
    <w:multiLevelType w:val="hybridMultilevel"/>
    <w:tmpl w:val="CD5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007C1"/>
    <w:multiLevelType w:val="hybridMultilevel"/>
    <w:tmpl w:val="50D6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67F51"/>
    <w:multiLevelType w:val="hybridMultilevel"/>
    <w:tmpl w:val="59DA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DC83CBD"/>
    <w:multiLevelType w:val="hybridMultilevel"/>
    <w:tmpl w:val="B222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07117"/>
    <w:multiLevelType w:val="hybridMultilevel"/>
    <w:tmpl w:val="E894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D44452"/>
    <w:multiLevelType w:val="hybridMultilevel"/>
    <w:tmpl w:val="70DC16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AF818CD"/>
    <w:multiLevelType w:val="hybridMultilevel"/>
    <w:tmpl w:val="84E23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3383901"/>
    <w:multiLevelType w:val="hybridMultilevel"/>
    <w:tmpl w:val="3E82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8"/>
  </w:num>
  <w:num w:numId="7">
    <w:abstractNumId w:val="3"/>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87E"/>
    <w:rsid w:val="00014C66"/>
    <w:rsid w:val="00034E95"/>
    <w:rsid w:val="00045738"/>
    <w:rsid w:val="0007400A"/>
    <w:rsid w:val="00090BEB"/>
    <w:rsid w:val="0009785E"/>
    <w:rsid w:val="000B07EB"/>
    <w:rsid w:val="000C49BA"/>
    <w:rsid w:val="000E2098"/>
    <w:rsid w:val="000E553A"/>
    <w:rsid w:val="00101C63"/>
    <w:rsid w:val="001030CA"/>
    <w:rsid w:val="00114D4B"/>
    <w:rsid w:val="00114F74"/>
    <w:rsid w:val="00137121"/>
    <w:rsid w:val="00163E85"/>
    <w:rsid w:val="00183DA3"/>
    <w:rsid w:val="001A601D"/>
    <w:rsid w:val="001C70F6"/>
    <w:rsid w:val="001E31C8"/>
    <w:rsid w:val="001E395F"/>
    <w:rsid w:val="002108E1"/>
    <w:rsid w:val="0022026F"/>
    <w:rsid w:val="00221A33"/>
    <w:rsid w:val="002256E2"/>
    <w:rsid w:val="00276E1B"/>
    <w:rsid w:val="0028693E"/>
    <w:rsid w:val="00290161"/>
    <w:rsid w:val="00290975"/>
    <w:rsid w:val="002B63ED"/>
    <w:rsid w:val="002C2EB3"/>
    <w:rsid w:val="002D5B06"/>
    <w:rsid w:val="002E2C7A"/>
    <w:rsid w:val="00301BAF"/>
    <w:rsid w:val="00304AB4"/>
    <w:rsid w:val="00307938"/>
    <w:rsid w:val="003338C8"/>
    <w:rsid w:val="00363CD3"/>
    <w:rsid w:val="00376BCD"/>
    <w:rsid w:val="00391D69"/>
    <w:rsid w:val="003A7395"/>
    <w:rsid w:val="003C6A86"/>
    <w:rsid w:val="003D1D61"/>
    <w:rsid w:val="003D4930"/>
    <w:rsid w:val="003E6BD6"/>
    <w:rsid w:val="00406359"/>
    <w:rsid w:val="004070DB"/>
    <w:rsid w:val="004074B5"/>
    <w:rsid w:val="0041379A"/>
    <w:rsid w:val="00424E32"/>
    <w:rsid w:val="00427107"/>
    <w:rsid w:val="004957D5"/>
    <w:rsid w:val="004B4371"/>
    <w:rsid w:val="004D44F4"/>
    <w:rsid w:val="004F7F06"/>
    <w:rsid w:val="0053408B"/>
    <w:rsid w:val="00572516"/>
    <w:rsid w:val="005826A9"/>
    <w:rsid w:val="0059505D"/>
    <w:rsid w:val="005A1AA8"/>
    <w:rsid w:val="005C13A2"/>
    <w:rsid w:val="005C35F4"/>
    <w:rsid w:val="005D5E48"/>
    <w:rsid w:val="005F2155"/>
    <w:rsid w:val="00647E48"/>
    <w:rsid w:val="00653A91"/>
    <w:rsid w:val="006B7EA3"/>
    <w:rsid w:val="006C4F6E"/>
    <w:rsid w:val="006E01D6"/>
    <w:rsid w:val="006E4BED"/>
    <w:rsid w:val="007221A3"/>
    <w:rsid w:val="007709C4"/>
    <w:rsid w:val="00772D34"/>
    <w:rsid w:val="007A57EC"/>
    <w:rsid w:val="007A7D65"/>
    <w:rsid w:val="00803009"/>
    <w:rsid w:val="0082601A"/>
    <w:rsid w:val="0083125B"/>
    <w:rsid w:val="008417AC"/>
    <w:rsid w:val="008511E4"/>
    <w:rsid w:val="008649C6"/>
    <w:rsid w:val="00865881"/>
    <w:rsid w:val="0088592F"/>
    <w:rsid w:val="00887225"/>
    <w:rsid w:val="008B0558"/>
    <w:rsid w:val="008B34B3"/>
    <w:rsid w:val="008D3180"/>
    <w:rsid w:val="00920DEA"/>
    <w:rsid w:val="00925579"/>
    <w:rsid w:val="009436D1"/>
    <w:rsid w:val="00943ED0"/>
    <w:rsid w:val="00943FE0"/>
    <w:rsid w:val="009954B3"/>
    <w:rsid w:val="00996D9E"/>
    <w:rsid w:val="009A465E"/>
    <w:rsid w:val="009B61A5"/>
    <w:rsid w:val="009D544B"/>
    <w:rsid w:val="009E10D9"/>
    <w:rsid w:val="009F2BEC"/>
    <w:rsid w:val="009F60C0"/>
    <w:rsid w:val="009F635B"/>
    <w:rsid w:val="00A20A56"/>
    <w:rsid w:val="00A2451A"/>
    <w:rsid w:val="00A27335"/>
    <w:rsid w:val="00A5563E"/>
    <w:rsid w:val="00A55D77"/>
    <w:rsid w:val="00A603F3"/>
    <w:rsid w:val="00AB7B50"/>
    <w:rsid w:val="00AE4BCB"/>
    <w:rsid w:val="00B00B11"/>
    <w:rsid w:val="00B05B80"/>
    <w:rsid w:val="00B2787E"/>
    <w:rsid w:val="00B4123F"/>
    <w:rsid w:val="00B649D6"/>
    <w:rsid w:val="00B77E12"/>
    <w:rsid w:val="00B8201E"/>
    <w:rsid w:val="00B92A5F"/>
    <w:rsid w:val="00B92D05"/>
    <w:rsid w:val="00BC7624"/>
    <w:rsid w:val="00BE225B"/>
    <w:rsid w:val="00BF5BCD"/>
    <w:rsid w:val="00C04EEA"/>
    <w:rsid w:val="00C171F0"/>
    <w:rsid w:val="00C25199"/>
    <w:rsid w:val="00C52CF8"/>
    <w:rsid w:val="00C61843"/>
    <w:rsid w:val="00C71832"/>
    <w:rsid w:val="00C80C99"/>
    <w:rsid w:val="00C964AA"/>
    <w:rsid w:val="00CA3624"/>
    <w:rsid w:val="00CC77F6"/>
    <w:rsid w:val="00CF2C6C"/>
    <w:rsid w:val="00CF765C"/>
    <w:rsid w:val="00D02660"/>
    <w:rsid w:val="00D16DB8"/>
    <w:rsid w:val="00D17132"/>
    <w:rsid w:val="00D45202"/>
    <w:rsid w:val="00D54069"/>
    <w:rsid w:val="00D603DC"/>
    <w:rsid w:val="00D61F3C"/>
    <w:rsid w:val="00E1295E"/>
    <w:rsid w:val="00E3582C"/>
    <w:rsid w:val="00E56D37"/>
    <w:rsid w:val="00E63ABA"/>
    <w:rsid w:val="00E849B1"/>
    <w:rsid w:val="00EA6E90"/>
    <w:rsid w:val="00EB44A1"/>
    <w:rsid w:val="00EC07C1"/>
    <w:rsid w:val="00EC40AD"/>
    <w:rsid w:val="00EC5E42"/>
    <w:rsid w:val="00EF005D"/>
    <w:rsid w:val="00EF5563"/>
    <w:rsid w:val="00F02AF3"/>
    <w:rsid w:val="00F03EF5"/>
    <w:rsid w:val="00F35486"/>
    <w:rsid w:val="00F4570D"/>
    <w:rsid w:val="00F55ED6"/>
    <w:rsid w:val="00F64B15"/>
    <w:rsid w:val="00F727BF"/>
    <w:rsid w:val="00F831C6"/>
    <w:rsid w:val="00FD1AD2"/>
    <w:rsid w:val="00FD2DB7"/>
    <w:rsid w:val="00FD4B46"/>
    <w:rsid w:val="00FD5DD0"/>
    <w:rsid w:val="00FD6731"/>
    <w:rsid w:val="00FE3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DEA"/>
    <w:pPr>
      <w:spacing w:line="360" w:lineRule="auto"/>
      <w:jc w:val="both"/>
    </w:pPr>
  </w:style>
  <w:style w:type="paragraph" w:styleId="Heading1">
    <w:name w:val="heading 1"/>
    <w:basedOn w:val="Normal"/>
    <w:next w:val="Normal"/>
    <w:link w:val="Heading1Char"/>
    <w:uiPriority w:val="9"/>
    <w:qFormat/>
    <w:rsid w:val="00943FE0"/>
    <w:pPr>
      <w:spacing w:before="600" w:after="0"/>
      <w:ind w:firstLine="0"/>
      <w:outlineLvl w:val="0"/>
    </w:pPr>
    <w:rPr>
      <w:rFonts w:ascii="Times New Roman" w:eastAsiaTheme="majorEastAsia" w:hAnsi="Times New Roman" w:cs="Times New Roman"/>
      <w:b/>
      <w:bCs/>
      <w:i/>
      <w:iCs/>
      <w:sz w:val="32"/>
      <w:szCs w:val="32"/>
    </w:rPr>
  </w:style>
  <w:style w:type="paragraph" w:styleId="Heading2">
    <w:name w:val="heading 2"/>
    <w:basedOn w:val="Normal"/>
    <w:next w:val="Normal"/>
    <w:link w:val="Heading2Char"/>
    <w:uiPriority w:val="9"/>
    <w:unhideWhenUsed/>
    <w:qFormat/>
    <w:rsid w:val="00920DEA"/>
    <w:pPr>
      <w:spacing w:before="320" w:after="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20DEA"/>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920DEA"/>
    <w:pPr>
      <w:spacing w:before="280" w:after="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20DEA"/>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20DEA"/>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20DEA"/>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20DEA"/>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20DEA"/>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E0"/>
    <w:rPr>
      <w:rFonts w:ascii="Times New Roman" w:eastAsiaTheme="majorEastAsia" w:hAnsi="Times New Roman" w:cs="Times New Roman"/>
      <w:b/>
      <w:bCs/>
      <w:i/>
      <w:iCs/>
      <w:sz w:val="32"/>
      <w:szCs w:val="32"/>
    </w:rPr>
  </w:style>
  <w:style w:type="paragraph" w:styleId="Title">
    <w:name w:val="Title"/>
    <w:basedOn w:val="Normal"/>
    <w:next w:val="Normal"/>
    <w:link w:val="TitleChar"/>
    <w:uiPriority w:val="10"/>
    <w:qFormat/>
    <w:rsid w:val="00920DE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20DEA"/>
    <w:rPr>
      <w:rFonts w:asciiTheme="majorHAnsi" w:eastAsiaTheme="majorEastAsia" w:hAnsiTheme="majorHAnsi" w:cstheme="majorBidi"/>
      <w:b/>
      <w:bCs/>
      <w:i/>
      <w:iCs/>
      <w:spacing w:val="10"/>
      <w:sz w:val="60"/>
      <w:szCs w:val="60"/>
    </w:rPr>
  </w:style>
  <w:style w:type="character" w:customStyle="1" w:styleId="Heading2Char">
    <w:name w:val="Heading 2 Char"/>
    <w:basedOn w:val="DefaultParagraphFont"/>
    <w:link w:val="Heading2"/>
    <w:uiPriority w:val="9"/>
    <w:rsid w:val="00920D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20DE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920DE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20DE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20DE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20DE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20DE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20DE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20DEA"/>
    <w:rPr>
      <w:b/>
      <w:bCs/>
      <w:sz w:val="18"/>
      <w:szCs w:val="18"/>
    </w:rPr>
  </w:style>
  <w:style w:type="paragraph" w:styleId="Subtitle">
    <w:name w:val="Subtitle"/>
    <w:basedOn w:val="Normal"/>
    <w:next w:val="Normal"/>
    <w:link w:val="SubtitleChar"/>
    <w:uiPriority w:val="11"/>
    <w:qFormat/>
    <w:rsid w:val="00920DE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20DEA"/>
    <w:rPr>
      <w:i/>
      <w:iCs/>
      <w:color w:val="808080" w:themeColor="text1" w:themeTint="7F"/>
      <w:spacing w:val="10"/>
      <w:sz w:val="24"/>
      <w:szCs w:val="24"/>
    </w:rPr>
  </w:style>
  <w:style w:type="character" w:styleId="Strong">
    <w:name w:val="Strong"/>
    <w:basedOn w:val="DefaultParagraphFont"/>
    <w:uiPriority w:val="22"/>
    <w:qFormat/>
    <w:rsid w:val="00920DEA"/>
    <w:rPr>
      <w:b/>
      <w:bCs/>
      <w:spacing w:val="0"/>
    </w:rPr>
  </w:style>
  <w:style w:type="character" w:styleId="Emphasis">
    <w:name w:val="Emphasis"/>
    <w:uiPriority w:val="20"/>
    <w:qFormat/>
    <w:rsid w:val="00920DEA"/>
    <w:rPr>
      <w:b/>
      <w:bCs/>
      <w:i/>
      <w:iCs/>
      <w:color w:val="auto"/>
    </w:rPr>
  </w:style>
  <w:style w:type="paragraph" w:styleId="NoSpacing">
    <w:name w:val="No Spacing"/>
    <w:basedOn w:val="Normal"/>
    <w:uiPriority w:val="1"/>
    <w:qFormat/>
    <w:rsid w:val="00920DEA"/>
    <w:pPr>
      <w:spacing w:after="0" w:line="240" w:lineRule="auto"/>
      <w:ind w:firstLine="0"/>
    </w:pPr>
  </w:style>
  <w:style w:type="paragraph" w:styleId="ListParagraph">
    <w:name w:val="List Paragraph"/>
    <w:basedOn w:val="Normal"/>
    <w:uiPriority w:val="34"/>
    <w:qFormat/>
    <w:rsid w:val="00920DEA"/>
    <w:pPr>
      <w:ind w:left="720"/>
      <w:contextualSpacing/>
    </w:pPr>
  </w:style>
  <w:style w:type="paragraph" w:styleId="Quote">
    <w:name w:val="Quote"/>
    <w:basedOn w:val="Normal"/>
    <w:next w:val="Normal"/>
    <w:link w:val="QuoteChar"/>
    <w:uiPriority w:val="29"/>
    <w:qFormat/>
    <w:rsid w:val="00920DEA"/>
    <w:rPr>
      <w:color w:val="5A5A5A" w:themeColor="text1" w:themeTint="A5"/>
    </w:rPr>
  </w:style>
  <w:style w:type="character" w:customStyle="1" w:styleId="QuoteChar">
    <w:name w:val="Quote Char"/>
    <w:basedOn w:val="DefaultParagraphFont"/>
    <w:link w:val="Quote"/>
    <w:uiPriority w:val="29"/>
    <w:rsid w:val="00920DEA"/>
    <w:rPr>
      <w:color w:val="5A5A5A" w:themeColor="text1" w:themeTint="A5"/>
    </w:rPr>
  </w:style>
  <w:style w:type="paragraph" w:styleId="IntenseQuote">
    <w:name w:val="Intense Quote"/>
    <w:basedOn w:val="Normal"/>
    <w:next w:val="Normal"/>
    <w:link w:val="IntenseQuoteChar"/>
    <w:uiPriority w:val="30"/>
    <w:qFormat/>
    <w:rsid w:val="00920DE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20DEA"/>
    <w:rPr>
      <w:rFonts w:asciiTheme="majorHAnsi" w:eastAsiaTheme="majorEastAsia" w:hAnsiTheme="majorHAnsi" w:cstheme="majorBidi"/>
      <w:i/>
      <w:iCs/>
      <w:sz w:val="20"/>
      <w:szCs w:val="20"/>
    </w:rPr>
  </w:style>
  <w:style w:type="character" w:styleId="SubtleEmphasis">
    <w:name w:val="Subtle Emphasis"/>
    <w:uiPriority w:val="19"/>
    <w:qFormat/>
    <w:rsid w:val="00920DEA"/>
    <w:rPr>
      <w:i/>
      <w:iCs/>
      <w:color w:val="5A5A5A" w:themeColor="text1" w:themeTint="A5"/>
    </w:rPr>
  </w:style>
  <w:style w:type="character" w:styleId="IntenseEmphasis">
    <w:name w:val="Intense Emphasis"/>
    <w:uiPriority w:val="21"/>
    <w:qFormat/>
    <w:rsid w:val="00920DEA"/>
    <w:rPr>
      <w:b/>
      <w:bCs/>
      <w:i/>
      <w:iCs/>
      <w:color w:val="auto"/>
      <w:u w:val="single"/>
    </w:rPr>
  </w:style>
  <w:style w:type="character" w:styleId="SubtleReference">
    <w:name w:val="Subtle Reference"/>
    <w:uiPriority w:val="31"/>
    <w:qFormat/>
    <w:rsid w:val="00920DEA"/>
    <w:rPr>
      <w:smallCaps/>
    </w:rPr>
  </w:style>
  <w:style w:type="character" w:styleId="IntenseReference">
    <w:name w:val="Intense Reference"/>
    <w:uiPriority w:val="32"/>
    <w:qFormat/>
    <w:rsid w:val="00920DEA"/>
    <w:rPr>
      <w:b/>
      <w:bCs/>
      <w:smallCaps/>
      <w:color w:val="auto"/>
    </w:rPr>
  </w:style>
  <w:style w:type="character" w:styleId="BookTitle">
    <w:name w:val="Book Title"/>
    <w:uiPriority w:val="33"/>
    <w:qFormat/>
    <w:rsid w:val="00920DE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20DEA"/>
    <w:pPr>
      <w:outlineLvl w:val="9"/>
    </w:pPr>
    <w:rPr>
      <w:lang w:bidi="en-US"/>
    </w:rPr>
  </w:style>
  <w:style w:type="paragraph" w:styleId="FootnoteText">
    <w:name w:val="footnote text"/>
    <w:basedOn w:val="Normal"/>
    <w:link w:val="FootnoteTextChar"/>
    <w:uiPriority w:val="99"/>
    <w:semiHidden/>
    <w:unhideWhenUsed/>
    <w:rsid w:val="00920DEA"/>
    <w:pPr>
      <w:spacing w:after="0"/>
      <w:ind w:firstLine="720"/>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semiHidden/>
    <w:rsid w:val="00920DEA"/>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920DEA"/>
    <w:rPr>
      <w:vertAlign w:val="superscript"/>
    </w:rPr>
  </w:style>
  <w:style w:type="paragraph" w:styleId="BalloonText">
    <w:name w:val="Balloon Text"/>
    <w:basedOn w:val="Normal"/>
    <w:link w:val="BalloonTextChar"/>
    <w:uiPriority w:val="99"/>
    <w:semiHidden/>
    <w:unhideWhenUsed/>
    <w:rsid w:val="007A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D65"/>
    <w:rPr>
      <w:rFonts w:ascii="Tahoma" w:hAnsi="Tahoma" w:cs="Tahoma"/>
      <w:sz w:val="16"/>
      <w:szCs w:val="16"/>
    </w:rPr>
  </w:style>
  <w:style w:type="table" w:styleId="TableGrid">
    <w:name w:val="Table Grid"/>
    <w:basedOn w:val="TableNormal"/>
    <w:uiPriority w:val="59"/>
    <w:rsid w:val="00C96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3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624"/>
  </w:style>
  <w:style w:type="paragraph" w:styleId="Footer">
    <w:name w:val="footer"/>
    <w:basedOn w:val="Normal"/>
    <w:link w:val="FooterChar"/>
    <w:uiPriority w:val="99"/>
    <w:unhideWhenUsed/>
    <w:rsid w:val="00CA3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624"/>
  </w:style>
  <w:style w:type="character" w:styleId="Hyperlink">
    <w:name w:val="Hyperlink"/>
    <w:basedOn w:val="DefaultParagraphFont"/>
    <w:uiPriority w:val="99"/>
    <w:unhideWhenUsed/>
    <w:rsid w:val="00C04E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DEA"/>
    <w:pPr>
      <w:spacing w:line="360" w:lineRule="auto"/>
      <w:jc w:val="both"/>
    </w:pPr>
  </w:style>
  <w:style w:type="paragraph" w:styleId="Heading1">
    <w:name w:val="heading 1"/>
    <w:basedOn w:val="Normal"/>
    <w:next w:val="Normal"/>
    <w:link w:val="Heading1Char"/>
    <w:uiPriority w:val="9"/>
    <w:qFormat/>
    <w:rsid w:val="00943FE0"/>
    <w:pPr>
      <w:spacing w:before="600" w:after="0"/>
      <w:ind w:firstLine="0"/>
      <w:outlineLvl w:val="0"/>
    </w:pPr>
    <w:rPr>
      <w:rFonts w:ascii="Times New Roman" w:eastAsiaTheme="majorEastAsia" w:hAnsi="Times New Roman" w:cs="Times New Roman"/>
      <w:b/>
      <w:bCs/>
      <w:i/>
      <w:iCs/>
      <w:sz w:val="32"/>
      <w:szCs w:val="32"/>
    </w:rPr>
  </w:style>
  <w:style w:type="paragraph" w:styleId="Heading2">
    <w:name w:val="heading 2"/>
    <w:basedOn w:val="Normal"/>
    <w:next w:val="Normal"/>
    <w:link w:val="Heading2Char"/>
    <w:uiPriority w:val="9"/>
    <w:unhideWhenUsed/>
    <w:qFormat/>
    <w:rsid w:val="00920DEA"/>
    <w:pPr>
      <w:spacing w:before="320" w:after="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20DEA"/>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920DEA"/>
    <w:pPr>
      <w:spacing w:before="280" w:after="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920DEA"/>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920DEA"/>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20DEA"/>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20DEA"/>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20DEA"/>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E0"/>
    <w:rPr>
      <w:rFonts w:ascii="Times New Roman" w:eastAsiaTheme="majorEastAsia" w:hAnsi="Times New Roman" w:cs="Times New Roman"/>
      <w:b/>
      <w:bCs/>
      <w:i/>
      <w:iCs/>
      <w:sz w:val="32"/>
      <w:szCs w:val="32"/>
    </w:rPr>
  </w:style>
  <w:style w:type="paragraph" w:styleId="Title">
    <w:name w:val="Title"/>
    <w:basedOn w:val="Normal"/>
    <w:next w:val="Normal"/>
    <w:link w:val="TitleChar"/>
    <w:uiPriority w:val="10"/>
    <w:qFormat/>
    <w:rsid w:val="00920DE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920DEA"/>
    <w:rPr>
      <w:rFonts w:asciiTheme="majorHAnsi" w:eastAsiaTheme="majorEastAsia" w:hAnsiTheme="majorHAnsi" w:cstheme="majorBidi"/>
      <w:b/>
      <w:bCs/>
      <w:i/>
      <w:iCs/>
      <w:spacing w:val="10"/>
      <w:sz w:val="60"/>
      <w:szCs w:val="60"/>
    </w:rPr>
  </w:style>
  <w:style w:type="character" w:customStyle="1" w:styleId="Heading2Char">
    <w:name w:val="Heading 2 Char"/>
    <w:basedOn w:val="DefaultParagraphFont"/>
    <w:link w:val="Heading2"/>
    <w:uiPriority w:val="9"/>
    <w:rsid w:val="00920D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20DE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920DE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920DE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920DE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20DE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20DE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920DE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920DEA"/>
    <w:rPr>
      <w:b/>
      <w:bCs/>
      <w:sz w:val="18"/>
      <w:szCs w:val="18"/>
    </w:rPr>
  </w:style>
  <w:style w:type="paragraph" w:styleId="Subtitle">
    <w:name w:val="Subtitle"/>
    <w:basedOn w:val="Normal"/>
    <w:next w:val="Normal"/>
    <w:link w:val="SubtitleChar"/>
    <w:uiPriority w:val="11"/>
    <w:qFormat/>
    <w:rsid w:val="00920DE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920DEA"/>
    <w:rPr>
      <w:i/>
      <w:iCs/>
      <w:color w:val="808080" w:themeColor="text1" w:themeTint="7F"/>
      <w:spacing w:val="10"/>
      <w:sz w:val="24"/>
      <w:szCs w:val="24"/>
    </w:rPr>
  </w:style>
  <w:style w:type="character" w:styleId="Strong">
    <w:name w:val="Strong"/>
    <w:basedOn w:val="DefaultParagraphFont"/>
    <w:uiPriority w:val="22"/>
    <w:qFormat/>
    <w:rsid w:val="00920DEA"/>
    <w:rPr>
      <w:b/>
      <w:bCs/>
      <w:spacing w:val="0"/>
    </w:rPr>
  </w:style>
  <w:style w:type="character" w:styleId="Emphasis">
    <w:name w:val="Emphasis"/>
    <w:uiPriority w:val="20"/>
    <w:qFormat/>
    <w:rsid w:val="00920DEA"/>
    <w:rPr>
      <w:b/>
      <w:bCs/>
      <w:i/>
      <w:iCs/>
      <w:color w:val="auto"/>
    </w:rPr>
  </w:style>
  <w:style w:type="paragraph" w:styleId="NoSpacing">
    <w:name w:val="No Spacing"/>
    <w:basedOn w:val="Normal"/>
    <w:uiPriority w:val="1"/>
    <w:qFormat/>
    <w:rsid w:val="00920DEA"/>
    <w:pPr>
      <w:spacing w:after="0" w:line="240" w:lineRule="auto"/>
      <w:ind w:firstLine="0"/>
    </w:pPr>
  </w:style>
  <w:style w:type="paragraph" w:styleId="ListParagraph">
    <w:name w:val="List Paragraph"/>
    <w:basedOn w:val="Normal"/>
    <w:uiPriority w:val="34"/>
    <w:qFormat/>
    <w:rsid w:val="00920DEA"/>
    <w:pPr>
      <w:ind w:left="720"/>
      <w:contextualSpacing/>
    </w:pPr>
  </w:style>
  <w:style w:type="paragraph" w:styleId="Quote">
    <w:name w:val="Quote"/>
    <w:basedOn w:val="Normal"/>
    <w:next w:val="Normal"/>
    <w:link w:val="QuoteChar"/>
    <w:uiPriority w:val="29"/>
    <w:qFormat/>
    <w:rsid w:val="00920DEA"/>
    <w:rPr>
      <w:color w:val="5A5A5A" w:themeColor="text1" w:themeTint="A5"/>
    </w:rPr>
  </w:style>
  <w:style w:type="character" w:customStyle="1" w:styleId="QuoteChar">
    <w:name w:val="Quote Char"/>
    <w:basedOn w:val="DefaultParagraphFont"/>
    <w:link w:val="Quote"/>
    <w:uiPriority w:val="29"/>
    <w:rsid w:val="00920DEA"/>
    <w:rPr>
      <w:color w:val="5A5A5A" w:themeColor="text1" w:themeTint="A5"/>
    </w:rPr>
  </w:style>
  <w:style w:type="paragraph" w:styleId="IntenseQuote">
    <w:name w:val="Intense Quote"/>
    <w:basedOn w:val="Normal"/>
    <w:next w:val="Normal"/>
    <w:link w:val="IntenseQuoteChar"/>
    <w:uiPriority w:val="30"/>
    <w:qFormat/>
    <w:rsid w:val="00920DE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20DEA"/>
    <w:rPr>
      <w:rFonts w:asciiTheme="majorHAnsi" w:eastAsiaTheme="majorEastAsia" w:hAnsiTheme="majorHAnsi" w:cstheme="majorBidi"/>
      <w:i/>
      <w:iCs/>
      <w:sz w:val="20"/>
      <w:szCs w:val="20"/>
    </w:rPr>
  </w:style>
  <w:style w:type="character" w:styleId="SubtleEmphasis">
    <w:name w:val="Subtle Emphasis"/>
    <w:uiPriority w:val="19"/>
    <w:qFormat/>
    <w:rsid w:val="00920DEA"/>
    <w:rPr>
      <w:i/>
      <w:iCs/>
      <w:color w:val="5A5A5A" w:themeColor="text1" w:themeTint="A5"/>
    </w:rPr>
  </w:style>
  <w:style w:type="character" w:styleId="IntenseEmphasis">
    <w:name w:val="Intense Emphasis"/>
    <w:uiPriority w:val="21"/>
    <w:qFormat/>
    <w:rsid w:val="00920DEA"/>
    <w:rPr>
      <w:b/>
      <w:bCs/>
      <w:i/>
      <w:iCs/>
      <w:color w:val="auto"/>
      <w:u w:val="single"/>
    </w:rPr>
  </w:style>
  <w:style w:type="character" w:styleId="SubtleReference">
    <w:name w:val="Subtle Reference"/>
    <w:uiPriority w:val="31"/>
    <w:qFormat/>
    <w:rsid w:val="00920DEA"/>
    <w:rPr>
      <w:smallCaps/>
    </w:rPr>
  </w:style>
  <w:style w:type="character" w:styleId="IntenseReference">
    <w:name w:val="Intense Reference"/>
    <w:uiPriority w:val="32"/>
    <w:qFormat/>
    <w:rsid w:val="00920DEA"/>
    <w:rPr>
      <w:b/>
      <w:bCs/>
      <w:smallCaps/>
      <w:color w:val="auto"/>
    </w:rPr>
  </w:style>
  <w:style w:type="character" w:styleId="BookTitle">
    <w:name w:val="Book Title"/>
    <w:uiPriority w:val="33"/>
    <w:qFormat/>
    <w:rsid w:val="00920DE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920DEA"/>
    <w:pPr>
      <w:outlineLvl w:val="9"/>
    </w:pPr>
    <w:rPr>
      <w:lang w:bidi="en-US"/>
    </w:rPr>
  </w:style>
  <w:style w:type="paragraph" w:styleId="FootnoteText">
    <w:name w:val="footnote text"/>
    <w:basedOn w:val="Normal"/>
    <w:link w:val="FootnoteTextChar"/>
    <w:uiPriority w:val="99"/>
    <w:semiHidden/>
    <w:unhideWhenUsed/>
    <w:rsid w:val="00920DEA"/>
    <w:pPr>
      <w:spacing w:after="0"/>
      <w:ind w:firstLine="720"/>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semiHidden/>
    <w:rsid w:val="00920DEA"/>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920DEA"/>
    <w:rPr>
      <w:vertAlign w:val="superscript"/>
    </w:rPr>
  </w:style>
  <w:style w:type="paragraph" w:styleId="BalloonText">
    <w:name w:val="Balloon Text"/>
    <w:basedOn w:val="Normal"/>
    <w:link w:val="BalloonTextChar"/>
    <w:uiPriority w:val="99"/>
    <w:semiHidden/>
    <w:unhideWhenUsed/>
    <w:rsid w:val="007A7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D65"/>
    <w:rPr>
      <w:rFonts w:ascii="Tahoma" w:hAnsi="Tahoma" w:cs="Tahoma"/>
      <w:sz w:val="16"/>
      <w:szCs w:val="16"/>
    </w:rPr>
  </w:style>
  <w:style w:type="table" w:styleId="TableGrid">
    <w:name w:val="Table Grid"/>
    <w:basedOn w:val="TableNormal"/>
    <w:uiPriority w:val="59"/>
    <w:rsid w:val="00C964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3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624"/>
  </w:style>
  <w:style w:type="paragraph" w:styleId="Footer">
    <w:name w:val="footer"/>
    <w:basedOn w:val="Normal"/>
    <w:link w:val="FooterChar"/>
    <w:uiPriority w:val="99"/>
    <w:unhideWhenUsed/>
    <w:rsid w:val="00CA3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624"/>
  </w:style>
  <w:style w:type="character" w:styleId="Hyperlink">
    <w:name w:val="Hyperlink"/>
    <w:basedOn w:val="DefaultParagraphFont"/>
    <w:uiPriority w:val="99"/>
    <w:unhideWhenUsed/>
    <w:rsid w:val="00C04E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95726-51C3-42AD-8DB8-3151225D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43</Pages>
  <Words>10723</Words>
  <Characters>61124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Clark</dc:creator>
  <cp:lastModifiedBy>Joseph Clark</cp:lastModifiedBy>
  <cp:revision>10</cp:revision>
  <dcterms:created xsi:type="dcterms:W3CDTF">2013-05-08T16:28:00Z</dcterms:created>
  <dcterms:modified xsi:type="dcterms:W3CDTF">2013-05-09T17:39:00Z</dcterms:modified>
</cp:coreProperties>
</file>