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35125" w14:textId="5A95002C" w:rsidR="00E074B9" w:rsidRDefault="002F7ACE" w:rsidP="002F7ACE">
      <w:pPr>
        <w:pStyle w:val="Title"/>
      </w:pPr>
      <w:r>
        <w:t>HW</w:t>
      </w:r>
      <w:r w:rsidR="00D24905">
        <w:t>4</w:t>
      </w:r>
      <w:r>
        <w:t xml:space="preserve"> – </w:t>
      </w:r>
      <w:r w:rsidR="00D24905">
        <w:t>Reliable Inter-Process Communication</w:t>
      </w:r>
    </w:p>
    <w:p w14:paraId="2B1AFDE1" w14:textId="01D13423" w:rsidR="002B0556" w:rsidRDefault="007000CA" w:rsidP="00AD13F4">
      <w:pPr>
        <w:tabs>
          <w:tab w:val="left" w:pos="1530"/>
        </w:tabs>
        <w:spacing w:after="0" w:line="240" w:lineRule="auto"/>
      </w:pPr>
      <w:r>
        <w:rPr>
          <w:i/>
        </w:rPr>
        <w:t>Estimated time:</w:t>
      </w:r>
      <w:r>
        <w:rPr>
          <w:i/>
        </w:rPr>
        <w:tab/>
      </w:r>
      <w:r w:rsidR="00AD13F4">
        <w:rPr>
          <w:i/>
        </w:rPr>
        <w:t>20</w:t>
      </w:r>
      <w:r w:rsidR="002B0556">
        <w:rPr>
          <w:i/>
        </w:rPr>
        <w:t>-</w:t>
      </w:r>
      <w:r w:rsidR="00AD13F4">
        <w:rPr>
          <w:i/>
        </w:rPr>
        <w:t>28</w:t>
      </w:r>
      <w:r w:rsidR="0014607D">
        <w:rPr>
          <w:i/>
        </w:rPr>
        <w:t xml:space="preserve"> </w:t>
      </w:r>
      <w:r w:rsidRPr="007000CA">
        <w:rPr>
          <w:i/>
        </w:rPr>
        <w:t>hours</w:t>
      </w:r>
      <w:r w:rsidR="00AD13F4">
        <w:t xml:space="preserve"> per person</w:t>
      </w:r>
    </w:p>
    <w:p w14:paraId="67AFA138" w14:textId="77777777" w:rsidR="00D24905" w:rsidRDefault="00D24905" w:rsidP="00D24905">
      <w:pPr>
        <w:pStyle w:val="Heading2"/>
      </w:pPr>
      <w:bookmarkStart w:id="0" w:name="OLE_LINK4"/>
      <w:bookmarkStart w:id="1" w:name="OLE_LINK5"/>
      <w:r>
        <w:t>Objectives</w:t>
      </w:r>
    </w:p>
    <w:p w14:paraId="57C8DA94" w14:textId="77777777" w:rsidR="00D24905" w:rsidRDefault="00D24905" w:rsidP="00D24905">
      <w:pPr>
        <w:pStyle w:val="ListParagraph"/>
        <w:numPr>
          <w:ilvl w:val="0"/>
          <w:numId w:val="1"/>
        </w:numPr>
      </w:pPr>
      <w:r>
        <w:t>Gain experience with creating reliable communication from underlying unreliable communications</w:t>
      </w:r>
    </w:p>
    <w:p w14:paraId="4F76358F" w14:textId="77777777" w:rsidR="00D24905" w:rsidRDefault="00D24905" w:rsidP="00D24905">
      <w:pPr>
        <w:pStyle w:val="ListParagraph"/>
        <w:numPr>
          <w:ilvl w:val="0"/>
          <w:numId w:val="1"/>
        </w:numPr>
      </w:pPr>
      <w:r>
        <w:t>Become more familiar with unit testing techniques</w:t>
      </w:r>
    </w:p>
    <w:p w14:paraId="04F187F8" w14:textId="77777777" w:rsidR="00D24905" w:rsidRDefault="00D24905" w:rsidP="00D24905">
      <w:pPr>
        <w:pStyle w:val="ListParagraph"/>
        <w:numPr>
          <w:ilvl w:val="0"/>
          <w:numId w:val="1"/>
        </w:numPr>
      </w:pPr>
      <w:r>
        <w:t>Become more familiar with using infrastructure in the cloud</w:t>
      </w:r>
    </w:p>
    <w:p w14:paraId="40F9E07A" w14:textId="77777777" w:rsidR="00D24905" w:rsidRDefault="00D24905" w:rsidP="00D24905">
      <w:pPr>
        <w:pStyle w:val="Heading2"/>
      </w:pPr>
      <w:r>
        <w:t>Overview</w:t>
      </w:r>
    </w:p>
    <w:p w14:paraId="4D2588AD" w14:textId="6D9B9495" w:rsidR="00D24905" w:rsidRDefault="00D24905" w:rsidP="00D24905">
      <w:r>
        <w:t xml:space="preserve">During this assignment, </w:t>
      </w:r>
      <w:r w:rsidR="003E4F64">
        <w:t xml:space="preserve">you will </w:t>
      </w:r>
      <w:r>
        <w:t xml:space="preserve">implement and test the remainder of your communication subsystem and complete about </w:t>
      </w:r>
      <w:r w:rsidR="009B0AC2">
        <w:t>50-</w:t>
      </w:r>
      <w:r>
        <w:t>60% of your application-layer components.  By the end of HW4, your communication subsystem must support reliable communications for all protocols that require it</w:t>
      </w:r>
      <w:r w:rsidR="003E4F64">
        <w:t>,</w:t>
      </w:r>
      <w:r>
        <w:t xml:space="preserve"> which should be most of them.  This means that a conversation will make a “</w:t>
      </w:r>
      <w:r w:rsidR="003E4F64">
        <w:t xml:space="preserve">reasonable </w:t>
      </w:r>
      <w:r>
        <w:t>effort” to achieve successful completion in the presence of lost messages, duplicate messages, late message delivery, and out of order messages.  You may need to refine your protocol definitions to describe how conversations will deal with each of these situations.</w:t>
      </w:r>
    </w:p>
    <w:p w14:paraId="33F94551" w14:textId="77777777" w:rsidR="00D24905" w:rsidRDefault="00D24905" w:rsidP="00D24905">
      <w:r>
        <w:t>You will also extend your unit test cases to verify the correctness of the new (and previous) functionality.</w:t>
      </w:r>
    </w:p>
    <w:p w14:paraId="7CE5008D" w14:textId="77777777" w:rsidR="00D24905" w:rsidRDefault="00D24905" w:rsidP="00D24905">
      <w:r>
        <w:t>As with previous assignments, your execution environment will be a virtual machine in a cloud environment.</w:t>
      </w:r>
    </w:p>
    <w:p w14:paraId="1E53F1EC" w14:textId="5E4FE8E0" w:rsidR="00D24905" w:rsidRDefault="00D24905" w:rsidP="00D24905">
      <w:pPr>
        <w:pStyle w:val="Heading2"/>
      </w:pPr>
      <w:r>
        <w:t>Ideas for Implementing Reliable Communications</w:t>
      </w:r>
    </w:p>
    <w:p w14:paraId="34E94B7B" w14:textId="22046A01" w:rsidR="004B514B" w:rsidRDefault="003E4F64" w:rsidP="00D24905">
      <w:r>
        <w:t>Reliability in c</w:t>
      </w:r>
      <w:r w:rsidR="00D24905">
        <w:t>o</w:t>
      </w:r>
      <w:r>
        <w:t xml:space="preserve">nversations have to be implemented in </w:t>
      </w:r>
      <w:r w:rsidR="00D24905">
        <w:t>several ways.</w:t>
      </w:r>
    </w:p>
    <w:p w14:paraId="33FF83BB" w14:textId="04BC982E" w:rsidR="004B514B" w:rsidRDefault="004B514B" w:rsidP="004B514B">
      <w:pPr>
        <w:pStyle w:val="Heading4"/>
      </w:pPr>
      <w:r>
        <w:t xml:space="preserve">Reliability for initiators of a </w:t>
      </w:r>
      <w:r w:rsidR="003E4F64">
        <w:t>send-receive</w:t>
      </w:r>
      <w:r>
        <w:t xml:space="preserve"> sequence</w:t>
      </w:r>
    </w:p>
    <w:p w14:paraId="754DB1B1" w14:textId="7DFE8ED0" w:rsidR="003E4F64" w:rsidRDefault="00D24905" w:rsidP="00D24905">
      <w:r>
        <w:t>First, any protocol that requires a process (P</w:t>
      </w:r>
      <w:r w:rsidRPr="00D24905">
        <w:rPr>
          <w:vertAlign w:val="subscript"/>
        </w:rPr>
        <w:t>1</w:t>
      </w:r>
      <w:r>
        <w:t>) to send a message (M</w:t>
      </w:r>
      <w:r w:rsidRPr="00D24905">
        <w:rPr>
          <w:vertAlign w:val="subscript"/>
        </w:rPr>
        <w:t>1</w:t>
      </w:r>
      <w:r>
        <w:t xml:space="preserve">) to one or more process and expects a response </w:t>
      </w:r>
      <w:r w:rsidR="00677177">
        <w:t>(M</w:t>
      </w:r>
      <w:r w:rsidR="00677177" w:rsidRPr="00677177">
        <w:rPr>
          <w:vertAlign w:val="subscript"/>
        </w:rPr>
        <w:t>2</w:t>
      </w:r>
      <w:r w:rsidR="00677177">
        <w:t xml:space="preserve">) </w:t>
      </w:r>
      <w:r>
        <w:t>from at least one of those proce</w:t>
      </w:r>
      <w:r w:rsidR="003E4F64">
        <w:t>ss, needs to implement reliability for a send-receive sequence</w:t>
      </w:r>
      <w:r>
        <w:t>.   To do this, P</w:t>
      </w:r>
      <w:r w:rsidRPr="00D24905">
        <w:rPr>
          <w:vertAlign w:val="subscript"/>
        </w:rPr>
        <w:t>1</w:t>
      </w:r>
      <w:r>
        <w:t xml:space="preserve"> </w:t>
      </w:r>
      <w:r w:rsidR="00677177">
        <w:t>must</w:t>
      </w:r>
      <w:r>
        <w:t xml:space="preserve"> able to determine </w:t>
      </w:r>
      <w:r w:rsidR="00677177">
        <w:t>if</w:t>
      </w:r>
      <w:r>
        <w:t xml:space="preserve"> M</w:t>
      </w:r>
      <w:r w:rsidRPr="00D24905">
        <w:rPr>
          <w:vertAlign w:val="subscript"/>
        </w:rPr>
        <w:t>1</w:t>
      </w:r>
      <w:r>
        <w:t xml:space="preserve"> </w:t>
      </w:r>
      <w:r w:rsidR="00677177">
        <w:t>i</w:t>
      </w:r>
      <w:r>
        <w:t xml:space="preserve">s lost, </w:t>
      </w:r>
      <w:r w:rsidR="003E4F64">
        <w:t xml:space="preserve">if </w:t>
      </w:r>
      <w:r>
        <w:t>M</w:t>
      </w:r>
      <w:r w:rsidRPr="00D24905">
        <w:rPr>
          <w:vertAlign w:val="subscript"/>
        </w:rPr>
        <w:t>2</w:t>
      </w:r>
      <w:r>
        <w:t xml:space="preserve"> </w:t>
      </w:r>
      <w:r w:rsidR="00677177">
        <w:t>i</w:t>
      </w:r>
      <w:r>
        <w:t xml:space="preserve">s lost, or </w:t>
      </w:r>
      <w:r w:rsidR="003E4F64">
        <w:t xml:space="preserve">if </w:t>
      </w:r>
      <w:r>
        <w:t>the receiving process(</w:t>
      </w:r>
      <w:proofErr w:type="spellStart"/>
      <w:r>
        <w:t>es</w:t>
      </w:r>
      <w:proofErr w:type="spellEnd"/>
      <w:r>
        <w:t>) failed.  Unfortunately,</w:t>
      </w:r>
      <w:r w:rsidR="003E4F64">
        <w:t xml:space="preserve"> within the context of a single conversation,</w:t>
      </w:r>
      <w:r>
        <w:t xml:space="preserve"> there’s no sure way to know that any one of these things occurred</w:t>
      </w:r>
      <w:r w:rsidR="00677177">
        <w:t xml:space="preserve">.  </w:t>
      </w:r>
      <w:r>
        <w:t>So, P</w:t>
      </w:r>
      <w:r w:rsidRPr="00D24905">
        <w:rPr>
          <w:vertAlign w:val="subscript"/>
        </w:rPr>
        <w:t>1</w:t>
      </w:r>
      <w:r>
        <w:t xml:space="preserve"> needs to make a “guess” </w:t>
      </w:r>
      <w:r w:rsidR="003E4F64">
        <w:t>when</w:t>
      </w:r>
      <w:r w:rsidR="00677177">
        <w:t xml:space="preserve"> it suspects </w:t>
      </w:r>
      <w:r>
        <w:t xml:space="preserve">one of </w:t>
      </w:r>
      <w:r w:rsidR="003E4F64">
        <w:t>these failures.  T</w:t>
      </w:r>
      <w:r w:rsidR="00677177">
        <w:t>his</w:t>
      </w:r>
      <w:r>
        <w:t xml:space="preserve"> is typically done with a timeout.  Specifically, P</w:t>
      </w:r>
      <w:r>
        <w:rPr>
          <w:vertAlign w:val="subscript"/>
        </w:rPr>
        <w:t>1</w:t>
      </w:r>
      <w:r>
        <w:t xml:space="preserve"> estimates an upper bound on the time </w:t>
      </w:r>
      <w:r w:rsidR="00677177">
        <w:t>that</w:t>
      </w:r>
      <w:r>
        <w:t xml:space="preserve"> should lapse between the sending of M</w:t>
      </w:r>
      <w:r w:rsidRPr="00D24905">
        <w:rPr>
          <w:vertAlign w:val="subscript"/>
        </w:rPr>
        <w:t>1</w:t>
      </w:r>
      <w:r>
        <w:t xml:space="preserve"> and the receipt of M</w:t>
      </w:r>
      <w:r w:rsidRPr="00D24905">
        <w:rPr>
          <w:vertAlign w:val="subscript"/>
        </w:rPr>
        <w:t>2</w:t>
      </w:r>
      <w:r>
        <w:t xml:space="preserve">. </w:t>
      </w:r>
      <w:r w:rsidR="00677177">
        <w:t xml:space="preserve"> </w:t>
      </w:r>
      <w:r>
        <w:t>If more than that amount goes by with no M</w:t>
      </w:r>
      <w:r w:rsidRPr="00D24905">
        <w:rPr>
          <w:vertAlign w:val="subscript"/>
        </w:rPr>
        <w:t>2</w:t>
      </w:r>
      <w:r>
        <w:t xml:space="preserve"> coming in, then P</w:t>
      </w:r>
      <w:r w:rsidRPr="00D24905">
        <w:rPr>
          <w:vertAlign w:val="subscript"/>
        </w:rPr>
        <w:t>1</w:t>
      </w:r>
      <w:r>
        <w:t xml:space="preserve"> </w:t>
      </w:r>
      <w:r w:rsidR="00677177">
        <w:t>“guesses”</w:t>
      </w:r>
      <w:r>
        <w:t xml:space="preserve"> that one of the</w:t>
      </w:r>
      <w:r w:rsidR="00F44B5A">
        <w:t xml:space="preserve"> above</w:t>
      </w:r>
      <w:r>
        <w:t xml:space="preserve"> failures occurred.</w:t>
      </w:r>
    </w:p>
    <w:p w14:paraId="02F0D00D" w14:textId="552888D5" w:rsidR="00D24905" w:rsidRPr="00A0433D" w:rsidRDefault="00677177" w:rsidP="00D24905">
      <w:r>
        <w:t>However, i</w:t>
      </w:r>
      <w:r w:rsidR="00D24905">
        <w:t>t doesn’t know which one.  If M</w:t>
      </w:r>
      <w:r w:rsidR="00D24905" w:rsidRPr="00D24905">
        <w:rPr>
          <w:vertAlign w:val="subscript"/>
        </w:rPr>
        <w:t>1</w:t>
      </w:r>
      <w:r w:rsidR="00D24905">
        <w:t xml:space="preserve"> or M</w:t>
      </w:r>
      <w:r w:rsidR="00D24905" w:rsidRPr="00D24905">
        <w:rPr>
          <w:vertAlign w:val="subscript"/>
        </w:rPr>
        <w:t>2</w:t>
      </w:r>
      <w:r w:rsidR="00D24905">
        <w:t xml:space="preserve"> were lost, the conversation still may be able </w:t>
      </w:r>
      <w:r w:rsidR="00F44B5A">
        <w:t xml:space="preserve">to </w:t>
      </w:r>
      <w:r>
        <w:t>succeed</w:t>
      </w:r>
      <w:r w:rsidR="00D24905">
        <w:t xml:space="preserve"> by resending M</w:t>
      </w:r>
      <w:r w:rsidR="00D24905" w:rsidRPr="00D24905">
        <w:rPr>
          <w:vertAlign w:val="subscript"/>
        </w:rPr>
        <w:t>1</w:t>
      </w:r>
      <w:r w:rsidR="00D24905">
        <w:t>.  If the receiving process(</w:t>
      </w:r>
      <w:proofErr w:type="spellStart"/>
      <w:r w:rsidR="00D24905">
        <w:t>es</w:t>
      </w:r>
      <w:proofErr w:type="spellEnd"/>
      <w:r w:rsidR="00D24905">
        <w:t>) failed, then successful co</w:t>
      </w:r>
      <w:r>
        <w:t xml:space="preserve">mpletion may not be </w:t>
      </w:r>
      <w:r>
        <w:lastRenderedPageBreak/>
        <w:t xml:space="preserve">possible.  Recovery from process failure typically goes beyond the scope of a single conversation </w:t>
      </w:r>
      <w:r w:rsidR="00F44B5A">
        <w:t>because it requires other conversations</w:t>
      </w:r>
      <w:r>
        <w:t xml:space="preserve"> </w:t>
      </w:r>
      <w:r w:rsidR="00F44B5A">
        <w:t>to restart the failed process or to allow another process to take over the failed processes responsibilities</w:t>
      </w:r>
      <w:r>
        <w:t>.</w:t>
      </w:r>
      <w:r w:rsidR="00A0433D">
        <w:t xml:space="preserve">  Because P</w:t>
      </w:r>
      <w:r w:rsidR="003E4F64" w:rsidRPr="00A0433D">
        <w:rPr>
          <w:vertAlign w:val="subscript"/>
        </w:rPr>
        <w:t>1</w:t>
      </w:r>
      <w:r w:rsidR="003E4F64">
        <w:t xml:space="preserve"> doesn’</w:t>
      </w:r>
      <w:r w:rsidR="00A0433D">
        <w:t>t know which failure really occurred, it optimistically re-sends M</w:t>
      </w:r>
      <w:r w:rsidR="00A0433D" w:rsidRPr="00A0433D">
        <w:rPr>
          <w:vertAlign w:val="subscript"/>
        </w:rPr>
        <w:t>1</w:t>
      </w:r>
      <w:r w:rsidR="00A0433D">
        <w:t>.</w:t>
      </w:r>
    </w:p>
    <w:p w14:paraId="6091E910" w14:textId="481F6564" w:rsidR="00677177" w:rsidRPr="00A0433D" w:rsidRDefault="00677177" w:rsidP="00A0433D">
      <w:r>
        <w:t xml:space="preserve">Below is a basic algorithm for achieving this </w:t>
      </w:r>
      <w:r w:rsidR="00F44B5A">
        <w:t>type of “send-receive” reliable with</w:t>
      </w:r>
      <w:r w:rsidR="0098027C">
        <w:t>in the context of a conversation.</w:t>
      </w:r>
    </w:p>
    <w:p w14:paraId="170BBBEB" w14:textId="3B0578BB" w:rsidR="00677177" w:rsidRPr="0098027C" w:rsidRDefault="00677177" w:rsidP="0098027C">
      <w:pPr>
        <w:spacing w:after="0"/>
        <w:rPr>
          <w:rFonts w:ascii="Courier New" w:hAnsi="Courier New" w:cs="Courier New"/>
          <w:sz w:val="20"/>
          <w:szCs w:val="20"/>
        </w:rPr>
      </w:pPr>
      <w:r w:rsidRPr="0098027C">
        <w:rPr>
          <w:rFonts w:ascii="Courier New" w:hAnsi="Courier New" w:cs="Courier New"/>
          <w:sz w:val="20"/>
          <w:szCs w:val="20"/>
        </w:rPr>
        <w:tab/>
        <w:t>Let M</w:t>
      </w:r>
      <w:r w:rsidRPr="00A0433D">
        <w:rPr>
          <w:rFonts w:ascii="Courier New" w:hAnsi="Courier New" w:cs="Courier New"/>
          <w:sz w:val="20"/>
          <w:szCs w:val="20"/>
          <w:vertAlign w:val="subscript"/>
        </w:rPr>
        <w:t>1</w:t>
      </w:r>
      <w:r w:rsidRPr="0098027C">
        <w:rPr>
          <w:rFonts w:ascii="Courier New" w:hAnsi="Courier New" w:cs="Courier New"/>
          <w:sz w:val="20"/>
          <w:szCs w:val="20"/>
        </w:rPr>
        <w:t xml:space="preserve"> be the outgoing message</w:t>
      </w:r>
    </w:p>
    <w:p w14:paraId="00BF03E8" w14:textId="1A8D050D" w:rsidR="00677177" w:rsidRPr="0098027C" w:rsidRDefault="00677177" w:rsidP="0098027C">
      <w:pPr>
        <w:spacing w:after="0"/>
        <w:rPr>
          <w:rFonts w:ascii="Courier New" w:hAnsi="Courier New" w:cs="Courier New"/>
          <w:sz w:val="20"/>
          <w:szCs w:val="20"/>
        </w:rPr>
      </w:pPr>
      <w:r w:rsidRPr="0098027C">
        <w:rPr>
          <w:rFonts w:ascii="Courier New" w:hAnsi="Courier New" w:cs="Courier New"/>
          <w:sz w:val="20"/>
          <w:szCs w:val="20"/>
        </w:rPr>
        <w:tab/>
        <w:t>Let RMT be a set of types of valid response messages (</w:t>
      </w:r>
      <w:r w:rsidR="0098027C" w:rsidRPr="0098027C">
        <w:rPr>
          <w:rFonts w:ascii="Courier New" w:hAnsi="Courier New" w:cs="Courier New"/>
          <w:sz w:val="20"/>
          <w:szCs w:val="20"/>
        </w:rPr>
        <w:t>M</w:t>
      </w:r>
      <w:r w:rsidR="0098027C" w:rsidRPr="00A0433D">
        <w:rPr>
          <w:rFonts w:ascii="Courier New" w:hAnsi="Courier New" w:cs="Courier New"/>
          <w:sz w:val="20"/>
          <w:szCs w:val="20"/>
          <w:vertAlign w:val="subscript"/>
        </w:rPr>
        <w:t>2</w:t>
      </w:r>
      <w:r w:rsidR="0098027C" w:rsidRPr="0098027C">
        <w:rPr>
          <w:rFonts w:ascii="Courier New" w:hAnsi="Courier New" w:cs="Courier New"/>
          <w:sz w:val="20"/>
          <w:szCs w:val="20"/>
        </w:rPr>
        <w:t>)</w:t>
      </w:r>
    </w:p>
    <w:p w14:paraId="33FF3EF7" w14:textId="4656FB97" w:rsidR="0098027C" w:rsidRDefault="00677177" w:rsidP="0098027C">
      <w:pPr>
        <w:spacing w:after="0"/>
        <w:rPr>
          <w:rFonts w:ascii="Courier New" w:hAnsi="Courier New" w:cs="Courier New"/>
          <w:sz w:val="20"/>
          <w:szCs w:val="20"/>
        </w:rPr>
      </w:pPr>
      <w:r w:rsidRPr="0098027C">
        <w:rPr>
          <w:rFonts w:ascii="Courier New" w:hAnsi="Courier New" w:cs="Courier New"/>
          <w:sz w:val="20"/>
          <w:szCs w:val="20"/>
        </w:rPr>
        <w:tab/>
        <w:t xml:space="preserve">Let </w:t>
      </w:r>
      <w:proofErr w:type="spellStart"/>
      <w:r w:rsidR="0098027C">
        <w:rPr>
          <w:rFonts w:ascii="Courier New" w:hAnsi="Courier New" w:cs="Courier New"/>
          <w:sz w:val="20"/>
          <w:szCs w:val="20"/>
        </w:rPr>
        <w:t>T</w:t>
      </w:r>
      <w:proofErr w:type="spellEnd"/>
      <w:r w:rsidRPr="0098027C">
        <w:rPr>
          <w:rFonts w:ascii="Courier New" w:hAnsi="Courier New" w:cs="Courier New"/>
          <w:sz w:val="20"/>
          <w:szCs w:val="20"/>
        </w:rPr>
        <w:t xml:space="preserve"> be the upper</w:t>
      </w:r>
      <w:r w:rsidR="0098027C">
        <w:rPr>
          <w:rFonts w:ascii="Courier New" w:hAnsi="Courier New" w:cs="Courier New"/>
          <w:sz w:val="20"/>
          <w:szCs w:val="20"/>
        </w:rPr>
        <w:t xml:space="preserve"> bound on expected time between</w:t>
      </w:r>
    </w:p>
    <w:p w14:paraId="14A1D657" w14:textId="591ABCCA" w:rsidR="00677177" w:rsidRPr="0098027C" w:rsidRDefault="00AC4921" w:rsidP="0098027C">
      <w:pPr>
        <w:spacing w:after="0"/>
        <w:ind w:left="1440" w:firstLine="720"/>
        <w:rPr>
          <w:rFonts w:ascii="Courier New" w:hAnsi="Courier New" w:cs="Courier New"/>
          <w:sz w:val="20"/>
          <w:szCs w:val="20"/>
        </w:rPr>
      </w:pPr>
      <w:r>
        <w:rPr>
          <w:rFonts w:ascii="Courier New" w:hAnsi="Courier New" w:cs="Courier New"/>
          <w:sz w:val="20"/>
          <w:szCs w:val="20"/>
        </w:rPr>
        <w:t>sending of</w:t>
      </w:r>
      <w:r w:rsidR="0098027C" w:rsidRPr="0098027C">
        <w:rPr>
          <w:rFonts w:ascii="Courier New" w:hAnsi="Courier New" w:cs="Courier New"/>
          <w:sz w:val="20"/>
          <w:szCs w:val="20"/>
        </w:rPr>
        <w:t xml:space="preserve"> M</w:t>
      </w:r>
      <w:r w:rsidR="0098027C" w:rsidRPr="00A0433D">
        <w:rPr>
          <w:rFonts w:ascii="Courier New" w:hAnsi="Courier New" w:cs="Courier New"/>
          <w:sz w:val="20"/>
          <w:szCs w:val="20"/>
          <w:vertAlign w:val="subscript"/>
        </w:rPr>
        <w:t>1</w:t>
      </w:r>
      <w:r w:rsidR="0098027C" w:rsidRPr="0098027C">
        <w:rPr>
          <w:rFonts w:ascii="Courier New" w:hAnsi="Courier New" w:cs="Courier New"/>
          <w:sz w:val="20"/>
          <w:szCs w:val="20"/>
        </w:rPr>
        <w:t xml:space="preserve"> and receiving</w:t>
      </w:r>
      <w:r>
        <w:rPr>
          <w:rFonts w:ascii="Courier New" w:hAnsi="Courier New" w:cs="Courier New"/>
          <w:sz w:val="20"/>
          <w:szCs w:val="20"/>
        </w:rPr>
        <w:t xml:space="preserve"> of</w:t>
      </w:r>
      <w:r w:rsidR="0098027C" w:rsidRPr="0098027C">
        <w:rPr>
          <w:rFonts w:ascii="Courier New" w:hAnsi="Courier New" w:cs="Courier New"/>
          <w:sz w:val="20"/>
          <w:szCs w:val="20"/>
        </w:rPr>
        <w:t xml:space="preserve"> M</w:t>
      </w:r>
      <w:r w:rsidR="0098027C" w:rsidRPr="00A0433D">
        <w:rPr>
          <w:rFonts w:ascii="Courier New" w:hAnsi="Courier New" w:cs="Courier New"/>
          <w:sz w:val="20"/>
          <w:szCs w:val="20"/>
          <w:vertAlign w:val="subscript"/>
        </w:rPr>
        <w:t>2</w:t>
      </w:r>
    </w:p>
    <w:p w14:paraId="0B927BB8" w14:textId="18A490C3" w:rsid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 xml:space="preserve">Let </w:t>
      </w:r>
      <w:r>
        <w:rPr>
          <w:rFonts w:ascii="Courier New" w:hAnsi="Courier New" w:cs="Courier New"/>
          <w:sz w:val="20"/>
          <w:szCs w:val="20"/>
        </w:rPr>
        <w:t>R</w:t>
      </w:r>
      <w:r w:rsidRPr="0098027C">
        <w:rPr>
          <w:rFonts w:ascii="Courier New" w:hAnsi="Courier New" w:cs="Courier New"/>
          <w:sz w:val="20"/>
          <w:szCs w:val="20"/>
        </w:rPr>
        <w:t xml:space="preserve"> be the number s</w:t>
      </w:r>
      <w:r>
        <w:rPr>
          <w:rFonts w:ascii="Courier New" w:hAnsi="Courier New" w:cs="Courier New"/>
          <w:sz w:val="20"/>
          <w:szCs w:val="20"/>
        </w:rPr>
        <w:t>ends the process will do before</w:t>
      </w:r>
    </w:p>
    <w:p w14:paraId="536BF69C" w14:textId="77777777" w:rsidR="0098027C" w:rsidRDefault="0098027C" w:rsidP="0098027C">
      <w:pPr>
        <w:spacing w:after="0"/>
        <w:ind w:left="1440" w:firstLine="720"/>
        <w:rPr>
          <w:rFonts w:ascii="Courier New" w:hAnsi="Courier New" w:cs="Courier New"/>
          <w:sz w:val="20"/>
          <w:szCs w:val="20"/>
        </w:rPr>
      </w:pPr>
      <w:r w:rsidRPr="0098027C">
        <w:rPr>
          <w:rFonts w:ascii="Courier New" w:hAnsi="Courier New" w:cs="Courier New"/>
          <w:sz w:val="20"/>
          <w:szCs w:val="20"/>
        </w:rPr>
        <w:t>giving up and terminating the conversation</w:t>
      </w:r>
      <w:r>
        <w:rPr>
          <w:rFonts w:ascii="Courier New" w:hAnsi="Courier New" w:cs="Courier New"/>
          <w:sz w:val="20"/>
          <w:szCs w:val="20"/>
        </w:rPr>
        <w:t xml:space="preserve"> with</w:t>
      </w:r>
    </w:p>
    <w:p w14:paraId="70C33946" w14:textId="19B183F3" w:rsidR="0098027C" w:rsidRDefault="0098027C" w:rsidP="0098027C">
      <w:pPr>
        <w:spacing w:after="0"/>
        <w:ind w:left="1440" w:firstLine="720"/>
        <w:rPr>
          <w:rFonts w:ascii="Courier New" w:hAnsi="Courier New" w:cs="Courier New"/>
          <w:sz w:val="20"/>
          <w:szCs w:val="20"/>
        </w:rPr>
      </w:pPr>
      <w:r w:rsidRPr="0098027C">
        <w:rPr>
          <w:rFonts w:ascii="Courier New" w:hAnsi="Courier New" w:cs="Courier New"/>
          <w:sz w:val="20"/>
          <w:szCs w:val="20"/>
        </w:rPr>
        <w:t>a failure status</w:t>
      </w:r>
    </w:p>
    <w:p w14:paraId="71C973D6" w14:textId="77777777" w:rsidR="00AC4921" w:rsidRPr="0098027C" w:rsidRDefault="00AC4921" w:rsidP="0098027C">
      <w:pPr>
        <w:spacing w:after="0"/>
        <w:ind w:left="1440" w:firstLine="720"/>
        <w:rPr>
          <w:rFonts w:ascii="Courier New" w:hAnsi="Courier New" w:cs="Courier New"/>
          <w:sz w:val="20"/>
          <w:szCs w:val="20"/>
        </w:rPr>
      </w:pPr>
    </w:p>
    <w:p w14:paraId="7AF40A7B" w14:textId="7C8442B4"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proofErr w:type="spellStart"/>
      <w:r w:rsidRPr="0098027C">
        <w:rPr>
          <w:rFonts w:ascii="Courier New" w:hAnsi="Courier New" w:cs="Courier New"/>
          <w:sz w:val="20"/>
          <w:szCs w:val="20"/>
        </w:rPr>
        <w:t>SendsRemaining</w:t>
      </w:r>
      <w:proofErr w:type="spellEnd"/>
      <w:r w:rsidRPr="0098027C">
        <w:rPr>
          <w:rFonts w:ascii="Courier New" w:hAnsi="Courier New" w:cs="Courier New"/>
          <w:sz w:val="20"/>
          <w:szCs w:val="20"/>
        </w:rPr>
        <w:t xml:space="preserve"> = </w:t>
      </w:r>
      <w:r>
        <w:rPr>
          <w:rFonts w:ascii="Courier New" w:hAnsi="Courier New" w:cs="Courier New"/>
          <w:sz w:val="20"/>
          <w:szCs w:val="20"/>
        </w:rPr>
        <w:t>R</w:t>
      </w:r>
    </w:p>
    <w:p w14:paraId="127851DA" w14:textId="7CD16D84"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While (</w:t>
      </w:r>
      <w:proofErr w:type="spellStart"/>
      <w:r w:rsidRPr="0098027C">
        <w:rPr>
          <w:rFonts w:ascii="Courier New" w:hAnsi="Courier New" w:cs="Courier New"/>
          <w:sz w:val="20"/>
          <w:szCs w:val="20"/>
        </w:rPr>
        <w:t>SendsRemaining</w:t>
      </w:r>
      <w:proofErr w:type="spellEnd"/>
      <w:r w:rsidRPr="0098027C">
        <w:rPr>
          <w:rFonts w:ascii="Courier New" w:hAnsi="Courier New" w:cs="Courier New"/>
          <w:sz w:val="20"/>
          <w:szCs w:val="20"/>
        </w:rPr>
        <w:t xml:space="preserve"> &gt; 0 &amp;&amp; a valid response hasn’t coming in yet)</w:t>
      </w:r>
    </w:p>
    <w:p w14:paraId="69E07290" w14:textId="6297E723"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w:t>
      </w:r>
    </w:p>
    <w:p w14:paraId="59AC0B28" w14:textId="3834EA1A"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t>Send M</w:t>
      </w:r>
      <w:r w:rsidRPr="00A0433D">
        <w:rPr>
          <w:rFonts w:ascii="Courier New" w:hAnsi="Courier New" w:cs="Courier New"/>
          <w:sz w:val="20"/>
          <w:szCs w:val="20"/>
          <w:vertAlign w:val="subscript"/>
        </w:rPr>
        <w:t>1</w:t>
      </w:r>
      <w:r w:rsidRPr="0098027C">
        <w:rPr>
          <w:rFonts w:ascii="Courier New" w:hAnsi="Courier New" w:cs="Courier New"/>
          <w:sz w:val="20"/>
          <w:szCs w:val="20"/>
        </w:rPr>
        <w:t xml:space="preserve"> to its destination(s)</w:t>
      </w:r>
    </w:p>
    <w:p w14:paraId="6105C8DA" w14:textId="35F73221"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r>
      <w:proofErr w:type="spellStart"/>
      <w:r w:rsidRPr="0098027C">
        <w:rPr>
          <w:rFonts w:ascii="Courier New" w:hAnsi="Courier New" w:cs="Courier New"/>
          <w:sz w:val="20"/>
          <w:szCs w:val="20"/>
        </w:rPr>
        <w:t>SendsRemaining</w:t>
      </w:r>
      <w:proofErr w:type="spellEnd"/>
      <w:r w:rsidRPr="0098027C">
        <w:rPr>
          <w:rFonts w:ascii="Courier New" w:hAnsi="Courier New" w:cs="Courier New"/>
          <w:sz w:val="20"/>
          <w:szCs w:val="20"/>
        </w:rPr>
        <w:t>--</w:t>
      </w:r>
    </w:p>
    <w:p w14:paraId="4D597B06" w14:textId="6F59BF02"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t xml:space="preserve">Wait for an incoming message to this conversation for up to </w:t>
      </w:r>
      <w:r>
        <w:rPr>
          <w:rFonts w:ascii="Courier New" w:hAnsi="Courier New" w:cs="Courier New"/>
          <w:sz w:val="20"/>
          <w:szCs w:val="20"/>
        </w:rPr>
        <w:t>T</w:t>
      </w:r>
    </w:p>
    <w:p w14:paraId="45762323" w14:textId="3B64EC9E"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t xml:space="preserve">If </w:t>
      </w:r>
      <w:r w:rsidR="00A0433D">
        <w:rPr>
          <w:rFonts w:ascii="Courier New" w:hAnsi="Courier New" w:cs="Courier New"/>
          <w:sz w:val="20"/>
          <w:szCs w:val="20"/>
        </w:rPr>
        <w:t>got a</w:t>
      </w:r>
      <w:r w:rsidRPr="0098027C">
        <w:rPr>
          <w:rFonts w:ascii="Courier New" w:hAnsi="Courier New" w:cs="Courier New"/>
          <w:sz w:val="20"/>
          <w:szCs w:val="20"/>
        </w:rPr>
        <w:t xml:space="preserve"> </w:t>
      </w:r>
      <w:proofErr w:type="gramStart"/>
      <w:r w:rsidRPr="0098027C">
        <w:rPr>
          <w:rFonts w:ascii="Courier New" w:hAnsi="Courier New" w:cs="Courier New"/>
          <w:sz w:val="20"/>
          <w:szCs w:val="20"/>
        </w:rPr>
        <w:t>message</w:t>
      </w:r>
      <w:proofErr w:type="gramEnd"/>
      <w:r w:rsidRPr="0098027C">
        <w:rPr>
          <w:rFonts w:ascii="Courier New" w:hAnsi="Courier New" w:cs="Courier New"/>
          <w:sz w:val="20"/>
          <w:szCs w:val="20"/>
        </w:rPr>
        <w:t xml:space="preserve"> then</w:t>
      </w:r>
    </w:p>
    <w:p w14:paraId="6936E274" w14:textId="2C3E25EA"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t>If the type of message is in RMT, then</w:t>
      </w:r>
    </w:p>
    <w:p w14:paraId="6C58F865" w14:textId="5105EA29"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t>Got a response</w:t>
      </w:r>
    </w:p>
    <w:p w14:paraId="67415926" w14:textId="4C6DF044"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t>Else</w:t>
      </w:r>
    </w:p>
    <w:p w14:paraId="5BF5602C" w14:textId="116F9FAF" w:rsidR="00677177"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r>
      <w:r w:rsidRPr="0098027C">
        <w:rPr>
          <w:rFonts w:ascii="Courier New" w:hAnsi="Courier New" w:cs="Courier New"/>
          <w:sz w:val="20"/>
          <w:szCs w:val="20"/>
        </w:rPr>
        <w:tab/>
        <w:t>Ignore message</w:t>
      </w:r>
    </w:p>
    <w:p w14:paraId="024DA9D6" w14:textId="788B07F9"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w:t>
      </w:r>
      <w:r w:rsidRPr="0098027C">
        <w:rPr>
          <w:rFonts w:ascii="Courier New" w:hAnsi="Courier New" w:cs="Courier New"/>
          <w:sz w:val="20"/>
          <w:szCs w:val="20"/>
        </w:rPr>
        <w:tab/>
      </w:r>
    </w:p>
    <w:p w14:paraId="674AFB25" w14:textId="65A27490"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 xml:space="preserve">If </w:t>
      </w:r>
      <w:r w:rsidR="00A0433D">
        <w:rPr>
          <w:rFonts w:ascii="Courier New" w:hAnsi="Courier New" w:cs="Courier New"/>
          <w:sz w:val="20"/>
          <w:szCs w:val="20"/>
        </w:rPr>
        <w:t>g</w:t>
      </w:r>
      <w:r w:rsidRPr="0098027C">
        <w:rPr>
          <w:rFonts w:ascii="Courier New" w:hAnsi="Courier New" w:cs="Courier New"/>
          <w:sz w:val="20"/>
          <w:szCs w:val="20"/>
        </w:rPr>
        <w:t>ot a response</w:t>
      </w:r>
    </w:p>
    <w:p w14:paraId="48834675" w14:textId="77777777" w:rsidR="004B514B"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t>Process the response (do whatever the conv</w:t>
      </w:r>
      <w:r w:rsidR="004B514B">
        <w:rPr>
          <w:rFonts w:ascii="Courier New" w:hAnsi="Courier New" w:cs="Courier New"/>
          <w:sz w:val="20"/>
          <w:szCs w:val="20"/>
        </w:rPr>
        <w:t>ersation is</w:t>
      </w:r>
    </w:p>
    <w:p w14:paraId="73C694FD" w14:textId="6F32D86F" w:rsidR="0098027C" w:rsidRPr="0098027C" w:rsidRDefault="0098027C" w:rsidP="004B514B">
      <w:pPr>
        <w:spacing w:after="0"/>
        <w:ind w:left="720" w:firstLine="720"/>
        <w:rPr>
          <w:rFonts w:ascii="Courier New" w:hAnsi="Courier New" w:cs="Courier New"/>
          <w:sz w:val="20"/>
          <w:szCs w:val="20"/>
        </w:rPr>
      </w:pPr>
      <w:r w:rsidRPr="0098027C">
        <w:rPr>
          <w:rFonts w:ascii="Courier New" w:hAnsi="Courier New" w:cs="Courier New"/>
          <w:sz w:val="20"/>
          <w:szCs w:val="20"/>
        </w:rPr>
        <w:t>supposed to do next)</w:t>
      </w:r>
    </w:p>
    <w:p w14:paraId="6BE05ABC" w14:textId="698F94DD"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t>Else</w:t>
      </w:r>
    </w:p>
    <w:p w14:paraId="0ECBA1FB" w14:textId="1C40618A" w:rsidR="0098027C" w:rsidRPr="0098027C" w:rsidRDefault="0098027C" w:rsidP="0098027C">
      <w:pPr>
        <w:spacing w:after="0"/>
        <w:rPr>
          <w:rFonts w:ascii="Courier New" w:hAnsi="Courier New" w:cs="Courier New"/>
          <w:sz w:val="20"/>
          <w:szCs w:val="20"/>
        </w:rPr>
      </w:pPr>
      <w:r w:rsidRPr="0098027C">
        <w:rPr>
          <w:rFonts w:ascii="Courier New" w:hAnsi="Courier New" w:cs="Courier New"/>
          <w:sz w:val="20"/>
          <w:szCs w:val="20"/>
        </w:rPr>
        <w:tab/>
      </w:r>
      <w:r w:rsidRPr="0098027C">
        <w:rPr>
          <w:rFonts w:ascii="Courier New" w:hAnsi="Courier New" w:cs="Courier New"/>
          <w:sz w:val="20"/>
          <w:szCs w:val="20"/>
        </w:rPr>
        <w:tab/>
        <w:t>Terminate with a failure status</w:t>
      </w:r>
    </w:p>
    <w:p w14:paraId="6CEAB370" w14:textId="77777777" w:rsidR="0098027C" w:rsidRPr="0098027C" w:rsidRDefault="0098027C" w:rsidP="0098027C">
      <w:pPr>
        <w:spacing w:after="0"/>
        <w:rPr>
          <w:rFonts w:ascii="Cordia New" w:hAnsi="Cordia New" w:cs="Cordia New"/>
        </w:rPr>
      </w:pPr>
    </w:p>
    <w:p w14:paraId="57E7C64F" w14:textId="2107C8CC" w:rsidR="004B514B" w:rsidRDefault="004B514B" w:rsidP="004B514B">
      <w:r>
        <w:t>This algorithm works well if each conve</w:t>
      </w:r>
      <w:r w:rsidR="00A0433D">
        <w:t>rsation is</w:t>
      </w:r>
      <w:r>
        <w:t xml:space="preserve"> encapsulated</w:t>
      </w:r>
      <w:r w:rsidR="00A0433D">
        <w:t xml:space="preserve"> in its own object</w:t>
      </w:r>
      <w:r>
        <w:t xml:space="preserve"> and especially if it is running on its own thread.  </w:t>
      </w:r>
      <w:r w:rsidR="0025540F">
        <w:t>However, it can be varied to match</w:t>
      </w:r>
      <w:r>
        <w:t xml:space="preserve"> other appro</w:t>
      </w:r>
      <w:r w:rsidR="00A0433D">
        <w:t xml:space="preserve">aches </w:t>
      </w:r>
      <w:r w:rsidR="0025540F">
        <w:t>for handling</w:t>
      </w:r>
      <w:r w:rsidR="00A0433D">
        <w:t xml:space="preserve"> conversations or communication subsystem design</w:t>
      </w:r>
      <w:r w:rsidR="0025540F">
        <w:t>s</w:t>
      </w:r>
      <w:r w:rsidR="00A0433D">
        <w:t>.</w:t>
      </w:r>
    </w:p>
    <w:p w14:paraId="7DAEA632" w14:textId="71E0C723" w:rsidR="004B514B" w:rsidRDefault="004B514B" w:rsidP="004B514B">
      <w:r>
        <w:t xml:space="preserve">Also, note that this algorithm is easily generalized using the Template Method design pattern, so each specific type of conversation only has to </w:t>
      </w:r>
      <w:r w:rsidR="0025540F">
        <w:t>implement the parts that differ, like the setup of RMT, T, and R; the processing of the response; and the terminate with a failure status.</w:t>
      </w:r>
      <w:r>
        <w:t xml:space="preserve">  If you are not familiar with the Template Method design pattern, I strongly recommend that you </w:t>
      </w:r>
      <w:r w:rsidR="00A0433D">
        <w:t>look it up</w:t>
      </w:r>
      <w:r>
        <w:t xml:space="preserve"> and study it.</w:t>
      </w:r>
    </w:p>
    <w:p w14:paraId="59B85AA5" w14:textId="411E1570" w:rsidR="004B514B" w:rsidRDefault="004B514B" w:rsidP="004B514B">
      <w:pPr>
        <w:pStyle w:val="Heading4"/>
      </w:pPr>
      <w:r>
        <w:t>Reliability for message receivers</w:t>
      </w:r>
    </w:p>
    <w:p w14:paraId="152811EE" w14:textId="7CA18C4C" w:rsidR="00677177" w:rsidRDefault="004B514B" w:rsidP="00D24905">
      <w:r>
        <w:t>A second reliability issue arises when a message receiver (P</w:t>
      </w:r>
      <w:r w:rsidRPr="004B514B">
        <w:rPr>
          <w:vertAlign w:val="subscript"/>
        </w:rPr>
        <w:t>2</w:t>
      </w:r>
      <w:r w:rsidR="00A0433D">
        <w:t>) might</w:t>
      </w:r>
      <w:r>
        <w:t xml:space="preserve"> receive a duplicate </w:t>
      </w:r>
      <w:r w:rsidR="00D0550A">
        <w:t xml:space="preserve">of </w:t>
      </w:r>
      <w:r w:rsidR="0025540F">
        <w:t>a</w:t>
      </w:r>
      <w:r w:rsidR="00D0550A">
        <w:t xml:space="preserve"> </w:t>
      </w:r>
      <w:r>
        <w:t>message</w:t>
      </w:r>
      <w:r w:rsidR="00D0550A">
        <w:t xml:space="preserve"> (M</w:t>
      </w:r>
      <w:r w:rsidR="00D0550A" w:rsidRPr="00D0550A">
        <w:rPr>
          <w:vertAlign w:val="subscript"/>
        </w:rPr>
        <w:t>1</w:t>
      </w:r>
      <w:r w:rsidR="00D0550A">
        <w:t>)</w:t>
      </w:r>
      <w:r>
        <w:t xml:space="preserve"> from a sender (P</w:t>
      </w:r>
      <w:r w:rsidRPr="004B514B">
        <w:rPr>
          <w:vertAlign w:val="subscript"/>
        </w:rPr>
        <w:t>1</w:t>
      </w:r>
      <w:r>
        <w:t>) in the context of the same conversation.  This can happen if P</w:t>
      </w:r>
      <w:r w:rsidRPr="00D0550A">
        <w:rPr>
          <w:vertAlign w:val="subscript"/>
        </w:rPr>
        <w:t>1</w:t>
      </w:r>
      <w:r>
        <w:t xml:space="preserve"> guesses that there was a failure and resends M</w:t>
      </w:r>
      <w:r w:rsidRPr="00D0550A">
        <w:rPr>
          <w:vertAlign w:val="subscript"/>
        </w:rPr>
        <w:t>1</w:t>
      </w:r>
      <w:r w:rsidR="00D0550A">
        <w:t>.   P</w:t>
      </w:r>
      <w:r w:rsidR="00D0550A" w:rsidRPr="00A0433D">
        <w:rPr>
          <w:vertAlign w:val="subscript"/>
        </w:rPr>
        <w:t>2</w:t>
      </w:r>
      <w:r w:rsidR="00D0550A">
        <w:t xml:space="preserve"> can either simply reprocess M</w:t>
      </w:r>
      <w:r w:rsidR="00D0550A" w:rsidRPr="00D0550A">
        <w:rPr>
          <w:vertAlign w:val="subscript"/>
        </w:rPr>
        <w:t>1</w:t>
      </w:r>
      <w:r w:rsidR="0025540F">
        <w:t xml:space="preserve"> and send a new response</w:t>
      </w:r>
      <w:r w:rsidR="00A0433D">
        <w:t>,</w:t>
      </w:r>
      <w:r w:rsidR="00D0550A">
        <w:t xml:space="preserve"> resend </w:t>
      </w:r>
      <w:r w:rsidR="00D0550A">
        <w:lastRenderedPageBreak/>
        <w:t>its previous response (M</w:t>
      </w:r>
      <w:r w:rsidR="00D0550A" w:rsidRPr="00D0550A">
        <w:rPr>
          <w:vertAlign w:val="subscript"/>
        </w:rPr>
        <w:t>2</w:t>
      </w:r>
      <w:r w:rsidR="008E526A">
        <w:t>)</w:t>
      </w:r>
      <w:r w:rsidR="00A0433D">
        <w:t>, or ignore the duplicate</w:t>
      </w:r>
      <w:r w:rsidR="008E526A">
        <w:t>.  The choice for which</w:t>
      </w:r>
      <w:r w:rsidR="00D0550A">
        <w:t xml:space="preserve"> approach takes depend</w:t>
      </w:r>
      <w:r w:rsidR="00A0433D">
        <w:t>s</w:t>
      </w:r>
      <w:r w:rsidR="00D0550A">
        <w:t xml:space="preserve"> on the conversation’</w:t>
      </w:r>
      <w:r w:rsidR="00A0433D">
        <w:t>s protocol and its purpose in context of the whole system.</w:t>
      </w:r>
    </w:p>
    <w:p w14:paraId="68254213" w14:textId="62937A30" w:rsidR="008E526A" w:rsidRPr="008E526A" w:rsidRDefault="008E526A" w:rsidP="00D24905">
      <w:r>
        <w:t xml:space="preserve">A third reliability issue </w:t>
      </w:r>
      <w:r w:rsidR="0025540F">
        <w:t>e</w:t>
      </w:r>
      <w:r>
        <w:t>xist</w:t>
      </w:r>
      <w:r w:rsidR="0025540F">
        <w:t>s</w:t>
      </w:r>
      <w:r>
        <w:t xml:space="preserve"> within the context of a conversatio</w:t>
      </w:r>
      <w:r w:rsidR="0025540F">
        <w:t>n, when</w:t>
      </w:r>
      <w:r>
        <w:t xml:space="preserve"> a receiver (P</w:t>
      </w:r>
      <w:r w:rsidRPr="008E526A">
        <w:rPr>
          <w:vertAlign w:val="subscript"/>
        </w:rPr>
        <w:t>2</w:t>
      </w:r>
      <w:r>
        <w:t>) needs to receive and process more than one message and the</w:t>
      </w:r>
      <w:r w:rsidR="00A0433D">
        <w:t>ir</w:t>
      </w:r>
      <w:r>
        <w:t xml:space="preserve"> order is important.</w:t>
      </w:r>
      <w:r w:rsidR="0025540F">
        <w:t xml:space="preserve">  In such situations, if P</w:t>
      </w:r>
      <w:r w:rsidR="0025540F" w:rsidRPr="0025540F">
        <w:rPr>
          <w:vertAlign w:val="subscript"/>
        </w:rPr>
        <w:t>2</w:t>
      </w:r>
      <w:r>
        <w:t xml:space="preserve"> </w:t>
      </w:r>
      <w:r w:rsidR="0025540F">
        <w:t>receives messages out of order, then it has to done some work to put them in correct order before processing.</w:t>
      </w:r>
      <w:r>
        <w:t xml:space="preserve"> To address, P</w:t>
      </w:r>
      <w:r w:rsidRPr="008E526A">
        <w:rPr>
          <w:vertAlign w:val="subscript"/>
        </w:rPr>
        <w:t>2</w:t>
      </w:r>
      <w:r>
        <w:t xml:space="preserve"> need</w:t>
      </w:r>
      <w:r w:rsidR="0025540F">
        <w:t>s</w:t>
      </w:r>
      <w:r>
        <w:t xml:space="preserve"> to place </w:t>
      </w:r>
      <w:r w:rsidR="00A0433D">
        <w:t xml:space="preserve">any </w:t>
      </w:r>
      <w:r>
        <w:t>incoming messages that are out of order in a “holdback queue” until the</w:t>
      </w:r>
      <w:r w:rsidR="00A0433D">
        <w:t xml:space="preserve"> required</w:t>
      </w:r>
      <w:r>
        <w:t xml:space="preserve"> preceding messages coming in.</w:t>
      </w:r>
      <w:r w:rsidR="0025540F">
        <w:t xml:space="preserve"> </w:t>
      </w:r>
    </w:p>
    <w:bookmarkEnd w:id="0"/>
    <w:bookmarkEnd w:id="1"/>
    <w:p w14:paraId="2C617738" w14:textId="1B9C360A" w:rsidR="006A2F29" w:rsidRDefault="006A2F29" w:rsidP="00D24905">
      <w:pPr>
        <w:pStyle w:val="Heading2"/>
      </w:pPr>
      <w:r>
        <w:t>Instructions</w:t>
      </w:r>
    </w:p>
    <w:p w14:paraId="008CEF62" w14:textId="258B5402" w:rsidR="003E4F64" w:rsidRDefault="003E4F64" w:rsidP="006A2F29">
      <w:pPr>
        <w:pStyle w:val="ListParagraph"/>
        <w:numPr>
          <w:ilvl w:val="0"/>
          <w:numId w:val="10"/>
        </w:numPr>
      </w:pPr>
      <w:r>
        <w:t>Refine / extend you</w:t>
      </w:r>
      <w:r w:rsidR="00A0433D">
        <w:t>r</w:t>
      </w:r>
      <w:r>
        <w:t xml:space="preserve"> protocol specifications</w:t>
      </w:r>
      <w:r w:rsidR="00CD47B3">
        <w:t>, architectural design,</w:t>
      </w:r>
      <w:r>
        <w:t xml:space="preserve"> and functional requirements, as needed</w:t>
      </w:r>
    </w:p>
    <w:p w14:paraId="09AF0223" w14:textId="32B5C9D9" w:rsidR="008925E2" w:rsidRDefault="003E4F64" w:rsidP="006A2F29">
      <w:pPr>
        <w:pStyle w:val="ListParagraph"/>
        <w:numPr>
          <w:ilvl w:val="0"/>
          <w:numId w:val="10"/>
        </w:numPr>
      </w:pPr>
      <w:r>
        <w:t>Refine /</w:t>
      </w:r>
      <w:r w:rsidR="008E526A">
        <w:t xml:space="preserve"> extend your design for reliable communications</w:t>
      </w:r>
    </w:p>
    <w:p w14:paraId="2C9384E9" w14:textId="18D3F380" w:rsidR="008E526A" w:rsidRDefault="008E526A" w:rsidP="006A2F29">
      <w:pPr>
        <w:pStyle w:val="ListParagraph"/>
        <w:numPr>
          <w:ilvl w:val="0"/>
          <w:numId w:val="10"/>
        </w:numPr>
      </w:pPr>
      <w:r>
        <w:t>Look for opportunities to generalize and reuse the core logic for achieve reliable communications. (Localize design decisions; don’t create duplicate code.)</w:t>
      </w:r>
    </w:p>
    <w:p w14:paraId="32D10C5C" w14:textId="74296012" w:rsidR="008E526A" w:rsidRDefault="008E526A" w:rsidP="006A2F29">
      <w:pPr>
        <w:pStyle w:val="ListParagraph"/>
        <w:numPr>
          <w:ilvl w:val="0"/>
          <w:numId w:val="10"/>
        </w:numPr>
      </w:pPr>
      <w:r>
        <w:t>Implement all the necessary changes</w:t>
      </w:r>
    </w:p>
    <w:p w14:paraId="16313352" w14:textId="24EA51AB" w:rsidR="008E526A" w:rsidRDefault="008E526A" w:rsidP="006A2F29">
      <w:pPr>
        <w:pStyle w:val="ListParagraph"/>
        <w:numPr>
          <w:ilvl w:val="0"/>
          <w:numId w:val="10"/>
        </w:numPr>
      </w:pPr>
      <w:r>
        <w:t>Test your communication subsystem thoroughly</w:t>
      </w:r>
    </w:p>
    <w:p w14:paraId="72579489" w14:textId="472F2831" w:rsidR="008E526A" w:rsidRDefault="008E526A" w:rsidP="006A2F29">
      <w:pPr>
        <w:pStyle w:val="ListParagraph"/>
        <w:numPr>
          <w:ilvl w:val="0"/>
          <w:numId w:val="10"/>
        </w:numPr>
      </w:pPr>
      <w:r>
        <w:t xml:space="preserve">Implement </w:t>
      </w:r>
      <w:r w:rsidR="003E4F64">
        <w:t xml:space="preserve">and test (using ad hoc methods) </w:t>
      </w:r>
      <w:r>
        <w:t xml:space="preserve">about </w:t>
      </w:r>
      <w:r w:rsidR="003E4F64">
        <w:t>50-</w:t>
      </w:r>
      <w:r>
        <w:t>60% of your application logic</w:t>
      </w:r>
    </w:p>
    <w:p w14:paraId="7725A927" w14:textId="24A87810" w:rsidR="003E4F64" w:rsidRDefault="003E4F64" w:rsidP="006A2F29">
      <w:pPr>
        <w:pStyle w:val="ListParagraph"/>
        <w:numPr>
          <w:ilvl w:val="0"/>
          <w:numId w:val="10"/>
        </w:numPr>
      </w:pPr>
      <w:r>
        <w:t>Run in the system (at least the parts are complete) in a cloud environment</w:t>
      </w:r>
    </w:p>
    <w:p w14:paraId="5597B0A1" w14:textId="77777777" w:rsidR="00AF43A0" w:rsidRDefault="00AF43A0" w:rsidP="00D24905">
      <w:pPr>
        <w:pStyle w:val="Heading2"/>
      </w:pPr>
      <w:r>
        <w:t>Submission Instructions</w:t>
      </w:r>
    </w:p>
    <w:p w14:paraId="5B1D6947" w14:textId="5B5B1235" w:rsidR="006A2F29" w:rsidRDefault="00AF43A0" w:rsidP="00AF43A0">
      <w:r>
        <w:t xml:space="preserve">Zip up your design documents and entire implementation workspace into an archive file called </w:t>
      </w:r>
      <w:r w:rsidR="008E526A">
        <w:t>CS5200_hw4</w:t>
      </w:r>
      <w:r>
        <w:t>_&lt;</w:t>
      </w:r>
      <w:proofErr w:type="spellStart"/>
      <w:r w:rsidRPr="007000CA">
        <w:rPr>
          <w:i/>
        </w:rPr>
        <w:t>fullname</w:t>
      </w:r>
      <w:proofErr w:type="spellEnd"/>
      <w:r>
        <w:t xml:space="preserve">&gt;.zip, where </w:t>
      </w:r>
      <w:proofErr w:type="spellStart"/>
      <w:r w:rsidRPr="007000CA">
        <w:t>fullname</w:t>
      </w:r>
      <w:proofErr w:type="spellEnd"/>
      <w:r>
        <w:t xml:space="preserve"> is your first and last names.  Then, submit the zip file to the Canvas system</w:t>
      </w:r>
    </w:p>
    <w:p w14:paraId="3FAABA0C" w14:textId="77777777" w:rsidR="007000CA" w:rsidRDefault="007000CA" w:rsidP="007000CA">
      <w:pPr>
        <w:pStyle w:val="Heading1"/>
      </w:pPr>
      <w:r>
        <w:t>Grading Criteria</w:t>
      </w:r>
    </w:p>
    <w:p w14:paraId="13B02818" w14:textId="77777777" w:rsidR="007000CA" w:rsidRDefault="007000CA" w:rsidP="002F7ACE"/>
    <w:tbl>
      <w:tblPr>
        <w:tblStyle w:val="TableGrid"/>
        <w:tblW w:w="0" w:type="auto"/>
        <w:tblInd w:w="738" w:type="dxa"/>
        <w:tblLook w:val="04A0" w:firstRow="1" w:lastRow="0" w:firstColumn="1" w:lastColumn="0" w:noHBand="0" w:noVBand="1"/>
      </w:tblPr>
      <w:tblGrid>
        <w:gridCol w:w="6120"/>
        <w:gridCol w:w="1530"/>
      </w:tblGrid>
      <w:tr w:rsidR="007000CA" w:rsidRPr="007000CA" w14:paraId="5577D100" w14:textId="77777777" w:rsidTr="00052D9E">
        <w:trPr>
          <w:trHeight w:val="296"/>
        </w:trPr>
        <w:tc>
          <w:tcPr>
            <w:tcW w:w="6120" w:type="dxa"/>
            <w:shd w:val="clear" w:color="auto" w:fill="D6E3BC" w:themeFill="accent3" w:themeFillTint="66"/>
          </w:tcPr>
          <w:p w14:paraId="67FECA01" w14:textId="26FADAD9" w:rsidR="007000CA" w:rsidRPr="007000CA" w:rsidRDefault="007000CA" w:rsidP="002F7ACE">
            <w:pPr>
              <w:rPr>
                <w:b/>
              </w:rPr>
            </w:pPr>
            <w:r w:rsidRPr="007000CA">
              <w:rPr>
                <w:b/>
              </w:rPr>
              <w:t>Criteria</w:t>
            </w:r>
          </w:p>
        </w:tc>
        <w:tc>
          <w:tcPr>
            <w:tcW w:w="1530" w:type="dxa"/>
            <w:shd w:val="clear" w:color="auto" w:fill="D6E3BC" w:themeFill="accent3" w:themeFillTint="66"/>
          </w:tcPr>
          <w:p w14:paraId="3498656D" w14:textId="77777777" w:rsidR="007000CA" w:rsidRPr="007000CA" w:rsidRDefault="007000CA" w:rsidP="002F7ACE">
            <w:pPr>
              <w:rPr>
                <w:b/>
              </w:rPr>
            </w:pPr>
            <w:r w:rsidRPr="007000CA">
              <w:rPr>
                <w:b/>
              </w:rPr>
              <w:t>Max Points</w:t>
            </w:r>
          </w:p>
        </w:tc>
      </w:tr>
      <w:tr w:rsidR="007000CA" w14:paraId="3DC39418" w14:textId="77777777" w:rsidTr="007000CA">
        <w:tc>
          <w:tcPr>
            <w:tcW w:w="6120" w:type="dxa"/>
          </w:tcPr>
          <w:p w14:paraId="7099D4FF" w14:textId="1AB7B28E" w:rsidR="007000CA" w:rsidRDefault="006A2F29" w:rsidP="003E4F64">
            <w:r>
              <w:t>A well-thought out, appropriate, and documented architectural design</w:t>
            </w:r>
            <w:r w:rsidR="003E4F64">
              <w:t>, plus updated functional requirements and protocol specifications</w:t>
            </w:r>
          </w:p>
        </w:tc>
        <w:tc>
          <w:tcPr>
            <w:tcW w:w="1530" w:type="dxa"/>
          </w:tcPr>
          <w:p w14:paraId="588D3F55" w14:textId="118CF974" w:rsidR="007000CA" w:rsidRDefault="00AF43A0" w:rsidP="002F7ACE">
            <w:r>
              <w:t>30</w:t>
            </w:r>
          </w:p>
        </w:tc>
      </w:tr>
      <w:tr w:rsidR="00052D9E" w14:paraId="6516AB6C" w14:textId="77777777" w:rsidTr="007000CA">
        <w:tc>
          <w:tcPr>
            <w:tcW w:w="6120" w:type="dxa"/>
          </w:tcPr>
          <w:p w14:paraId="039208B2" w14:textId="06D0465C" w:rsidR="00052D9E" w:rsidRDefault="006A2F29" w:rsidP="003932F3">
            <w:r>
              <w:t>A good initial implementation of a reusable communication subsystem</w:t>
            </w:r>
          </w:p>
        </w:tc>
        <w:tc>
          <w:tcPr>
            <w:tcW w:w="1530" w:type="dxa"/>
          </w:tcPr>
          <w:p w14:paraId="146440CD" w14:textId="62192DAC" w:rsidR="00052D9E" w:rsidRDefault="00C6290E" w:rsidP="002F7ACE">
            <w:r>
              <w:t>45</w:t>
            </w:r>
          </w:p>
        </w:tc>
      </w:tr>
      <w:tr w:rsidR="00052D9E" w14:paraId="234C6703" w14:textId="77777777" w:rsidTr="007000CA">
        <w:tc>
          <w:tcPr>
            <w:tcW w:w="6120" w:type="dxa"/>
          </w:tcPr>
          <w:p w14:paraId="102FBC1B" w14:textId="419DB901" w:rsidR="00052D9E" w:rsidRDefault="006A2F29" w:rsidP="003932F3">
            <w:r>
              <w:t>Thorough executable unit tests for key components in the communication subsystem</w:t>
            </w:r>
          </w:p>
        </w:tc>
        <w:tc>
          <w:tcPr>
            <w:tcW w:w="1530" w:type="dxa"/>
          </w:tcPr>
          <w:p w14:paraId="125007EA" w14:textId="2C86D86B" w:rsidR="00052D9E" w:rsidRDefault="00C6290E" w:rsidP="002F7ACE">
            <w:r>
              <w:t>45</w:t>
            </w:r>
          </w:p>
        </w:tc>
      </w:tr>
      <w:tr w:rsidR="00052D9E" w14:paraId="00A3F277" w14:textId="77777777" w:rsidTr="007000CA">
        <w:tc>
          <w:tcPr>
            <w:tcW w:w="6120" w:type="dxa"/>
          </w:tcPr>
          <w:p w14:paraId="0F8BCB0E" w14:textId="624A05F6" w:rsidR="00052D9E" w:rsidRDefault="006A2F29" w:rsidP="003E4F64">
            <w:r>
              <w:t xml:space="preserve">Implementation of </w:t>
            </w:r>
            <w:r w:rsidR="003E4F64">
              <w:t>about 50-60%</w:t>
            </w:r>
            <w:r>
              <w:t xml:space="preserve"> of the application’s functionality</w:t>
            </w:r>
            <w:r w:rsidR="008925E2">
              <w:t xml:space="preserve">, with </w:t>
            </w:r>
            <w:r w:rsidR="003E4F64">
              <w:t>ad hoc</w:t>
            </w:r>
            <w:r w:rsidR="008925E2">
              <w:t xml:space="preserve"> system testing in a cloud environment</w:t>
            </w:r>
          </w:p>
        </w:tc>
        <w:tc>
          <w:tcPr>
            <w:tcW w:w="1530" w:type="dxa"/>
          </w:tcPr>
          <w:p w14:paraId="00F98D07" w14:textId="38760313" w:rsidR="00052D9E" w:rsidRDefault="00AF43A0" w:rsidP="002F7ACE">
            <w:r>
              <w:t>30</w:t>
            </w:r>
          </w:p>
        </w:tc>
      </w:tr>
      <w:tr w:rsidR="00AF43A0" w14:paraId="09B8202A" w14:textId="77777777" w:rsidTr="007000CA">
        <w:tc>
          <w:tcPr>
            <w:tcW w:w="6120" w:type="dxa"/>
          </w:tcPr>
          <w:p w14:paraId="7F7A36B5" w14:textId="77B6B43C" w:rsidR="00AF43A0" w:rsidRDefault="00AF43A0" w:rsidP="003932F3">
            <w:r>
              <w:t>TOTAL MAX POINTS</w:t>
            </w:r>
          </w:p>
        </w:tc>
        <w:tc>
          <w:tcPr>
            <w:tcW w:w="1530" w:type="dxa"/>
          </w:tcPr>
          <w:p w14:paraId="0E91C826" w14:textId="6919AED5" w:rsidR="00AF43A0" w:rsidRDefault="00C6290E" w:rsidP="002F7ACE">
            <w:r>
              <w:t>15</w:t>
            </w:r>
            <w:bookmarkStart w:id="2" w:name="_GoBack"/>
            <w:bookmarkEnd w:id="2"/>
            <w:r w:rsidR="00AF43A0">
              <w:t>0</w:t>
            </w:r>
          </w:p>
        </w:tc>
      </w:tr>
    </w:tbl>
    <w:p w14:paraId="17FE014F" w14:textId="77777777" w:rsidR="007000CA" w:rsidRDefault="007000CA" w:rsidP="007000CA"/>
    <w:p w14:paraId="1CB998E0" w14:textId="77777777" w:rsidR="002B0556" w:rsidRPr="002F7ACE" w:rsidRDefault="002B0556" w:rsidP="007000CA"/>
    <w:sectPr w:rsidR="002B0556" w:rsidRPr="002F7ACE" w:rsidSect="00FD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0D3"/>
    <w:multiLevelType w:val="hybridMultilevel"/>
    <w:tmpl w:val="688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C626D"/>
    <w:multiLevelType w:val="hybridMultilevel"/>
    <w:tmpl w:val="6CCC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D757C"/>
    <w:multiLevelType w:val="hybridMultilevel"/>
    <w:tmpl w:val="AC3E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40F36"/>
    <w:multiLevelType w:val="hybridMultilevel"/>
    <w:tmpl w:val="8A544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123D94"/>
    <w:multiLevelType w:val="multilevel"/>
    <w:tmpl w:val="AC3E3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9"/>
  </w:num>
  <w:num w:numId="6">
    <w:abstractNumId w:val="2"/>
  </w:num>
  <w:num w:numId="7">
    <w:abstractNumId w:val="8"/>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CE"/>
    <w:rsid w:val="000303C1"/>
    <w:rsid w:val="00035D1F"/>
    <w:rsid w:val="0005169A"/>
    <w:rsid w:val="00052D9E"/>
    <w:rsid w:val="00073560"/>
    <w:rsid w:val="0008617D"/>
    <w:rsid w:val="00087203"/>
    <w:rsid w:val="000909A4"/>
    <w:rsid w:val="00090DFC"/>
    <w:rsid w:val="00097608"/>
    <w:rsid w:val="00117B87"/>
    <w:rsid w:val="001303A3"/>
    <w:rsid w:val="0014607D"/>
    <w:rsid w:val="001747A4"/>
    <w:rsid w:val="0019673E"/>
    <w:rsid w:val="00196C96"/>
    <w:rsid w:val="001A5B7C"/>
    <w:rsid w:val="001D4A75"/>
    <w:rsid w:val="002100C4"/>
    <w:rsid w:val="00217654"/>
    <w:rsid w:val="00231E0D"/>
    <w:rsid w:val="00241EF9"/>
    <w:rsid w:val="0025540F"/>
    <w:rsid w:val="00280282"/>
    <w:rsid w:val="002B0556"/>
    <w:rsid w:val="002B7CBC"/>
    <w:rsid w:val="002F7ACE"/>
    <w:rsid w:val="00340D86"/>
    <w:rsid w:val="0036384A"/>
    <w:rsid w:val="0037107B"/>
    <w:rsid w:val="00374DC4"/>
    <w:rsid w:val="00390223"/>
    <w:rsid w:val="003932F3"/>
    <w:rsid w:val="003E0FFF"/>
    <w:rsid w:val="003E4F64"/>
    <w:rsid w:val="00401DBA"/>
    <w:rsid w:val="004633B7"/>
    <w:rsid w:val="00482F12"/>
    <w:rsid w:val="00483B12"/>
    <w:rsid w:val="00495D81"/>
    <w:rsid w:val="004B0EB3"/>
    <w:rsid w:val="004B0F9C"/>
    <w:rsid w:val="004B45F1"/>
    <w:rsid w:val="004B514B"/>
    <w:rsid w:val="004E4411"/>
    <w:rsid w:val="004F27A1"/>
    <w:rsid w:val="005036F8"/>
    <w:rsid w:val="005059EB"/>
    <w:rsid w:val="005141CE"/>
    <w:rsid w:val="005A1FD0"/>
    <w:rsid w:val="005E2B74"/>
    <w:rsid w:val="00606264"/>
    <w:rsid w:val="006100B3"/>
    <w:rsid w:val="00610D39"/>
    <w:rsid w:val="006356AF"/>
    <w:rsid w:val="00677177"/>
    <w:rsid w:val="006A2F29"/>
    <w:rsid w:val="006B1985"/>
    <w:rsid w:val="006B5E74"/>
    <w:rsid w:val="007000CA"/>
    <w:rsid w:val="00720E05"/>
    <w:rsid w:val="00771C8A"/>
    <w:rsid w:val="007A4CDE"/>
    <w:rsid w:val="007E64E6"/>
    <w:rsid w:val="008003C6"/>
    <w:rsid w:val="008225F7"/>
    <w:rsid w:val="00833590"/>
    <w:rsid w:val="00841B4D"/>
    <w:rsid w:val="008925E2"/>
    <w:rsid w:val="00896522"/>
    <w:rsid w:val="008D4001"/>
    <w:rsid w:val="008E526A"/>
    <w:rsid w:val="008F3CEB"/>
    <w:rsid w:val="00904CFC"/>
    <w:rsid w:val="00924FAB"/>
    <w:rsid w:val="009358D6"/>
    <w:rsid w:val="00966AAA"/>
    <w:rsid w:val="0098027C"/>
    <w:rsid w:val="009B0AC2"/>
    <w:rsid w:val="009B2696"/>
    <w:rsid w:val="009E2CAB"/>
    <w:rsid w:val="009E5ED7"/>
    <w:rsid w:val="00A0433D"/>
    <w:rsid w:val="00A12DEE"/>
    <w:rsid w:val="00A22CA8"/>
    <w:rsid w:val="00A317E3"/>
    <w:rsid w:val="00A32A9B"/>
    <w:rsid w:val="00A5430C"/>
    <w:rsid w:val="00A7335C"/>
    <w:rsid w:val="00AA0B1F"/>
    <w:rsid w:val="00AC4921"/>
    <w:rsid w:val="00AD13F4"/>
    <w:rsid w:val="00AF43A0"/>
    <w:rsid w:val="00B21A5E"/>
    <w:rsid w:val="00B31F09"/>
    <w:rsid w:val="00B34B93"/>
    <w:rsid w:val="00B53007"/>
    <w:rsid w:val="00BB13B5"/>
    <w:rsid w:val="00BD511A"/>
    <w:rsid w:val="00C26807"/>
    <w:rsid w:val="00C35062"/>
    <w:rsid w:val="00C6290E"/>
    <w:rsid w:val="00C8024B"/>
    <w:rsid w:val="00C83527"/>
    <w:rsid w:val="00CD137A"/>
    <w:rsid w:val="00CD47B3"/>
    <w:rsid w:val="00D0550A"/>
    <w:rsid w:val="00D1449D"/>
    <w:rsid w:val="00D24905"/>
    <w:rsid w:val="00D45DAD"/>
    <w:rsid w:val="00D54802"/>
    <w:rsid w:val="00D9098A"/>
    <w:rsid w:val="00DC5F30"/>
    <w:rsid w:val="00DC6454"/>
    <w:rsid w:val="00DC7001"/>
    <w:rsid w:val="00DE46E8"/>
    <w:rsid w:val="00DE6728"/>
    <w:rsid w:val="00DF0433"/>
    <w:rsid w:val="00E074B9"/>
    <w:rsid w:val="00EC01FB"/>
    <w:rsid w:val="00ED1D03"/>
    <w:rsid w:val="00ED38D9"/>
    <w:rsid w:val="00EF0980"/>
    <w:rsid w:val="00F048B7"/>
    <w:rsid w:val="00F12DAD"/>
    <w:rsid w:val="00F3300E"/>
    <w:rsid w:val="00F44B5A"/>
    <w:rsid w:val="00F80982"/>
    <w:rsid w:val="00FA1A4C"/>
    <w:rsid w:val="00FD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14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1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 w:type="character" w:customStyle="1" w:styleId="Heading4Char">
    <w:name w:val="Heading 4 Char"/>
    <w:basedOn w:val="DefaultParagraphFont"/>
    <w:link w:val="Heading4"/>
    <w:uiPriority w:val="9"/>
    <w:rsid w:val="004B51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963</Words>
  <Characters>5491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51</cp:revision>
  <cp:lastPrinted>2017-11-08T16:37:00Z</cp:lastPrinted>
  <dcterms:created xsi:type="dcterms:W3CDTF">2010-09-01T14:24:00Z</dcterms:created>
  <dcterms:modified xsi:type="dcterms:W3CDTF">2017-11-08T16:37:00Z</dcterms:modified>
</cp:coreProperties>
</file>