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0D1A2" w14:textId="09949FC7" w:rsidR="007247B9" w:rsidRPr="00E620C9" w:rsidRDefault="00E4094C" w:rsidP="00EE322A">
      <w:pPr>
        <w:pStyle w:val="Heading1"/>
        <w:rPr>
          <w:lang w:val="en-US"/>
        </w:rPr>
      </w:pPr>
      <w:bookmarkStart w:id="0" w:name="_Toc137298726"/>
      <w:bookmarkStart w:id="1" w:name="_Hlk136205311"/>
      <w:r w:rsidRPr="00E620C9">
        <w:rPr>
          <w:lang w:val="en-US"/>
        </w:rPr>
        <w:t>ImgBeamer – Quick</w:t>
      </w:r>
      <w:r w:rsidR="00DE4E90">
        <w:rPr>
          <w:lang w:val="en-US"/>
        </w:rPr>
        <w:t xml:space="preserve"> </w:t>
      </w:r>
      <w:r w:rsidRPr="00E620C9">
        <w:rPr>
          <w:lang w:val="en-US"/>
        </w:rPr>
        <w:t>Start Guide</w:t>
      </w:r>
      <w:bookmarkEnd w:id="0"/>
    </w:p>
    <w:bookmarkEnd w:id="1" w:displacedByCustomXml="next"/>
    <w:sdt>
      <w:sdtPr>
        <w:rPr>
          <w:rFonts w:ascii="Arial" w:eastAsiaTheme="minorHAnsi" w:hAnsi="Arial" w:cstheme="minorBidi"/>
          <w:color w:val="auto"/>
          <w:sz w:val="28"/>
          <w:szCs w:val="28"/>
          <w:lang w:val="en-CA"/>
        </w:rPr>
        <w:id w:val="-1204783761"/>
        <w:docPartObj>
          <w:docPartGallery w:val="Table of Contents"/>
          <w:docPartUnique/>
        </w:docPartObj>
      </w:sdtPr>
      <w:sdtEndPr>
        <w:rPr>
          <w:b/>
          <w:bCs/>
          <w:noProof/>
          <w:sz w:val="22"/>
          <w:szCs w:val="20"/>
        </w:rPr>
      </w:sdtEndPr>
      <w:sdtContent>
        <w:p w14:paraId="2F9452CD" w14:textId="79F8E290" w:rsidR="002D3AAC" w:rsidRPr="00036604" w:rsidRDefault="002D3AAC" w:rsidP="002D3AAC">
          <w:pPr>
            <w:pStyle w:val="TOCHeading"/>
            <w:spacing w:after="240"/>
            <w:rPr>
              <w:rStyle w:val="Heading2Char"/>
              <w:rFonts w:cs="Arial"/>
              <w:color w:val="auto"/>
              <w:szCs w:val="28"/>
            </w:rPr>
          </w:pPr>
          <w:r w:rsidRPr="00036604">
            <w:rPr>
              <w:rStyle w:val="Heading2Char"/>
              <w:rFonts w:cs="Arial"/>
              <w:color w:val="auto"/>
              <w:szCs w:val="28"/>
            </w:rPr>
            <w:t>Table of Contents</w:t>
          </w:r>
        </w:p>
        <w:p w14:paraId="56CEF9D9" w14:textId="5CEE9402" w:rsidR="008A7346" w:rsidRDefault="002D3AAC">
          <w:pPr>
            <w:pStyle w:val="TOC1"/>
            <w:tabs>
              <w:tab w:val="right" w:leader="dot" w:pos="9350"/>
            </w:tabs>
            <w:rPr>
              <w:rFonts w:asciiTheme="minorHAnsi" w:eastAsiaTheme="minorEastAsia" w:hAnsiTheme="minorHAnsi"/>
              <w:noProof/>
              <w:kern w:val="2"/>
              <w:sz w:val="22"/>
              <w:lang w:eastAsia="en-CA"/>
              <w14:ligatures w14:val="standardContextual"/>
            </w:rPr>
          </w:pPr>
          <w:r w:rsidRPr="0019512D">
            <w:rPr>
              <w:rFonts w:cs="Arial"/>
              <w:sz w:val="22"/>
              <w:szCs w:val="20"/>
            </w:rPr>
            <w:fldChar w:fldCharType="begin"/>
          </w:r>
          <w:r w:rsidRPr="0019512D">
            <w:rPr>
              <w:rFonts w:cs="Arial"/>
              <w:sz w:val="22"/>
              <w:szCs w:val="20"/>
            </w:rPr>
            <w:instrText xml:space="preserve"> TOC \o "1-3" \h \z \u </w:instrText>
          </w:r>
          <w:r w:rsidRPr="0019512D">
            <w:rPr>
              <w:rFonts w:cs="Arial"/>
              <w:sz w:val="22"/>
              <w:szCs w:val="20"/>
            </w:rPr>
            <w:fldChar w:fldCharType="separate"/>
          </w:r>
          <w:hyperlink w:anchor="_Toc137298726" w:history="1">
            <w:r w:rsidR="008A7346" w:rsidRPr="003401B6">
              <w:rPr>
                <w:rStyle w:val="Hyperlink"/>
                <w:noProof/>
                <w:lang w:val="en-US"/>
              </w:rPr>
              <w:t>ImgBeamer – Quick Start Guide</w:t>
            </w:r>
            <w:r w:rsidR="008A7346">
              <w:rPr>
                <w:noProof/>
                <w:webHidden/>
              </w:rPr>
              <w:tab/>
            </w:r>
            <w:r w:rsidR="008A7346">
              <w:rPr>
                <w:noProof/>
                <w:webHidden/>
              </w:rPr>
              <w:fldChar w:fldCharType="begin"/>
            </w:r>
            <w:r w:rsidR="008A7346">
              <w:rPr>
                <w:noProof/>
                <w:webHidden/>
              </w:rPr>
              <w:instrText xml:space="preserve"> PAGEREF _Toc137298726 \h </w:instrText>
            </w:r>
            <w:r w:rsidR="008A7346">
              <w:rPr>
                <w:noProof/>
                <w:webHidden/>
              </w:rPr>
            </w:r>
            <w:r w:rsidR="008A7346">
              <w:rPr>
                <w:noProof/>
                <w:webHidden/>
              </w:rPr>
              <w:fldChar w:fldCharType="separate"/>
            </w:r>
            <w:r w:rsidR="00AA391A">
              <w:rPr>
                <w:noProof/>
                <w:webHidden/>
              </w:rPr>
              <w:t>1</w:t>
            </w:r>
            <w:r w:rsidR="008A7346">
              <w:rPr>
                <w:noProof/>
                <w:webHidden/>
              </w:rPr>
              <w:fldChar w:fldCharType="end"/>
            </w:r>
          </w:hyperlink>
        </w:p>
        <w:p w14:paraId="5D53CDFA" w14:textId="3F05BB41"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27" w:history="1">
            <w:r w:rsidR="008A7346" w:rsidRPr="003401B6">
              <w:rPr>
                <w:rStyle w:val="Hyperlink"/>
                <w:noProof/>
                <w:lang w:val="en-US"/>
              </w:rPr>
              <w:t>Introduction</w:t>
            </w:r>
            <w:r w:rsidR="008A7346">
              <w:rPr>
                <w:noProof/>
                <w:webHidden/>
              </w:rPr>
              <w:tab/>
            </w:r>
            <w:r w:rsidR="008A7346">
              <w:rPr>
                <w:noProof/>
                <w:webHidden/>
              </w:rPr>
              <w:fldChar w:fldCharType="begin"/>
            </w:r>
            <w:r w:rsidR="008A7346">
              <w:rPr>
                <w:noProof/>
                <w:webHidden/>
              </w:rPr>
              <w:instrText xml:space="preserve"> PAGEREF _Toc137298727 \h </w:instrText>
            </w:r>
            <w:r w:rsidR="008A7346">
              <w:rPr>
                <w:noProof/>
                <w:webHidden/>
              </w:rPr>
            </w:r>
            <w:r w:rsidR="008A7346">
              <w:rPr>
                <w:noProof/>
                <w:webHidden/>
              </w:rPr>
              <w:fldChar w:fldCharType="separate"/>
            </w:r>
            <w:r w:rsidR="00AA391A">
              <w:rPr>
                <w:noProof/>
                <w:webHidden/>
              </w:rPr>
              <w:t>2</w:t>
            </w:r>
            <w:r w:rsidR="008A7346">
              <w:rPr>
                <w:noProof/>
                <w:webHidden/>
              </w:rPr>
              <w:fldChar w:fldCharType="end"/>
            </w:r>
          </w:hyperlink>
        </w:p>
        <w:p w14:paraId="7311C8FB" w14:textId="05FE9C54"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28" w:history="1">
            <w:r w:rsidR="008A7346" w:rsidRPr="003401B6">
              <w:rPr>
                <w:rStyle w:val="Hyperlink"/>
                <w:noProof/>
                <w:lang w:val="en-US"/>
              </w:rPr>
              <w:t>Intended Users</w:t>
            </w:r>
            <w:r w:rsidR="008A7346">
              <w:rPr>
                <w:noProof/>
                <w:webHidden/>
              </w:rPr>
              <w:tab/>
            </w:r>
            <w:r w:rsidR="008A7346">
              <w:rPr>
                <w:noProof/>
                <w:webHidden/>
              </w:rPr>
              <w:fldChar w:fldCharType="begin"/>
            </w:r>
            <w:r w:rsidR="008A7346">
              <w:rPr>
                <w:noProof/>
                <w:webHidden/>
              </w:rPr>
              <w:instrText xml:space="preserve"> PAGEREF _Toc137298728 \h </w:instrText>
            </w:r>
            <w:r w:rsidR="008A7346">
              <w:rPr>
                <w:noProof/>
                <w:webHidden/>
              </w:rPr>
            </w:r>
            <w:r w:rsidR="008A7346">
              <w:rPr>
                <w:noProof/>
                <w:webHidden/>
              </w:rPr>
              <w:fldChar w:fldCharType="separate"/>
            </w:r>
            <w:r w:rsidR="00AA391A">
              <w:rPr>
                <w:noProof/>
                <w:webHidden/>
              </w:rPr>
              <w:t>2</w:t>
            </w:r>
            <w:r w:rsidR="008A7346">
              <w:rPr>
                <w:noProof/>
                <w:webHidden/>
              </w:rPr>
              <w:fldChar w:fldCharType="end"/>
            </w:r>
          </w:hyperlink>
        </w:p>
        <w:p w14:paraId="0C584B3C" w14:textId="465B424C"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29" w:history="1">
            <w:r w:rsidR="008A7346" w:rsidRPr="003401B6">
              <w:rPr>
                <w:rStyle w:val="Hyperlink"/>
                <w:noProof/>
                <w:lang w:val="en-US"/>
              </w:rPr>
              <w:t>Installation</w:t>
            </w:r>
            <w:r w:rsidR="008A7346">
              <w:rPr>
                <w:noProof/>
                <w:webHidden/>
              </w:rPr>
              <w:tab/>
            </w:r>
            <w:r w:rsidR="008A7346">
              <w:rPr>
                <w:noProof/>
                <w:webHidden/>
              </w:rPr>
              <w:fldChar w:fldCharType="begin"/>
            </w:r>
            <w:r w:rsidR="008A7346">
              <w:rPr>
                <w:noProof/>
                <w:webHidden/>
              </w:rPr>
              <w:instrText xml:space="preserve"> PAGEREF _Toc137298729 \h </w:instrText>
            </w:r>
            <w:r w:rsidR="008A7346">
              <w:rPr>
                <w:noProof/>
                <w:webHidden/>
              </w:rPr>
            </w:r>
            <w:r w:rsidR="008A7346">
              <w:rPr>
                <w:noProof/>
                <w:webHidden/>
              </w:rPr>
              <w:fldChar w:fldCharType="separate"/>
            </w:r>
            <w:r w:rsidR="00AA391A">
              <w:rPr>
                <w:noProof/>
                <w:webHidden/>
              </w:rPr>
              <w:t>2</w:t>
            </w:r>
            <w:r w:rsidR="008A7346">
              <w:rPr>
                <w:noProof/>
                <w:webHidden/>
              </w:rPr>
              <w:fldChar w:fldCharType="end"/>
            </w:r>
          </w:hyperlink>
        </w:p>
        <w:p w14:paraId="324AEEA0" w14:textId="69F30A93"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30" w:history="1">
            <w:r w:rsidR="008A7346" w:rsidRPr="003401B6">
              <w:rPr>
                <w:rStyle w:val="Hyperlink"/>
                <w:noProof/>
                <w:lang w:val="en-US"/>
              </w:rPr>
              <w:t>System Requirements</w:t>
            </w:r>
            <w:r w:rsidR="008A7346">
              <w:rPr>
                <w:noProof/>
                <w:webHidden/>
              </w:rPr>
              <w:tab/>
            </w:r>
            <w:r w:rsidR="008A7346">
              <w:rPr>
                <w:noProof/>
                <w:webHidden/>
              </w:rPr>
              <w:fldChar w:fldCharType="begin"/>
            </w:r>
            <w:r w:rsidR="008A7346">
              <w:rPr>
                <w:noProof/>
                <w:webHidden/>
              </w:rPr>
              <w:instrText xml:space="preserve"> PAGEREF _Toc137298730 \h </w:instrText>
            </w:r>
            <w:r w:rsidR="008A7346">
              <w:rPr>
                <w:noProof/>
                <w:webHidden/>
              </w:rPr>
            </w:r>
            <w:r w:rsidR="008A7346">
              <w:rPr>
                <w:noProof/>
                <w:webHidden/>
              </w:rPr>
              <w:fldChar w:fldCharType="separate"/>
            </w:r>
            <w:r w:rsidR="00AA391A">
              <w:rPr>
                <w:noProof/>
                <w:webHidden/>
              </w:rPr>
              <w:t>3</w:t>
            </w:r>
            <w:r w:rsidR="008A7346">
              <w:rPr>
                <w:noProof/>
                <w:webHidden/>
              </w:rPr>
              <w:fldChar w:fldCharType="end"/>
            </w:r>
          </w:hyperlink>
        </w:p>
        <w:p w14:paraId="7FB141F1" w14:textId="395C87B0"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31" w:history="1">
            <w:r w:rsidR="008A7346" w:rsidRPr="003401B6">
              <w:rPr>
                <w:rStyle w:val="Hyperlink"/>
                <w:noProof/>
                <w:lang w:val="en-US"/>
              </w:rPr>
              <w:t>Documentation</w:t>
            </w:r>
            <w:r w:rsidR="008A7346">
              <w:rPr>
                <w:noProof/>
                <w:webHidden/>
              </w:rPr>
              <w:tab/>
            </w:r>
            <w:r w:rsidR="008A7346">
              <w:rPr>
                <w:noProof/>
                <w:webHidden/>
              </w:rPr>
              <w:fldChar w:fldCharType="begin"/>
            </w:r>
            <w:r w:rsidR="008A7346">
              <w:rPr>
                <w:noProof/>
                <w:webHidden/>
              </w:rPr>
              <w:instrText xml:space="preserve"> PAGEREF _Toc137298731 \h </w:instrText>
            </w:r>
            <w:r w:rsidR="008A7346">
              <w:rPr>
                <w:noProof/>
                <w:webHidden/>
              </w:rPr>
            </w:r>
            <w:r w:rsidR="008A7346">
              <w:rPr>
                <w:noProof/>
                <w:webHidden/>
              </w:rPr>
              <w:fldChar w:fldCharType="separate"/>
            </w:r>
            <w:r w:rsidR="00AA391A">
              <w:rPr>
                <w:noProof/>
                <w:webHidden/>
              </w:rPr>
              <w:t>3</w:t>
            </w:r>
            <w:r w:rsidR="008A7346">
              <w:rPr>
                <w:noProof/>
                <w:webHidden/>
              </w:rPr>
              <w:fldChar w:fldCharType="end"/>
            </w:r>
          </w:hyperlink>
        </w:p>
        <w:p w14:paraId="4E3BC83D" w14:textId="59E71DDB"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32" w:history="1">
            <w:r w:rsidR="008A7346" w:rsidRPr="003401B6">
              <w:rPr>
                <w:rStyle w:val="Hyperlink"/>
                <w:noProof/>
                <w:lang w:val="en-US"/>
              </w:rPr>
              <w:t>Source Code</w:t>
            </w:r>
            <w:r w:rsidR="008A7346">
              <w:rPr>
                <w:noProof/>
                <w:webHidden/>
              </w:rPr>
              <w:tab/>
            </w:r>
            <w:r w:rsidR="008A7346">
              <w:rPr>
                <w:noProof/>
                <w:webHidden/>
              </w:rPr>
              <w:fldChar w:fldCharType="begin"/>
            </w:r>
            <w:r w:rsidR="008A7346">
              <w:rPr>
                <w:noProof/>
                <w:webHidden/>
              </w:rPr>
              <w:instrText xml:space="preserve"> PAGEREF _Toc137298732 \h </w:instrText>
            </w:r>
            <w:r w:rsidR="008A7346">
              <w:rPr>
                <w:noProof/>
                <w:webHidden/>
              </w:rPr>
            </w:r>
            <w:r w:rsidR="008A7346">
              <w:rPr>
                <w:noProof/>
                <w:webHidden/>
              </w:rPr>
              <w:fldChar w:fldCharType="separate"/>
            </w:r>
            <w:r w:rsidR="00AA391A">
              <w:rPr>
                <w:noProof/>
                <w:webHidden/>
              </w:rPr>
              <w:t>3</w:t>
            </w:r>
            <w:r w:rsidR="008A7346">
              <w:rPr>
                <w:noProof/>
                <w:webHidden/>
              </w:rPr>
              <w:fldChar w:fldCharType="end"/>
            </w:r>
          </w:hyperlink>
        </w:p>
        <w:p w14:paraId="667DB894" w14:textId="1E9D4014" w:rsidR="008A7346" w:rsidRDefault="00000000">
          <w:pPr>
            <w:pStyle w:val="TOC1"/>
            <w:tabs>
              <w:tab w:val="right" w:leader="dot" w:pos="9350"/>
            </w:tabs>
            <w:rPr>
              <w:rFonts w:asciiTheme="minorHAnsi" w:eastAsiaTheme="minorEastAsia" w:hAnsiTheme="minorHAnsi"/>
              <w:noProof/>
              <w:kern w:val="2"/>
              <w:sz w:val="22"/>
              <w:lang w:eastAsia="en-CA"/>
              <w14:ligatures w14:val="standardContextual"/>
            </w:rPr>
          </w:pPr>
          <w:hyperlink w:anchor="_Toc137298733" w:history="1">
            <w:r w:rsidR="008A7346" w:rsidRPr="003401B6">
              <w:rPr>
                <w:rStyle w:val="Hyperlink"/>
                <w:noProof/>
                <w:lang w:val="en-US"/>
              </w:rPr>
              <w:t>Getting Started</w:t>
            </w:r>
            <w:r w:rsidR="008A7346">
              <w:rPr>
                <w:noProof/>
                <w:webHidden/>
              </w:rPr>
              <w:tab/>
            </w:r>
            <w:r w:rsidR="008A7346">
              <w:rPr>
                <w:noProof/>
                <w:webHidden/>
              </w:rPr>
              <w:fldChar w:fldCharType="begin"/>
            </w:r>
            <w:r w:rsidR="008A7346">
              <w:rPr>
                <w:noProof/>
                <w:webHidden/>
              </w:rPr>
              <w:instrText xml:space="preserve"> PAGEREF _Toc137298733 \h </w:instrText>
            </w:r>
            <w:r w:rsidR="008A7346">
              <w:rPr>
                <w:noProof/>
                <w:webHidden/>
              </w:rPr>
            </w:r>
            <w:r w:rsidR="008A7346">
              <w:rPr>
                <w:noProof/>
                <w:webHidden/>
              </w:rPr>
              <w:fldChar w:fldCharType="separate"/>
            </w:r>
            <w:r w:rsidR="00AA391A">
              <w:rPr>
                <w:noProof/>
                <w:webHidden/>
              </w:rPr>
              <w:t>4</w:t>
            </w:r>
            <w:r w:rsidR="008A7346">
              <w:rPr>
                <w:noProof/>
                <w:webHidden/>
              </w:rPr>
              <w:fldChar w:fldCharType="end"/>
            </w:r>
          </w:hyperlink>
        </w:p>
        <w:p w14:paraId="001EFF9A" w14:textId="290B31A6"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34" w:history="1">
            <w:r w:rsidR="008A7346" w:rsidRPr="003401B6">
              <w:rPr>
                <w:rStyle w:val="Hyperlink"/>
                <w:noProof/>
                <w:lang w:val="en-US"/>
              </w:rPr>
              <w:t>Example Usage / Tutorial</w:t>
            </w:r>
            <w:r w:rsidR="008A7346">
              <w:rPr>
                <w:noProof/>
                <w:webHidden/>
              </w:rPr>
              <w:tab/>
            </w:r>
            <w:r w:rsidR="008A7346">
              <w:rPr>
                <w:noProof/>
                <w:webHidden/>
              </w:rPr>
              <w:fldChar w:fldCharType="begin"/>
            </w:r>
            <w:r w:rsidR="008A7346">
              <w:rPr>
                <w:noProof/>
                <w:webHidden/>
              </w:rPr>
              <w:instrText xml:space="preserve"> PAGEREF _Toc137298734 \h </w:instrText>
            </w:r>
            <w:r w:rsidR="008A7346">
              <w:rPr>
                <w:noProof/>
                <w:webHidden/>
              </w:rPr>
            </w:r>
            <w:r w:rsidR="008A7346">
              <w:rPr>
                <w:noProof/>
                <w:webHidden/>
              </w:rPr>
              <w:fldChar w:fldCharType="separate"/>
            </w:r>
            <w:r w:rsidR="00AA391A">
              <w:rPr>
                <w:noProof/>
                <w:webHidden/>
              </w:rPr>
              <w:t>4</w:t>
            </w:r>
            <w:r w:rsidR="008A7346">
              <w:rPr>
                <w:noProof/>
                <w:webHidden/>
              </w:rPr>
              <w:fldChar w:fldCharType="end"/>
            </w:r>
          </w:hyperlink>
        </w:p>
        <w:p w14:paraId="404077C2" w14:textId="1CA45043"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35" w:history="1">
            <w:r w:rsidR="008A7346" w:rsidRPr="003401B6">
              <w:rPr>
                <w:rStyle w:val="Hyperlink"/>
                <w:noProof/>
                <w:lang w:val="en-US"/>
              </w:rPr>
              <w:t>User Interface Basics</w:t>
            </w:r>
            <w:r w:rsidR="008A7346">
              <w:rPr>
                <w:noProof/>
                <w:webHidden/>
              </w:rPr>
              <w:tab/>
            </w:r>
            <w:r w:rsidR="008A7346">
              <w:rPr>
                <w:noProof/>
                <w:webHidden/>
              </w:rPr>
              <w:fldChar w:fldCharType="begin"/>
            </w:r>
            <w:r w:rsidR="008A7346">
              <w:rPr>
                <w:noProof/>
                <w:webHidden/>
              </w:rPr>
              <w:instrText xml:space="preserve"> PAGEREF _Toc137298735 \h </w:instrText>
            </w:r>
            <w:r w:rsidR="008A7346">
              <w:rPr>
                <w:noProof/>
                <w:webHidden/>
              </w:rPr>
            </w:r>
            <w:r w:rsidR="008A7346">
              <w:rPr>
                <w:noProof/>
                <w:webHidden/>
              </w:rPr>
              <w:fldChar w:fldCharType="separate"/>
            </w:r>
            <w:r w:rsidR="00AA391A">
              <w:rPr>
                <w:noProof/>
                <w:webHidden/>
              </w:rPr>
              <w:t>11</w:t>
            </w:r>
            <w:r w:rsidR="008A7346">
              <w:rPr>
                <w:noProof/>
                <w:webHidden/>
              </w:rPr>
              <w:fldChar w:fldCharType="end"/>
            </w:r>
          </w:hyperlink>
        </w:p>
        <w:p w14:paraId="043F2BE4" w14:textId="52E80A8C" w:rsidR="008A7346" w:rsidRDefault="00000000">
          <w:pPr>
            <w:pStyle w:val="TOC3"/>
            <w:tabs>
              <w:tab w:val="right" w:leader="dot" w:pos="9350"/>
            </w:tabs>
            <w:rPr>
              <w:rFonts w:asciiTheme="minorHAnsi" w:eastAsiaTheme="minorEastAsia" w:hAnsiTheme="minorHAnsi"/>
              <w:noProof/>
              <w:kern w:val="2"/>
              <w:sz w:val="22"/>
              <w:lang w:eastAsia="en-CA"/>
              <w14:ligatures w14:val="standardContextual"/>
            </w:rPr>
          </w:pPr>
          <w:hyperlink w:anchor="_Toc137298736" w:history="1">
            <w:r w:rsidR="008A7346" w:rsidRPr="003401B6">
              <w:rPr>
                <w:rStyle w:val="Hyperlink"/>
                <w:noProof/>
              </w:rPr>
              <w:t>Main</w:t>
            </w:r>
            <w:r w:rsidR="008A7346" w:rsidRPr="003401B6">
              <w:rPr>
                <w:rStyle w:val="Hyperlink"/>
                <w:noProof/>
                <w:lang w:val="en-US"/>
              </w:rPr>
              <w:t xml:space="preserve"> Views</w:t>
            </w:r>
            <w:r w:rsidR="008A7346">
              <w:rPr>
                <w:noProof/>
                <w:webHidden/>
              </w:rPr>
              <w:tab/>
            </w:r>
            <w:r w:rsidR="008A7346">
              <w:rPr>
                <w:noProof/>
                <w:webHidden/>
              </w:rPr>
              <w:fldChar w:fldCharType="begin"/>
            </w:r>
            <w:r w:rsidR="008A7346">
              <w:rPr>
                <w:noProof/>
                <w:webHidden/>
              </w:rPr>
              <w:instrText xml:space="preserve"> PAGEREF _Toc137298736 \h </w:instrText>
            </w:r>
            <w:r w:rsidR="008A7346">
              <w:rPr>
                <w:noProof/>
                <w:webHidden/>
              </w:rPr>
            </w:r>
            <w:r w:rsidR="008A7346">
              <w:rPr>
                <w:noProof/>
                <w:webHidden/>
              </w:rPr>
              <w:fldChar w:fldCharType="separate"/>
            </w:r>
            <w:r w:rsidR="00AA391A">
              <w:rPr>
                <w:noProof/>
                <w:webHidden/>
              </w:rPr>
              <w:t>11</w:t>
            </w:r>
            <w:r w:rsidR="008A7346">
              <w:rPr>
                <w:noProof/>
                <w:webHidden/>
              </w:rPr>
              <w:fldChar w:fldCharType="end"/>
            </w:r>
          </w:hyperlink>
        </w:p>
        <w:p w14:paraId="06838699" w14:textId="5BDFC727" w:rsidR="008A7346" w:rsidRDefault="00000000">
          <w:pPr>
            <w:pStyle w:val="TOC3"/>
            <w:tabs>
              <w:tab w:val="right" w:leader="dot" w:pos="9350"/>
            </w:tabs>
            <w:rPr>
              <w:rFonts w:asciiTheme="minorHAnsi" w:eastAsiaTheme="minorEastAsia" w:hAnsiTheme="minorHAnsi"/>
              <w:noProof/>
              <w:kern w:val="2"/>
              <w:sz w:val="22"/>
              <w:lang w:eastAsia="en-CA"/>
              <w14:ligatures w14:val="standardContextual"/>
            </w:rPr>
          </w:pPr>
          <w:hyperlink w:anchor="_Toc137298737" w:history="1">
            <w:r w:rsidR="008A7346" w:rsidRPr="003401B6">
              <w:rPr>
                <w:rStyle w:val="Hyperlink"/>
                <w:noProof/>
                <w:lang w:val="en-US"/>
              </w:rPr>
              <w:t>Advanced Views</w:t>
            </w:r>
            <w:r w:rsidR="008A7346">
              <w:rPr>
                <w:noProof/>
                <w:webHidden/>
              </w:rPr>
              <w:tab/>
            </w:r>
            <w:r w:rsidR="008A7346">
              <w:rPr>
                <w:noProof/>
                <w:webHidden/>
              </w:rPr>
              <w:fldChar w:fldCharType="begin"/>
            </w:r>
            <w:r w:rsidR="008A7346">
              <w:rPr>
                <w:noProof/>
                <w:webHidden/>
              </w:rPr>
              <w:instrText xml:space="preserve"> PAGEREF _Toc137298737 \h </w:instrText>
            </w:r>
            <w:r w:rsidR="008A7346">
              <w:rPr>
                <w:noProof/>
                <w:webHidden/>
              </w:rPr>
            </w:r>
            <w:r w:rsidR="008A7346">
              <w:rPr>
                <w:noProof/>
                <w:webHidden/>
              </w:rPr>
              <w:fldChar w:fldCharType="separate"/>
            </w:r>
            <w:r w:rsidR="00AA391A">
              <w:rPr>
                <w:noProof/>
                <w:webHidden/>
              </w:rPr>
              <w:t>13</w:t>
            </w:r>
            <w:r w:rsidR="008A7346">
              <w:rPr>
                <w:noProof/>
                <w:webHidden/>
              </w:rPr>
              <w:fldChar w:fldCharType="end"/>
            </w:r>
          </w:hyperlink>
        </w:p>
        <w:p w14:paraId="7ECF5AF8" w14:textId="0980204A" w:rsidR="008A7346" w:rsidRDefault="00000000">
          <w:pPr>
            <w:pStyle w:val="TOC3"/>
            <w:tabs>
              <w:tab w:val="right" w:leader="dot" w:pos="9350"/>
            </w:tabs>
            <w:rPr>
              <w:rFonts w:asciiTheme="minorHAnsi" w:eastAsiaTheme="minorEastAsia" w:hAnsiTheme="minorHAnsi"/>
              <w:noProof/>
              <w:kern w:val="2"/>
              <w:sz w:val="22"/>
              <w:lang w:eastAsia="en-CA"/>
              <w14:ligatures w14:val="standardContextual"/>
            </w:rPr>
          </w:pPr>
          <w:hyperlink w:anchor="_Toc137298738" w:history="1">
            <w:r w:rsidR="008A7346" w:rsidRPr="003401B6">
              <w:rPr>
                <w:rStyle w:val="Hyperlink"/>
                <w:noProof/>
                <w:lang w:val="en-US"/>
              </w:rPr>
              <w:t>Options Window</w:t>
            </w:r>
            <w:r w:rsidR="008A7346">
              <w:rPr>
                <w:noProof/>
                <w:webHidden/>
              </w:rPr>
              <w:tab/>
            </w:r>
            <w:r w:rsidR="008A7346">
              <w:rPr>
                <w:noProof/>
                <w:webHidden/>
              </w:rPr>
              <w:fldChar w:fldCharType="begin"/>
            </w:r>
            <w:r w:rsidR="008A7346">
              <w:rPr>
                <w:noProof/>
                <w:webHidden/>
              </w:rPr>
              <w:instrText xml:space="preserve"> PAGEREF _Toc137298738 \h </w:instrText>
            </w:r>
            <w:r w:rsidR="008A7346">
              <w:rPr>
                <w:noProof/>
                <w:webHidden/>
              </w:rPr>
            </w:r>
            <w:r w:rsidR="008A7346">
              <w:rPr>
                <w:noProof/>
                <w:webHidden/>
              </w:rPr>
              <w:fldChar w:fldCharType="separate"/>
            </w:r>
            <w:r w:rsidR="00AA391A">
              <w:rPr>
                <w:noProof/>
                <w:webHidden/>
              </w:rPr>
              <w:t>14</w:t>
            </w:r>
            <w:r w:rsidR="008A7346">
              <w:rPr>
                <w:noProof/>
                <w:webHidden/>
              </w:rPr>
              <w:fldChar w:fldCharType="end"/>
            </w:r>
          </w:hyperlink>
        </w:p>
        <w:p w14:paraId="73E1CF8E" w14:textId="6869F7CA" w:rsidR="008A7346" w:rsidRDefault="00000000">
          <w:pPr>
            <w:pStyle w:val="TOC2"/>
            <w:tabs>
              <w:tab w:val="right" w:leader="dot" w:pos="9350"/>
            </w:tabs>
            <w:rPr>
              <w:rFonts w:asciiTheme="minorHAnsi" w:eastAsiaTheme="minorEastAsia" w:hAnsiTheme="minorHAnsi"/>
              <w:noProof/>
              <w:kern w:val="2"/>
              <w:sz w:val="22"/>
              <w:lang w:eastAsia="en-CA"/>
              <w14:ligatures w14:val="standardContextual"/>
            </w:rPr>
          </w:pPr>
          <w:hyperlink w:anchor="_Toc137298739" w:history="1">
            <w:r w:rsidR="008A7346" w:rsidRPr="003401B6">
              <w:rPr>
                <w:rStyle w:val="Hyperlink"/>
                <w:noProof/>
                <w:lang w:val="en-US"/>
              </w:rPr>
              <w:t>Example Scenarios</w:t>
            </w:r>
            <w:r w:rsidR="008A7346">
              <w:rPr>
                <w:noProof/>
                <w:webHidden/>
              </w:rPr>
              <w:tab/>
            </w:r>
            <w:r w:rsidR="008A7346">
              <w:rPr>
                <w:noProof/>
                <w:webHidden/>
              </w:rPr>
              <w:fldChar w:fldCharType="begin"/>
            </w:r>
            <w:r w:rsidR="008A7346">
              <w:rPr>
                <w:noProof/>
                <w:webHidden/>
              </w:rPr>
              <w:instrText xml:space="preserve"> PAGEREF _Toc137298739 \h </w:instrText>
            </w:r>
            <w:r w:rsidR="008A7346">
              <w:rPr>
                <w:noProof/>
                <w:webHidden/>
              </w:rPr>
            </w:r>
            <w:r w:rsidR="008A7346">
              <w:rPr>
                <w:noProof/>
                <w:webHidden/>
              </w:rPr>
              <w:fldChar w:fldCharType="separate"/>
            </w:r>
            <w:r w:rsidR="00AA391A">
              <w:rPr>
                <w:noProof/>
                <w:webHidden/>
              </w:rPr>
              <w:t>15</w:t>
            </w:r>
            <w:r w:rsidR="008A7346">
              <w:rPr>
                <w:noProof/>
                <w:webHidden/>
              </w:rPr>
              <w:fldChar w:fldCharType="end"/>
            </w:r>
          </w:hyperlink>
        </w:p>
        <w:p w14:paraId="38E47758" w14:textId="634307B5" w:rsidR="008A7346" w:rsidRDefault="00000000">
          <w:pPr>
            <w:pStyle w:val="TOC1"/>
            <w:tabs>
              <w:tab w:val="right" w:leader="dot" w:pos="9350"/>
            </w:tabs>
            <w:rPr>
              <w:rFonts w:asciiTheme="minorHAnsi" w:eastAsiaTheme="minorEastAsia" w:hAnsiTheme="minorHAnsi"/>
              <w:noProof/>
              <w:kern w:val="2"/>
              <w:sz w:val="22"/>
              <w:lang w:eastAsia="en-CA"/>
              <w14:ligatures w14:val="standardContextual"/>
            </w:rPr>
          </w:pPr>
          <w:hyperlink w:anchor="_Toc137298740" w:history="1">
            <w:r w:rsidR="008A7346" w:rsidRPr="003401B6">
              <w:rPr>
                <w:rStyle w:val="Hyperlink"/>
                <w:noProof/>
                <w:lang w:val="en-US"/>
              </w:rPr>
              <w:t>References</w:t>
            </w:r>
            <w:r w:rsidR="008A7346">
              <w:rPr>
                <w:noProof/>
                <w:webHidden/>
              </w:rPr>
              <w:tab/>
            </w:r>
            <w:r w:rsidR="008A7346">
              <w:rPr>
                <w:noProof/>
                <w:webHidden/>
              </w:rPr>
              <w:fldChar w:fldCharType="begin"/>
            </w:r>
            <w:r w:rsidR="008A7346">
              <w:rPr>
                <w:noProof/>
                <w:webHidden/>
              </w:rPr>
              <w:instrText xml:space="preserve"> PAGEREF _Toc137298740 \h </w:instrText>
            </w:r>
            <w:r w:rsidR="008A7346">
              <w:rPr>
                <w:noProof/>
                <w:webHidden/>
              </w:rPr>
            </w:r>
            <w:r w:rsidR="008A7346">
              <w:rPr>
                <w:noProof/>
                <w:webHidden/>
              </w:rPr>
              <w:fldChar w:fldCharType="separate"/>
            </w:r>
            <w:r w:rsidR="00AA391A">
              <w:rPr>
                <w:noProof/>
                <w:webHidden/>
              </w:rPr>
              <w:t>18</w:t>
            </w:r>
            <w:r w:rsidR="008A7346">
              <w:rPr>
                <w:noProof/>
                <w:webHidden/>
              </w:rPr>
              <w:fldChar w:fldCharType="end"/>
            </w:r>
          </w:hyperlink>
        </w:p>
        <w:p w14:paraId="68393C64" w14:textId="2FC32F14" w:rsidR="002D3AAC" w:rsidRDefault="002D3AAC" w:rsidP="00E620C9">
          <w:pPr>
            <w:pStyle w:val="TOC2"/>
            <w:tabs>
              <w:tab w:val="right" w:leader="dot" w:pos="9350"/>
            </w:tabs>
          </w:pPr>
          <w:r w:rsidRPr="0019512D">
            <w:rPr>
              <w:rFonts w:cs="Arial"/>
              <w:b/>
              <w:bCs/>
              <w:noProof/>
              <w:sz w:val="22"/>
              <w:szCs w:val="20"/>
            </w:rPr>
            <w:fldChar w:fldCharType="end"/>
          </w:r>
        </w:p>
      </w:sdtContent>
    </w:sdt>
    <w:p w14:paraId="1347281B" w14:textId="77777777" w:rsidR="00432776" w:rsidRDefault="00432776">
      <w:pPr>
        <w:spacing w:line="259" w:lineRule="auto"/>
        <w:rPr>
          <w:rFonts w:eastAsiaTheme="majorEastAsia" w:cstheme="majorBidi"/>
          <w:b/>
          <w:sz w:val="28"/>
          <w:szCs w:val="26"/>
          <w:lang w:val="en-US"/>
        </w:rPr>
      </w:pPr>
      <w:r>
        <w:rPr>
          <w:lang w:val="en-US"/>
        </w:rPr>
        <w:br w:type="page"/>
      </w:r>
    </w:p>
    <w:p w14:paraId="36055402" w14:textId="1415616C" w:rsidR="00E4094C" w:rsidRDefault="00E4094C" w:rsidP="00E4094C">
      <w:pPr>
        <w:pStyle w:val="Heading2"/>
        <w:rPr>
          <w:lang w:val="en-US"/>
        </w:rPr>
      </w:pPr>
      <w:bookmarkStart w:id="2" w:name="_Toc137298727"/>
      <w:r w:rsidRPr="00E4094C">
        <w:rPr>
          <w:lang w:val="en-US"/>
        </w:rPr>
        <w:lastRenderedPageBreak/>
        <w:t>Introduction</w:t>
      </w:r>
      <w:bookmarkEnd w:id="2"/>
    </w:p>
    <w:p w14:paraId="274DB37B" w14:textId="709B7BDB" w:rsidR="00E4094C" w:rsidRDefault="00E4094C" w:rsidP="00E4094C">
      <w:pPr>
        <w:rPr>
          <w:lang w:val="en-US"/>
        </w:rPr>
      </w:pPr>
      <w:r>
        <w:rPr>
          <w:lang w:val="en-US"/>
        </w:rPr>
        <w:t xml:space="preserve">There is a common misconception that sharper is more desirable for its perceived better “resolution” or clarity. The purpose of this software </w:t>
      </w:r>
      <w:r w:rsidR="00E620C9">
        <w:rPr>
          <w:lang w:val="en-US"/>
        </w:rPr>
        <w:t xml:space="preserve">“ImgBeamer” </w:t>
      </w:r>
      <w:r>
        <w:rPr>
          <w:lang w:val="en-US"/>
        </w:rPr>
        <w:t xml:space="preserve">is to elucidate the effects of the </w:t>
      </w:r>
      <w:r w:rsidR="00A50D23">
        <w:rPr>
          <w:lang w:val="en-US"/>
        </w:rPr>
        <w:t xml:space="preserve">spot </w:t>
      </w:r>
      <w:r>
        <w:rPr>
          <w:lang w:val="en-US"/>
        </w:rPr>
        <w:t xml:space="preserve">size and shape of the beam versus the pixels on </w:t>
      </w:r>
      <w:r w:rsidRPr="00E4094C">
        <w:rPr>
          <w:i/>
          <w:iCs/>
          <w:lang w:val="en-US"/>
        </w:rPr>
        <w:t>image quality</w:t>
      </w:r>
      <w:r>
        <w:rPr>
          <w:lang w:val="en-US"/>
        </w:rPr>
        <w:t>. Depending on the imaging conditions, a blurrier image may contain more (useful) information than a sharp but “pixel</w:t>
      </w:r>
      <w:r w:rsidR="005B48CB">
        <w:rPr>
          <w:lang w:val="en-US"/>
        </w:rPr>
        <w:t>at</w:t>
      </w:r>
      <w:r>
        <w:rPr>
          <w:lang w:val="en-US"/>
        </w:rPr>
        <w:t>ed” counter example</w:t>
      </w:r>
      <w:r w:rsidR="0024538C">
        <w:rPr>
          <w:lang w:val="en-US"/>
        </w:rPr>
        <w:t xml:space="preserve"> (see </w:t>
      </w:r>
      <w:r w:rsidR="0024538C" w:rsidRPr="0024538C">
        <w:rPr>
          <w:i/>
          <w:iCs/>
          <w:lang w:val="en-US"/>
        </w:rPr>
        <w:fldChar w:fldCharType="begin"/>
      </w:r>
      <w:r w:rsidR="0024538C" w:rsidRPr="0024538C">
        <w:rPr>
          <w:i/>
          <w:iCs/>
          <w:lang w:val="en-US"/>
        </w:rPr>
        <w:instrText xml:space="preserve"> REF _Ref136205899 \h </w:instrText>
      </w:r>
      <w:r w:rsidR="0024538C">
        <w:rPr>
          <w:i/>
          <w:iCs/>
          <w:lang w:val="en-US"/>
        </w:rPr>
        <w:instrText xml:space="preserve"> \* MERGEFORMAT </w:instrText>
      </w:r>
      <w:r w:rsidR="0024538C" w:rsidRPr="0024538C">
        <w:rPr>
          <w:i/>
          <w:iCs/>
          <w:lang w:val="en-US"/>
        </w:rPr>
      </w:r>
      <w:r w:rsidR="0024538C" w:rsidRPr="0024538C">
        <w:rPr>
          <w:i/>
          <w:iCs/>
          <w:lang w:val="en-US"/>
        </w:rPr>
        <w:fldChar w:fldCharType="separate"/>
      </w:r>
      <w:r w:rsidR="00AA391A" w:rsidRPr="00AA391A">
        <w:rPr>
          <w:i/>
          <w:iCs/>
          <w:lang w:val="en-US"/>
        </w:rPr>
        <w:t>Example Scenarios</w:t>
      </w:r>
      <w:r w:rsidR="0024538C" w:rsidRPr="0024538C">
        <w:rPr>
          <w:i/>
          <w:iCs/>
          <w:lang w:val="en-US"/>
        </w:rPr>
        <w:fldChar w:fldCharType="end"/>
      </w:r>
      <w:r w:rsidR="0024538C">
        <w:rPr>
          <w:lang w:val="en-US"/>
        </w:rPr>
        <w:t>)</w:t>
      </w:r>
      <w:r>
        <w:rPr>
          <w:lang w:val="en-US"/>
        </w:rPr>
        <w:t>.</w:t>
      </w:r>
      <w:r w:rsidR="005B48CB">
        <w:rPr>
          <w:lang w:val="en-US"/>
        </w:rPr>
        <w:t xml:space="preserve"> This strictly simulates the SEM (Scanning Electron Microscope) image formation process </w:t>
      </w:r>
      <w:r w:rsidR="005B48CB">
        <w:rPr>
          <w:lang w:val="en-US"/>
        </w:rPr>
        <w:fldChar w:fldCharType="begin"/>
      </w:r>
      <w:r w:rsidR="006F3E3E">
        <w:rPr>
          <w:lang w:val="en-US"/>
        </w:rPr>
        <w:instrText xml:space="preserve"> ADDIN ZOTERO_ITEM CSL_CITATION {"citationID":"38oRYvyX","properties":{"formattedCitation":"[1]","plainCitation":"[1]","noteIndex":0},"citationItems":[{"id":400,"uris":["http://zotero.org/users/local/BDOJSY6O/items/Y52CUN9U"],"itemData":{"id":400,"type":"chapter","abstract":"After leaving the electron source, the beam follows the central (optic) axis of the lens system and is sequentially defined by apertures and focused by the magnetic and/or electrostatic fields of the lens system. Within the final (objective) lens, a system of scan coils acts to displace the beam off the optic axis so that it can be addressed to a location on the specimen, as illustrated schematically for single deflection scanning in Fig. 6.1. At any particular time, there is only one ray path (solid line) through the scanning system and the beam reaches only one location on the specimen, for example, position 3 in Fig. 6.1. The SEM image is a geometric construction created under computer control by addressing the focused beam to a sequence of discrete x-y locations on the specimen and measuring the effect of the interaction of the beam with the specimen at each location. For a single gray-scale SEM image, this interaction could be the output from a single electron detector, such as the Everhart–Thornley detector. It is also possible to measure the output from more than one detector simultaneously while the beam is addressed to a single x-y location. When this is done, multiple gray-scale SEM images are built up at the same time during the scan. It is essential to realize that even when these multiple signals are being collected simultaneously and multiple images are produced, only a single scan is needed; the parallel nature of the acquisition arises from parallel detection, not parallel scanning. Note that no “true image” actually exists within the SEM in the same sense as the image created in a light optical microscope, where actual ray paths extend from each point on the specimen through the lens system to a corresponding point on the image recording medium, whether that is the eye of a human viewer or the positionally sensitive detector of a digital camera. In the SEM, at each location sampled by the incident electron beam, each signal is measured with an appropriate detector and the analog measurement is converted to an equivalent digital value (using an analog-to-digital converter, ADC). The beam x-y location and the intensity(ies) Ij of the signal(s) of interest generate a digital stream of data packets (x, y, Ij), where j represent the various signals available: backscattered electrons (BSE), secondary electrons (SE), absorbed current, x-rays, cathodoluminescence, etc.","container-title":"Scanning Electron Microscopy and X-Ray Microanalysis","event-place":"New York, NY","ISBN":"978-1-4939-6676-9","language":"en","note":"DOI: 10.1007/978-1-4939-6676-9_6","page":"93-110","publisher":"Springer","publisher-place":"New York, NY","source":"Springer Link","title":"Image Formation","URL":"https://doi.org/10.1007/978-1-4939-6676-9_6","author":[{"family":"Goldstein","given":"Joseph I."},{"family":"Newbury","given":"Dale E."},{"family":"Michael","given":"Joseph R."},{"family":"Ritchie","given":"Nicholas W. M."},{"family":"Scott","given":"John Henry J."},{"family":"Joy","given":"David C."}],"editor":[{"family":"Goldstein","given":"Joseph I."},{"family":"Newbury","given":"Dale E."},{"family":"Michael","given":"Joseph R."},{"family":"Ritchie","given":"Nicholas W.M."},{"family":"Scott","given":"John Henry J."},{"family":"Joy","given":"David C."}],"accessed":{"date-parts":[["2022",10,3]]},"issued":{"date-parts":[["2018"]]}}}],"schema":"https://github.com/citation-style-language/schema/raw/master/csl-citation.json"} </w:instrText>
      </w:r>
      <w:r w:rsidR="005B48CB">
        <w:rPr>
          <w:lang w:val="en-US"/>
        </w:rPr>
        <w:fldChar w:fldCharType="separate"/>
      </w:r>
      <w:r w:rsidR="006F3E3E" w:rsidRPr="006F3E3E">
        <w:rPr>
          <w:rFonts w:cs="Arial"/>
        </w:rPr>
        <w:t>[1]</w:t>
      </w:r>
      <w:r w:rsidR="005B48CB">
        <w:rPr>
          <w:lang w:val="en-US"/>
        </w:rPr>
        <w:fldChar w:fldCharType="end"/>
      </w:r>
      <w:r w:rsidR="005B48CB">
        <w:rPr>
          <w:lang w:val="en-US"/>
        </w:rPr>
        <w:t>: a focused electron beam is deflected to sample discrete locations, scanning in two dimensions</w:t>
      </w:r>
      <w:r w:rsidR="001B690F">
        <w:rPr>
          <w:lang w:val="en-US"/>
        </w:rPr>
        <w:t xml:space="preserve"> (see </w:t>
      </w:r>
      <w:r w:rsidR="001B690F">
        <w:rPr>
          <w:lang w:val="en-US"/>
        </w:rPr>
        <w:fldChar w:fldCharType="begin"/>
      </w:r>
      <w:r w:rsidR="001B690F">
        <w:rPr>
          <w:lang w:val="en-US"/>
        </w:rPr>
        <w:instrText xml:space="preserve"> REF _Ref136199500 \h </w:instrText>
      </w:r>
      <w:r w:rsidR="001B690F">
        <w:rPr>
          <w:lang w:val="en-US"/>
        </w:rPr>
      </w:r>
      <w:r w:rsidR="001B690F">
        <w:rPr>
          <w:lang w:val="en-US"/>
        </w:rPr>
        <w:fldChar w:fldCharType="separate"/>
      </w:r>
      <w:r w:rsidR="00AA391A" w:rsidRPr="001B690F">
        <w:t xml:space="preserve">Figure </w:t>
      </w:r>
      <w:r w:rsidR="00AA391A">
        <w:rPr>
          <w:noProof/>
        </w:rPr>
        <w:t>1</w:t>
      </w:r>
      <w:r w:rsidR="001B690F">
        <w:rPr>
          <w:lang w:val="en-US"/>
        </w:rPr>
        <w:fldChar w:fldCharType="end"/>
      </w:r>
      <w:r w:rsidR="001B690F">
        <w:rPr>
          <w:lang w:val="en-US"/>
        </w:rPr>
        <w:t>)</w:t>
      </w:r>
      <w:r w:rsidR="005B48CB">
        <w:rPr>
          <w:lang w:val="en-US"/>
        </w:rPr>
        <w:t>, to produce a</w:t>
      </w:r>
      <w:r w:rsidR="00CA1574">
        <w:rPr>
          <w:lang w:val="en-US"/>
        </w:rPr>
        <w:t>n intensity-based</w:t>
      </w:r>
      <w:r w:rsidR="005B48CB">
        <w:rPr>
          <w:lang w:val="en-US"/>
        </w:rPr>
        <w:t xml:space="preserve"> raster graphic of a specimen’s surface.</w:t>
      </w:r>
    </w:p>
    <w:p w14:paraId="76441440" w14:textId="2428D148" w:rsidR="008A1C41" w:rsidRDefault="00652543" w:rsidP="00991B39">
      <w:pPr>
        <w:spacing w:before="240"/>
        <w:jc w:val="center"/>
        <w:rPr>
          <w:lang w:val="en-US"/>
        </w:rPr>
      </w:pPr>
      <w:r w:rsidRPr="00652543">
        <w:rPr>
          <w:noProof/>
          <w:lang w:val="en-US"/>
        </w:rPr>
        <w:drawing>
          <wp:inline distT="0" distB="0" distL="0" distR="0" wp14:anchorId="4CF18B60" wp14:editId="5389B647">
            <wp:extent cx="2057400" cy="2057400"/>
            <wp:effectExtent l="0" t="0" r="0" b="0"/>
            <wp:docPr id="20112962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6252" name=""/>
                    <pic:cNvPicPr/>
                  </pic:nvPicPr>
                  <pic:blipFill>
                    <a:blip r:embed="rId8">
                      <a:extLst>
                        <a:ext uri="{96DAC541-7B7A-43D3-8B79-37D633B846F1}">
                          <asvg:svgBlip xmlns:asvg="http://schemas.microsoft.com/office/drawing/2016/SVG/main" r:embed="rId9"/>
                        </a:ext>
                      </a:extLst>
                    </a:blip>
                    <a:stretch>
                      <a:fillRect/>
                    </a:stretch>
                  </pic:blipFill>
                  <pic:spPr>
                    <a:xfrm>
                      <a:off x="0" y="0"/>
                      <a:ext cx="2057400" cy="2057400"/>
                    </a:xfrm>
                    <a:prstGeom prst="rect">
                      <a:avLst/>
                    </a:prstGeom>
                  </pic:spPr>
                </pic:pic>
              </a:graphicData>
            </a:graphic>
          </wp:inline>
        </w:drawing>
      </w:r>
    </w:p>
    <w:p w14:paraId="1F163FC9" w14:textId="14FCDC0E" w:rsidR="00916596" w:rsidRPr="001B690F" w:rsidRDefault="00916596" w:rsidP="00916596">
      <w:pPr>
        <w:pStyle w:val="Caption"/>
        <w:rPr>
          <w:lang w:val="en-US"/>
        </w:rPr>
      </w:pPr>
      <w:bookmarkStart w:id="3" w:name="_Ref136199500"/>
      <w:r w:rsidRPr="001B690F">
        <w:t xml:space="preserve">Figure </w:t>
      </w:r>
      <w:fldSimple w:instr=" SEQ Figure \* ARABIC ">
        <w:r w:rsidR="00AA391A">
          <w:rPr>
            <w:noProof/>
          </w:rPr>
          <w:t>1</w:t>
        </w:r>
      </w:fldSimple>
      <w:bookmarkEnd w:id="3"/>
      <w:r w:rsidRPr="001B690F">
        <w:t>:</w:t>
      </w:r>
      <w:r w:rsidR="00BA37F2" w:rsidRPr="001B690F">
        <w:t xml:space="preserve"> Schematic drawing of </w:t>
      </w:r>
      <w:r w:rsidR="00A535F5" w:rsidRPr="001B690F">
        <w:t>an electron beam sampling the surface of a specimen</w:t>
      </w:r>
      <w:r w:rsidR="00B44F74" w:rsidRPr="001B690F">
        <w:t xml:space="preserve"> with an SEM chamber </w:t>
      </w:r>
      <w:r w:rsidR="00B44F74" w:rsidRPr="001B690F">
        <w:fldChar w:fldCharType="begin"/>
      </w:r>
      <w:r w:rsidR="00B44F74" w:rsidRPr="001B690F">
        <w:instrText xml:space="preserve"> ADDIN ZOTERO_ITEM CSL_CITATION {"citationID":"xmNvmtVE","properties":{"formattedCitation":"[2]","plainCitation":"[2]","noteIndex":0},"citationItems":[{"id":716,"uris":["http://zotero.org/users/local/BDOJSY6O/items/X4WHQ464"],"itemData":{"id":716,"type":"document","note":"container-title: CAS 741 (Winter 2023)","publisher":"McMaster University","title":"Software Requirements Specification for ImgBeamer: Scanning Electron Microscope Image Formation","URL":"https://github.com/joedf/CAS741_w23/blob/main/docs/SRS/SRS.pdf","author":[{"family":"Fourestier","given":"J.","non-dropping-particle":"de"}],"editor":[{"family":"Wang","given":"","suffix":"K., Balaci, J."},{"family":"Smith","given":"Dr. S."}],"issued":{"date-parts":[["2023"]]}}}],"schema":"https://github.com/citation-style-language/schema/raw/master/csl-citation.json"} </w:instrText>
      </w:r>
      <w:r w:rsidR="00B44F74" w:rsidRPr="001B690F">
        <w:fldChar w:fldCharType="separate"/>
      </w:r>
      <w:r w:rsidR="00B44F74" w:rsidRPr="001B690F">
        <w:rPr>
          <w:rFonts w:cs="Arial"/>
          <w:sz w:val="18"/>
        </w:rPr>
        <w:t>[2]</w:t>
      </w:r>
      <w:r w:rsidR="00B44F74" w:rsidRPr="001B690F">
        <w:fldChar w:fldCharType="end"/>
      </w:r>
      <w:r w:rsidR="00B44F74" w:rsidRPr="001B690F">
        <w:t>.</w:t>
      </w:r>
    </w:p>
    <w:p w14:paraId="0AC900CC" w14:textId="34292CA9" w:rsidR="00F44AA7" w:rsidRDefault="00F44AA7" w:rsidP="00F44AA7">
      <w:pPr>
        <w:pStyle w:val="Heading2"/>
        <w:rPr>
          <w:lang w:val="en-US"/>
        </w:rPr>
      </w:pPr>
      <w:bookmarkStart w:id="4" w:name="_Toc137298728"/>
      <w:r>
        <w:rPr>
          <w:lang w:val="en-US"/>
        </w:rPr>
        <w:t>Intended Users</w:t>
      </w:r>
      <w:bookmarkEnd w:id="4"/>
    </w:p>
    <w:p w14:paraId="4F9FDDE9" w14:textId="3B9D4E7D" w:rsidR="006B4553" w:rsidRDefault="00C2464F" w:rsidP="00F44AA7">
      <w:pPr>
        <w:rPr>
          <w:lang w:val="en-US"/>
        </w:rPr>
      </w:pPr>
      <w:r>
        <w:rPr>
          <w:lang w:val="en-US"/>
        </w:rPr>
        <w:t>The software is intended for use</w:t>
      </w:r>
      <w:r w:rsidR="00D6251E">
        <w:rPr>
          <w:lang w:val="en-US"/>
        </w:rPr>
        <w:t xml:space="preserve"> by </w:t>
      </w:r>
      <w:r w:rsidR="005C0BB2">
        <w:rPr>
          <w:lang w:val="en-US"/>
        </w:rPr>
        <w:t>individuals</w:t>
      </w:r>
      <w:r w:rsidR="00D6251E">
        <w:rPr>
          <w:lang w:val="en-US"/>
        </w:rPr>
        <w:t xml:space="preserve"> with introductory </w:t>
      </w:r>
      <w:r w:rsidR="00724AAF">
        <w:rPr>
          <w:lang w:val="en-US"/>
        </w:rPr>
        <w:t xml:space="preserve">(or better) </w:t>
      </w:r>
      <w:r w:rsidR="00D6251E">
        <w:rPr>
          <w:lang w:val="en-US"/>
        </w:rPr>
        <w:t>knowledge</w:t>
      </w:r>
      <w:r w:rsidR="00CB05F9">
        <w:rPr>
          <w:lang w:val="en-US"/>
        </w:rPr>
        <w:t xml:space="preserve"> </w:t>
      </w:r>
      <w:r w:rsidR="005C0BB2">
        <w:rPr>
          <w:lang w:val="en-US"/>
        </w:rPr>
        <w:t>of</w:t>
      </w:r>
      <w:r w:rsidR="00724AAF">
        <w:rPr>
          <w:lang w:val="en-US"/>
        </w:rPr>
        <w:t xml:space="preserve"> SEM imaging</w:t>
      </w:r>
      <w:r w:rsidR="007F6806">
        <w:rPr>
          <w:lang w:val="en-US"/>
        </w:rPr>
        <w:t xml:space="preserve"> such university science undergraduate</w:t>
      </w:r>
      <w:r w:rsidR="009C04F7">
        <w:rPr>
          <w:lang w:val="en-US"/>
        </w:rPr>
        <w:t xml:space="preserve"> </w:t>
      </w:r>
      <w:r w:rsidR="007F6806">
        <w:rPr>
          <w:lang w:val="en-US"/>
        </w:rPr>
        <w:t xml:space="preserve">students learning about </w:t>
      </w:r>
      <w:r w:rsidR="00725C17">
        <w:rPr>
          <w:lang w:val="en-US"/>
        </w:rPr>
        <w:t>EM (Electron Microscopy)</w:t>
      </w:r>
      <w:r w:rsidR="00AD7082">
        <w:rPr>
          <w:lang w:val="en-US"/>
        </w:rPr>
        <w:t xml:space="preserve"> or SEM operators.</w:t>
      </w:r>
      <w:r w:rsidR="00725C17">
        <w:rPr>
          <w:lang w:val="en-US"/>
        </w:rPr>
        <w:t xml:space="preserve"> </w:t>
      </w:r>
      <w:r w:rsidR="002302E6">
        <w:rPr>
          <w:lang w:val="en-US"/>
        </w:rPr>
        <w:t>I</w:t>
      </w:r>
      <w:r w:rsidR="009C04F7">
        <w:rPr>
          <w:lang w:val="en-US"/>
        </w:rPr>
        <w:t xml:space="preserve">mage processing </w:t>
      </w:r>
      <w:r w:rsidR="005C0BB2">
        <w:rPr>
          <w:lang w:val="en-US"/>
        </w:rPr>
        <w:t xml:space="preserve">knowledge is </w:t>
      </w:r>
      <w:r w:rsidR="002302E6">
        <w:rPr>
          <w:lang w:val="en-US"/>
        </w:rPr>
        <w:t>useful</w:t>
      </w:r>
      <w:r w:rsidR="009E0275">
        <w:rPr>
          <w:lang w:val="en-US"/>
        </w:rPr>
        <w:t xml:space="preserve"> but </w:t>
      </w:r>
      <w:r w:rsidR="005C0BB2">
        <w:rPr>
          <w:lang w:val="en-US"/>
        </w:rPr>
        <w:t>not required.</w:t>
      </w:r>
    </w:p>
    <w:p w14:paraId="0EEEBC17" w14:textId="77777777" w:rsidR="0094150A" w:rsidRPr="008D2122" w:rsidRDefault="0094150A" w:rsidP="0094150A">
      <w:pPr>
        <w:pStyle w:val="Heading2"/>
        <w:rPr>
          <w:lang w:val="en-US"/>
        </w:rPr>
      </w:pPr>
      <w:bookmarkStart w:id="5" w:name="_Toc137298729"/>
      <w:r>
        <w:rPr>
          <w:lang w:val="en-US"/>
        </w:rPr>
        <w:t>Installation</w:t>
      </w:r>
      <w:bookmarkEnd w:id="5"/>
    </w:p>
    <w:p w14:paraId="77B273DA" w14:textId="37D6B294" w:rsidR="0094150A" w:rsidRDefault="0094150A" w:rsidP="0094150A">
      <w:pPr>
        <w:rPr>
          <w:rStyle w:val="Hyperlink"/>
          <w:lang w:val="en-US"/>
        </w:rPr>
      </w:pPr>
      <w:r>
        <w:rPr>
          <w:lang w:val="en-US"/>
        </w:rPr>
        <w:t>Provided a supported web browser (see</w:t>
      </w:r>
      <w:r w:rsidR="00274B18">
        <w:rPr>
          <w:lang w:val="en-US"/>
        </w:rPr>
        <w:t xml:space="preserve"> </w:t>
      </w:r>
      <w:r w:rsidR="00274B18" w:rsidRPr="00274B18">
        <w:rPr>
          <w:i/>
          <w:iCs/>
          <w:lang w:val="en-US"/>
        </w:rPr>
        <w:fldChar w:fldCharType="begin"/>
      </w:r>
      <w:r w:rsidR="00274B18" w:rsidRPr="00274B18">
        <w:rPr>
          <w:i/>
          <w:iCs/>
          <w:lang w:val="en-US"/>
        </w:rPr>
        <w:instrText xml:space="preserve"> REF _Ref136387068 \h </w:instrText>
      </w:r>
      <w:r w:rsidR="00274B18">
        <w:rPr>
          <w:i/>
          <w:iCs/>
          <w:lang w:val="en-US"/>
        </w:rPr>
        <w:instrText xml:space="preserve"> \* MERGEFORMAT </w:instrText>
      </w:r>
      <w:r w:rsidR="00274B18" w:rsidRPr="00274B18">
        <w:rPr>
          <w:i/>
          <w:iCs/>
          <w:lang w:val="en-US"/>
        </w:rPr>
      </w:r>
      <w:r w:rsidR="00274B18" w:rsidRPr="00274B18">
        <w:rPr>
          <w:i/>
          <w:iCs/>
          <w:lang w:val="en-US"/>
        </w:rPr>
        <w:fldChar w:fldCharType="separate"/>
      </w:r>
      <w:r w:rsidR="00AA391A" w:rsidRPr="00AA391A">
        <w:rPr>
          <w:i/>
          <w:iCs/>
          <w:lang w:val="en-US"/>
        </w:rPr>
        <w:t>System Requirements</w:t>
      </w:r>
      <w:r w:rsidR="00274B18" w:rsidRPr="00274B18">
        <w:rPr>
          <w:i/>
          <w:iCs/>
          <w:lang w:val="en-US"/>
        </w:rPr>
        <w:fldChar w:fldCharType="end"/>
      </w:r>
      <w:r w:rsidRPr="00456EB8">
        <w:rPr>
          <w:lang w:val="en-US"/>
        </w:rPr>
        <w:t>)</w:t>
      </w:r>
      <w:r>
        <w:rPr>
          <w:lang w:val="en-US"/>
        </w:rPr>
        <w:t xml:space="preserve"> is installed and used, the web application itself requires no extra installation setup and can be accessed at the following web location: </w:t>
      </w:r>
      <w:hyperlink r:id="rId10" w:history="1">
        <w:r w:rsidR="00FA03E3">
          <w:rPr>
            <w:rStyle w:val="Hyperlink"/>
            <w:lang w:val="en-US"/>
          </w:rPr>
          <w:t>https://joedf.github.io/ImgBeamer/app</w:t>
        </w:r>
      </w:hyperlink>
    </w:p>
    <w:p w14:paraId="139A5DF3" w14:textId="2C47CD3E" w:rsidR="009B286F" w:rsidRDefault="009B286F">
      <w:pPr>
        <w:spacing w:line="259" w:lineRule="auto"/>
        <w:rPr>
          <w:lang w:val="en-US"/>
        </w:rPr>
      </w:pPr>
      <w:bookmarkStart w:id="6" w:name="_Ref136205847"/>
      <w:r>
        <w:rPr>
          <w:lang w:val="en-US"/>
        </w:rPr>
        <w:br w:type="page"/>
      </w:r>
    </w:p>
    <w:p w14:paraId="5FAB0D93" w14:textId="4625ABF3" w:rsidR="005B48CB" w:rsidRDefault="00597D12" w:rsidP="0020655C">
      <w:pPr>
        <w:pStyle w:val="Heading2"/>
        <w:rPr>
          <w:lang w:val="en-US"/>
        </w:rPr>
      </w:pPr>
      <w:bookmarkStart w:id="7" w:name="_Ref136387068"/>
      <w:bookmarkStart w:id="8" w:name="_Toc137298730"/>
      <w:r>
        <w:rPr>
          <w:lang w:val="en-US"/>
        </w:rPr>
        <w:lastRenderedPageBreak/>
        <w:t>System Requirements</w:t>
      </w:r>
      <w:bookmarkEnd w:id="6"/>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798"/>
      </w:tblGrid>
      <w:tr w:rsidR="00E70205" w:rsidRPr="00065B3E" w14:paraId="160F10CF" w14:textId="77777777" w:rsidTr="00065B3E">
        <w:trPr>
          <w:trHeight w:val="454"/>
        </w:trPr>
        <w:tc>
          <w:tcPr>
            <w:tcW w:w="2552" w:type="dxa"/>
          </w:tcPr>
          <w:p w14:paraId="01481711" w14:textId="49364D51" w:rsidR="00E70205" w:rsidRPr="00065B3E" w:rsidRDefault="00E70205" w:rsidP="008D2122">
            <w:pPr>
              <w:rPr>
                <w:b/>
                <w:bCs/>
                <w:sz w:val="22"/>
                <w:szCs w:val="20"/>
                <w:lang w:val="en-US"/>
              </w:rPr>
            </w:pPr>
            <w:r w:rsidRPr="00065B3E">
              <w:rPr>
                <w:b/>
                <w:bCs/>
                <w:sz w:val="22"/>
                <w:szCs w:val="20"/>
                <w:lang w:val="en-US"/>
              </w:rPr>
              <w:t>Operating System</w:t>
            </w:r>
          </w:p>
        </w:tc>
        <w:tc>
          <w:tcPr>
            <w:tcW w:w="6798" w:type="dxa"/>
          </w:tcPr>
          <w:p w14:paraId="45A996E8" w14:textId="7AC65A9B" w:rsidR="00E70205" w:rsidRPr="00065B3E" w:rsidRDefault="00E70205" w:rsidP="008D2122">
            <w:pPr>
              <w:rPr>
                <w:sz w:val="22"/>
                <w:szCs w:val="20"/>
                <w:lang w:val="en-US"/>
              </w:rPr>
            </w:pPr>
            <w:r w:rsidRPr="00065B3E">
              <w:rPr>
                <w:sz w:val="22"/>
                <w:szCs w:val="20"/>
                <w:lang w:val="en-US"/>
              </w:rPr>
              <w:t xml:space="preserve">Windows 7+, macOS </w:t>
            </w:r>
            <w:r w:rsidR="00036702" w:rsidRPr="00065B3E">
              <w:rPr>
                <w:sz w:val="22"/>
                <w:szCs w:val="20"/>
                <w:lang w:val="en-US"/>
              </w:rPr>
              <w:t>10.12+, Linux (</w:t>
            </w:r>
            <w:r w:rsidR="000517C8" w:rsidRPr="00065B3E">
              <w:rPr>
                <w:sz w:val="22"/>
                <w:szCs w:val="20"/>
                <w:lang w:val="en-US"/>
              </w:rPr>
              <w:t>any with</w:t>
            </w:r>
            <w:r w:rsidR="00036702" w:rsidRPr="00065B3E">
              <w:rPr>
                <w:sz w:val="22"/>
                <w:szCs w:val="20"/>
                <w:lang w:val="en-US"/>
              </w:rPr>
              <w:t xml:space="preserve"> </w:t>
            </w:r>
            <w:r w:rsidR="000517C8" w:rsidRPr="00065B3E">
              <w:rPr>
                <w:sz w:val="22"/>
                <w:szCs w:val="20"/>
                <w:lang w:val="en-US"/>
              </w:rPr>
              <w:t xml:space="preserve">a supported </w:t>
            </w:r>
            <w:r w:rsidR="00036702" w:rsidRPr="00065B3E">
              <w:rPr>
                <w:sz w:val="22"/>
                <w:szCs w:val="20"/>
                <w:lang w:val="en-US"/>
              </w:rPr>
              <w:t>web browser)</w:t>
            </w:r>
          </w:p>
        </w:tc>
      </w:tr>
      <w:tr w:rsidR="00593D0A" w:rsidRPr="00065B3E" w14:paraId="1B4DE4AF" w14:textId="77777777" w:rsidTr="00065B3E">
        <w:trPr>
          <w:trHeight w:val="454"/>
        </w:trPr>
        <w:tc>
          <w:tcPr>
            <w:tcW w:w="2552" w:type="dxa"/>
          </w:tcPr>
          <w:p w14:paraId="153E82B1" w14:textId="75BCB8FA" w:rsidR="00593D0A" w:rsidRPr="00065B3E" w:rsidRDefault="00593D0A" w:rsidP="008D2122">
            <w:pPr>
              <w:rPr>
                <w:b/>
                <w:bCs/>
                <w:sz w:val="22"/>
                <w:szCs w:val="20"/>
                <w:lang w:val="en-US"/>
              </w:rPr>
            </w:pPr>
            <w:r w:rsidRPr="00065B3E">
              <w:rPr>
                <w:b/>
                <w:bCs/>
                <w:sz w:val="22"/>
                <w:szCs w:val="20"/>
                <w:lang w:val="en-US"/>
              </w:rPr>
              <w:t>Web Browser</w:t>
            </w:r>
          </w:p>
        </w:tc>
        <w:tc>
          <w:tcPr>
            <w:tcW w:w="6798" w:type="dxa"/>
          </w:tcPr>
          <w:p w14:paraId="28CB5378" w14:textId="7DABDF6C" w:rsidR="00593D0A" w:rsidRPr="00065B3E" w:rsidRDefault="00593D0A" w:rsidP="008D2122">
            <w:pPr>
              <w:rPr>
                <w:sz w:val="22"/>
                <w:szCs w:val="20"/>
                <w:lang w:val="en-US"/>
              </w:rPr>
            </w:pPr>
            <w:r w:rsidRPr="00065B3E">
              <w:rPr>
                <w:sz w:val="22"/>
                <w:szCs w:val="20"/>
                <w:lang w:val="en-US"/>
              </w:rPr>
              <w:t>Mozilla Firefox v105+, Google Chrome</w:t>
            </w:r>
            <w:r w:rsidR="00E27468" w:rsidRPr="00065B3E">
              <w:rPr>
                <w:sz w:val="22"/>
                <w:szCs w:val="20"/>
                <w:lang w:val="en-US"/>
              </w:rPr>
              <w:t xml:space="preserve"> v99+, or equivalent </w:t>
            </w:r>
            <w:r w:rsidR="0054527C" w:rsidRPr="00065B3E">
              <w:rPr>
                <w:sz w:val="22"/>
                <w:szCs w:val="20"/>
                <w:lang w:val="en-US"/>
              </w:rPr>
              <w:t xml:space="preserve">HTML5 compliant </w:t>
            </w:r>
            <w:r w:rsidR="005D0290" w:rsidRPr="00065B3E">
              <w:rPr>
                <w:sz w:val="22"/>
                <w:szCs w:val="20"/>
                <w:lang w:val="en-US"/>
              </w:rPr>
              <w:t xml:space="preserve">web browser </w:t>
            </w:r>
            <w:r w:rsidR="00E27468" w:rsidRPr="00065B3E">
              <w:rPr>
                <w:sz w:val="22"/>
                <w:szCs w:val="20"/>
                <w:lang w:val="en-US"/>
              </w:rPr>
              <w:t xml:space="preserve">with support for </w:t>
            </w:r>
            <w:r w:rsidR="0054527C" w:rsidRPr="00065B3E">
              <w:rPr>
                <w:sz w:val="22"/>
                <w:szCs w:val="20"/>
                <w:lang w:val="en-US"/>
              </w:rPr>
              <w:t>offscreen canvas</w:t>
            </w:r>
          </w:p>
        </w:tc>
      </w:tr>
      <w:tr w:rsidR="005D0290" w:rsidRPr="00065B3E" w14:paraId="05C15294" w14:textId="77777777" w:rsidTr="00065B3E">
        <w:trPr>
          <w:trHeight w:val="454"/>
        </w:trPr>
        <w:tc>
          <w:tcPr>
            <w:tcW w:w="2552" w:type="dxa"/>
          </w:tcPr>
          <w:p w14:paraId="164AC8FF" w14:textId="3BE643A7" w:rsidR="005D0290" w:rsidRPr="00065B3E" w:rsidRDefault="005D0290" w:rsidP="008D2122">
            <w:pPr>
              <w:rPr>
                <w:b/>
                <w:bCs/>
                <w:sz w:val="22"/>
                <w:szCs w:val="20"/>
                <w:lang w:val="en-US"/>
              </w:rPr>
            </w:pPr>
            <w:r w:rsidRPr="00065B3E">
              <w:rPr>
                <w:b/>
                <w:bCs/>
                <w:sz w:val="22"/>
                <w:szCs w:val="20"/>
                <w:lang w:val="en-US"/>
              </w:rPr>
              <w:t>Processor</w:t>
            </w:r>
          </w:p>
        </w:tc>
        <w:tc>
          <w:tcPr>
            <w:tcW w:w="6798" w:type="dxa"/>
          </w:tcPr>
          <w:p w14:paraId="43C55E59" w14:textId="131E87F5" w:rsidR="005D0290" w:rsidRPr="00065B3E" w:rsidRDefault="00854310" w:rsidP="008D2122">
            <w:pPr>
              <w:rPr>
                <w:sz w:val="22"/>
                <w:szCs w:val="20"/>
                <w:lang w:val="en-US"/>
              </w:rPr>
            </w:pPr>
            <w:r w:rsidRPr="00065B3E">
              <w:rPr>
                <w:sz w:val="22"/>
                <w:szCs w:val="20"/>
                <w:lang w:val="en-US"/>
              </w:rPr>
              <w:t>Intel Pe</w:t>
            </w:r>
            <w:r w:rsidR="00E70205" w:rsidRPr="00065B3E">
              <w:rPr>
                <w:sz w:val="22"/>
                <w:szCs w:val="20"/>
                <w:lang w:val="en-US"/>
              </w:rPr>
              <w:t>ntium 4 or better</w:t>
            </w:r>
          </w:p>
        </w:tc>
      </w:tr>
      <w:tr w:rsidR="005D0290" w:rsidRPr="00065B3E" w14:paraId="575C804E" w14:textId="77777777" w:rsidTr="00065B3E">
        <w:trPr>
          <w:trHeight w:val="454"/>
        </w:trPr>
        <w:tc>
          <w:tcPr>
            <w:tcW w:w="2552" w:type="dxa"/>
          </w:tcPr>
          <w:p w14:paraId="6489ADDD" w14:textId="732B161C" w:rsidR="005D0290" w:rsidRPr="00065B3E" w:rsidRDefault="005D0290" w:rsidP="008D2122">
            <w:pPr>
              <w:rPr>
                <w:b/>
                <w:bCs/>
                <w:sz w:val="22"/>
                <w:szCs w:val="20"/>
                <w:lang w:val="en-US"/>
              </w:rPr>
            </w:pPr>
            <w:r w:rsidRPr="00065B3E">
              <w:rPr>
                <w:b/>
                <w:bCs/>
                <w:sz w:val="22"/>
                <w:szCs w:val="20"/>
                <w:lang w:val="en-US"/>
              </w:rPr>
              <w:t>Memory</w:t>
            </w:r>
          </w:p>
        </w:tc>
        <w:tc>
          <w:tcPr>
            <w:tcW w:w="6798" w:type="dxa"/>
          </w:tcPr>
          <w:p w14:paraId="5A2EFAE8" w14:textId="77777777" w:rsidR="005D0290" w:rsidRPr="00065B3E" w:rsidRDefault="00665858" w:rsidP="008D2122">
            <w:pPr>
              <w:rPr>
                <w:sz w:val="22"/>
                <w:szCs w:val="20"/>
                <w:lang w:val="en-US"/>
              </w:rPr>
            </w:pPr>
            <w:r w:rsidRPr="00065B3E">
              <w:rPr>
                <w:sz w:val="22"/>
                <w:szCs w:val="20"/>
                <w:lang w:val="en-US"/>
              </w:rPr>
              <w:t>2</w:t>
            </w:r>
            <w:r w:rsidR="005D0290" w:rsidRPr="00065B3E">
              <w:rPr>
                <w:sz w:val="22"/>
                <w:szCs w:val="20"/>
                <w:lang w:val="en-US"/>
              </w:rPr>
              <w:t>GB minimum</w:t>
            </w:r>
            <w:r w:rsidR="00582372" w:rsidRPr="00065B3E">
              <w:rPr>
                <w:sz w:val="22"/>
                <w:szCs w:val="20"/>
                <w:lang w:val="en-US"/>
              </w:rPr>
              <w:t>, 8GB recommended</w:t>
            </w:r>
          </w:p>
        </w:tc>
      </w:tr>
      <w:tr w:rsidR="00A54430" w:rsidRPr="00065B3E" w14:paraId="4AA0F97F" w14:textId="77777777" w:rsidTr="00065B3E">
        <w:trPr>
          <w:trHeight w:val="454"/>
        </w:trPr>
        <w:tc>
          <w:tcPr>
            <w:tcW w:w="2552" w:type="dxa"/>
          </w:tcPr>
          <w:p w14:paraId="12B30B01" w14:textId="72E9DEF2" w:rsidR="00A54430" w:rsidRPr="00065B3E" w:rsidRDefault="00A54430" w:rsidP="008D2122">
            <w:pPr>
              <w:rPr>
                <w:b/>
                <w:bCs/>
                <w:sz w:val="22"/>
                <w:szCs w:val="20"/>
                <w:lang w:val="en-US"/>
              </w:rPr>
            </w:pPr>
            <w:r w:rsidRPr="00065B3E">
              <w:rPr>
                <w:b/>
                <w:bCs/>
                <w:sz w:val="22"/>
                <w:szCs w:val="20"/>
                <w:lang w:val="en-US"/>
              </w:rPr>
              <w:t>Screen Resolution</w:t>
            </w:r>
          </w:p>
        </w:tc>
        <w:tc>
          <w:tcPr>
            <w:tcW w:w="6798" w:type="dxa"/>
          </w:tcPr>
          <w:p w14:paraId="36FE08B6" w14:textId="74B1DE99" w:rsidR="00A54430" w:rsidRPr="00065B3E" w:rsidRDefault="00A54430" w:rsidP="008D2122">
            <w:pPr>
              <w:rPr>
                <w:sz w:val="22"/>
                <w:szCs w:val="20"/>
                <w:lang w:val="en-US"/>
              </w:rPr>
            </w:pPr>
            <w:r w:rsidRPr="00065B3E">
              <w:rPr>
                <w:sz w:val="22"/>
                <w:szCs w:val="20"/>
                <w:lang w:val="en-US"/>
              </w:rPr>
              <w:t>1024x768 or larger</w:t>
            </w:r>
            <w:r w:rsidR="00E70205" w:rsidRPr="00065B3E">
              <w:rPr>
                <w:sz w:val="22"/>
                <w:szCs w:val="20"/>
                <w:lang w:val="en-US"/>
              </w:rPr>
              <w:t>, 1920x1080 recommended</w:t>
            </w:r>
          </w:p>
        </w:tc>
      </w:tr>
      <w:tr w:rsidR="00053C6C" w:rsidRPr="00065B3E" w14:paraId="3EC87ACB" w14:textId="77777777" w:rsidTr="00065B3E">
        <w:trPr>
          <w:trHeight w:val="454"/>
        </w:trPr>
        <w:tc>
          <w:tcPr>
            <w:tcW w:w="2552" w:type="dxa"/>
          </w:tcPr>
          <w:p w14:paraId="001B57EA" w14:textId="6CA181AB" w:rsidR="00053C6C" w:rsidRPr="00065B3E" w:rsidRDefault="00053C6C" w:rsidP="008D2122">
            <w:pPr>
              <w:rPr>
                <w:b/>
                <w:bCs/>
                <w:sz w:val="22"/>
                <w:szCs w:val="20"/>
                <w:lang w:val="en-US"/>
              </w:rPr>
            </w:pPr>
            <w:r>
              <w:rPr>
                <w:b/>
                <w:bCs/>
                <w:sz w:val="22"/>
                <w:szCs w:val="20"/>
                <w:lang w:val="en-US"/>
              </w:rPr>
              <w:t>Graphics</w:t>
            </w:r>
          </w:p>
        </w:tc>
        <w:tc>
          <w:tcPr>
            <w:tcW w:w="6798" w:type="dxa"/>
          </w:tcPr>
          <w:p w14:paraId="34085598" w14:textId="74146C59" w:rsidR="00053C6C" w:rsidRPr="00065B3E" w:rsidRDefault="00053C6C" w:rsidP="008D2122">
            <w:pPr>
              <w:rPr>
                <w:sz w:val="22"/>
                <w:szCs w:val="20"/>
                <w:lang w:val="en-US"/>
              </w:rPr>
            </w:pPr>
            <w:r>
              <w:rPr>
                <w:sz w:val="22"/>
                <w:szCs w:val="20"/>
                <w:lang w:val="en-US"/>
              </w:rPr>
              <w:t xml:space="preserve">Dedicated </w:t>
            </w:r>
            <w:r w:rsidR="007F7BB6">
              <w:rPr>
                <w:sz w:val="22"/>
                <w:szCs w:val="20"/>
                <w:lang w:val="en-US"/>
              </w:rPr>
              <w:t>graphics card recommended</w:t>
            </w:r>
          </w:p>
        </w:tc>
      </w:tr>
      <w:tr w:rsidR="00000172" w:rsidRPr="00065B3E" w14:paraId="3EB5CDE1" w14:textId="77777777" w:rsidTr="00065B3E">
        <w:trPr>
          <w:trHeight w:val="454"/>
        </w:trPr>
        <w:tc>
          <w:tcPr>
            <w:tcW w:w="2552" w:type="dxa"/>
          </w:tcPr>
          <w:p w14:paraId="1C904CA3" w14:textId="27906D1D" w:rsidR="00000172" w:rsidRPr="00065B3E" w:rsidRDefault="00000172" w:rsidP="008D2122">
            <w:pPr>
              <w:rPr>
                <w:b/>
                <w:bCs/>
                <w:sz w:val="22"/>
                <w:szCs w:val="20"/>
                <w:lang w:val="en-US"/>
              </w:rPr>
            </w:pPr>
            <w:r w:rsidRPr="00065B3E">
              <w:rPr>
                <w:b/>
                <w:bCs/>
                <w:sz w:val="22"/>
                <w:szCs w:val="20"/>
                <w:lang w:val="en-US"/>
              </w:rPr>
              <w:t>Internet Connection</w:t>
            </w:r>
          </w:p>
        </w:tc>
        <w:tc>
          <w:tcPr>
            <w:tcW w:w="6798" w:type="dxa"/>
          </w:tcPr>
          <w:p w14:paraId="49DD0280" w14:textId="31E5A633" w:rsidR="00000172" w:rsidRPr="00065B3E" w:rsidRDefault="00000172" w:rsidP="008D2122">
            <w:pPr>
              <w:rPr>
                <w:sz w:val="22"/>
                <w:szCs w:val="20"/>
                <w:lang w:val="en-US"/>
              </w:rPr>
            </w:pPr>
            <w:r w:rsidRPr="00065B3E">
              <w:rPr>
                <w:sz w:val="22"/>
                <w:szCs w:val="20"/>
                <w:lang w:val="en-US"/>
              </w:rPr>
              <w:t>Required</w:t>
            </w:r>
          </w:p>
        </w:tc>
      </w:tr>
    </w:tbl>
    <w:p w14:paraId="109EE94A" w14:textId="043C091A" w:rsidR="00BA5FB4" w:rsidRDefault="007F3BCE" w:rsidP="007F3BCE">
      <w:pPr>
        <w:pStyle w:val="Heading2"/>
        <w:rPr>
          <w:lang w:val="en-US"/>
        </w:rPr>
      </w:pPr>
      <w:bookmarkStart w:id="9" w:name="_Toc137298731"/>
      <w:r>
        <w:rPr>
          <w:lang w:val="en-US"/>
        </w:rPr>
        <w:t>Documentation</w:t>
      </w:r>
      <w:bookmarkEnd w:id="9"/>
    </w:p>
    <w:p w14:paraId="3D4D5939" w14:textId="49633923" w:rsidR="007F3BCE" w:rsidRDefault="007F3BCE" w:rsidP="007F3BCE">
      <w:pPr>
        <w:rPr>
          <w:lang w:val="en-US"/>
        </w:rPr>
      </w:pPr>
      <w:r>
        <w:rPr>
          <w:lang w:val="en-US"/>
        </w:rPr>
        <w:t>The</w:t>
      </w:r>
      <w:r w:rsidR="004678E9">
        <w:rPr>
          <w:lang w:val="en-US"/>
        </w:rPr>
        <w:t xml:space="preserve"> </w:t>
      </w:r>
      <w:r w:rsidR="00A65591">
        <w:rPr>
          <w:lang w:val="en-US"/>
        </w:rPr>
        <w:t xml:space="preserve">software design </w:t>
      </w:r>
      <w:r w:rsidR="002B15F5">
        <w:rPr>
          <w:lang w:val="en-US"/>
        </w:rPr>
        <w:t>d</w:t>
      </w:r>
      <w:r w:rsidR="0069603E">
        <w:rPr>
          <w:lang w:val="en-US"/>
        </w:rPr>
        <w:t>ocumentation</w:t>
      </w:r>
      <w:r w:rsidR="005D6A40">
        <w:rPr>
          <w:lang w:val="en-US"/>
        </w:rPr>
        <w:t xml:space="preserve"> </w:t>
      </w:r>
      <w:r w:rsidR="00264FF2">
        <w:rPr>
          <w:lang w:val="en-US"/>
        </w:rPr>
        <w:t>(</w:t>
      </w:r>
      <w:r w:rsidR="002B15F5">
        <w:rPr>
          <w:lang w:val="en-US"/>
        </w:rPr>
        <w:t xml:space="preserve">with </w:t>
      </w:r>
      <w:r w:rsidR="00A65591">
        <w:rPr>
          <w:lang w:val="en-US"/>
        </w:rPr>
        <w:t>example use cases</w:t>
      </w:r>
      <w:r w:rsidR="00297A03">
        <w:rPr>
          <w:lang w:val="en-US"/>
        </w:rPr>
        <w:t>, terminology,</w:t>
      </w:r>
      <w:r w:rsidR="002064C5">
        <w:rPr>
          <w:lang w:val="en-US"/>
        </w:rPr>
        <w:t xml:space="preserve"> and </w:t>
      </w:r>
      <w:r w:rsidR="005D6A40">
        <w:rPr>
          <w:lang w:val="en-US"/>
        </w:rPr>
        <w:t xml:space="preserve">in-depth </w:t>
      </w:r>
      <w:r w:rsidR="006A436A">
        <w:rPr>
          <w:lang w:val="en-US"/>
        </w:rPr>
        <w:t>information</w:t>
      </w:r>
      <w:r w:rsidR="00297A03">
        <w:rPr>
          <w:lang w:val="en-US"/>
        </w:rPr>
        <w:t xml:space="preserve"> on</w:t>
      </w:r>
      <w:r w:rsidR="002869DA">
        <w:rPr>
          <w:lang w:val="en-US"/>
        </w:rPr>
        <w:t xml:space="preserve"> </w:t>
      </w:r>
      <w:r w:rsidR="00297A03">
        <w:rPr>
          <w:lang w:val="en-US"/>
        </w:rPr>
        <w:t>the</w:t>
      </w:r>
      <w:r w:rsidR="002B15F5">
        <w:rPr>
          <w:lang w:val="en-US"/>
        </w:rPr>
        <w:t xml:space="preserve"> </w:t>
      </w:r>
      <w:r w:rsidR="00A65591">
        <w:rPr>
          <w:lang w:val="en-US"/>
        </w:rPr>
        <w:t xml:space="preserve">modules, </w:t>
      </w:r>
      <w:r w:rsidR="002B15F5">
        <w:rPr>
          <w:lang w:val="en-US"/>
        </w:rPr>
        <w:t>requirements</w:t>
      </w:r>
      <w:r w:rsidR="00A65591">
        <w:rPr>
          <w:lang w:val="en-US"/>
        </w:rPr>
        <w:t>,</w:t>
      </w:r>
      <w:r w:rsidR="00B51F7D">
        <w:rPr>
          <w:lang w:val="en-US"/>
        </w:rPr>
        <w:t xml:space="preserve"> and </w:t>
      </w:r>
      <w:r w:rsidR="00264FF2">
        <w:rPr>
          <w:lang w:val="en-US"/>
        </w:rPr>
        <w:t>validation)</w:t>
      </w:r>
      <w:r w:rsidR="00B51F7D">
        <w:rPr>
          <w:lang w:val="en-US"/>
        </w:rPr>
        <w:t xml:space="preserve"> is available at: </w:t>
      </w:r>
      <w:hyperlink r:id="rId11" w:history="1">
        <w:r w:rsidR="00264FF2" w:rsidRPr="006E71FE">
          <w:rPr>
            <w:rStyle w:val="Hyperlink"/>
            <w:lang w:val="en-US"/>
          </w:rPr>
          <w:t>https://github.com/joedf/CAS741_w23</w:t>
        </w:r>
      </w:hyperlink>
    </w:p>
    <w:p w14:paraId="16176C85" w14:textId="0C3BB46F" w:rsidR="00BA2997" w:rsidRDefault="008D1B9F" w:rsidP="007F3BCE">
      <w:pPr>
        <w:rPr>
          <w:lang w:val="en-US"/>
        </w:rPr>
      </w:pPr>
      <w:r>
        <w:rPr>
          <w:lang w:val="en-US"/>
        </w:rPr>
        <w:t>Mainly, t</w:t>
      </w:r>
      <w:r w:rsidR="00334B92">
        <w:rPr>
          <w:lang w:val="en-US"/>
        </w:rPr>
        <w:t>he Software Requirements Specification (SRS)</w:t>
      </w:r>
      <w:r>
        <w:rPr>
          <w:lang w:val="en-US"/>
        </w:rPr>
        <w:t xml:space="preserve"> document</w:t>
      </w:r>
      <w:r w:rsidR="003C5868">
        <w:rPr>
          <w:lang w:val="en-US"/>
        </w:rPr>
        <w:t xml:space="preserve"> contains relevant information for more experienced users and application developer</w:t>
      </w:r>
      <w:r w:rsidR="00D5672D">
        <w:rPr>
          <w:lang w:val="en-US"/>
        </w:rPr>
        <w:t xml:space="preserve">s: </w:t>
      </w:r>
      <w:hyperlink r:id="rId12" w:history="1">
        <w:r w:rsidR="0009326D" w:rsidRPr="006E71FE">
          <w:rPr>
            <w:rStyle w:val="Hyperlink"/>
            <w:lang w:val="en-US"/>
          </w:rPr>
          <w:t>https://github.com/joedf/CAS741_w23/blob/main/docs/SRS/SRS.pdf</w:t>
        </w:r>
      </w:hyperlink>
    </w:p>
    <w:p w14:paraId="5E879818" w14:textId="096E4D33" w:rsidR="00EC44A2" w:rsidRDefault="00D851C8" w:rsidP="007F3BCE">
      <w:pPr>
        <w:rPr>
          <w:lang w:val="en-US"/>
        </w:rPr>
      </w:pPr>
      <w:r>
        <w:rPr>
          <w:lang w:val="en-US"/>
        </w:rPr>
        <w:t xml:space="preserve">Application programing </w:t>
      </w:r>
      <w:r w:rsidR="00EC44A2">
        <w:rPr>
          <w:lang w:val="en-US"/>
        </w:rPr>
        <w:t>interface (API) code</w:t>
      </w:r>
      <w:r w:rsidR="00B77A2D">
        <w:rPr>
          <w:lang w:val="en-US"/>
        </w:rPr>
        <w:t xml:space="preserve">-generated documentation is </w:t>
      </w:r>
      <w:r w:rsidR="00EC44A2">
        <w:rPr>
          <w:lang w:val="en-US"/>
        </w:rPr>
        <w:t xml:space="preserve">available at: </w:t>
      </w:r>
      <w:hyperlink r:id="rId13" w:history="1">
        <w:r w:rsidR="00EC44A2" w:rsidRPr="006E71FE">
          <w:rPr>
            <w:rStyle w:val="Hyperlink"/>
            <w:lang w:val="en-US"/>
          </w:rPr>
          <w:t>https://joedf.github.io/ImgBeamer/jsdocs/index.html</w:t>
        </w:r>
      </w:hyperlink>
    </w:p>
    <w:p w14:paraId="7F49BF3E" w14:textId="77777777" w:rsidR="00112D85" w:rsidRDefault="00112D85" w:rsidP="00112D85">
      <w:pPr>
        <w:pStyle w:val="Heading2"/>
        <w:rPr>
          <w:lang w:val="en-US"/>
        </w:rPr>
      </w:pPr>
      <w:bookmarkStart w:id="10" w:name="_Toc137298732"/>
      <w:r>
        <w:rPr>
          <w:lang w:val="en-US"/>
        </w:rPr>
        <w:t>Source Code</w:t>
      </w:r>
      <w:bookmarkEnd w:id="10"/>
    </w:p>
    <w:p w14:paraId="4B3ABC30" w14:textId="77777777" w:rsidR="00112D85" w:rsidRDefault="00112D85" w:rsidP="00112D85">
      <w:pPr>
        <w:rPr>
          <w:lang w:val="en-US"/>
        </w:rPr>
      </w:pPr>
      <w:r>
        <w:rPr>
          <w:lang w:val="en-US"/>
        </w:rPr>
        <w:t xml:space="preserve">The source code of the software is available at: </w:t>
      </w:r>
      <w:hyperlink r:id="rId14" w:history="1">
        <w:r w:rsidRPr="006E71FE">
          <w:rPr>
            <w:rStyle w:val="Hyperlink"/>
            <w:lang w:val="en-US"/>
          </w:rPr>
          <w:t>https://github.com/joedf/ImgBeamer</w:t>
        </w:r>
      </w:hyperlink>
    </w:p>
    <w:p w14:paraId="7665E167" w14:textId="77777777" w:rsidR="0094150A" w:rsidRDefault="0094150A">
      <w:pPr>
        <w:spacing w:line="259" w:lineRule="auto"/>
        <w:rPr>
          <w:rFonts w:eastAsiaTheme="majorEastAsia" w:cstheme="majorBidi"/>
          <w:b/>
          <w:sz w:val="28"/>
          <w:szCs w:val="26"/>
          <w:lang w:val="en-US"/>
        </w:rPr>
      </w:pPr>
      <w:r>
        <w:rPr>
          <w:lang w:val="en-US"/>
        </w:rPr>
        <w:br w:type="page"/>
      </w:r>
    </w:p>
    <w:p w14:paraId="72C2E184" w14:textId="67609DA0" w:rsidR="00EE322A" w:rsidRDefault="00EE322A" w:rsidP="00EE322A">
      <w:pPr>
        <w:pStyle w:val="Heading1"/>
        <w:rPr>
          <w:lang w:val="en-US"/>
        </w:rPr>
      </w:pPr>
      <w:bookmarkStart w:id="11" w:name="_Toc137298733"/>
      <w:r>
        <w:rPr>
          <w:lang w:val="en-US"/>
        </w:rPr>
        <w:lastRenderedPageBreak/>
        <w:t>Getting Started</w:t>
      </w:r>
      <w:bookmarkEnd w:id="11"/>
    </w:p>
    <w:p w14:paraId="0A2A36B1" w14:textId="7E0D90FE" w:rsidR="007358AF" w:rsidRDefault="007358AF" w:rsidP="00BF19B9">
      <w:pPr>
        <w:pStyle w:val="Heading2"/>
        <w:rPr>
          <w:lang w:val="en-US"/>
        </w:rPr>
      </w:pPr>
      <w:bookmarkStart w:id="12" w:name="_Ref136383461"/>
      <w:bookmarkStart w:id="13" w:name="_Ref136386063"/>
      <w:bookmarkStart w:id="14" w:name="_Toc137298734"/>
      <w:r>
        <w:rPr>
          <w:lang w:val="en-US"/>
        </w:rPr>
        <w:t>Example Usage</w:t>
      </w:r>
      <w:r w:rsidR="00DC7757">
        <w:rPr>
          <w:lang w:val="en-US"/>
        </w:rPr>
        <w:t xml:space="preserve"> / Tutorial</w:t>
      </w:r>
      <w:bookmarkEnd w:id="12"/>
      <w:bookmarkEnd w:id="13"/>
      <w:bookmarkEnd w:id="14"/>
    </w:p>
    <w:p w14:paraId="7C4A4470" w14:textId="287D335E" w:rsidR="00622E88" w:rsidRDefault="00D2208D" w:rsidP="009A6137">
      <w:pPr>
        <w:pStyle w:val="ListParagraph"/>
        <w:numPr>
          <w:ilvl w:val="0"/>
          <w:numId w:val="8"/>
        </w:numPr>
        <w:spacing w:line="360" w:lineRule="auto"/>
        <w:rPr>
          <w:lang w:val="en-US"/>
        </w:rPr>
      </w:pPr>
      <w:r>
        <w:rPr>
          <w:lang w:val="en-US"/>
        </w:rPr>
        <w:t xml:space="preserve">Open the application </w:t>
      </w:r>
      <w:r w:rsidR="00587E84">
        <w:rPr>
          <w:lang w:val="en-US"/>
        </w:rPr>
        <w:t>in your web browser.</w:t>
      </w:r>
    </w:p>
    <w:p w14:paraId="54A26720" w14:textId="1D3D82AC" w:rsidR="00587E84" w:rsidRDefault="00AD276F" w:rsidP="009A6137">
      <w:pPr>
        <w:pStyle w:val="ListParagraph"/>
        <w:numPr>
          <w:ilvl w:val="0"/>
          <w:numId w:val="8"/>
        </w:numPr>
        <w:spacing w:line="360" w:lineRule="auto"/>
        <w:rPr>
          <w:lang w:val="en-US"/>
        </w:rPr>
      </w:pPr>
      <w:r>
        <w:rPr>
          <w:lang w:val="en-US"/>
        </w:rPr>
        <w:t xml:space="preserve">Click on </w:t>
      </w:r>
      <w:r w:rsidR="00072E48">
        <w:rPr>
          <w:lang w:val="en-US"/>
        </w:rPr>
        <w:t>“Import Image” option</w:t>
      </w:r>
      <w:r w:rsidR="00A74D30">
        <w:rPr>
          <w:lang w:val="en-US"/>
        </w:rPr>
        <w:t xml:space="preserve"> to load an image file</w:t>
      </w:r>
      <w:r w:rsidR="0074370F">
        <w:rPr>
          <w:lang w:val="en-US"/>
        </w:rPr>
        <w:t>.</w:t>
      </w:r>
      <w:r w:rsidR="00F3340B">
        <w:rPr>
          <w:lang w:val="en-US"/>
        </w:rPr>
        <w:t xml:space="preserve"> </w:t>
      </w:r>
      <w:r w:rsidR="00011D61">
        <w:rPr>
          <w:lang w:val="en-US"/>
        </w:rPr>
        <w:t>Y</w:t>
      </w:r>
      <w:r w:rsidR="00F3340B">
        <w:rPr>
          <w:lang w:val="en-US"/>
        </w:rPr>
        <w:t>ou</w:t>
      </w:r>
      <w:r w:rsidR="00011D61">
        <w:rPr>
          <w:lang w:val="en-US"/>
        </w:rPr>
        <w:t xml:space="preserve"> also</w:t>
      </w:r>
      <w:r w:rsidR="00F3340B">
        <w:rPr>
          <w:lang w:val="en-US"/>
        </w:rPr>
        <w:t xml:space="preserve"> may skip this </w:t>
      </w:r>
      <w:r w:rsidR="00011D61">
        <w:rPr>
          <w:lang w:val="en-US"/>
        </w:rPr>
        <w:t xml:space="preserve">step and step 3 to </w:t>
      </w:r>
      <w:r w:rsidR="00D57010">
        <w:rPr>
          <w:lang w:val="en-US"/>
        </w:rPr>
        <w:t xml:space="preserve">simply </w:t>
      </w:r>
      <w:r w:rsidR="00011D61">
        <w:rPr>
          <w:lang w:val="en-US"/>
        </w:rPr>
        <w:t xml:space="preserve">use the default </w:t>
      </w:r>
      <w:r w:rsidR="00AA07B8">
        <w:rPr>
          <w:lang w:val="en-US"/>
        </w:rPr>
        <w:t xml:space="preserve">preloaded </w:t>
      </w:r>
      <w:r w:rsidR="00011D61">
        <w:rPr>
          <w:lang w:val="en-US"/>
        </w:rPr>
        <w:t>image.</w:t>
      </w:r>
      <w:r w:rsidR="00011D61">
        <w:rPr>
          <w:lang w:val="en-US"/>
        </w:rPr>
        <w:br/>
      </w:r>
      <w:r w:rsidR="00847141">
        <w:rPr>
          <w:noProof/>
          <w14:ligatures w14:val="standardContextual"/>
        </w:rPr>
        <w:drawing>
          <wp:inline distT="0" distB="0" distL="0" distR="0" wp14:anchorId="60A21EEA" wp14:editId="10D02C73">
            <wp:extent cx="2377440" cy="2035450"/>
            <wp:effectExtent l="0" t="0" r="3810" b="3175"/>
            <wp:docPr id="188709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9359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7440" cy="2035450"/>
                    </a:xfrm>
                    <a:prstGeom prst="rect">
                      <a:avLst/>
                    </a:prstGeom>
                  </pic:spPr>
                </pic:pic>
              </a:graphicData>
            </a:graphic>
          </wp:inline>
        </w:drawing>
      </w:r>
    </w:p>
    <w:p w14:paraId="760C954E" w14:textId="7A837579" w:rsidR="0074370F" w:rsidRDefault="009A6137" w:rsidP="00746FC0">
      <w:pPr>
        <w:pStyle w:val="ListParagraph"/>
        <w:numPr>
          <w:ilvl w:val="0"/>
          <w:numId w:val="8"/>
        </w:numPr>
        <w:spacing w:line="360" w:lineRule="auto"/>
        <w:rPr>
          <w:lang w:val="en-US"/>
        </w:rPr>
      </w:pPr>
      <w:r>
        <w:rPr>
          <w:lang w:val="en-US"/>
        </w:rPr>
        <w:t>Set the pixel size of the image</w:t>
      </w:r>
      <w:r w:rsidR="00A016B0">
        <w:rPr>
          <w:lang w:val="en-US"/>
        </w:rPr>
        <w:t xml:space="preserve"> in </w:t>
      </w:r>
      <w:r w:rsidR="00AC114D">
        <w:rPr>
          <w:lang w:val="en-US"/>
        </w:rPr>
        <w:t xml:space="preserve">nanometers if this is known. </w:t>
      </w:r>
      <w:r w:rsidR="000E352E">
        <w:rPr>
          <w:lang w:val="en-US"/>
        </w:rPr>
        <w:t xml:space="preserve">For example, if the loaded image </w:t>
      </w:r>
      <w:r w:rsidR="00CF41C3">
        <w:rPr>
          <w:lang w:val="en-US"/>
        </w:rPr>
        <w:t>is 1024 by 1024 pixels and re</w:t>
      </w:r>
      <w:r w:rsidR="000E352E">
        <w:rPr>
          <w:lang w:val="en-US"/>
        </w:rPr>
        <w:t>prese</w:t>
      </w:r>
      <w:r w:rsidR="00CF41C3">
        <w:rPr>
          <w:lang w:val="en-US"/>
        </w:rPr>
        <w:t>n</w:t>
      </w:r>
      <w:r w:rsidR="000E352E">
        <w:rPr>
          <w:lang w:val="en-US"/>
        </w:rPr>
        <w:t>t</w:t>
      </w:r>
      <w:r w:rsidR="00CF41C3">
        <w:rPr>
          <w:lang w:val="en-US"/>
        </w:rPr>
        <w:t xml:space="preserve">s </w:t>
      </w:r>
      <w:r w:rsidR="000E352E">
        <w:rPr>
          <w:lang w:val="en-US"/>
        </w:rPr>
        <w:t xml:space="preserve">100 </w:t>
      </w:r>
      <w:r w:rsidR="00CF41C3">
        <w:rPr>
          <w:lang w:val="en-US"/>
        </w:rPr>
        <w:t xml:space="preserve">by 100 </w:t>
      </w:r>
      <w:r w:rsidR="000E352E">
        <w:rPr>
          <w:lang w:val="en-US"/>
        </w:rPr>
        <w:t xml:space="preserve">micrometers in </w:t>
      </w:r>
      <w:r w:rsidR="00CF41C3">
        <w:rPr>
          <w:lang w:val="en-US"/>
        </w:rPr>
        <w:t xml:space="preserve">physical space, the pixel size should be around </w:t>
      </w:r>
      <w:r w:rsidR="00FD6955">
        <w:rPr>
          <w:lang w:val="en-US"/>
        </w:rPr>
        <w:t>10 nm/</w:t>
      </w:r>
      <w:proofErr w:type="spellStart"/>
      <w:r w:rsidR="00FD6955">
        <w:rPr>
          <w:lang w:val="en-US"/>
        </w:rPr>
        <w:t>px</w:t>
      </w:r>
      <w:proofErr w:type="spellEnd"/>
      <w:r w:rsidR="00FD6955">
        <w:rPr>
          <w:lang w:val="en-US"/>
        </w:rPr>
        <w:t xml:space="preserve"> (1024 / 100 = 10.24).</w:t>
      </w:r>
      <w:r w:rsidR="00407053">
        <w:rPr>
          <w:lang w:val="en-US"/>
        </w:rPr>
        <w:t xml:space="preserve"> </w:t>
      </w:r>
      <w:r w:rsidR="00746FC0">
        <w:rPr>
          <w:lang w:val="en-US"/>
        </w:rPr>
        <w:br/>
      </w:r>
      <w:r w:rsidR="00746FC0">
        <w:rPr>
          <w:lang w:val="en-US"/>
        </w:rPr>
        <w:br/>
      </w:r>
      <w:r w:rsidR="00407053">
        <w:rPr>
          <w:lang w:val="en-US"/>
        </w:rPr>
        <w:t>You may also use the “show ruler” option</w:t>
      </w:r>
      <w:r w:rsidR="006D4932">
        <w:rPr>
          <w:lang w:val="en-US"/>
        </w:rPr>
        <w:t xml:space="preserve">; movable and a </w:t>
      </w:r>
      <w:r w:rsidR="00746FC0">
        <w:rPr>
          <w:lang w:val="en-US"/>
        </w:rPr>
        <w:t>resizable</w:t>
      </w:r>
      <w:r w:rsidR="006D4932">
        <w:rPr>
          <w:lang w:val="en-US"/>
        </w:rPr>
        <w:t xml:space="preserve"> line will be displayed on the “</w:t>
      </w:r>
      <w:r w:rsidR="00746FC0">
        <w:rPr>
          <w:lang w:val="en-US"/>
        </w:rPr>
        <w:t>Ground</w:t>
      </w:r>
      <w:r w:rsidR="006D4932">
        <w:rPr>
          <w:lang w:val="en-US"/>
        </w:rPr>
        <w:t xml:space="preserve"> Truth Image” display</w:t>
      </w:r>
      <w:r w:rsidR="00746FC0">
        <w:rPr>
          <w:lang w:val="en-US"/>
        </w:rPr>
        <w:t>. You can double-click it to set the length of the ruler in physical units.</w:t>
      </w:r>
      <w:r w:rsidR="00F769F4">
        <w:rPr>
          <w:lang w:val="en-US"/>
        </w:rPr>
        <w:br/>
      </w:r>
      <w:r w:rsidR="00F769F4">
        <w:rPr>
          <w:noProof/>
          <w14:ligatures w14:val="standardContextual"/>
        </w:rPr>
        <w:drawing>
          <wp:inline distT="0" distB="0" distL="0" distR="0" wp14:anchorId="11DE5288" wp14:editId="4B751EF9">
            <wp:extent cx="2377440" cy="2549052"/>
            <wp:effectExtent l="0" t="0" r="3810" b="3810"/>
            <wp:docPr id="41401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10352"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77440" cy="2549052"/>
                    </a:xfrm>
                    <a:prstGeom prst="rect">
                      <a:avLst/>
                    </a:prstGeom>
                  </pic:spPr>
                </pic:pic>
              </a:graphicData>
            </a:graphic>
          </wp:inline>
        </w:drawing>
      </w:r>
      <w:r w:rsidR="00407053">
        <w:rPr>
          <w:lang w:val="en-US"/>
        </w:rPr>
        <w:t xml:space="preserve">    </w:t>
      </w:r>
      <w:r w:rsidR="00B41601">
        <w:rPr>
          <w:noProof/>
          <w14:ligatures w14:val="standardContextual"/>
        </w:rPr>
        <w:drawing>
          <wp:inline distT="0" distB="0" distL="0" distR="0" wp14:anchorId="06221444" wp14:editId="64702807">
            <wp:extent cx="2374882" cy="2599247"/>
            <wp:effectExtent l="0" t="0" r="6985" b="0"/>
            <wp:docPr id="681498617" name="Picture 1" descr="A screenshot of a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98617" name="Picture 1" descr="A screenshot of a program&#10;&#10;Description automatically generated with low confidence"/>
                    <pic:cNvPicPr/>
                  </pic:nvPicPr>
                  <pic:blipFill>
                    <a:blip r:embed="rId17"/>
                    <a:stretch>
                      <a:fillRect/>
                    </a:stretch>
                  </pic:blipFill>
                  <pic:spPr>
                    <a:xfrm>
                      <a:off x="0" y="0"/>
                      <a:ext cx="2374882" cy="2599247"/>
                    </a:xfrm>
                    <a:prstGeom prst="rect">
                      <a:avLst/>
                    </a:prstGeom>
                  </pic:spPr>
                </pic:pic>
              </a:graphicData>
            </a:graphic>
          </wp:inline>
        </w:drawing>
      </w:r>
    </w:p>
    <w:p w14:paraId="39483084" w14:textId="50DE2CAA" w:rsidR="00AC114D" w:rsidRPr="00B90F4C" w:rsidRDefault="00B347B5" w:rsidP="009A6137">
      <w:pPr>
        <w:pStyle w:val="ListParagraph"/>
        <w:numPr>
          <w:ilvl w:val="0"/>
          <w:numId w:val="8"/>
        </w:numPr>
        <w:spacing w:line="360" w:lineRule="auto"/>
        <w:rPr>
          <w:lang w:val="en-US"/>
        </w:rPr>
      </w:pPr>
      <w:r>
        <w:rPr>
          <w:lang w:val="en-US"/>
        </w:rPr>
        <w:lastRenderedPageBreak/>
        <w:t xml:space="preserve">Change the pixel counts to 10 x 10 to </w:t>
      </w:r>
      <w:r w:rsidR="00A8265C">
        <w:rPr>
          <w:lang w:val="en-US"/>
        </w:rPr>
        <w:t xml:space="preserve">obtain a </w:t>
      </w:r>
      <w:r w:rsidR="00477699">
        <w:rPr>
          <w:lang w:val="en-US"/>
        </w:rPr>
        <w:t xml:space="preserve">subregion </w:t>
      </w:r>
      <w:r w:rsidR="000C6F73">
        <w:rPr>
          <w:lang w:val="en-US"/>
        </w:rPr>
        <w:t>that is 10 by 10 pixels.</w:t>
      </w:r>
      <w:r w:rsidR="000C6F73">
        <w:rPr>
          <w:lang w:val="en-US"/>
        </w:rPr>
        <w:br/>
      </w:r>
      <w:r w:rsidR="00FE6EDF">
        <w:rPr>
          <w:noProof/>
          <w14:ligatures w14:val="standardContextual"/>
        </w:rPr>
        <w:drawing>
          <wp:inline distT="0" distB="0" distL="0" distR="0" wp14:anchorId="2945BD16" wp14:editId="45B9BE9F">
            <wp:extent cx="2377440" cy="2558058"/>
            <wp:effectExtent l="0" t="0" r="3810" b="0"/>
            <wp:docPr id="77474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320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377440" cy="2558058"/>
                    </a:xfrm>
                    <a:prstGeom prst="rect">
                      <a:avLst/>
                    </a:prstGeom>
                  </pic:spPr>
                </pic:pic>
              </a:graphicData>
            </a:graphic>
          </wp:inline>
        </w:drawing>
      </w:r>
      <w:r w:rsidR="00477699" w:rsidRPr="00477699">
        <w:rPr>
          <w:noProof/>
          <w14:ligatures w14:val="standardContextual"/>
        </w:rPr>
        <w:t xml:space="preserve"> </w:t>
      </w:r>
      <w:r w:rsidR="00477699" w:rsidRPr="00477699">
        <w:rPr>
          <w:noProof/>
          <w:lang w:val="en-US"/>
        </w:rPr>
        <w:drawing>
          <wp:inline distT="0" distB="0" distL="0" distR="0" wp14:anchorId="36DE9EC6" wp14:editId="51D55C5B">
            <wp:extent cx="2880000" cy="2880000"/>
            <wp:effectExtent l="0" t="0" r="0" b="0"/>
            <wp:docPr id="7398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12147"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7B7D74F8" w14:textId="704E4A26" w:rsidR="00B90F4C" w:rsidRPr="00B90F4C" w:rsidRDefault="00B90F4C" w:rsidP="004760B3">
      <w:pPr>
        <w:spacing w:line="360" w:lineRule="auto"/>
        <w:ind w:left="360"/>
        <w:rPr>
          <w:lang w:val="en-US"/>
        </w:rPr>
      </w:pPr>
      <w:r w:rsidRPr="004760B3">
        <w:rPr>
          <w:b/>
          <w:bCs/>
          <w:lang w:val="en-US"/>
        </w:rPr>
        <w:t>TIP</w:t>
      </w:r>
      <w:r w:rsidR="004760B3" w:rsidRPr="004760B3">
        <w:rPr>
          <w:b/>
          <w:bCs/>
          <w:lang w:val="en-US"/>
        </w:rPr>
        <w:t>!</w:t>
      </w:r>
      <w:r>
        <w:rPr>
          <w:lang w:val="en-US"/>
        </w:rPr>
        <w:t xml:space="preserve"> If you set the pixel counts to 1 x 1, the subregion will </w:t>
      </w:r>
      <w:r w:rsidR="00547E11">
        <w:rPr>
          <w:lang w:val="en-US"/>
        </w:rPr>
        <w:t>essentially</w:t>
      </w:r>
      <w:r w:rsidR="004760B3">
        <w:rPr>
          <w:lang w:val="en-US"/>
        </w:rPr>
        <w:t xml:space="preserve"> be the size of one </w:t>
      </w:r>
      <w:r w:rsidR="009F73FD">
        <w:rPr>
          <w:lang w:val="en-US"/>
        </w:rPr>
        <w:t>“</w:t>
      </w:r>
      <w:r w:rsidR="004760B3">
        <w:rPr>
          <w:lang w:val="en-US"/>
        </w:rPr>
        <w:t>pixel</w:t>
      </w:r>
      <w:r w:rsidR="009F73FD">
        <w:rPr>
          <w:lang w:val="en-US"/>
        </w:rPr>
        <w:t>”</w:t>
      </w:r>
      <w:r w:rsidR="004760B3">
        <w:rPr>
          <w:lang w:val="en-US"/>
        </w:rPr>
        <w:t xml:space="preserve"> in</w:t>
      </w:r>
      <w:r w:rsidR="00E40418">
        <w:rPr>
          <w:lang w:val="en-US"/>
        </w:rPr>
        <w:t xml:space="preserve"> “Resulting Image” view.</w:t>
      </w:r>
    </w:p>
    <w:p w14:paraId="25EBE1BF" w14:textId="69FCAF56" w:rsidR="00FB24F3" w:rsidRDefault="0096326A" w:rsidP="00D81C42">
      <w:pPr>
        <w:pStyle w:val="ListParagraph"/>
        <w:numPr>
          <w:ilvl w:val="0"/>
          <w:numId w:val="8"/>
        </w:numPr>
        <w:spacing w:line="360" w:lineRule="auto"/>
        <w:rPr>
          <w:lang w:val="en-US"/>
        </w:rPr>
      </w:pPr>
      <w:r>
        <w:rPr>
          <w:lang w:val="en-US"/>
        </w:rPr>
        <w:t>Scroll over the “Subregion View” to zoom-</w:t>
      </w:r>
      <w:r w:rsidR="003C552A">
        <w:rPr>
          <w:lang w:val="en-US"/>
        </w:rPr>
        <w:t>in on a feature of interest. Panning can be achieved by dragging the view area.</w:t>
      </w:r>
      <w:r w:rsidR="003C552A">
        <w:rPr>
          <w:lang w:val="en-US"/>
        </w:rPr>
        <w:br/>
      </w:r>
      <w:r w:rsidR="00930759" w:rsidRPr="00930759">
        <w:rPr>
          <w:noProof/>
          <w:lang w:val="en-US"/>
        </w:rPr>
        <w:drawing>
          <wp:inline distT="0" distB="0" distL="0" distR="0" wp14:anchorId="2994CFDF" wp14:editId="062F57A4">
            <wp:extent cx="5400000" cy="2664816"/>
            <wp:effectExtent l="0" t="0" r="0" b="2540"/>
            <wp:docPr id="702867964" name="Picture 1" descr="A screenshot of a video g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67964" name="Picture 1" descr="A screenshot of a video game&#10;&#10;Description automatically generated with low confidence"/>
                    <pic:cNvPicPr/>
                  </pic:nvPicPr>
                  <pic:blipFill>
                    <a:blip r:embed="rId20"/>
                    <a:stretch>
                      <a:fillRect/>
                    </a:stretch>
                  </pic:blipFill>
                  <pic:spPr>
                    <a:xfrm>
                      <a:off x="0" y="0"/>
                      <a:ext cx="5400000" cy="2664816"/>
                    </a:xfrm>
                    <a:prstGeom prst="rect">
                      <a:avLst/>
                    </a:prstGeom>
                  </pic:spPr>
                </pic:pic>
              </a:graphicData>
            </a:graphic>
          </wp:inline>
        </w:drawing>
      </w:r>
    </w:p>
    <w:p w14:paraId="1DDF5DA5" w14:textId="77777777" w:rsidR="00FB24F3" w:rsidRDefault="00FB24F3">
      <w:pPr>
        <w:spacing w:line="259" w:lineRule="auto"/>
        <w:rPr>
          <w:lang w:val="en-US"/>
        </w:rPr>
      </w:pPr>
      <w:r>
        <w:rPr>
          <w:lang w:val="en-US"/>
        </w:rPr>
        <w:br w:type="page"/>
      </w:r>
    </w:p>
    <w:p w14:paraId="16C98F4F" w14:textId="4788F151" w:rsidR="00DC7757" w:rsidRDefault="00986C33" w:rsidP="00E00827">
      <w:pPr>
        <w:pStyle w:val="ListParagraph"/>
        <w:numPr>
          <w:ilvl w:val="0"/>
          <w:numId w:val="8"/>
        </w:numPr>
        <w:spacing w:line="360" w:lineRule="auto"/>
        <w:rPr>
          <w:noProof/>
          <w14:ligatures w14:val="standardContextual"/>
        </w:rPr>
      </w:pPr>
      <w:r>
        <w:rPr>
          <w:lang w:val="en-US"/>
        </w:rPr>
        <w:lastRenderedPageBreak/>
        <w:t>Scroll</w:t>
      </w:r>
      <w:r w:rsidR="000653E7">
        <w:rPr>
          <w:lang w:val="en-US"/>
        </w:rPr>
        <w:t xml:space="preserve"> upwards</w:t>
      </w:r>
      <w:r>
        <w:rPr>
          <w:lang w:val="en-US"/>
        </w:rPr>
        <w:t xml:space="preserve"> over the “Spot Profile” view to </w:t>
      </w:r>
      <w:r w:rsidR="00E32EC3">
        <w:rPr>
          <w:lang w:val="en-US"/>
        </w:rPr>
        <w:t xml:space="preserve">make </w:t>
      </w:r>
      <w:r>
        <w:rPr>
          <w:lang w:val="en-US"/>
        </w:rPr>
        <w:t xml:space="preserve">the spot size </w:t>
      </w:r>
      <w:r w:rsidR="00E32EC3">
        <w:rPr>
          <w:lang w:val="en-US"/>
        </w:rPr>
        <w:t xml:space="preserve">smaller </w:t>
      </w:r>
      <w:r>
        <w:rPr>
          <w:lang w:val="en-US"/>
        </w:rPr>
        <w:t>(relative to pixel size)</w:t>
      </w:r>
      <w:r w:rsidR="00FB24F3">
        <w:rPr>
          <w:lang w:val="en-US"/>
        </w:rPr>
        <w:t>.</w:t>
      </w:r>
      <w:r w:rsidR="00E32EC3">
        <w:rPr>
          <w:lang w:val="en-US"/>
        </w:rPr>
        <w:t xml:space="preserve"> This results in “undersampling” when the spot is smaller than </w:t>
      </w:r>
      <w:r w:rsidR="00282CB9">
        <w:rPr>
          <w:lang w:val="en-US"/>
        </w:rPr>
        <w:t xml:space="preserve">a </w:t>
      </w:r>
      <w:r w:rsidR="00E32EC3">
        <w:rPr>
          <w:lang w:val="en-US"/>
        </w:rPr>
        <w:t>pixel</w:t>
      </w:r>
      <w:r w:rsidR="00282CB9">
        <w:rPr>
          <w:lang w:val="en-US"/>
        </w:rPr>
        <w:t>.</w:t>
      </w:r>
      <w:r w:rsidR="00E00827">
        <w:rPr>
          <w:lang w:val="en-US"/>
        </w:rPr>
        <w:t xml:space="preserve"> The “Resulting</w:t>
      </w:r>
      <w:r w:rsidR="00364B94">
        <w:rPr>
          <w:lang w:val="en-US"/>
        </w:rPr>
        <w:t xml:space="preserve"> Subregion” image will look shaper than </w:t>
      </w:r>
      <w:r w:rsidR="00DC7757">
        <w:rPr>
          <w:lang w:val="en-US"/>
        </w:rPr>
        <w:t>earlier but</w:t>
      </w:r>
      <w:r w:rsidR="00364B94">
        <w:rPr>
          <w:lang w:val="en-US"/>
        </w:rPr>
        <w:t xml:space="preserve"> </w:t>
      </w:r>
      <w:r w:rsidR="00014F97">
        <w:rPr>
          <w:lang w:val="en-US"/>
        </w:rPr>
        <w:t xml:space="preserve">may </w:t>
      </w:r>
      <w:r w:rsidR="00364B94">
        <w:rPr>
          <w:lang w:val="en-US"/>
        </w:rPr>
        <w:t xml:space="preserve">result </w:t>
      </w:r>
      <w:r w:rsidR="00014F97">
        <w:rPr>
          <w:lang w:val="en-US"/>
        </w:rPr>
        <w:t>in some detail loss (</w:t>
      </w:r>
      <w:r w:rsidR="00DC7757">
        <w:rPr>
          <w:lang w:val="en-US"/>
        </w:rPr>
        <w:t>ex: missing parts of a grain boundary).</w:t>
      </w:r>
      <w:r w:rsidR="00FB24F3">
        <w:rPr>
          <w:lang w:val="en-US"/>
        </w:rPr>
        <w:br/>
      </w:r>
      <w:r w:rsidR="00793FAD">
        <w:rPr>
          <w:noProof/>
          <w14:ligatures w14:val="standardContextual"/>
        </w:rPr>
        <w:drawing>
          <wp:inline distT="0" distB="0" distL="0" distR="0" wp14:anchorId="349C03DA" wp14:editId="4989F16E">
            <wp:extent cx="2538529" cy="2520000"/>
            <wp:effectExtent l="0" t="0" r="0" b="0"/>
            <wp:docPr id="177970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435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38529" cy="2520000"/>
                    </a:xfrm>
                    <a:prstGeom prst="rect">
                      <a:avLst/>
                    </a:prstGeom>
                  </pic:spPr>
                </pic:pic>
              </a:graphicData>
            </a:graphic>
          </wp:inline>
        </w:drawing>
      </w:r>
      <w:r w:rsidR="004F5806" w:rsidRPr="004F5806">
        <w:rPr>
          <w:noProof/>
          <w14:ligatures w14:val="standardContextual"/>
        </w:rPr>
        <w:t xml:space="preserve"> </w:t>
      </w:r>
      <w:r w:rsidR="004F5806" w:rsidRPr="004F5806">
        <w:rPr>
          <w:noProof/>
          <w:lang w:val="en-US"/>
        </w:rPr>
        <w:drawing>
          <wp:inline distT="0" distB="0" distL="0" distR="0" wp14:anchorId="06983D71" wp14:editId="4B24B2F7">
            <wp:extent cx="2516237" cy="2520000"/>
            <wp:effectExtent l="0" t="0" r="0" b="0"/>
            <wp:docPr id="1795081966" name="Picture 1" descr="A picture containing screenshot, text, pattern,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81966" name="Picture 1" descr="A picture containing screenshot, text, pattern, art&#10;&#10;Description automatically generated"/>
                    <pic:cNvPicPr/>
                  </pic:nvPicPr>
                  <pic:blipFill>
                    <a:blip r:embed="rId22"/>
                    <a:stretch>
                      <a:fillRect/>
                    </a:stretch>
                  </pic:blipFill>
                  <pic:spPr>
                    <a:xfrm>
                      <a:off x="0" y="0"/>
                      <a:ext cx="2516237" cy="2520000"/>
                    </a:xfrm>
                    <a:prstGeom prst="rect">
                      <a:avLst/>
                    </a:prstGeom>
                  </pic:spPr>
                </pic:pic>
              </a:graphicData>
            </a:graphic>
          </wp:inline>
        </w:drawing>
      </w:r>
      <w:r w:rsidR="00E00827" w:rsidRPr="00E00827">
        <w:rPr>
          <w:noProof/>
          <w14:ligatures w14:val="standardContextual"/>
        </w:rPr>
        <w:t xml:space="preserve"> </w:t>
      </w:r>
      <w:r w:rsidR="00E00827" w:rsidRPr="00E00827">
        <w:rPr>
          <w:noProof/>
          <w14:ligatures w14:val="standardContextual"/>
        </w:rPr>
        <w:drawing>
          <wp:inline distT="0" distB="0" distL="0" distR="0" wp14:anchorId="507E7A9D" wp14:editId="350DC147">
            <wp:extent cx="3225870" cy="3240000"/>
            <wp:effectExtent l="0" t="0" r="0" b="0"/>
            <wp:docPr id="529599426"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99426" name="Picture 1" descr="A screenshot of a computer&#10;&#10;Description automatically generated with low confidence"/>
                    <pic:cNvPicPr/>
                  </pic:nvPicPr>
                  <pic:blipFill>
                    <a:blip r:embed="rId23"/>
                    <a:stretch>
                      <a:fillRect/>
                    </a:stretch>
                  </pic:blipFill>
                  <pic:spPr>
                    <a:xfrm>
                      <a:off x="0" y="0"/>
                      <a:ext cx="3225870" cy="3240000"/>
                    </a:xfrm>
                    <a:prstGeom prst="rect">
                      <a:avLst/>
                    </a:prstGeom>
                  </pic:spPr>
                </pic:pic>
              </a:graphicData>
            </a:graphic>
          </wp:inline>
        </w:drawing>
      </w:r>
    </w:p>
    <w:p w14:paraId="6B9E950D" w14:textId="77777777" w:rsidR="00DC7757" w:rsidRDefault="00DC7757">
      <w:pPr>
        <w:spacing w:line="259" w:lineRule="auto"/>
        <w:rPr>
          <w:noProof/>
          <w14:ligatures w14:val="standardContextual"/>
        </w:rPr>
      </w:pPr>
      <w:r>
        <w:rPr>
          <w:noProof/>
          <w14:ligatures w14:val="standardContextual"/>
        </w:rPr>
        <w:br w:type="page"/>
      </w:r>
    </w:p>
    <w:p w14:paraId="14ACE1CE" w14:textId="2041407D" w:rsidR="00831854" w:rsidRPr="00A64E7F" w:rsidRDefault="00282CB9" w:rsidP="00831854">
      <w:pPr>
        <w:pStyle w:val="ListParagraph"/>
        <w:numPr>
          <w:ilvl w:val="0"/>
          <w:numId w:val="8"/>
        </w:numPr>
        <w:spacing w:line="360" w:lineRule="auto"/>
        <w:rPr>
          <w:lang w:val="en-US"/>
        </w:rPr>
      </w:pPr>
      <w:r>
        <w:rPr>
          <w:lang w:val="en-US"/>
        </w:rPr>
        <w:lastRenderedPageBreak/>
        <w:t>Scroll downwards over the “Spot Profile” view to make the spot size larger.</w:t>
      </w:r>
      <w:r w:rsidR="00DC7757" w:rsidRPr="00DC7757">
        <w:rPr>
          <w:lang w:val="en-US"/>
        </w:rPr>
        <w:t xml:space="preserve"> </w:t>
      </w:r>
      <w:r w:rsidR="00DC7757">
        <w:rPr>
          <w:lang w:val="en-US"/>
        </w:rPr>
        <w:t>This results in “</w:t>
      </w:r>
      <w:r w:rsidR="005C0562">
        <w:rPr>
          <w:lang w:val="en-US"/>
        </w:rPr>
        <w:t>oversampling</w:t>
      </w:r>
      <w:r w:rsidR="00DC7757">
        <w:rPr>
          <w:lang w:val="en-US"/>
        </w:rPr>
        <w:t xml:space="preserve">” when the spot is </w:t>
      </w:r>
      <w:r w:rsidR="005C0562">
        <w:rPr>
          <w:lang w:val="en-US"/>
        </w:rPr>
        <w:t xml:space="preserve">larger </w:t>
      </w:r>
      <w:r w:rsidR="00DC7757">
        <w:rPr>
          <w:lang w:val="en-US"/>
        </w:rPr>
        <w:t>than a pixel</w:t>
      </w:r>
      <w:r w:rsidR="00AF26A4">
        <w:rPr>
          <w:lang w:val="en-US"/>
        </w:rPr>
        <w:t>, covering more area than that of the pixel</w:t>
      </w:r>
      <w:r w:rsidR="00DC7757">
        <w:rPr>
          <w:lang w:val="en-US"/>
        </w:rPr>
        <w:t xml:space="preserve">. The “Resulting Subregion” image will look </w:t>
      </w:r>
      <w:r w:rsidR="00820CAA">
        <w:rPr>
          <w:lang w:val="en-US"/>
        </w:rPr>
        <w:t>blurrier</w:t>
      </w:r>
      <w:r w:rsidR="00DC7757">
        <w:rPr>
          <w:lang w:val="en-US"/>
        </w:rPr>
        <w:t xml:space="preserve"> than earlier </w:t>
      </w:r>
      <w:r w:rsidR="00820CAA">
        <w:rPr>
          <w:lang w:val="en-US"/>
        </w:rPr>
        <w:t>but still encompasses most of the visual information</w:t>
      </w:r>
      <w:r w:rsidR="00DC7757">
        <w:rPr>
          <w:lang w:val="en-US"/>
        </w:rPr>
        <w:t xml:space="preserve"> (ex: </w:t>
      </w:r>
      <w:r w:rsidR="00820CAA">
        <w:rPr>
          <w:lang w:val="en-US"/>
        </w:rPr>
        <w:t xml:space="preserve">the entire </w:t>
      </w:r>
      <w:r w:rsidR="00DC7757">
        <w:rPr>
          <w:lang w:val="en-US"/>
        </w:rPr>
        <w:t>grain boundary</w:t>
      </w:r>
      <w:r w:rsidR="00820CAA">
        <w:rPr>
          <w:lang w:val="en-US"/>
        </w:rPr>
        <w:t xml:space="preserve"> is preserved but faint</w:t>
      </w:r>
      <w:r w:rsidR="00DC7757">
        <w:rPr>
          <w:lang w:val="en-US"/>
        </w:rPr>
        <w:t>).</w:t>
      </w:r>
      <w:r w:rsidR="00596EBD">
        <w:rPr>
          <w:lang w:val="en-US"/>
        </w:rPr>
        <w:t xml:space="preserve"> This simulates an “under focused” image.</w:t>
      </w:r>
      <w:r w:rsidR="00BA3EDE">
        <w:rPr>
          <w:lang w:val="en-US"/>
        </w:rPr>
        <w:br/>
      </w:r>
      <w:r w:rsidR="00BA3EDE" w:rsidRPr="00BA3EDE">
        <w:rPr>
          <w:noProof/>
          <w:lang w:val="en-US"/>
        </w:rPr>
        <w:drawing>
          <wp:inline distT="0" distB="0" distL="0" distR="0" wp14:anchorId="32D7DEAA" wp14:editId="1E2553E4">
            <wp:extent cx="2494416" cy="2520000"/>
            <wp:effectExtent l="0" t="0" r="1270" b="0"/>
            <wp:docPr id="1203940889" name="Picture 1" descr="A screen shot of a white circle with blue squar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40889" name="Picture 1" descr="A screen shot of a white circle with blue squares&#10;&#10;Description automatically generated with low confidence"/>
                    <pic:cNvPicPr/>
                  </pic:nvPicPr>
                  <pic:blipFill>
                    <a:blip r:embed="rId24"/>
                    <a:stretch>
                      <a:fillRect/>
                    </a:stretch>
                  </pic:blipFill>
                  <pic:spPr>
                    <a:xfrm>
                      <a:off x="0" y="0"/>
                      <a:ext cx="2494416" cy="2520000"/>
                    </a:xfrm>
                    <a:prstGeom prst="rect">
                      <a:avLst/>
                    </a:prstGeom>
                  </pic:spPr>
                </pic:pic>
              </a:graphicData>
            </a:graphic>
          </wp:inline>
        </w:drawing>
      </w:r>
      <w:r w:rsidR="00C37E90" w:rsidRPr="00C37E90">
        <w:rPr>
          <w:noProof/>
          <w14:ligatures w14:val="standardContextual"/>
        </w:rPr>
        <w:t xml:space="preserve"> </w:t>
      </w:r>
      <w:r w:rsidR="00C37E90" w:rsidRPr="00C37E90">
        <w:rPr>
          <w:noProof/>
          <w:lang w:val="en-US"/>
        </w:rPr>
        <w:drawing>
          <wp:inline distT="0" distB="0" distL="0" distR="0" wp14:anchorId="58B5541F" wp14:editId="628AD1D6">
            <wp:extent cx="2531087" cy="2520000"/>
            <wp:effectExtent l="0" t="0" r="3175" b="0"/>
            <wp:docPr id="1706139924" name="Picture 1" descr="A picture containing red, screenshot, pattern, valentine's d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39924" name="Picture 1" descr="A picture containing red, screenshot, pattern, valentine's day&#10;&#10;Description automatically generated"/>
                    <pic:cNvPicPr/>
                  </pic:nvPicPr>
                  <pic:blipFill>
                    <a:blip r:embed="rId25"/>
                    <a:stretch>
                      <a:fillRect/>
                    </a:stretch>
                  </pic:blipFill>
                  <pic:spPr>
                    <a:xfrm>
                      <a:off x="0" y="0"/>
                      <a:ext cx="2531087" cy="2520000"/>
                    </a:xfrm>
                    <a:prstGeom prst="rect">
                      <a:avLst/>
                    </a:prstGeom>
                  </pic:spPr>
                </pic:pic>
              </a:graphicData>
            </a:graphic>
          </wp:inline>
        </w:drawing>
      </w:r>
      <w:r w:rsidR="00831854" w:rsidRPr="00831854">
        <w:rPr>
          <w:noProof/>
          <w14:ligatures w14:val="standardContextual"/>
        </w:rPr>
        <w:t xml:space="preserve"> </w:t>
      </w:r>
      <w:r w:rsidR="00831854" w:rsidRPr="00831854">
        <w:rPr>
          <w:noProof/>
          <w14:ligatures w14:val="standardContextual"/>
        </w:rPr>
        <w:drawing>
          <wp:inline distT="0" distB="0" distL="0" distR="0" wp14:anchorId="4AC48026" wp14:editId="734101BA">
            <wp:extent cx="3254255" cy="3240000"/>
            <wp:effectExtent l="0" t="0" r="3810" b="0"/>
            <wp:docPr id="988005976" name="Picture 1" descr="A picture containing screenshot, square, tex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05976" name="Picture 1" descr="A picture containing screenshot, square, text, rectangle&#10;&#10;Description automatically generated"/>
                    <pic:cNvPicPr/>
                  </pic:nvPicPr>
                  <pic:blipFill>
                    <a:blip r:embed="rId26"/>
                    <a:stretch>
                      <a:fillRect/>
                    </a:stretch>
                  </pic:blipFill>
                  <pic:spPr>
                    <a:xfrm>
                      <a:off x="0" y="0"/>
                      <a:ext cx="3254255" cy="3240000"/>
                    </a:xfrm>
                    <a:prstGeom prst="rect">
                      <a:avLst/>
                    </a:prstGeom>
                  </pic:spPr>
                </pic:pic>
              </a:graphicData>
            </a:graphic>
          </wp:inline>
        </w:drawing>
      </w:r>
    </w:p>
    <w:p w14:paraId="70635E7B" w14:textId="77777777" w:rsidR="00431E23" w:rsidRDefault="00431E23">
      <w:pPr>
        <w:spacing w:line="259" w:lineRule="auto"/>
        <w:rPr>
          <w:noProof/>
          <w14:ligatures w14:val="standardContextual"/>
        </w:rPr>
      </w:pPr>
      <w:r>
        <w:rPr>
          <w:noProof/>
          <w14:ligatures w14:val="standardContextual"/>
        </w:rPr>
        <w:br w:type="page"/>
      </w:r>
    </w:p>
    <w:p w14:paraId="5486C09B" w14:textId="26B19D4D" w:rsidR="00ED1AA1" w:rsidRPr="00ED1AA1" w:rsidRDefault="00A64E7F" w:rsidP="00ED1AA1">
      <w:pPr>
        <w:pStyle w:val="ListParagraph"/>
        <w:numPr>
          <w:ilvl w:val="0"/>
          <w:numId w:val="8"/>
        </w:numPr>
        <w:spacing w:line="360" w:lineRule="auto"/>
        <w:rPr>
          <w:lang w:val="en-US"/>
        </w:rPr>
      </w:pPr>
      <w:r>
        <w:rPr>
          <w:noProof/>
          <w14:ligatures w14:val="standardContextual"/>
        </w:rPr>
        <w:lastRenderedPageBreak/>
        <w:t xml:space="preserve">Double click on the </w:t>
      </w:r>
      <w:r w:rsidR="00DF0638">
        <w:rPr>
          <w:noProof/>
          <w14:ligatures w14:val="standardContextual"/>
        </w:rPr>
        <w:t xml:space="preserve">“Width: </w:t>
      </w:r>
      <w:r w:rsidR="00431E23">
        <w:rPr>
          <w:noProof/>
          <w14:ligatures w14:val="standardContextual"/>
        </w:rPr>
        <w:t>...</w:t>
      </w:r>
      <w:r w:rsidR="00DF0638">
        <w:rPr>
          <w:noProof/>
          <w14:ligatures w14:val="standardContextual"/>
        </w:rPr>
        <w:t>%”</w:t>
      </w:r>
      <w:r w:rsidR="00431E23">
        <w:rPr>
          <w:noProof/>
          <w14:ligatures w14:val="standardContextual"/>
        </w:rPr>
        <w:t xml:space="preserve"> in spot parameters display in the “Spot Profile” view</w:t>
      </w:r>
      <w:r w:rsidR="005F1A7E">
        <w:rPr>
          <w:noProof/>
          <w14:ligatures w14:val="standardContextual"/>
        </w:rPr>
        <w:t>. A prompt will appear</w:t>
      </w:r>
      <w:r w:rsidR="00A12AE8">
        <w:rPr>
          <w:noProof/>
          <w14:ligatures w14:val="standardContextual"/>
        </w:rPr>
        <w:t xml:space="preserve"> to change the spot width (%). Click “OK” to set it to the default value of 100%.</w:t>
      </w:r>
      <w:r w:rsidR="005F1A7E">
        <w:rPr>
          <w:noProof/>
          <w14:ligatures w14:val="standardContextual"/>
        </w:rPr>
        <w:br/>
      </w:r>
      <w:r w:rsidR="005F1A7E">
        <w:rPr>
          <w:noProof/>
          <w14:ligatures w14:val="standardContextual"/>
        </w:rPr>
        <w:drawing>
          <wp:inline distT="0" distB="0" distL="0" distR="0" wp14:anchorId="4DC994DF" wp14:editId="15D63AAE">
            <wp:extent cx="2190307" cy="2193515"/>
            <wp:effectExtent l="0" t="0" r="635" b="0"/>
            <wp:docPr id="908120766"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20766" name="Picture 1" descr="A screen shot of a computer&#10;&#10;Description automatically generated with medium confidence"/>
                    <pic:cNvPicPr/>
                  </pic:nvPicPr>
                  <pic:blipFill>
                    <a:blip r:embed="rId27"/>
                    <a:stretch>
                      <a:fillRect/>
                    </a:stretch>
                  </pic:blipFill>
                  <pic:spPr>
                    <a:xfrm>
                      <a:off x="0" y="0"/>
                      <a:ext cx="2204120" cy="2207348"/>
                    </a:xfrm>
                    <a:prstGeom prst="rect">
                      <a:avLst/>
                    </a:prstGeom>
                  </pic:spPr>
                </pic:pic>
              </a:graphicData>
            </a:graphic>
          </wp:inline>
        </w:drawing>
      </w:r>
      <w:r w:rsidR="00495A65">
        <w:rPr>
          <w:noProof/>
          <w14:ligatures w14:val="standardContextual"/>
        </w:rPr>
        <w:drawing>
          <wp:inline distT="0" distB="0" distL="0" distR="0" wp14:anchorId="48468162" wp14:editId="2439EEF0">
            <wp:extent cx="3208431" cy="1728000"/>
            <wp:effectExtent l="0" t="0" r="0" b="0"/>
            <wp:docPr id="1277015876" name="Picture 1" descr="A screenshot of a computer erro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15876" name="Picture 1" descr="A screenshot of a computer error&#10;&#10;Description automatically generated with low confidence"/>
                    <pic:cNvPicPr/>
                  </pic:nvPicPr>
                  <pic:blipFill rotWithShape="1">
                    <a:blip r:embed="rId28"/>
                    <a:srcRect t="3" b="-29496"/>
                    <a:stretch/>
                  </pic:blipFill>
                  <pic:spPr bwMode="auto">
                    <a:xfrm>
                      <a:off x="0" y="0"/>
                      <a:ext cx="3257919" cy="1754653"/>
                    </a:xfrm>
                    <a:prstGeom prst="rect">
                      <a:avLst/>
                    </a:prstGeom>
                    <a:ln>
                      <a:noFill/>
                    </a:ln>
                    <a:extLst>
                      <a:ext uri="{53640926-AAD7-44D8-BBD7-CCE9431645EC}">
                        <a14:shadowObscured xmlns:a14="http://schemas.microsoft.com/office/drawing/2010/main"/>
                      </a:ext>
                    </a:extLst>
                  </pic:spPr>
                </pic:pic>
              </a:graphicData>
            </a:graphic>
          </wp:inline>
        </w:drawing>
      </w:r>
    </w:p>
    <w:p w14:paraId="33E6DDF7" w14:textId="4917B784" w:rsidR="009F6C8D" w:rsidRDefault="0065050C" w:rsidP="00ED1AA1">
      <w:pPr>
        <w:pStyle w:val="ListParagraph"/>
        <w:numPr>
          <w:ilvl w:val="0"/>
          <w:numId w:val="8"/>
        </w:numPr>
        <w:spacing w:line="360" w:lineRule="auto"/>
        <w:rPr>
          <w:noProof/>
          <w14:ligatures w14:val="standardContextual"/>
        </w:rPr>
      </w:pPr>
      <w:r>
        <w:rPr>
          <w:noProof/>
          <w14:ligatures w14:val="standardContextual"/>
        </w:rPr>
        <w:t xml:space="preserve">Now drag the </w:t>
      </w:r>
      <w:r w:rsidR="000E6442">
        <w:rPr>
          <w:noProof/>
          <w14:ligatures w14:val="standardContextual"/>
        </w:rPr>
        <w:t xml:space="preserve">bottom middle node upwards to shape the spot into </w:t>
      </w:r>
      <w:r w:rsidR="006555FD">
        <w:rPr>
          <w:noProof/>
          <w14:ligatures w14:val="standardContextual"/>
        </w:rPr>
        <w:t>an ellipse that is much wider than it is tall</w:t>
      </w:r>
      <w:r w:rsidR="00CE0A2C">
        <w:rPr>
          <w:noProof/>
          <w14:ligatures w14:val="standardContextual"/>
        </w:rPr>
        <w:t>. For example, a width of 100% but with a height of about 23%</w:t>
      </w:r>
      <w:r w:rsidR="009C66AE">
        <w:rPr>
          <w:noProof/>
          <w14:ligatures w14:val="standardContextual"/>
        </w:rPr>
        <w:t>. Then, rotate the spot shape by 45 degr</w:t>
      </w:r>
      <w:r w:rsidR="003940A6">
        <w:rPr>
          <w:noProof/>
          <w14:ligatures w14:val="standardContextual"/>
        </w:rPr>
        <w:t>ees clockwise by dragging the upper floating node.</w:t>
      </w:r>
      <w:r w:rsidR="00756472">
        <w:rPr>
          <w:noProof/>
          <w14:ligatures w14:val="standardContextual"/>
        </w:rPr>
        <w:br/>
      </w:r>
      <w:r w:rsidR="00756472">
        <w:rPr>
          <w:noProof/>
          <w14:ligatures w14:val="standardContextual"/>
        </w:rPr>
        <w:drawing>
          <wp:inline distT="0" distB="0" distL="0" distR="0" wp14:anchorId="1370530A" wp14:editId="4270B2AD">
            <wp:extent cx="2553402" cy="2520000"/>
            <wp:effectExtent l="0" t="0" r="0" b="0"/>
            <wp:docPr id="732498977"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98977" name="Picture 1" descr="A screen shot of a computer&#10;&#10;Description automatically generated with medium confidence"/>
                    <pic:cNvPicPr/>
                  </pic:nvPicPr>
                  <pic:blipFill>
                    <a:blip r:embed="rId29"/>
                    <a:stretch>
                      <a:fillRect/>
                    </a:stretch>
                  </pic:blipFill>
                  <pic:spPr>
                    <a:xfrm>
                      <a:off x="0" y="0"/>
                      <a:ext cx="2553402" cy="2520000"/>
                    </a:xfrm>
                    <a:prstGeom prst="rect">
                      <a:avLst/>
                    </a:prstGeom>
                  </pic:spPr>
                </pic:pic>
              </a:graphicData>
            </a:graphic>
          </wp:inline>
        </w:drawing>
      </w:r>
      <w:r w:rsidR="00A6618D" w:rsidRPr="00A6618D">
        <w:rPr>
          <w:noProof/>
          <w14:ligatures w14:val="standardContextual"/>
        </w:rPr>
        <w:t xml:space="preserve"> </w:t>
      </w:r>
      <w:r w:rsidR="00A6618D" w:rsidRPr="00A6618D">
        <w:rPr>
          <w:noProof/>
          <w14:ligatures w14:val="standardContextual"/>
        </w:rPr>
        <w:drawing>
          <wp:inline distT="0" distB="0" distL="0" distR="0" wp14:anchorId="56A3D998" wp14:editId="1EA3AB57">
            <wp:extent cx="2520000" cy="2520000"/>
            <wp:effectExtent l="0" t="0" r="0" b="0"/>
            <wp:docPr id="1923984414"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84414" name="Picture 1" descr="A screen shot of a computer&#10;&#10;Description automatically generated with medium confidence"/>
                    <pic:cNvPicPr/>
                  </pic:nvPicPr>
                  <pic:blipFill>
                    <a:blip r:embed="rId30"/>
                    <a:stretch>
                      <a:fillRect/>
                    </a:stretch>
                  </pic:blipFill>
                  <pic:spPr>
                    <a:xfrm>
                      <a:off x="0" y="0"/>
                      <a:ext cx="2520000" cy="2520000"/>
                    </a:xfrm>
                    <a:prstGeom prst="rect">
                      <a:avLst/>
                    </a:prstGeom>
                  </pic:spPr>
                </pic:pic>
              </a:graphicData>
            </a:graphic>
          </wp:inline>
        </w:drawing>
      </w:r>
    </w:p>
    <w:p w14:paraId="2DE80EB5" w14:textId="77777777" w:rsidR="009F6C8D" w:rsidRDefault="009F6C8D">
      <w:pPr>
        <w:spacing w:line="259" w:lineRule="auto"/>
        <w:rPr>
          <w:noProof/>
          <w14:ligatures w14:val="standardContextual"/>
        </w:rPr>
      </w:pPr>
      <w:r>
        <w:rPr>
          <w:noProof/>
          <w14:ligatures w14:val="standardContextual"/>
        </w:rPr>
        <w:br w:type="page"/>
      </w:r>
    </w:p>
    <w:p w14:paraId="0C020FA1" w14:textId="1B9ED31F" w:rsidR="009F6C8D" w:rsidRPr="001D62D8" w:rsidRDefault="00F42731" w:rsidP="00ED1AA1">
      <w:pPr>
        <w:pStyle w:val="ListParagraph"/>
        <w:numPr>
          <w:ilvl w:val="0"/>
          <w:numId w:val="8"/>
        </w:numPr>
        <w:spacing w:line="360" w:lineRule="auto"/>
        <w:rPr>
          <w:lang w:val="en-US"/>
        </w:rPr>
      </w:pPr>
      <w:r>
        <w:rPr>
          <w:lang w:val="en-US"/>
        </w:rPr>
        <w:lastRenderedPageBreak/>
        <w:t xml:space="preserve">Scroll upwards on the “Spot Profile” view </w:t>
      </w:r>
      <w:r w:rsidR="00CC4286">
        <w:rPr>
          <w:lang w:val="en-US"/>
        </w:rPr>
        <w:t>until a spot width of 300% is reached. Optionally, this can be done by numerical input as explained in step 8.</w:t>
      </w:r>
      <w:r w:rsidR="00F74BE2">
        <w:rPr>
          <w:lang w:val="en-US"/>
        </w:rPr>
        <w:t xml:space="preserve"> This </w:t>
      </w:r>
      <w:r w:rsidR="002623F2">
        <w:rPr>
          <w:lang w:val="en-US"/>
        </w:rPr>
        <w:t>produces an astigmatic image</w:t>
      </w:r>
      <w:r w:rsidR="002F127D">
        <w:rPr>
          <w:lang w:val="en-US"/>
        </w:rPr>
        <w:t xml:space="preserve"> with an “under focus” in the north-</w:t>
      </w:r>
      <w:r w:rsidR="008E1DF4">
        <w:rPr>
          <w:lang w:val="en-US"/>
        </w:rPr>
        <w:t xml:space="preserve">west / south-east direction </w:t>
      </w:r>
      <w:r w:rsidR="00463AC7">
        <w:rPr>
          <w:lang w:val="en-US"/>
        </w:rPr>
        <w:t xml:space="preserve">and an “over focus” in the </w:t>
      </w:r>
      <w:r w:rsidR="00681025">
        <w:rPr>
          <w:lang w:val="en-US"/>
        </w:rPr>
        <w:t>south-west / north-east direction</w:t>
      </w:r>
      <w:r w:rsidR="009E0F59">
        <w:rPr>
          <w:lang w:val="en-US"/>
        </w:rPr>
        <w:t>.</w:t>
      </w:r>
      <w:r w:rsidR="00CC4286">
        <w:rPr>
          <w:lang w:val="en-US"/>
        </w:rPr>
        <w:br/>
      </w:r>
      <w:r w:rsidR="00F74BE2" w:rsidRPr="00F74BE2">
        <w:rPr>
          <w:noProof/>
          <w:lang w:val="en-US"/>
        </w:rPr>
        <w:drawing>
          <wp:inline distT="0" distB="0" distL="0" distR="0" wp14:anchorId="56DC13CB" wp14:editId="1D0593CE">
            <wp:extent cx="5091129" cy="2520000"/>
            <wp:effectExtent l="0" t="0" r="0" b="0"/>
            <wp:docPr id="599443811" name="Picture 1" descr="A picture containing text, screenshot, graphics,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43811" name="Picture 1" descr="A picture containing text, screenshot, graphics, graphic design&#10;&#10;Description automatically generated"/>
                    <pic:cNvPicPr/>
                  </pic:nvPicPr>
                  <pic:blipFill>
                    <a:blip r:embed="rId31"/>
                    <a:stretch>
                      <a:fillRect/>
                    </a:stretch>
                  </pic:blipFill>
                  <pic:spPr>
                    <a:xfrm>
                      <a:off x="0" y="0"/>
                      <a:ext cx="5091129" cy="2520000"/>
                    </a:xfrm>
                    <a:prstGeom prst="rect">
                      <a:avLst/>
                    </a:prstGeom>
                  </pic:spPr>
                </pic:pic>
              </a:graphicData>
            </a:graphic>
          </wp:inline>
        </w:drawing>
      </w:r>
      <w:r w:rsidR="009E0F59" w:rsidRPr="009E0F59">
        <w:rPr>
          <w:noProof/>
          <w14:ligatures w14:val="standardContextual"/>
        </w:rPr>
        <w:t xml:space="preserve"> </w:t>
      </w:r>
      <w:r w:rsidR="009E0F59" w:rsidRPr="009E0F59">
        <w:rPr>
          <w:noProof/>
          <w:lang w:val="en-US"/>
        </w:rPr>
        <w:drawing>
          <wp:inline distT="0" distB="0" distL="0" distR="0" wp14:anchorId="2F0A773B" wp14:editId="247DBD62">
            <wp:extent cx="3249721" cy="3240000"/>
            <wp:effectExtent l="0" t="0" r="8255" b="0"/>
            <wp:docPr id="1991121309" name="Picture 1" descr="A picture containing screenshot, text,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21309" name="Picture 1" descr="A picture containing screenshot, text, square&#10;&#10;Description automatically generated"/>
                    <pic:cNvPicPr/>
                  </pic:nvPicPr>
                  <pic:blipFill>
                    <a:blip r:embed="rId32"/>
                    <a:stretch>
                      <a:fillRect/>
                    </a:stretch>
                  </pic:blipFill>
                  <pic:spPr>
                    <a:xfrm>
                      <a:off x="0" y="0"/>
                      <a:ext cx="3249721" cy="3240000"/>
                    </a:xfrm>
                    <a:prstGeom prst="rect">
                      <a:avLst/>
                    </a:prstGeom>
                  </pic:spPr>
                </pic:pic>
              </a:graphicData>
            </a:graphic>
          </wp:inline>
        </w:drawing>
      </w:r>
    </w:p>
    <w:p w14:paraId="7BB0A987" w14:textId="78234761" w:rsidR="001D62D8" w:rsidRPr="008C2DD1" w:rsidRDefault="001D62D8" w:rsidP="00ED1AA1">
      <w:pPr>
        <w:pStyle w:val="ListParagraph"/>
        <w:numPr>
          <w:ilvl w:val="0"/>
          <w:numId w:val="8"/>
        </w:numPr>
        <w:spacing w:line="360" w:lineRule="auto"/>
        <w:rPr>
          <w:lang w:val="en-US"/>
        </w:rPr>
      </w:pPr>
      <w:r>
        <w:rPr>
          <w:noProof/>
          <w14:ligatures w14:val="standardContextual"/>
        </w:rPr>
        <w:lastRenderedPageBreak/>
        <w:t>Finally, click on</w:t>
      </w:r>
      <w:r w:rsidR="00867F3E">
        <w:rPr>
          <w:noProof/>
          <w14:ligatures w14:val="standardContextual"/>
        </w:rPr>
        <w:t xml:space="preserve"> the</w:t>
      </w:r>
      <w:r>
        <w:rPr>
          <w:noProof/>
          <w14:ligatures w14:val="standardContextual"/>
        </w:rPr>
        <w:t xml:space="preserve"> “Export Result Image” </w:t>
      </w:r>
      <w:r w:rsidR="00867F3E">
        <w:rPr>
          <w:noProof/>
          <w14:ligatures w14:val="standardContextual"/>
        </w:rPr>
        <w:t>o</w:t>
      </w:r>
      <w:r>
        <w:rPr>
          <w:noProof/>
          <w14:ligatures w14:val="standardContextual"/>
        </w:rPr>
        <w:t>ption</w:t>
      </w:r>
      <w:r w:rsidR="00867F3E">
        <w:rPr>
          <w:noProof/>
          <w14:ligatures w14:val="standardContextual"/>
        </w:rPr>
        <w:t xml:space="preserve"> to save the resulting image to a file.</w:t>
      </w:r>
      <w:r w:rsidR="00390575" w:rsidRPr="00390575">
        <w:rPr>
          <w:noProof/>
          <w14:ligatures w14:val="standardContextual"/>
        </w:rPr>
        <w:t xml:space="preserve"> </w:t>
      </w:r>
      <w:r w:rsidR="00390575">
        <w:rPr>
          <w:noProof/>
          <w14:ligatures w14:val="standardContextual"/>
        </w:rPr>
        <w:br/>
      </w:r>
      <w:r w:rsidR="00390575">
        <w:rPr>
          <w:noProof/>
          <w14:ligatures w14:val="standardContextual"/>
        </w:rPr>
        <w:drawing>
          <wp:inline distT="0" distB="0" distL="0" distR="0" wp14:anchorId="51F7788B" wp14:editId="120AD59A">
            <wp:extent cx="2377440" cy="2034820"/>
            <wp:effectExtent l="0" t="0" r="3810" b="3810"/>
            <wp:docPr id="133655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59954"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2377440" cy="2034820"/>
                    </a:xfrm>
                    <a:prstGeom prst="rect">
                      <a:avLst/>
                    </a:prstGeom>
                  </pic:spPr>
                </pic:pic>
              </a:graphicData>
            </a:graphic>
          </wp:inline>
        </w:drawing>
      </w:r>
    </w:p>
    <w:p w14:paraId="46D7D3AA" w14:textId="3053D955" w:rsidR="00BE1A84" w:rsidRPr="00BE1A84" w:rsidRDefault="008C2DD1" w:rsidP="00F456BE">
      <w:pPr>
        <w:pStyle w:val="ListParagraph"/>
        <w:numPr>
          <w:ilvl w:val="0"/>
          <w:numId w:val="8"/>
        </w:numPr>
        <w:spacing w:line="360" w:lineRule="auto"/>
        <w:rPr>
          <w:lang w:val="en-US"/>
        </w:rPr>
      </w:pPr>
      <w:r w:rsidRPr="00BE1A84">
        <w:rPr>
          <w:noProof/>
          <w14:ligatures w14:val="standardContextual"/>
        </w:rPr>
        <w:t xml:space="preserve">Try experimenting with asymmetric pixel </w:t>
      </w:r>
      <w:r w:rsidR="00BE1A84" w:rsidRPr="00BE1A84">
        <w:rPr>
          <w:noProof/>
          <w14:ligatures w14:val="standardContextual"/>
        </w:rPr>
        <w:t>counts to get asymmetric pixels. Y</w:t>
      </w:r>
      <w:r w:rsidR="00C46C8A">
        <w:rPr>
          <w:noProof/>
          <w14:ligatures w14:val="standardContextual"/>
        </w:rPr>
        <w:t>o</w:t>
      </w:r>
      <w:r w:rsidR="00BE1A84" w:rsidRPr="00BE1A84">
        <w:rPr>
          <w:noProof/>
          <w14:ligatures w14:val="standardContextual"/>
        </w:rPr>
        <w:t xml:space="preserve">u can also set the pixel counts to 1 to </w:t>
      </w:r>
      <w:r w:rsidR="00C46C8A">
        <w:rPr>
          <w:noProof/>
          <w14:ligatures w14:val="standardContextual"/>
        </w:rPr>
        <w:t xml:space="preserve">get </w:t>
      </w:r>
      <w:r w:rsidR="00BE1A84">
        <w:rPr>
          <w:noProof/>
          <w14:ligatures w14:val="standardContextual"/>
        </w:rPr>
        <w:t>the per</w:t>
      </w:r>
      <w:r w:rsidR="00C46C8A">
        <w:rPr>
          <w:noProof/>
          <w14:ligatures w14:val="standardContextual"/>
        </w:rPr>
        <w:t>s</w:t>
      </w:r>
      <w:r w:rsidR="00BE1A84">
        <w:rPr>
          <w:noProof/>
          <w14:ligatures w14:val="standardContextual"/>
        </w:rPr>
        <w:t>pective of a single spot or beam</w:t>
      </w:r>
      <w:r w:rsidR="00C46C8A">
        <w:rPr>
          <w:noProof/>
          <w14:ligatures w14:val="standardContextual"/>
        </w:rPr>
        <w:t xml:space="preserve"> like </w:t>
      </w:r>
      <w:r w:rsidR="00EB1A0C">
        <w:rPr>
          <w:noProof/>
          <w14:ligatures w14:val="standardContextual"/>
        </w:rPr>
        <w:t>the “Spot Content” tool in “</w:t>
      </w:r>
      <w:r w:rsidR="00BE08DD">
        <w:rPr>
          <w:noProof/>
          <w14:ligatures w14:val="standardContextual"/>
        </w:rPr>
        <w:t>A</w:t>
      </w:r>
      <w:r w:rsidR="00EB1A0C">
        <w:rPr>
          <w:noProof/>
          <w14:ligatures w14:val="standardContextual"/>
        </w:rPr>
        <w:t>dvanced Mode”.</w:t>
      </w:r>
    </w:p>
    <w:p w14:paraId="73F286AC" w14:textId="1895D34C" w:rsidR="00132AA0" w:rsidRPr="00BE1A84" w:rsidRDefault="00132AA0" w:rsidP="00BE1A84">
      <w:pPr>
        <w:spacing w:line="360" w:lineRule="auto"/>
        <w:rPr>
          <w:lang w:val="en-US"/>
        </w:rPr>
      </w:pPr>
      <w:r w:rsidRPr="00BE1A84">
        <w:rPr>
          <w:lang w:val="en-US"/>
        </w:rPr>
        <w:br w:type="page"/>
      </w:r>
    </w:p>
    <w:p w14:paraId="4AE68B5D" w14:textId="2B94E537" w:rsidR="00512EC3" w:rsidRDefault="00512EC3" w:rsidP="00BF19B9">
      <w:pPr>
        <w:pStyle w:val="Heading2"/>
        <w:rPr>
          <w:lang w:val="en-US"/>
        </w:rPr>
      </w:pPr>
      <w:bookmarkStart w:id="15" w:name="_Toc137298735"/>
      <w:r>
        <w:rPr>
          <w:lang w:val="en-US"/>
        </w:rPr>
        <w:lastRenderedPageBreak/>
        <w:t xml:space="preserve">User </w:t>
      </w:r>
      <w:r w:rsidR="00D650FD">
        <w:rPr>
          <w:lang w:val="en-US"/>
        </w:rPr>
        <w:t>Interface Basics</w:t>
      </w:r>
      <w:bookmarkEnd w:id="15"/>
    </w:p>
    <w:p w14:paraId="0954F053" w14:textId="1C02A7A2" w:rsidR="00991B37" w:rsidRPr="00991B37" w:rsidRDefault="00991B37" w:rsidP="00991B37">
      <w:pPr>
        <w:rPr>
          <w:lang w:val="en-US"/>
        </w:rPr>
      </w:pPr>
      <w:r>
        <w:rPr>
          <w:lang w:val="en-US"/>
        </w:rPr>
        <w:t>This section gives an overview of the user interface (UI) of the application</w:t>
      </w:r>
      <w:r w:rsidR="00FF5A65">
        <w:rPr>
          <w:lang w:val="en-US"/>
        </w:rPr>
        <w:t>. A brief description of each view and</w:t>
      </w:r>
      <w:r w:rsidR="00F55F01">
        <w:rPr>
          <w:lang w:val="en-US"/>
        </w:rPr>
        <w:t xml:space="preserve"> the</w:t>
      </w:r>
      <w:r w:rsidR="00FF5A65">
        <w:rPr>
          <w:lang w:val="en-US"/>
        </w:rPr>
        <w:t xml:space="preserve"> </w:t>
      </w:r>
      <w:r w:rsidR="00F55F01">
        <w:rPr>
          <w:lang w:val="en-US"/>
        </w:rPr>
        <w:t>primary application options are presented.</w:t>
      </w:r>
    </w:p>
    <w:p w14:paraId="3DE25713" w14:textId="0679C186" w:rsidR="00D46429" w:rsidRDefault="00633C38" w:rsidP="00A5080C">
      <w:pPr>
        <w:jc w:val="center"/>
        <w:rPr>
          <w:lang w:val="en-US"/>
        </w:rPr>
      </w:pPr>
      <w:r>
        <w:rPr>
          <w:noProof/>
          <w14:ligatures w14:val="standardContextual"/>
        </w:rPr>
        <w:drawing>
          <wp:inline distT="0" distB="0" distL="0" distR="0" wp14:anchorId="7E986640" wp14:editId="6B9B1EDF">
            <wp:extent cx="5183414" cy="2893255"/>
            <wp:effectExtent l="0" t="0" r="0" b="2540"/>
            <wp:docPr id="640741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1721" name="Picture 1" descr="A screenshot of a computer&#10;&#10;Description automatically generated"/>
                    <pic:cNvPicPr/>
                  </pic:nvPicPr>
                  <pic:blipFill rotWithShape="1">
                    <a:blip r:embed="rId34"/>
                    <a:srcRect b="13337"/>
                    <a:stretch/>
                  </pic:blipFill>
                  <pic:spPr bwMode="auto">
                    <a:xfrm>
                      <a:off x="0" y="0"/>
                      <a:ext cx="5183505" cy="2893306"/>
                    </a:xfrm>
                    <a:prstGeom prst="rect">
                      <a:avLst/>
                    </a:prstGeom>
                    <a:ln>
                      <a:noFill/>
                    </a:ln>
                    <a:extLst>
                      <a:ext uri="{53640926-AAD7-44D8-BBD7-CCE9431645EC}">
                        <a14:shadowObscured xmlns:a14="http://schemas.microsoft.com/office/drawing/2010/main"/>
                      </a:ext>
                    </a:extLst>
                  </pic:spPr>
                </pic:pic>
              </a:graphicData>
            </a:graphic>
          </wp:inline>
        </w:drawing>
      </w:r>
    </w:p>
    <w:p w14:paraId="70829D4A" w14:textId="7D140388" w:rsidR="003D0529" w:rsidRPr="003D0529" w:rsidRDefault="003D0529" w:rsidP="003D0529">
      <w:pPr>
        <w:pStyle w:val="Caption"/>
      </w:pPr>
      <w:bookmarkStart w:id="16" w:name="_Ref136275432"/>
      <w:r>
        <w:t xml:space="preserve">Figure </w:t>
      </w:r>
      <w:fldSimple w:instr=" SEQ Figure \* ARABIC ">
        <w:r w:rsidR="00AA391A">
          <w:rPr>
            <w:noProof/>
          </w:rPr>
          <w:t>2</w:t>
        </w:r>
      </w:fldSimple>
      <w:bookmarkEnd w:id="16"/>
      <w:r>
        <w:t>: Screenshot of the application’s initial state.</w:t>
      </w:r>
    </w:p>
    <w:p w14:paraId="34BFE708" w14:textId="75B772CC" w:rsidR="00165E3E" w:rsidRDefault="002F42AB" w:rsidP="003B56C4">
      <w:pPr>
        <w:pStyle w:val="Heading3"/>
        <w:rPr>
          <w:lang w:val="en-US"/>
        </w:rPr>
      </w:pPr>
      <w:bookmarkStart w:id="17" w:name="_Ref136374552"/>
      <w:bookmarkStart w:id="18" w:name="_Toc137298736"/>
      <w:r w:rsidRPr="003B56C4">
        <w:t>Main</w:t>
      </w:r>
      <w:r>
        <w:rPr>
          <w:lang w:val="en-US"/>
        </w:rPr>
        <w:t xml:space="preserve"> Views</w:t>
      </w:r>
      <w:bookmarkEnd w:id="17"/>
      <w:bookmarkEnd w:id="18"/>
    </w:p>
    <w:p w14:paraId="6A1865FC" w14:textId="22BAF370" w:rsidR="00D74BF3" w:rsidRPr="00D74BF3" w:rsidRDefault="00D74BF3" w:rsidP="00D74BF3">
      <w:pPr>
        <w:rPr>
          <w:lang w:val="en-US"/>
        </w:rPr>
      </w:pPr>
      <w:r>
        <w:rPr>
          <w:lang w:val="en-US"/>
        </w:rPr>
        <w:t xml:space="preserve">In the initial state of the application, you are presented with six main views (on a preloaded ground truth image) and an options window (see </w:t>
      </w:r>
      <w:r>
        <w:rPr>
          <w:lang w:val="en-US"/>
        </w:rPr>
        <w:fldChar w:fldCharType="begin"/>
      </w:r>
      <w:r>
        <w:rPr>
          <w:lang w:val="en-US"/>
        </w:rPr>
        <w:instrText xml:space="preserve"> REF _Ref136275432 \h </w:instrText>
      </w:r>
      <w:r>
        <w:rPr>
          <w:lang w:val="en-US"/>
        </w:rPr>
      </w:r>
      <w:r>
        <w:rPr>
          <w:lang w:val="en-US"/>
        </w:rPr>
        <w:fldChar w:fldCharType="separate"/>
      </w:r>
      <w:r w:rsidR="00AA391A">
        <w:t xml:space="preserve">Figure </w:t>
      </w:r>
      <w:r w:rsidR="00AA391A">
        <w:rPr>
          <w:noProof/>
        </w:rPr>
        <w:t>2</w:t>
      </w:r>
      <w:r>
        <w:rPr>
          <w:lang w:val="en-US"/>
        </w:rPr>
        <w:fldChar w:fldCharType="end"/>
      </w:r>
      <w:r>
        <w:rPr>
          <w:lang w:val="en-US"/>
        </w:rPr>
        <w:t xml:space="preserve">). </w:t>
      </w:r>
      <w:r w:rsidR="00C133E9">
        <w:rPr>
          <w:lang w:val="en-US"/>
        </w:rPr>
        <w:t>Each view is briefly described</w:t>
      </w:r>
      <w:r w:rsidR="00805BFC">
        <w:rPr>
          <w:lang w:val="en-US"/>
        </w:rPr>
        <w:t>.</w:t>
      </w:r>
    </w:p>
    <w:p w14:paraId="6E36A473" w14:textId="77777777" w:rsidR="0068088D" w:rsidRPr="003B56C4" w:rsidRDefault="00761161" w:rsidP="00B83BEB">
      <w:pPr>
        <w:pStyle w:val="ListParagraph"/>
        <w:numPr>
          <w:ilvl w:val="0"/>
          <w:numId w:val="4"/>
        </w:numPr>
        <w:rPr>
          <w:b/>
          <w:bCs/>
          <w:lang w:val="en-US"/>
        </w:rPr>
      </w:pPr>
      <w:r w:rsidRPr="003B56C4">
        <w:rPr>
          <w:b/>
          <w:bCs/>
          <w:lang w:val="en-US"/>
        </w:rPr>
        <w:t>Sample Ground Truth</w:t>
      </w:r>
    </w:p>
    <w:p w14:paraId="15D75426" w14:textId="12BF8FB2" w:rsidR="006C2C41" w:rsidRPr="00CB617B" w:rsidRDefault="0068088D" w:rsidP="003744B4">
      <w:pPr>
        <w:pStyle w:val="ListParagraph"/>
        <w:numPr>
          <w:ilvl w:val="1"/>
          <w:numId w:val="4"/>
        </w:numPr>
        <w:rPr>
          <w:lang w:val="en-US"/>
        </w:rPr>
      </w:pPr>
      <w:r w:rsidRPr="00CB617B">
        <w:rPr>
          <w:lang w:val="en-US"/>
        </w:rPr>
        <w:t>T</w:t>
      </w:r>
      <w:r w:rsidR="00E12D9E" w:rsidRPr="00CB617B">
        <w:rPr>
          <w:lang w:val="en-US"/>
        </w:rPr>
        <w:t>his</w:t>
      </w:r>
      <w:r w:rsidR="008F4CC3" w:rsidRPr="00CB617B">
        <w:rPr>
          <w:lang w:val="en-US"/>
        </w:rPr>
        <w:t xml:space="preserve"> </w:t>
      </w:r>
      <w:r w:rsidR="00FD6EFB" w:rsidRPr="00CB617B">
        <w:rPr>
          <w:lang w:val="en-US"/>
        </w:rPr>
        <w:t xml:space="preserve">view </w:t>
      </w:r>
      <w:r w:rsidR="008F4CC3" w:rsidRPr="00CB617B">
        <w:rPr>
          <w:lang w:val="en-US"/>
        </w:rPr>
        <w:t xml:space="preserve">acts as </w:t>
      </w:r>
      <w:r w:rsidR="009A162E" w:rsidRPr="00CB617B">
        <w:rPr>
          <w:lang w:val="en-US"/>
        </w:rPr>
        <w:t>an overview</w:t>
      </w:r>
      <w:r w:rsidRPr="00CB617B">
        <w:rPr>
          <w:lang w:val="en-US"/>
        </w:rPr>
        <w:t xml:space="preserve"> </w:t>
      </w:r>
      <w:r w:rsidR="009A162E" w:rsidRPr="00CB617B">
        <w:rPr>
          <w:lang w:val="en-US"/>
        </w:rPr>
        <w:t>of the ground truth image and as a</w:t>
      </w:r>
      <w:r w:rsidRPr="00CB617B">
        <w:rPr>
          <w:lang w:val="en-US"/>
        </w:rPr>
        <w:t xml:space="preserve"> </w:t>
      </w:r>
      <w:r w:rsidR="00EE5407" w:rsidRPr="00CB617B">
        <w:rPr>
          <w:lang w:val="en-US"/>
        </w:rPr>
        <w:t>navigation</w:t>
      </w:r>
      <w:r w:rsidR="008F4CC3" w:rsidRPr="00CB617B">
        <w:rPr>
          <w:lang w:val="en-US"/>
        </w:rPr>
        <w:t>al view of the subregion</w:t>
      </w:r>
      <w:r w:rsidR="009A162E" w:rsidRPr="00CB617B">
        <w:rPr>
          <w:lang w:val="en-US"/>
        </w:rPr>
        <w:t xml:space="preserve"> </w:t>
      </w:r>
      <w:r w:rsidR="006E197A" w:rsidRPr="00CB617B">
        <w:rPr>
          <w:lang w:val="en-US"/>
        </w:rPr>
        <w:t>as a blue overlay.</w:t>
      </w:r>
      <w:r w:rsidR="00515580" w:rsidRPr="00CB617B">
        <w:rPr>
          <w:lang w:val="en-US"/>
        </w:rPr>
        <w:t xml:space="preserve"> The </w:t>
      </w:r>
      <w:r w:rsidR="00CB617B" w:rsidRPr="00CB617B">
        <w:rPr>
          <w:lang w:val="en-US"/>
        </w:rPr>
        <w:t xml:space="preserve">Field of View (FOV) width (or width of the subregion) and the </w:t>
      </w:r>
      <w:r w:rsidR="00515580" w:rsidRPr="00CB617B">
        <w:rPr>
          <w:lang w:val="en-US"/>
        </w:rPr>
        <w:t>coordinates of the subregion’s center a</w:t>
      </w:r>
      <w:r w:rsidR="00CB617B">
        <w:rPr>
          <w:lang w:val="en-US"/>
        </w:rPr>
        <w:t>re displayed in the lower left corner.</w:t>
      </w:r>
    </w:p>
    <w:p w14:paraId="5D77D0F3" w14:textId="1229B3D0" w:rsidR="00761161" w:rsidRPr="003B56C4" w:rsidRDefault="00761161" w:rsidP="00B83BEB">
      <w:pPr>
        <w:pStyle w:val="ListParagraph"/>
        <w:numPr>
          <w:ilvl w:val="0"/>
          <w:numId w:val="4"/>
        </w:numPr>
        <w:rPr>
          <w:b/>
          <w:bCs/>
          <w:lang w:val="en-US"/>
        </w:rPr>
      </w:pPr>
      <w:r w:rsidRPr="003B56C4">
        <w:rPr>
          <w:b/>
          <w:bCs/>
          <w:lang w:val="en-US"/>
        </w:rPr>
        <w:t>Subregion</w:t>
      </w:r>
      <w:r w:rsidR="0068088D" w:rsidRPr="003B56C4">
        <w:rPr>
          <w:b/>
          <w:bCs/>
          <w:lang w:val="en-US"/>
        </w:rPr>
        <w:t xml:space="preserve"> </w:t>
      </w:r>
      <w:r w:rsidR="00C725E1" w:rsidRPr="003B56C4">
        <w:rPr>
          <w:b/>
          <w:bCs/>
          <w:lang w:val="en-US"/>
        </w:rPr>
        <w:t>View</w:t>
      </w:r>
    </w:p>
    <w:p w14:paraId="19277AD6" w14:textId="46BB620B" w:rsidR="00C725E1" w:rsidRPr="00C725E1" w:rsidRDefault="00C725E1" w:rsidP="00B83BEB">
      <w:pPr>
        <w:pStyle w:val="ListParagraph"/>
        <w:numPr>
          <w:ilvl w:val="1"/>
          <w:numId w:val="4"/>
        </w:numPr>
        <w:rPr>
          <w:lang w:val="en-US"/>
        </w:rPr>
      </w:pPr>
      <w:r>
        <w:rPr>
          <w:lang w:val="en-US"/>
        </w:rPr>
        <w:t>This displays the r</w:t>
      </w:r>
      <w:r w:rsidRPr="00761161">
        <w:rPr>
          <w:lang w:val="en-US"/>
        </w:rPr>
        <w:t>egion of</w:t>
      </w:r>
      <w:r>
        <w:rPr>
          <w:lang w:val="en-US"/>
        </w:rPr>
        <w:t xml:space="preserve"> i</w:t>
      </w:r>
      <w:r w:rsidRPr="00761161">
        <w:rPr>
          <w:lang w:val="en-US"/>
        </w:rPr>
        <w:t>nterest</w:t>
      </w:r>
      <w:r w:rsidR="009A162E">
        <w:rPr>
          <w:lang w:val="en-US"/>
        </w:rPr>
        <w:t xml:space="preserve"> or subsection (zoomed-in) view of entire ground truth image</w:t>
      </w:r>
      <w:r w:rsidR="006E197A">
        <w:rPr>
          <w:lang w:val="en-US"/>
        </w:rPr>
        <w:t>.</w:t>
      </w:r>
      <w:r w:rsidR="00332A72">
        <w:rPr>
          <w:lang w:val="en-US"/>
        </w:rPr>
        <w:t xml:space="preserve"> The relative magnification with respect to the “Sample Ground Truth” view is displayed in the upper right cor</w:t>
      </w:r>
      <w:r w:rsidR="00831D87">
        <w:rPr>
          <w:lang w:val="en-US"/>
        </w:rPr>
        <w:t>n</w:t>
      </w:r>
      <w:r w:rsidR="00332A72">
        <w:rPr>
          <w:lang w:val="en-US"/>
        </w:rPr>
        <w:t>er.</w:t>
      </w:r>
    </w:p>
    <w:p w14:paraId="5897D204" w14:textId="77777777" w:rsidR="00761161" w:rsidRPr="00907961" w:rsidRDefault="00761161" w:rsidP="00B83BEB">
      <w:pPr>
        <w:pStyle w:val="ListParagraph"/>
        <w:numPr>
          <w:ilvl w:val="0"/>
          <w:numId w:val="4"/>
        </w:numPr>
        <w:rPr>
          <w:b/>
          <w:bCs/>
          <w:lang w:val="en-US"/>
        </w:rPr>
      </w:pPr>
      <w:r w:rsidRPr="00907961">
        <w:rPr>
          <w:b/>
          <w:bCs/>
          <w:lang w:val="en-US"/>
        </w:rPr>
        <w:t>Spot Profile</w:t>
      </w:r>
    </w:p>
    <w:p w14:paraId="6C1FF089" w14:textId="28778849" w:rsidR="006E197A" w:rsidRPr="00761161" w:rsidRDefault="006E197A" w:rsidP="00B83BEB">
      <w:pPr>
        <w:pStyle w:val="ListParagraph"/>
        <w:numPr>
          <w:ilvl w:val="1"/>
          <w:numId w:val="4"/>
        </w:numPr>
        <w:rPr>
          <w:lang w:val="en-US"/>
        </w:rPr>
      </w:pPr>
      <w:r>
        <w:rPr>
          <w:lang w:val="en-US"/>
        </w:rPr>
        <w:t xml:space="preserve">This display allows </w:t>
      </w:r>
      <w:r w:rsidR="00257C88">
        <w:rPr>
          <w:lang w:val="en-US"/>
        </w:rPr>
        <w:t>the user to edit the shape of the beam</w:t>
      </w:r>
      <w:r w:rsidR="008E7E4D">
        <w:rPr>
          <w:lang w:val="en-US"/>
        </w:rPr>
        <w:t xml:space="preserve"> / spot</w:t>
      </w:r>
      <w:r w:rsidR="00257C88">
        <w:rPr>
          <w:lang w:val="en-US"/>
        </w:rPr>
        <w:t xml:space="preserve"> that will be used to sample the ground t</w:t>
      </w:r>
      <w:r w:rsidR="00A1791D">
        <w:rPr>
          <w:lang w:val="en-US"/>
        </w:rPr>
        <w:t xml:space="preserve">ruth / input </w:t>
      </w:r>
      <w:r w:rsidR="00257C88">
        <w:rPr>
          <w:lang w:val="en-US"/>
        </w:rPr>
        <w:t>image</w:t>
      </w:r>
      <w:r w:rsidR="00A1791D">
        <w:rPr>
          <w:lang w:val="en-US"/>
        </w:rPr>
        <w:t xml:space="preserve">. The size of the beam with respect to the pixel size may be changed by the </w:t>
      </w:r>
      <w:r w:rsidR="00A1791D" w:rsidRPr="00E86E59">
        <w:rPr>
          <w:lang w:val="en-US"/>
        </w:rPr>
        <w:t>mouse scroll wheel</w:t>
      </w:r>
      <w:r w:rsidR="00A1791D">
        <w:rPr>
          <w:lang w:val="en-US"/>
        </w:rPr>
        <w:t xml:space="preserve"> or by double</w:t>
      </w:r>
      <w:r w:rsidR="00E86E59">
        <w:rPr>
          <w:lang w:val="en-US"/>
        </w:rPr>
        <w:t xml:space="preserve"> clicking on the </w:t>
      </w:r>
      <w:r w:rsidR="008F6179">
        <w:rPr>
          <w:lang w:val="en-US"/>
        </w:rPr>
        <w:t xml:space="preserve">spot parameters </w:t>
      </w:r>
      <w:r w:rsidR="00E86E59">
        <w:rPr>
          <w:lang w:val="en-US"/>
        </w:rPr>
        <w:t>for numerical input</w:t>
      </w:r>
      <w:r w:rsidR="008F6179">
        <w:rPr>
          <w:lang w:val="en-US"/>
        </w:rPr>
        <w:t xml:space="preserve"> as displayed in the upper right corner</w:t>
      </w:r>
      <w:r w:rsidR="00E86E59">
        <w:rPr>
          <w:lang w:val="en-US"/>
        </w:rPr>
        <w:t>.</w:t>
      </w:r>
    </w:p>
    <w:p w14:paraId="0F3D0A83" w14:textId="77777777" w:rsidR="00761161" w:rsidRPr="00907961" w:rsidRDefault="00761161" w:rsidP="00B83BEB">
      <w:pPr>
        <w:pStyle w:val="ListParagraph"/>
        <w:numPr>
          <w:ilvl w:val="0"/>
          <w:numId w:val="4"/>
        </w:numPr>
        <w:rPr>
          <w:b/>
          <w:bCs/>
          <w:lang w:val="en-US"/>
        </w:rPr>
      </w:pPr>
      <w:r w:rsidRPr="00907961">
        <w:rPr>
          <w:b/>
          <w:bCs/>
          <w:lang w:val="en-US"/>
        </w:rPr>
        <w:lastRenderedPageBreak/>
        <w:t>Spot Layout</w:t>
      </w:r>
    </w:p>
    <w:p w14:paraId="0ABAAC85" w14:textId="79DDA216" w:rsidR="00475408" w:rsidRPr="00761161" w:rsidRDefault="00E45CCE" w:rsidP="00475408">
      <w:pPr>
        <w:pStyle w:val="ListParagraph"/>
        <w:numPr>
          <w:ilvl w:val="1"/>
          <w:numId w:val="4"/>
        </w:numPr>
        <w:rPr>
          <w:lang w:val="en-US"/>
        </w:rPr>
      </w:pPr>
      <w:r>
        <w:rPr>
          <w:lang w:val="en-US"/>
        </w:rPr>
        <w:t xml:space="preserve">This </w:t>
      </w:r>
      <w:r w:rsidR="008173FF">
        <w:rPr>
          <w:lang w:val="en-US"/>
        </w:rPr>
        <w:t xml:space="preserve">view previews </w:t>
      </w:r>
      <w:r w:rsidR="00220117">
        <w:rPr>
          <w:lang w:val="en-US"/>
        </w:rPr>
        <w:t>the beam sampling layout</w:t>
      </w:r>
      <w:r w:rsidR="00D95ADB">
        <w:rPr>
          <w:lang w:val="en-US"/>
        </w:rPr>
        <w:t xml:space="preserve"> over the s</w:t>
      </w:r>
      <w:r w:rsidR="004B56CC">
        <w:rPr>
          <w:lang w:val="en-US"/>
        </w:rPr>
        <w:t>ubregion</w:t>
      </w:r>
      <w:r w:rsidR="00E35FCD">
        <w:rPr>
          <w:lang w:val="en-US"/>
        </w:rPr>
        <w:t xml:space="preserve">. It shows the </w:t>
      </w:r>
      <w:r w:rsidR="004B56CC">
        <w:rPr>
          <w:lang w:val="en-US"/>
        </w:rPr>
        <w:t xml:space="preserve">relative </w:t>
      </w:r>
      <w:r w:rsidR="00E35FCD">
        <w:rPr>
          <w:lang w:val="en-US"/>
        </w:rPr>
        <w:t>beam area coverage</w:t>
      </w:r>
      <w:r w:rsidR="004B56CC">
        <w:rPr>
          <w:lang w:val="en-US"/>
        </w:rPr>
        <w:t xml:space="preserve"> / size</w:t>
      </w:r>
      <w:r w:rsidR="00E35FCD">
        <w:rPr>
          <w:lang w:val="en-US"/>
        </w:rPr>
        <w:t xml:space="preserve"> as red semi-transparent overlay shapes</w:t>
      </w:r>
      <w:r w:rsidR="00D95ADB">
        <w:rPr>
          <w:lang w:val="en-US"/>
        </w:rPr>
        <w:t xml:space="preserve"> at each discrete imaging pixel location.</w:t>
      </w:r>
    </w:p>
    <w:p w14:paraId="40E60B66" w14:textId="77777777" w:rsidR="00761161" w:rsidRPr="00907961" w:rsidRDefault="00761161" w:rsidP="00B83BEB">
      <w:pPr>
        <w:pStyle w:val="ListParagraph"/>
        <w:numPr>
          <w:ilvl w:val="0"/>
          <w:numId w:val="4"/>
        </w:numPr>
        <w:rPr>
          <w:b/>
          <w:bCs/>
          <w:lang w:val="en-US"/>
        </w:rPr>
      </w:pPr>
      <w:bookmarkStart w:id="19" w:name="_Hlk136375727"/>
      <w:r w:rsidRPr="00907961">
        <w:rPr>
          <w:b/>
          <w:bCs/>
          <w:lang w:val="en-US"/>
        </w:rPr>
        <w:t>Resulting Subregion</w:t>
      </w:r>
    </w:p>
    <w:bookmarkEnd w:id="19"/>
    <w:p w14:paraId="071752D0" w14:textId="42297A26" w:rsidR="004B56CC" w:rsidRDefault="00220899" w:rsidP="004B56CC">
      <w:pPr>
        <w:pStyle w:val="ListParagraph"/>
        <w:numPr>
          <w:ilvl w:val="1"/>
          <w:numId w:val="4"/>
        </w:numPr>
        <w:rPr>
          <w:lang w:val="en-US"/>
        </w:rPr>
      </w:pPr>
      <w:r>
        <w:rPr>
          <w:lang w:val="en-US"/>
        </w:rPr>
        <w:t>This view</w:t>
      </w:r>
      <w:r w:rsidR="00FD6EFB">
        <w:rPr>
          <w:lang w:val="en-US"/>
        </w:rPr>
        <w:t xml:space="preserve"> shows the resulting </w:t>
      </w:r>
      <w:r w:rsidR="00D70A6C">
        <w:rPr>
          <w:lang w:val="en-US"/>
        </w:rPr>
        <w:t xml:space="preserve">“image” where imaging </w:t>
      </w:r>
      <w:r w:rsidR="001D0193">
        <w:rPr>
          <w:lang w:val="en-US"/>
        </w:rPr>
        <w:t>pixels</w:t>
      </w:r>
      <w:r w:rsidR="00D70A6C">
        <w:rPr>
          <w:lang w:val="en-US"/>
        </w:rPr>
        <w:t xml:space="preserve"> (as shown in “Spot Layout”) are filled in by the</w:t>
      </w:r>
      <w:r w:rsidR="00DB3B60">
        <w:rPr>
          <w:lang w:val="en-US"/>
        </w:rPr>
        <w:t xml:space="preserve"> signal sampled by the </w:t>
      </w:r>
      <w:r w:rsidR="008E7E4D">
        <w:rPr>
          <w:lang w:val="en-US"/>
        </w:rPr>
        <w:t>spot</w:t>
      </w:r>
      <w:r w:rsidR="00DB3B60">
        <w:rPr>
          <w:lang w:val="en-US"/>
        </w:rPr>
        <w:t xml:space="preserve"> at each discrete location. The </w:t>
      </w:r>
      <w:r w:rsidR="00E16ECC">
        <w:rPr>
          <w:lang w:val="en-US"/>
        </w:rPr>
        <w:t>values</w:t>
      </w:r>
      <w:r w:rsidR="00A80279">
        <w:rPr>
          <w:lang w:val="en-US"/>
        </w:rPr>
        <w:t xml:space="preserve"> of all pixels</w:t>
      </w:r>
      <w:r w:rsidR="00E16ECC">
        <w:rPr>
          <w:lang w:val="en-US"/>
        </w:rPr>
        <w:t xml:space="preserve"> </w:t>
      </w:r>
      <w:r w:rsidR="00A80279">
        <w:rPr>
          <w:lang w:val="en-US"/>
        </w:rPr>
        <w:t>with</w:t>
      </w:r>
      <w:r w:rsidR="00E16ECC">
        <w:rPr>
          <w:lang w:val="en-US"/>
        </w:rPr>
        <w:t xml:space="preserve">in the area covered by the </w:t>
      </w:r>
      <w:r w:rsidR="00DB3B60">
        <w:rPr>
          <w:lang w:val="en-US"/>
        </w:rPr>
        <w:t>spot</w:t>
      </w:r>
      <w:r w:rsidR="00E16ECC">
        <w:rPr>
          <w:lang w:val="en-US"/>
        </w:rPr>
        <w:t xml:space="preserve"> at each location </w:t>
      </w:r>
      <w:r w:rsidR="001D0193">
        <w:rPr>
          <w:lang w:val="en-US"/>
        </w:rPr>
        <w:t>are</w:t>
      </w:r>
      <w:r w:rsidR="00E16ECC">
        <w:rPr>
          <w:lang w:val="en-US"/>
        </w:rPr>
        <w:t xml:space="preserve"> </w:t>
      </w:r>
      <w:r w:rsidR="00DF3EA1">
        <w:rPr>
          <w:lang w:val="en-US"/>
        </w:rPr>
        <w:t xml:space="preserve">averaged to be the resulting </w:t>
      </w:r>
      <w:r w:rsidR="001D0193">
        <w:rPr>
          <w:lang w:val="en-US"/>
        </w:rPr>
        <w:t xml:space="preserve">imaging </w:t>
      </w:r>
      <w:r w:rsidR="00DF3EA1">
        <w:rPr>
          <w:lang w:val="en-US"/>
        </w:rPr>
        <w:t>pixel</w:t>
      </w:r>
      <w:r w:rsidR="001D0193">
        <w:rPr>
          <w:lang w:val="en-US"/>
        </w:rPr>
        <w:t>’s “grayscale”</w:t>
      </w:r>
      <w:r w:rsidR="00DF3EA1">
        <w:rPr>
          <w:lang w:val="en-US"/>
        </w:rPr>
        <w:t xml:space="preserve"> value.</w:t>
      </w:r>
      <w:r w:rsidR="00214458">
        <w:rPr>
          <w:lang w:val="en-US"/>
        </w:rPr>
        <w:t xml:space="preserve"> The </w:t>
      </w:r>
      <w:r w:rsidR="00966895">
        <w:rPr>
          <w:lang w:val="en-US"/>
        </w:rPr>
        <w:t>image pixel size (width x height) is displayed in the lower left corner of the view.</w:t>
      </w:r>
    </w:p>
    <w:p w14:paraId="7B5EEAB5" w14:textId="736D1882" w:rsidR="00A00399" w:rsidRPr="00A00399" w:rsidRDefault="005920C0" w:rsidP="00A00399">
      <w:pPr>
        <w:pStyle w:val="ListParagraph"/>
        <w:numPr>
          <w:ilvl w:val="1"/>
          <w:numId w:val="4"/>
        </w:numPr>
        <w:rPr>
          <w:lang w:val="en-US"/>
        </w:rPr>
      </w:pPr>
      <w:r w:rsidRPr="005920C0">
        <w:rPr>
          <w:b/>
          <w:bCs/>
          <w:lang w:val="en-US"/>
        </w:rPr>
        <w:t>Note:</w:t>
      </w:r>
      <w:r>
        <w:rPr>
          <w:lang w:val="en-US"/>
        </w:rPr>
        <w:t xml:space="preserve"> </w:t>
      </w:r>
      <w:r w:rsidR="00675DEC">
        <w:rPr>
          <w:lang w:val="en-US"/>
        </w:rPr>
        <w:t xml:space="preserve">When the pixel counts </w:t>
      </w:r>
      <w:r w:rsidR="00EC76D2">
        <w:rPr>
          <w:lang w:val="en-US"/>
        </w:rPr>
        <w:t xml:space="preserve">(see </w:t>
      </w:r>
      <w:r w:rsidR="00EC76D2" w:rsidRPr="00EC76D2">
        <w:rPr>
          <w:i/>
          <w:iCs/>
          <w:lang w:val="en-US"/>
        </w:rPr>
        <w:fldChar w:fldCharType="begin"/>
      </w:r>
      <w:r w:rsidR="00EC76D2" w:rsidRPr="00EC76D2">
        <w:rPr>
          <w:i/>
          <w:iCs/>
          <w:lang w:val="en-US"/>
        </w:rPr>
        <w:instrText xml:space="preserve"> REF _Ref136373045 \h </w:instrText>
      </w:r>
      <w:r w:rsidR="00EC76D2">
        <w:rPr>
          <w:i/>
          <w:iCs/>
          <w:lang w:val="en-US"/>
        </w:rPr>
        <w:instrText xml:space="preserve"> \* MERGEFORMAT </w:instrText>
      </w:r>
      <w:r w:rsidR="00EC76D2" w:rsidRPr="00EC76D2">
        <w:rPr>
          <w:i/>
          <w:iCs/>
          <w:lang w:val="en-US"/>
        </w:rPr>
      </w:r>
      <w:r w:rsidR="00EC76D2" w:rsidRPr="00EC76D2">
        <w:rPr>
          <w:i/>
          <w:iCs/>
          <w:lang w:val="en-US"/>
        </w:rPr>
        <w:fldChar w:fldCharType="separate"/>
      </w:r>
      <w:r w:rsidR="00AA391A" w:rsidRPr="00AA391A">
        <w:rPr>
          <w:i/>
          <w:iCs/>
          <w:lang w:val="en-US"/>
        </w:rPr>
        <w:t>Options Window</w:t>
      </w:r>
      <w:r w:rsidR="00EC76D2" w:rsidRPr="00EC76D2">
        <w:rPr>
          <w:i/>
          <w:iCs/>
          <w:lang w:val="en-US"/>
        </w:rPr>
        <w:fldChar w:fldCharType="end"/>
      </w:r>
      <w:r w:rsidR="00EC76D2">
        <w:rPr>
          <w:lang w:val="en-US"/>
        </w:rPr>
        <w:t xml:space="preserve">) </w:t>
      </w:r>
      <w:r w:rsidR="00675DEC">
        <w:rPr>
          <w:lang w:val="en-US"/>
        </w:rPr>
        <w:t xml:space="preserve">are set to </w:t>
      </w:r>
      <w:r w:rsidR="00330A9B">
        <w:rPr>
          <w:lang w:val="en-US"/>
        </w:rPr>
        <w:t>a subregion image with more than 256 pixels (e.g., 16x16)</w:t>
      </w:r>
      <w:r w:rsidR="00FF6A9D">
        <w:rPr>
          <w:lang w:val="en-US"/>
        </w:rPr>
        <w:t>, the view is updated row by row like the “Resulting Image” view.</w:t>
      </w:r>
      <w:r w:rsidR="00301D69">
        <w:rPr>
          <w:lang w:val="en-US"/>
        </w:rPr>
        <w:t xml:space="preserve"> This is done for performance reasons </w:t>
      </w:r>
      <w:r w:rsidR="00301D69" w:rsidRPr="00A00399">
        <w:rPr>
          <w:lang w:val="en-US"/>
        </w:rPr>
        <w:t>and responsiveness.</w:t>
      </w:r>
    </w:p>
    <w:p w14:paraId="11A4A775" w14:textId="0AA1C713" w:rsidR="00557493" w:rsidRPr="00907961" w:rsidRDefault="00761161" w:rsidP="00A00399">
      <w:pPr>
        <w:pStyle w:val="ListParagraph"/>
        <w:numPr>
          <w:ilvl w:val="0"/>
          <w:numId w:val="4"/>
        </w:numPr>
        <w:rPr>
          <w:b/>
          <w:bCs/>
          <w:lang w:val="en-US"/>
        </w:rPr>
      </w:pPr>
      <w:r w:rsidRPr="00907961">
        <w:rPr>
          <w:b/>
          <w:bCs/>
          <w:lang w:val="en-US"/>
        </w:rPr>
        <w:t>Resulting Image</w:t>
      </w:r>
    </w:p>
    <w:p w14:paraId="54501AD9" w14:textId="5A0B32C5" w:rsidR="00761161" w:rsidRDefault="00266746" w:rsidP="00557493">
      <w:pPr>
        <w:pStyle w:val="ListParagraph"/>
        <w:numPr>
          <w:ilvl w:val="1"/>
          <w:numId w:val="1"/>
        </w:numPr>
        <w:rPr>
          <w:lang w:val="en-US"/>
        </w:rPr>
      </w:pPr>
      <w:r w:rsidRPr="00A00399">
        <w:rPr>
          <w:lang w:val="en-US"/>
        </w:rPr>
        <w:t>Like the “Resulting Subregion”, t</w:t>
      </w:r>
      <w:r w:rsidR="006241D8" w:rsidRPr="00A00399">
        <w:rPr>
          <w:lang w:val="en-US"/>
        </w:rPr>
        <w:t xml:space="preserve">his view </w:t>
      </w:r>
      <w:r w:rsidR="00400D89" w:rsidRPr="00A00399">
        <w:rPr>
          <w:lang w:val="en-US"/>
        </w:rPr>
        <w:t xml:space="preserve">represents the </w:t>
      </w:r>
      <w:r w:rsidRPr="00A00399">
        <w:rPr>
          <w:lang w:val="en-US"/>
        </w:rPr>
        <w:t>result</w:t>
      </w:r>
      <w:r w:rsidR="00C63566" w:rsidRPr="00A00399">
        <w:rPr>
          <w:lang w:val="en-US"/>
        </w:rPr>
        <w:t>ing image but</w:t>
      </w:r>
      <w:r w:rsidR="00C63566">
        <w:rPr>
          <w:lang w:val="en-US"/>
        </w:rPr>
        <w:t xml:space="preserve"> for the entire ground truth image</w:t>
      </w:r>
      <w:r w:rsidR="00301D69">
        <w:rPr>
          <w:lang w:val="en-US"/>
        </w:rPr>
        <w:t>.</w:t>
      </w:r>
      <w:r w:rsidR="00573466">
        <w:rPr>
          <w:lang w:val="en-US"/>
        </w:rPr>
        <w:t xml:space="preserve"> The </w:t>
      </w:r>
      <w:r w:rsidR="003251C8">
        <w:rPr>
          <w:lang w:val="en-US"/>
        </w:rPr>
        <w:t xml:space="preserve">image resolution (pixel counts) and pixel sizes are displayed in the lower left corner of the view. This </w:t>
      </w:r>
      <w:r w:rsidR="006D6BAB">
        <w:rPr>
          <w:lang w:val="en-US"/>
        </w:rPr>
        <w:t xml:space="preserve">display </w:t>
      </w:r>
      <w:r w:rsidR="003251C8">
        <w:rPr>
          <w:lang w:val="en-US"/>
        </w:rPr>
        <w:t xml:space="preserve">is continuously </w:t>
      </w:r>
      <w:r w:rsidR="006D6BAB">
        <w:rPr>
          <w:lang w:val="en-US"/>
        </w:rPr>
        <w:t xml:space="preserve">updated </w:t>
      </w:r>
      <w:r w:rsidR="003251C8">
        <w:rPr>
          <w:lang w:val="en-US"/>
        </w:rPr>
        <w:t>row-by-row</w:t>
      </w:r>
      <w:r w:rsidR="006D6BAB">
        <w:rPr>
          <w:lang w:val="en-US"/>
        </w:rPr>
        <w:t xml:space="preserve"> with the draw rate displayed in the lower right corner</w:t>
      </w:r>
      <w:r w:rsidR="00FB442B">
        <w:rPr>
          <w:lang w:val="en-US"/>
        </w:rPr>
        <w:t>.</w:t>
      </w:r>
      <w:r w:rsidR="00D86CD5">
        <w:rPr>
          <w:lang w:val="en-US"/>
        </w:rPr>
        <w:t xml:space="preserve"> A short animated red line indicates the last row that was updated</w:t>
      </w:r>
      <w:r w:rsidR="008445B1">
        <w:rPr>
          <w:lang w:val="en-US"/>
        </w:rPr>
        <w:t>.</w:t>
      </w:r>
    </w:p>
    <w:p w14:paraId="28851A55" w14:textId="33A8F0C5" w:rsidR="00957713" w:rsidRDefault="00957713">
      <w:pPr>
        <w:spacing w:line="259" w:lineRule="auto"/>
        <w:rPr>
          <w:lang w:val="en-US"/>
        </w:rPr>
      </w:pPr>
      <w:r>
        <w:rPr>
          <w:lang w:val="en-US"/>
        </w:rPr>
        <w:br w:type="page"/>
      </w:r>
    </w:p>
    <w:p w14:paraId="45D29AE0" w14:textId="2FB4A78E" w:rsidR="00B3479E" w:rsidRDefault="00B3479E" w:rsidP="00B3479E">
      <w:pPr>
        <w:pStyle w:val="Heading3"/>
        <w:rPr>
          <w:lang w:val="en-US"/>
        </w:rPr>
      </w:pPr>
      <w:bookmarkStart w:id="20" w:name="_Ref136375839"/>
      <w:bookmarkStart w:id="21" w:name="_Toc137298737"/>
      <w:r>
        <w:rPr>
          <w:lang w:val="en-US"/>
        </w:rPr>
        <w:lastRenderedPageBreak/>
        <w:t>Advanced Views</w:t>
      </w:r>
      <w:bookmarkEnd w:id="20"/>
      <w:bookmarkEnd w:id="21"/>
    </w:p>
    <w:p w14:paraId="637AE614" w14:textId="4771C059" w:rsidR="00782722" w:rsidRDefault="00782722" w:rsidP="00782722">
      <w:pPr>
        <w:rPr>
          <w:lang w:val="en-US"/>
        </w:rPr>
      </w:pPr>
      <w:r>
        <w:rPr>
          <w:lang w:val="en-US"/>
        </w:rPr>
        <w:t xml:space="preserve">These views </w:t>
      </w:r>
      <w:r w:rsidR="003B56C4">
        <w:rPr>
          <w:lang w:val="en-US"/>
        </w:rPr>
        <w:t>(</w:t>
      </w:r>
      <w:r w:rsidR="00337D1E">
        <w:rPr>
          <w:lang w:val="en-US"/>
        </w:rPr>
        <w:t>as highlighted in</w:t>
      </w:r>
      <w:r w:rsidR="003B56C4">
        <w:rPr>
          <w:lang w:val="en-US"/>
        </w:rPr>
        <w:t xml:space="preserve"> </w:t>
      </w:r>
      <w:r w:rsidR="003B56C4">
        <w:rPr>
          <w:lang w:val="en-US"/>
        </w:rPr>
        <w:fldChar w:fldCharType="begin"/>
      </w:r>
      <w:r w:rsidR="003B56C4">
        <w:rPr>
          <w:lang w:val="en-US"/>
        </w:rPr>
        <w:instrText xml:space="preserve"> REF _Ref136376557 \h </w:instrText>
      </w:r>
      <w:r w:rsidR="003B56C4">
        <w:rPr>
          <w:lang w:val="en-US"/>
        </w:rPr>
      </w:r>
      <w:r w:rsidR="003B56C4">
        <w:rPr>
          <w:lang w:val="en-US"/>
        </w:rPr>
        <w:fldChar w:fldCharType="separate"/>
      </w:r>
      <w:r w:rsidR="00AA391A">
        <w:t xml:space="preserve">Figure </w:t>
      </w:r>
      <w:r w:rsidR="00AA391A">
        <w:rPr>
          <w:noProof/>
        </w:rPr>
        <w:t>3</w:t>
      </w:r>
      <w:r w:rsidR="003B56C4">
        <w:rPr>
          <w:lang w:val="en-US"/>
        </w:rPr>
        <w:fldChar w:fldCharType="end"/>
      </w:r>
      <w:r w:rsidR="003B56C4">
        <w:rPr>
          <w:lang w:val="en-US"/>
        </w:rPr>
        <w:t xml:space="preserve">) </w:t>
      </w:r>
      <w:r>
        <w:rPr>
          <w:lang w:val="en-US"/>
        </w:rPr>
        <w:t xml:space="preserve">are only displayed if the “advanced mode” is checked </w:t>
      </w:r>
      <w:r w:rsidR="00D4451F">
        <w:rPr>
          <w:lang w:val="en-US"/>
        </w:rPr>
        <w:t xml:space="preserve">under “Display Options” in the </w:t>
      </w:r>
      <w:r w:rsidR="00D4451F" w:rsidRPr="00D4451F">
        <w:rPr>
          <w:i/>
          <w:iCs/>
          <w:lang w:val="en-US"/>
        </w:rPr>
        <w:fldChar w:fldCharType="begin"/>
      </w:r>
      <w:r w:rsidR="00D4451F" w:rsidRPr="00D4451F">
        <w:rPr>
          <w:i/>
          <w:iCs/>
          <w:lang w:val="en-US"/>
        </w:rPr>
        <w:instrText xml:space="preserve"> REF _Ref136374282 \h </w:instrText>
      </w:r>
      <w:r w:rsidR="00D4451F">
        <w:rPr>
          <w:i/>
          <w:iCs/>
          <w:lang w:val="en-US"/>
        </w:rPr>
        <w:instrText xml:space="preserve"> \* MERGEFORMAT </w:instrText>
      </w:r>
      <w:r w:rsidR="00D4451F" w:rsidRPr="00D4451F">
        <w:rPr>
          <w:i/>
          <w:iCs/>
          <w:lang w:val="en-US"/>
        </w:rPr>
      </w:r>
      <w:r w:rsidR="00D4451F" w:rsidRPr="00D4451F">
        <w:rPr>
          <w:i/>
          <w:iCs/>
          <w:lang w:val="en-US"/>
        </w:rPr>
        <w:fldChar w:fldCharType="separate"/>
      </w:r>
      <w:r w:rsidR="00AA391A" w:rsidRPr="00AA391A">
        <w:rPr>
          <w:i/>
          <w:iCs/>
          <w:lang w:val="en-US"/>
        </w:rPr>
        <w:t>Options Window</w:t>
      </w:r>
      <w:r w:rsidR="00D4451F" w:rsidRPr="00D4451F">
        <w:rPr>
          <w:i/>
          <w:iCs/>
          <w:lang w:val="en-US"/>
        </w:rPr>
        <w:fldChar w:fldCharType="end"/>
      </w:r>
      <w:r w:rsidR="00D4451F">
        <w:rPr>
          <w:lang w:val="en-US"/>
        </w:rPr>
        <w:t>.</w:t>
      </w:r>
      <w:r w:rsidR="00456635">
        <w:rPr>
          <w:lang w:val="en-US"/>
        </w:rPr>
        <w:t xml:space="preserve"> </w:t>
      </w:r>
    </w:p>
    <w:p w14:paraId="1ACED451" w14:textId="774C8590" w:rsidR="00957713" w:rsidRDefault="00957713" w:rsidP="00957713">
      <w:pPr>
        <w:jc w:val="center"/>
        <w:rPr>
          <w:lang w:val="en-US"/>
        </w:rPr>
      </w:pPr>
      <w:r>
        <w:rPr>
          <w:noProof/>
          <w14:ligatures w14:val="standardContextual"/>
        </w:rPr>
        <w:drawing>
          <wp:inline distT="0" distB="0" distL="0" distR="0" wp14:anchorId="4DACD987" wp14:editId="2EC076E0">
            <wp:extent cx="4813811" cy="3780000"/>
            <wp:effectExtent l="0" t="0" r="6350" b="0"/>
            <wp:docPr id="82641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15075"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13811" cy="3780000"/>
                    </a:xfrm>
                    <a:prstGeom prst="rect">
                      <a:avLst/>
                    </a:prstGeom>
                  </pic:spPr>
                </pic:pic>
              </a:graphicData>
            </a:graphic>
          </wp:inline>
        </w:drawing>
      </w:r>
    </w:p>
    <w:p w14:paraId="5BFA4571" w14:textId="7AE12393" w:rsidR="00197794" w:rsidRPr="00197794" w:rsidRDefault="00197794" w:rsidP="00197794">
      <w:pPr>
        <w:pStyle w:val="Caption"/>
        <w:rPr>
          <w:i w:val="0"/>
          <w:iCs w:val="0"/>
          <w:lang w:val="en-US"/>
        </w:rPr>
      </w:pPr>
      <w:bookmarkStart w:id="22" w:name="_Ref136376557"/>
      <w:r>
        <w:t xml:space="preserve">Figure </w:t>
      </w:r>
      <w:fldSimple w:instr=" SEQ Figure \* ARABIC ">
        <w:r w:rsidR="00AA391A">
          <w:rPr>
            <w:noProof/>
          </w:rPr>
          <w:t>3</w:t>
        </w:r>
      </w:fldSimple>
      <w:bookmarkEnd w:id="22"/>
      <w:r>
        <w:t>: Screenshot of the application with “Advanced Mode” enabled.</w:t>
      </w:r>
    </w:p>
    <w:p w14:paraId="19C7CE34" w14:textId="126CC6BD" w:rsidR="002327C3" w:rsidRPr="003B56C4" w:rsidRDefault="002327C3" w:rsidP="002327C3">
      <w:pPr>
        <w:pStyle w:val="ListParagraph"/>
        <w:numPr>
          <w:ilvl w:val="0"/>
          <w:numId w:val="3"/>
        </w:numPr>
        <w:rPr>
          <w:b/>
          <w:bCs/>
          <w:lang w:eastAsia="en-CA"/>
        </w:rPr>
      </w:pPr>
      <w:r w:rsidRPr="003B56C4">
        <w:rPr>
          <w:b/>
          <w:bCs/>
          <w:lang w:eastAsia="en-CA"/>
        </w:rPr>
        <w:t>Spot Content</w:t>
      </w:r>
    </w:p>
    <w:p w14:paraId="594C8C4F" w14:textId="7568BD0E" w:rsidR="00E65B76" w:rsidRDefault="008A6411" w:rsidP="00E65B76">
      <w:pPr>
        <w:pStyle w:val="ListParagraph"/>
        <w:numPr>
          <w:ilvl w:val="1"/>
          <w:numId w:val="3"/>
        </w:numPr>
        <w:rPr>
          <w:lang w:eastAsia="en-CA"/>
        </w:rPr>
      </w:pPr>
      <w:r>
        <w:rPr>
          <w:lang w:eastAsia="en-CA"/>
        </w:rPr>
        <w:t xml:space="preserve">This view is </w:t>
      </w:r>
      <w:r w:rsidR="00553F72">
        <w:rPr>
          <w:lang w:eastAsia="en-CA"/>
        </w:rPr>
        <w:t xml:space="preserve">separate from the </w:t>
      </w:r>
      <w:r w:rsidR="00553F72" w:rsidRPr="00553F72">
        <w:rPr>
          <w:i/>
          <w:iCs/>
          <w:lang w:eastAsia="en-CA"/>
        </w:rPr>
        <w:fldChar w:fldCharType="begin"/>
      </w:r>
      <w:r w:rsidR="00553F72" w:rsidRPr="00553F72">
        <w:rPr>
          <w:i/>
          <w:iCs/>
          <w:lang w:eastAsia="en-CA"/>
        </w:rPr>
        <w:instrText xml:space="preserve"> REF _Ref136374552 \h </w:instrText>
      </w:r>
      <w:r w:rsidR="00553F72">
        <w:rPr>
          <w:i/>
          <w:iCs/>
          <w:lang w:eastAsia="en-CA"/>
        </w:rPr>
        <w:instrText xml:space="preserve"> \* MERGEFORMAT </w:instrText>
      </w:r>
      <w:r w:rsidR="00553F72" w:rsidRPr="00553F72">
        <w:rPr>
          <w:i/>
          <w:iCs/>
          <w:lang w:eastAsia="en-CA"/>
        </w:rPr>
      </w:r>
      <w:r w:rsidR="00553F72" w:rsidRPr="00553F72">
        <w:rPr>
          <w:i/>
          <w:iCs/>
          <w:lang w:eastAsia="en-CA"/>
        </w:rPr>
        <w:fldChar w:fldCharType="separate"/>
      </w:r>
      <w:r w:rsidR="00AA391A" w:rsidRPr="00AA391A">
        <w:rPr>
          <w:i/>
          <w:iCs/>
          <w:lang w:val="en-US"/>
        </w:rPr>
        <w:t>Main Views</w:t>
      </w:r>
      <w:r w:rsidR="00553F72" w:rsidRPr="00553F72">
        <w:rPr>
          <w:i/>
          <w:iCs/>
          <w:lang w:eastAsia="en-CA"/>
        </w:rPr>
        <w:fldChar w:fldCharType="end"/>
      </w:r>
      <w:r w:rsidR="00553F72">
        <w:rPr>
          <w:lang w:eastAsia="en-CA"/>
        </w:rPr>
        <w:t xml:space="preserve"> and</w:t>
      </w:r>
      <w:r w:rsidR="0071084C">
        <w:rPr>
          <w:lang w:eastAsia="en-CA"/>
        </w:rPr>
        <w:t xml:space="preserve"> is coupled with the “Spot Signal” view. </w:t>
      </w:r>
      <w:r w:rsidR="007B42AF">
        <w:rPr>
          <w:lang w:eastAsia="en-CA"/>
        </w:rPr>
        <w:t>T</w:t>
      </w:r>
      <w:r w:rsidR="00D3427C">
        <w:rPr>
          <w:lang w:eastAsia="en-CA"/>
        </w:rPr>
        <w:t>he ground truth image copy</w:t>
      </w:r>
      <w:r w:rsidR="007B42AF">
        <w:rPr>
          <w:lang w:eastAsia="en-CA"/>
        </w:rPr>
        <w:t xml:space="preserve"> is “stenciled” by the spot shape as provided by</w:t>
      </w:r>
      <w:r w:rsidR="00424598">
        <w:rPr>
          <w:lang w:eastAsia="en-CA"/>
        </w:rPr>
        <w:t xml:space="preserve"> the</w:t>
      </w:r>
      <w:r w:rsidR="007B42AF">
        <w:rPr>
          <w:lang w:eastAsia="en-CA"/>
        </w:rPr>
        <w:t xml:space="preserve"> “Spot Profile”</w:t>
      </w:r>
      <w:r w:rsidR="00D3427C">
        <w:rPr>
          <w:lang w:eastAsia="en-CA"/>
        </w:rPr>
        <w:t xml:space="preserve">. </w:t>
      </w:r>
      <w:r w:rsidR="00C944BF">
        <w:rPr>
          <w:lang w:eastAsia="en-CA"/>
        </w:rPr>
        <w:t xml:space="preserve">The </w:t>
      </w:r>
      <w:r w:rsidR="00C944BF" w:rsidRPr="009979EF">
        <w:rPr>
          <w:i/>
          <w:iCs/>
          <w:lang w:eastAsia="en-CA"/>
        </w:rPr>
        <w:t>size</w:t>
      </w:r>
      <w:r w:rsidR="00C944BF">
        <w:rPr>
          <w:lang w:eastAsia="en-CA"/>
        </w:rPr>
        <w:t xml:space="preserve"> of the spot is determined by zooming</w:t>
      </w:r>
      <w:r w:rsidR="00424598">
        <w:rPr>
          <w:lang w:eastAsia="en-CA"/>
        </w:rPr>
        <w:t xml:space="preserve"> this image copy.</w:t>
      </w:r>
      <w:r w:rsidR="008F10E8">
        <w:rPr>
          <w:lang w:eastAsia="en-CA"/>
        </w:rPr>
        <w:t xml:space="preserve"> over a copy of the ground truth image.</w:t>
      </w:r>
      <w:r w:rsidR="00D36B5F">
        <w:rPr>
          <w:lang w:eastAsia="en-CA"/>
        </w:rPr>
        <w:t xml:space="preserve"> This represents </w:t>
      </w:r>
      <w:r w:rsidR="00D36B5F">
        <w:t xml:space="preserve">the information content </w:t>
      </w:r>
      <w:r w:rsidR="00ED100B">
        <w:t xml:space="preserve">for a signal spot </w:t>
      </w:r>
      <w:r w:rsidR="00D36B5F">
        <w:t>that will be used to process the “Spot Signal”.</w:t>
      </w:r>
    </w:p>
    <w:p w14:paraId="269DE3A4" w14:textId="77777777" w:rsidR="00EE5A58" w:rsidRPr="003B56C4" w:rsidRDefault="002327C3" w:rsidP="002327C3">
      <w:pPr>
        <w:pStyle w:val="ListParagraph"/>
        <w:numPr>
          <w:ilvl w:val="0"/>
          <w:numId w:val="3"/>
        </w:numPr>
        <w:rPr>
          <w:b/>
          <w:bCs/>
          <w:lang w:eastAsia="en-CA"/>
        </w:rPr>
      </w:pPr>
      <w:r w:rsidRPr="003B56C4">
        <w:rPr>
          <w:b/>
          <w:bCs/>
          <w:lang w:eastAsia="en-CA"/>
        </w:rPr>
        <w:t>Spot Signal</w:t>
      </w:r>
    </w:p>
    <w:p w14:paraId="2A6D41E3" w14:textId="561FF23C" w:rsidR="00B3479E" w:rsidRPr="002327C3" w:rsidRDefault="00A7799E" w:rsidP="006E41DA">
      <w:pPr>
        <w:pStyle w:val="ListParagraph"/>
        <w:numPr>
          <w:ilvl w:val="1"/>
          <w:numId w:val="3"/>
        </w:numPr>
        <w:rPr>
          <w:lang w:eastAsia="en-CA"/>
        </w:rPr>
      </w:pPr>
      <w:r>
        <w:rPr>
          <w:lang w:eastAsia="en-CA"/>
        </w:rPr>
        <w:t>This display</w:t>
      </w:r>
      <w:r w:rsidR="00C11A68">
        <w:rPr>
          <w:lang w:eastAsia="en-CA"/>
        </w:rPr>
        <w:t xml:space="preserve"> represents the </w:t>
      </w:r>
      <w:r>
        <w:rPr>
          <w:lang w:eastAsia="en-CA"/>
        </w:rPr>
        <w:t xml:space="preserve">resulting pixel color or value. </w:t>
      </w:r>
      <w:r w:rsidR="00EE5A58">
        <w:rPr>
          <w:lang w:eastAsia="en-CA"/>
        </w:rPr>
        <w:t xml:space="preserve">The pixels </w:t>
      </w:r>
      <w:r w:rsidR="00EE5A58">
        <w:rPr>
          <w:i/>
          <w:iCs/>
          <w:lang w:eastAsia="en-CA"/>
        </w:rPr>
        <w:t>selected</w:t>
      </w:r>
      <w:r w:rsidR="00EE5A58">
        <w:rPr>
          <w:lang w:eastAsia="en-CA"/>
        </w:rPr>
        <w:t xml:space="preserve"> or as </w:t>
      </w:r>
      <w:r w:rsidR="00EE5A58">
        <w:rPr>
          <w:i/>
          <w:iCs/>
          <w:lang w:eastAsia="en-CA"/>
        </w:rPr>
        <w:t>stenciled</w:t>
      </w:r>
      <w:r w:rsidR="00EE5A58">
        <w:rPr>
          <w:lang w:eastAsia="en-CA"/>
        </w:rPr>
        <w:t xml:space="preserve"> in the “Spot Content” are used to calculate the resulting pixel “color” or “grayscale” value</w:t>
      </w:r>
      <w:r w:rsidR="00F354A1">
        <w:rPr>
          <w:lang w:eastAsia="en-CA"/>
        </w:rPr>
        <w:t xml:space="preserve"> shown here</w:t>
      </w:r>
      <w:r w:rsidR="00C11A68">
        <w:rPr>
          <w:lang w:eastAsia="en-CA"/>
        </w:rPr>
        <w:t>.</w:t>
      </w:r>
    </w:p>
    <w:p w14:paraId="1A698147" w14:textId="23C6CCA0" w:rsidR="002327C3" w:rsidRPr="00907961" w:rsidRDefault="002327C3" w:rsidP="002327C3">
      <w:pPr>
        <w:pStyle w:val="ListParagraph"/>
        <w:numPr>
          <w:ilvl w:val="0"/>
          <w:numId w:val="3"/>
        </w:numPr>
        <w:rPr>
          <w:b/>
          <w:bCs/>
          <w:lang w:val="en-US"/>
        </w:rPr>
      </w:pPr>
      <w:r w:rsidRPr="00907961">
        <w:rPr>
          <w:b/>
          <w:bCs/>
        </w:rPr>
        <w:t>Sampled Subregion</w:t>
      </w:r>
    </w:p>
    <w:p w14:paraId="2A33DFCF" w14:textId="2CF984F2" w:rsidR="001A56D6" w:rsidRPr="00432776" w:rsidRDefault="001A56D6" w:rsidP="001A56D6">
      <w:pPr>
        <w:pStyle w:val="ListParagraph"/>
        <w:numPr>
          <w:ilvl w:val="1"/>
          <w:numId w:val="3"/>
        </w:numPr>
        <w:rPr>
          <w:lang w:val="en-US"/>
        </w:rPr>
      </w:pPr>
      <w:r>
        <w:t xml:space="preserve">This view is essentially the </w:t>
      </w:r>
      <w:r w:rsidRPr="00C105E6">
        <w:rPr>
          <w:i/>
          <w:iCs/>
        </w:rPr>
        <w:t>stenciled</w:t>
      </w:r>
      <w:r w:rsidR="00C105E6">
        <w:t xml:space="preserve"> version of the “Spot Layout” view. It shows the area covered</w:t>
      </w:r>
      <w:r w:rsidR="00291C6E">
        <w:t xml:space="preserve"> </w:t>
      </w:r>
      <w:r w:rsidR="00C835E0">
        <w:t>by the spot at each pixel location that will be used to calculate the pixels for the “Resulting Subregion” image.</w:t>
      </w:r>
    </w:p>
    <w:p w14:paraId="7684351F" w14:textId="48FCAE02" w:rsidR="00432776" w:rsidRDefault="00432776" w:rsidP="00432776">
      <w:pPr>
        <w:pStyle w:val="Heading3"/>
        <w:rPr>
          <w:lang w:val="en-US"/>
        </w:rPr>
      </w:pPr>
      <w:bookmarkStart w:id="23" w:name="_Ref136373045"/>
      <w:bookmarkStart w:id="24" w:name="_Ref136374282"/>
      <w:bookmarkStart w:id="25" w:name="_Toc137298738"/>
      <w:r>
        <w:rPr>
          <w:lang w:val="en-US"/>
        </w:rPr>
        <w:lastRenderedPageBreak/>
        <w:t>Options Window</w:t>
      </w:r>
      <w:bookmarkEnd w:id="23"/>
      <w:bookmarkEnd w:id="24"/>
      <w:bookmarkEnd w:id="25"/>
    </w:p>
    <w:p w14:paraId="4EE26301" w14:textId="00E29961" w:rsidR="00173057" w:rsidRPr="00173057" w:rsidRDefault="00173057" w:rsidP="00591E32">
      <w:pPr>
        <w:spacing w:after="0"/>
        <w:rPr>
          <w:lang w:val="en-US"/>
        </w:rPr>
      </w:pPr>
      <w:r>
        <w:rPr>
          <w:lang w:val="en-US"/>
        </w:rPr>
        <w:t xml:space="preserve">This window </w:t>
      </w:r>
      <w:r w:rsidR="00192612">
        <w:rPr>
          <w:lang w:val="en-US"/>
        </w:rPr>
        <w:t xml:space="preserve">(see </w:t>
      </w:r>
      <w:r w:rsidR="00192612">
        <w:rPr>
          <w:lang w:val="en-US"/>
        </w:rPr>
        <w:fldChar w:fldCharType="begin"/>
      </w:r>
      <w:r w:rsidR="00192612">
        <w:rPr>
          <w:lang w:val="en-US"/>
        </w:rPr>
        <w:instrText xml:space="preserve"> REF _Ref136383356 \h </w:instrText>
      </w:r>
      <w:r w:rsidR="00192612">
        <w:rPr>
          <w:lang w:val="en-US"/>
        </w:rPr>
      </w:r>
      <w:r w:rsidR="00192612">
        <w:rPr>
          <w:lang w:val="en-US"/>
        </w:rPr>
        <w:fldChar w:fldCharType="separate"/>
      </w:r>
      <w:r w:rsidR="00AA391A">
        <w:t xml:space="preserve">Figure </w:t>
      </w:r>
      <w:r w:rsidR="00AA391A">
        <w:rPr>
          <w:noProof/>
        </w:rPr>
        <w:t>4</w:t>
      </w:r>
      <w:r w:rsidR="00192612">
        <w:rPr>
          <w:lang w:val="en-US"/>
        </w:rPr>
        <w:fldChar w:fldCharType="end"/>
      </w:r>
      <w:r w:rsidR="00192612">
        <w:rPr>
          <w:lang w:val="en-US"/>
        </w:rPr>
        <w:t xml:space="preserve">) </w:t>
      </w:r>
      <w:r>
        <w:rPr>
          <w:lang w:val="en-US"/>
        </w:rPr>
        <w:t xml:space="preserve">provides </w:t>
      </w:r>
      <w:r w:rsidR="00302344">
        <w:rPr>
          <w:lang w:val="en-US"/>
        </w:rPr>
        <w:t>the ability</w:t>
      </w:r>
      <w:r>
        <w:rPr>
          <w:lang w:val="en-US"/>
        </w:rPr>
        <w:t xml:space="preserve"> to load and export </w:t>
      </w:r>
      <w:r w:rsidR="0064533B">
        <w:rPr>
          <w:lang w:val="en-US"/>
        </w:rPr>
        <w:t>images, change the subregion pixel size / counts</w:t>
      </w:r>
      <w:r w:rsidR="00E705EF">
        <w:rPr>
          <w:lang w:val="en-US"/>
        </w:rPr>
        <w:t>, the image scaling (in physical length units)</w:t>
      </w:r>
      <w:r w:rsidR="00302344">
        <w:rPr>
          <w:lang w:val="en-US"/>
        </w:rPr>
        <w:t xml:space="preserve">, and </w:t>
      </w:r>
      <w:r w:rsidR="00F426F9">
        <w:rPr>
          <w:lang w:val="en-US"/>
        </w:rPr>
        <w:t xml:space="preserve">display </w:t>
      </w:r>
      <w:r w:rsidR="00302344">
        <w:rPr>
          <w:lang w:val="en-US"/>
        </w:rPr>
        <w:t>options</w:t>
      </w:r>
      <w:r w:rsidR="00F426F9">
        <w:rPr>
          <w:lang w:val="en-US"/>
        </w:rPr>
        <w:t>.</w:t>
      </w:r>
    </w:p>
    <w:p w14:paraId="2FB916ED" w14:textId="6CE9E67F" w:rsidR="00761161" w:rsidRDefault="007A4059" w:rsidP="00153FC1">
      <w:pPr>
        <w:jc w:val="center"/>
        <w:rPr>
          <w:lang w:val="en-US"/>
        </w:rPr>
      </w:pPr>
      <w:r w:rsidRPr="007A4059">
        <w:rPr>
          <w:noProof/>
          <w:lang w:val="en-US"/>
        </w:rPr>
        <w:drawing>
          <wp:inline distT="0" distB="0" distL="0" distR="0" wp14:anchorId="643C7F69" wp14:editId="7636FDE7">
            <wp:extent cx="2103120" cy="2963828"/>
            <wp:effectExtent l="0" t="0" r="0" b="8255"/>
            <wp:docPr id="150295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6630"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03120" cy="2963828"/>
                    </a:xfrm>
                    <a:prstGeom prst="rect">
                      <a:avLst/>
                    </a:prstGeom>
                  </pic:spPr>
                </pic:pic>
              </a:graphicData>
            </a:graphic>
          </wp:inline>
        </w:drawing>
      </w:r>
    </w:p>
    <w:p w14:paraId="2B998BB2" w14:textId="580B16C2" w:rsidR="00192612" w:rsidRDefault="00192612" w:rsidP="00192612">
      <w:pPr>
        <w:pStyle w:val="Caption"/>
        <w:rPr>
          <w:lang w:val="en-US"/>
        </w:rPr>
      </w:pPr>
      <w:bookmarkStart w:id="26" w:name="_Ref136383356"/>
      <w:r>
        <w:t xml:space="preserve">Figure </w:t>
      </w:r>
      <w:fldSimple w:instr=" SEQ Figure \* ARABIC ">
        <w:r w:rsidR="00AA391A">
          <w:rPr>
            <w:noProof/>
          </w:rPr>
          <w:t>4</w:t>
        </w:r>
      </w:fldSimple>
      <w:bookmarkEnd w:id="26"/>
      <w:r>
        <w:t>: Screenshot of the “Options” window.</w:t>
      </w:r>
    </w:p>
    <w:p w14:paraId="1A1DABE9" w14:textId="34F91AA9" w:rsidR="00153FC1" w:rsidRPr="00907961" w:rsidRDefault="00153FC1" w:rsidP="00153FC1">
      <w:pPr>
        <w:pStyle w:val="ListParagraph"/>
        <w:numPr>
          <w:ilvl w:val="0"/>
          <w:numId w:val="7"/>
        </w:numPr>
        <w:rPr>
          <w:b/>
          <w:bCs/>
          <w:lang w:val="en-US"/>
        </w:rPr>
      </w:pPr>
      <w:r w:rsidRPr="00907961">
        <w:rPr>
          <w:b/>
          <w:bCs/>
          <w:lang w:val="en-US"/>
        </w:rPr>
        <w:t>Imaging Parameters</w:t>
      </w:r>
    </w:p>
    <w:p w14:paraId="68E29451" w14:textId="7D2BB45C" w:rsidR="00301CA7" w:rsidRPr="00301CA7" w:rsidRDefault="00153FC1" w:rsidP="00301CA7">
      <w:pPr>
        <w:pStyle w:val="ListParagraph"/>
        <w:numPr>
          <w:ilvl w:val="1"/>
          <w:numId w:val="7"/>
        </w:numPr>
        <w:rPr>
          <w:lang w:val="en-US"/>
        </w:rPr>
      </w:pPr>
      <w:r w:rsidRPr="00301CA7">
        <w:rPr>
          <w:lang w:val="en-US"/>
        </w:rPr>
        <w:t>Pixel Count X / Y</w:t>
      </w:r>
      <w:r w:rsidR="00463928" w:rsidRPr="00301CA7">
        <w:rPr>
          <w:lang w:val="en-US"/>
        </w:rPr>
        <w:t xml:space="preserve"> changes the </w:t>
      </w:r>
      <w:r w:rsidR="00301CA7" w:rsidRPr="00301CA7">
        <w:rPr>
          <w:lang w:val="en-US"/>
        </w:rPr>
        <w:t xml:space="preserve">number of </w:t>
      </w:r>
      <w:r w:rsidR="00463928" w:rsidRPr="00301CA7">
        <w:rPr>
          <w:lang w:val="en-US"/>
        </w:rPr>
        <w:t>pixel</w:t>
      </w:r>
      <w:r w:rsidR="00301CA7" w:rsidRPr="00301CA7">
        <w:rPr>
          <w:lang w:val="en-US"/>
        </w:rPr>
        <w:t>s used (horizontally and vertically)</w:t>
      </w:r>
      <w:r w:rsidR="00463928" w:rsidRPr="00301CA7">
        <w:rPr>
          <w:lang w:val="en-US"/>
        </w:rPr>
        <w:t xml:space="preserve"> </w:t>
      </w:r>
      <w:r w:rsidR="00301CA7" w:rsidRPr="00301CA7">
        <w:rPr>
          <w:lang w:val="en-US"/>
        </w:rPr>
        <w:t>for</w:t>
      </w:r>
      <w:r w:rsidR="00463928" w:rsidRPr="00301CA7">
        <w:rPr>
          <w:lang w:val="en-US"/>
        </w:rPr>
        <w:t xml:space="preserve"> the subregion as show</w:t>
      </w:r>
      <w:r w:rsidR="00301CA7" w:rsidRPr="00301CA7">
        <w:rPr>
          <w:lang w:val="en-US"/>
        </w:rPr>
        <w:t xml:space="preserve">n in the </w:t>
      </w:r>
      <w:r w:rsidR="003126A3">
        <w:rPr>
          <w:lang w:val="en-US"/>
        </w:rPr>
        <w:t xml:space="preserve">“Spot Layout” and </w:t>
      </w:r>
      <w:r w:rsidR="00301CA7" w:rsidRPr="00301CA7">
        <w:rPr>
          <w:lang w:val="en-US"/>
        </w:rPr>
        <w:t>“Resulting Subregion</w:t>
      </w:r>
      <w:r w:rsidR="003126A3">
        <w:rPr>
          <w:lang w:val="en-US"/>
        </w:rPr>
        <w:t>” views.</w:t>
      </w:r>
    </w:p>
    <w:p w14:paraId="2CD95A22" w14:textId="546AD2D3" w:rsidR="00153FC1" w:rsidRDefault="00C622F0" w:rsidP="00153FC1">
      <w:pPr>
        <w:pStyle w:val="ListParagraph"/>
        <w:numPr>
          <w:ilvl w:val="1"/>
          <w:numId w:val="7"/>
        </w:numPr>
        <w:rPr>
          <w:lang w:val="en-US"/>
        </w:rPr>
      </w:pPr>
      <w:r>
        <w:rPr>
          <w:lang w:val="en-US"/>
        </w:rPr>
        <w:t xml:space="preserve">Digital mag. </w:t>
      </w:r>
      <w:r w:rsidR="00442DAB">
        <w:rPr>
          <w:lang w:val="en-US"/>
        </w:rPr>
        <w:t>s</w:t>
      </w:r>
      <w:r>
        <w:rPr>
          <w:lang w:val="en-US"/>
        </w:rPr>
        <w:t>imply displays the current size of the subregion with respect to the full input image.</w:t>
      </w:r>
    </w:p>
    <w:p w14:paraId="247D8F91" w14:textId="39B0AD35" w:rsidR="000C4475" w:rsidRPr="00153FC1" w:rsidRDefault="000C4475" w:rsidP="00153FC1">
      <w:pPr>
        <w:pStyle w:val="ListParagraph"/>
        <w:numPr>
          <w:ilvl w:val="1"/>
          <w:numId w:val="7"/>
        </w:numPr>
        <w:rPr>
          <w:lang w:val="en-US"/>
        </w:rPr>
      </w:pPr>
      <w:r>
        <w:rPr>
          <w:lang w:val="en-US"/>
        </w:rPr>
        <w:t xml:space="preserve">The </w:t>
      </w:r>
      <w:r w:rsidR="00442DAB">
        <w:rPr>
          <w:lang w:val="en-US"/>
        </w:rPr>
        <w:t>“pixel size” and “show ruler” options can be used to set the scaling in “real” or physical units.</w:t>
      </w:r>
    </w:p>
    <w:p w14:paraId="61BDFA9D" w14:textId="1292BE74" w:rsidR="00153FC1" w:rsidRPr="00907961" w:rsidRDefault="00153FC1" w:rsidP="00153FC1">
      <w:pPr>
        <w:pStyle w:val="ListParagraph"/>
        <w:numPr>
          <w:ilvl w:val="0"/>
          <w:numId w:val="7"/>
        </w:numPr>
        <w:rPr>
          <w:b/>
          <w:bCs/>
          <w:lang w:val="en-US"/>
        </w:rPr>
      </w:pPr>
      <w:r w:rsidRPr="00907961">
        <w:rPr>
          <w:b/>
          <w:bCs/>
          <w:lang w:val="en-US"/>
        </w:rPr>
        <w:t>Display Options</w:t>
      </w:r>
    </w:p>
    <w:p w14:paraId="1C080657" w14:textId="45C6C460" w:rsidR="00C622F0" w:rsidRDefault="00D57782" w:rsidP="00C622F0">
      <w:pPr>
        <w:pStyle w:val="ListParagraph"/>
        <w:numPr>
          <w:ilvl w:val="1"/>
          <w:numId w:val="7"/>
        </w:numPr>
        <w:rPr>
          <w:lang w:val="en-US"/>
        </w:rPr>
      </w:pPr>
      <w:r>
        <w:rPr>
          <w:lang w:val="en-US"/>
        </w:rPr>
        <w:t xml:space="preserve">This section provides the ability to enable the </w:t>
      </w:r>
      <w:r>
        <w:rPr>
          <w:lang w:val="en-US"/>
        </w:rPr>
        <w:fldChar w:fldCharType="begin"/>
      </w:r>
      <w:r>
        <w:rPr>
          <w:lang w:val="en-US"/>
        </w:rPr>
        <w:instrText xml:space="preserve"> REF _Ref136375839 \h </w:instrText>
      </w:r>
      <w:r>
        <w:rPr>
          <w:lang w:val="en-US"/>
        </w:rPr>
      </w:r>
      <w:r>
        <w:rPr>
          <w:lang w:val="en-US"/>
        </w:rPr>
        <w:fldChar w:fldCharType="separate"/>
      </w:r>
      <w:r w:rsidR="00AA391A">
        <w:rPr>
          <w:lang w:val="en-US"/>
        </w:rPr>
        <w:t>Advanced Views</w:t>
      </w:r>
      <w:r>
        <w:rPr>
          <w:lang w:val="en-US"/>
        </w:rPr>
        <w:fldChar w:fldCharType="end"/>
      </w:r>
      <w:r w:rsidR="004037CA">
        <w:rPr>
          <w:lang w:val="en-US"/>
        </w:rPr>
        <w:t>, change the opacity of the spots previewed in the “Spot Layout” view</w:t>
      </w:r>
      <w:r w:rsidR="00ED084C">
        <w:rPr>
          <w:lang w:val="en-US"/>
        </w:rPr>
        <w:t xml:space="preserve">, and disable </w:t>
      </w:r>
      <w:r w:rsidR="00690C2C">
        <w:rPr>
          <w:lang w:val="en-US"/>
        </w:rPr>
        <w:t xml:space="preserve">or </w:t>
      </w:r>
      <w:r w:rsidR="00690C2C" w:rsidRPr="00E55954">
        <w:rPr>
          <w:lang w:val="en-US"/>
        </w:rPr>
        <w:t>pause</w:t>
      </w:r>
      <w:r w:rsidR="00690C2C">
        <w:rPr>
          <w:i/>
          <w:iCs/>
          <w:lang w:val="en-US"/>
        </w:rPr>
        <w:t xml:space="preserve"> </w:t>
      </w:r>
      <w:r w:rsidR="00ED084C">
        <w:rPr>
          <w:lang w:val="en-US"/>
        </w:rPr>
        <w:t>any</w:t>
      </w:r>
      <w:r w:rsidR="00690C2C">
        <w:rPr>
          <w:lang w:val="en-US"/>
        </w:rPr>
        <w:t xml:space="preserve"> row-by-row drawing such as the “Resulting </w:t>
      </w:r>
      <w:r w:rsidR="00E55954">
        <w:rPr>
          <w:lang w:val="en-US"/>
        </w:rPr>
        <w:t>Image” view.</w:t>
      </w:r>
    </w:p>
    <w:p w14:paraId="19E3EB9E" w14:textId="2EF904CE" w:rsidR="00153FC1" w:rsidRPr="00907961" w:rsidRDefault="00153FC1" w:rsidP="00153FC1">
      <w:pPr>
        <w:pStyle w:val="ListParagraph"/>
        <w:numPr>
          <w:ilvl w:val="0"/>
          <w:numId w:val="7"/>
        </w:numPr>
        <w:rPr>
          <w:b/>
          <w:bCs/>
          <w:lang w:val="en-US"/>
        </w:rPr>
      </w:pPr>
      <w:r w:rsidRPr="00907961">
        <w:rPr>
          <w:b/>
          <w:bCs/>
          <w:lang w:val="en-US"/>
        </w:rPr>
        <w:t>Input / Export Image</w:t>
      </w:r>
    </w:p>
    <w:p w14:paraId="5B28F1E3" w14:textId="2706E930" w:rsidR="000836CE" w:rsidRDefault="000836CE" w:rsidP="000836CE">
      <w:pPr>
        <w:pStyle w:val="ListParagraph"/>
        <w:numPr>
          <w:ilvl w:val="1"/>
          <w:numId w:val="7"/>
        </w:numPr>
        <w:rPr>
          <w:lang w:val="en-US"/>
        </w:rPr>
      </w:pPr>
      <w:r>
        <w:rPr>
          <w:lang w:val="en-US"/>
        </w:rPr>
        <w:t>The ground truth image dropdown provides a list of pre</w:t>
      </w:r>
      <w:r w:rsidR="00160449">
        <w:rPr>
          <w:lang w:val="en-US"/>
        </w:rPr>
        <w:t>loaded images to use as the input image.</w:t>
      </w:r>
    </w:p>
    <w:p w14:paraId="7BA51CD0" w14:textId="2FA1482B" w:rsidR="00160449" w:rsidRDefault="00033673" w:rsidP="000836CE">
      <w:pPr>
        <w:pStyle w:val="ListParagraph"/>
        <w:numPr>
          <w:ilvl w:val="1"/>
          <w:numId w:val="7"/>
        </w:numPr>
        <w:rPr>
          <w:lang w:val="en-US"/>
        </w:rPr>
      </w:pPr>
      <w:r>
        <w:rPr>
          <w:lang w:val="en-US"/>
        </w:rPr>
        <w:t xml:space="preserve">An image </w:t>
      </w:r>
      <w:r w:rsidR="00512F4F">
        <w:rPr>
          <w:lang w:val="en-US"/>
        </w:rPr>
        <w:t xml:space="preserve">file </w:t>
      </w:r>
      <w:r>
        <w:rPr>
          <w:lang w:val="en-US"/>
        </w:rPr>
        <w:t xml:space="preserve">may be </w:t>
      </w:r>
      <w:r w:rsidR="00512F4F">
        <w:rPr>
          <w:lang w:val="en-US"/>
        </w:rPr>
        <w:t>loaded in as the input ground truth image using the “Import Image” option.</w:t>
      </w:r>
    </w:p>
    <w:p w14:paraId="22F7D646" w14:textId="31A19BC9" w:rsidR="00BB165E" w:rsidRPr="00591E32" w:rsidRDefault="00AA2661" w:rsidP="00FA67BE">
      <w:pPr>
        <w:pStyle w:val="ListParagraph"/>
        <w:numPr>
          <w:ilvl w:val="1"/>
          <w:numId w:val="7"/>
        </w:numPr>
        <w:spacing w:line="259" w:lineRule="auto"/>
        <w:rPr>
          <w:lang w:val="en-US"/>
        </w:rPr>
      </w:pPr>
      <w:r w:rsidRPr="00591E32">
        <w:rPr>
          <w:lang w:val="en-US"/>
        </w:rPr>
        <w:t>The “Export Image” option lets the user save</w:t>
      </w:r>
      <w:r w:rsidR="00731141" w:rsidRPr="00591E32">
        <w:rPr>
          <w:lang w:val="en-US"/>
        </w:rPr>
        <w:t xml:space="preserve"> the “Resulting Image” as a file without any of the informat</w:t>
      </w:r>
      <w:r w:rsidR="00D214FA" w:rsidRPr="00591E32">
        <w:rPr>
          <w:lang w:val="en-US"/>
        </w:rPr>
        <w:t xml:space="preserve">ional </w:t>
      </w:r>
      <w:r w:rsidR="00562FA8" w:rsidRPr="00591E32">
        <w:rPr>
          <w:lang w:val="en-US"/>
        </w:rPr>
        <w:t xml:space="preserve">displays or </w:t>
      </w:r>
      <w:r w:rsidR="00D214FA" w:rsidRPr="00591E32">
        <w:rPr>
          <w:lang w:val="en-US"/>
        </w:rPr>
        <w:t>overlays.</w:t>
      </w:r>
      <w:r w:rsidR="00BB165E" w:rsidRPr="00591E32">
        <w:rPr>
          <w:lang w:val="en-US"/>
        </w:rPr>
        <w:br w:type="page"/>
      </w:r>
    </w:p>
    <w:p w14:paraId="7FCD1358" w14:textId="7B70A5C8" w:rsidR="00EC44A2" w:rsidRDefault="007358AF" w:rsidP="00BF19B9">
      <w:pPr>
        <w:pStyle w:val="Heading2"/>
        <w:rPr>
          <w:lang w:val="en-US"/>
        </w:rPr>
      </w:pPr>
      <w:bookmarkStart w:id="27" w:name="_Ref136205899"/>
      <w:bookmarkStart w:id="28" w:name="_Toc137298739"/>
      <w:r>
        <w:rPr>
          <w:lang w:val="en-US"/>
        </w:rPr>
        <w:lastRenderedPageBreak/>
        <w:t xml:space="preserve">Example </w:t>
      </w:r>
      <w:r w:rsidR="00BF19B9">
        <w:rPr>
          <w:lang w:val="en-US"/>
        </w:rPr>
        <w:t>Scenarios</w:t>
      </w:r>
      <w:bookmarkEnd w:id="27"/>
      <w:bookmarkEnd w:id="28"/>
    </w:p>
    <w:p w14:paraId="447565B7" w14:textId="61110459" w:rsidR="005A5E69" w:rsidRDefault="000F31E5" w:rsidP="00192612">
      <w:pPr>
        <w:rPr>
          <w:lang w:val="en-US"/>
        </w:rPr>
      </w:pPr>
      <w:r>
        <w:rPr>
          <w:lang w:val="en-US"/>
        </w:rPr>
        <w:t xml:space="preserve">This section provides a brief description of different </w:t>
      </w:r>
      <w:r w:rsidR="00DB434B">
        <w:rPr>
          <w:lang w:val="en-US"/>
        </w:rPr>
        <w:t xml:space="preserve">sampling / </w:t>
      </w:r>
      <w:r>
        <w:rPr>
          <w:lang w:val="en-US"/>
        </w:rPr>
        <w:t xml:space="preserve">imaging </w:t>
      </w:r>
      <w:r w:rsidR="00DB434B">
        <w:rPr>
          <w:lang w:val="en-US"/>
        </w:rPr>
        <w:t>scenarios.</w:t>
      </w:r>
    </w:p>
    <w:p w14:paraId="1B4BA389" w14:textId="7AD0D4DB" w:rsidR="00F63CE5" w:rsidRPr="00F63CE5" w:rsidRDefault="00F63CE5" w:rsidP="00192612">
      <w:pPr>
        <w:rPr>
          <w:lang w:val="en-US"/>
        </w:rPr>
      </w:pPr>
      <w:r w:rsidRPr="00F63CE5">
        <w:rPr>
          <w:b/>
          <w:bCs/>
          <w:lang w:val="en-US"/>
        </w:rPr>
        <w:t xml:space="preserve">Note: </w:t>
      </w:r>
      <w:r>
        <w:rPr>
          <w:lang w:val="en-US"/>
        </w:rPr>
        <w:t>The</w:t>
      </w:r>
      <w:r w:rsidR="003758C6">
        <w:rPr>
          <w:lang w:val="en-US"/>
        </w:rPr>
        <w:t xml:space="preserve"> application currently only supports</w:t>
      </w:r>
      <w:r w:rsidR="002277FC">
        <w:rPr>
          <w:lang w:val="en-US"/>
        </w:rPr>
        <w:t xml:space="preserve"> a uniform intensity beam.</w:t>
      </w:r>
    </w:p>
    <w:p w14:paraId="38465466" w14:textId="50617064" w:rsidR="00192612" w:rsidRPr="00192612" w:rsidRDefault="00731B13" w:rsidP="00192612">
      <w:pPr>
        <w:rPr>
          <w:lang w:val="en-US"/>
        </w:rPr>
      </w:pPr>
      <w:r>
        <w:rPr>
          <w:lang w:val="en-US"/>
        </w:rPr>
        <w:t xml:space="preserve">As covered by the </w:t>
      </w:r>
      <w:r>
        <w:rPr>
          <w:lang w:val="en-US"/>
        </w:rPr>
        <w:fldChar w:fldCharType="begin"/>
      </w:r>
      <w:r>
        <w:rPr>
          <w:lang w:val="en-US"/>
        </w:rPr>
        <w:instrText xml:space="preserve"> REF _Ref136383461 \h </w:instrText>
      </w:r>
      <w:r>
        <w:rPr>
          <w:lang w:val="en-US"/>
        </w:rPr>
      </w:r>
      <w:r>
        <w:rPr>
          <w:lang w:val="en-US"/>
        </w:rPr>
        <w:fldChar w:fldCharType="separate"/>
      </w:r>
      <w:r w:rsidR="00AA391A">
        <w:rPr>
          <w:lang w:val="en-US"/>
        </w:rPr>
        <w:t>Example Usage / Tutorial</w:t>
      </w:r>
      <w:r>
        <w:rPr>
          <w:lang w:val="en-US"/>
        </w:rPr>
        <w:fldChar w:fldCharType="end"/>
      </w:r>
      <w:r>
        <w:rPr>
          <w:lang w:val="en-US"/>
        </w:rPr>
        <w:t xml:space="preserve"> section, </w:t>
      </w:r>
      <w:r w:rsidRPr="005E37D1">
        <w:rPr>
          <w:b/>
          <w:bCs/>
          <w:lang w:val="en-US"/>
        </w:rPr>
        <w:t>under-sampling</w:t>
      </w:r>
      <w:r>
        <w:rPr>
          <w:lang w:val="en-US"/>
        </w:rPr>
        <w:t xml:space="preserve"> is when</w:t>
      </w:r>
      <w:r w:rsidR="008C0664">
        <w:rPr>
          <w:lang w:val="en-US"/>
        </w:rPr>
        <w:t xml:space="preserve"> the spot is smaller than the pixel and </w:t>
      </w:r>
      <w:r w:rsidR="008C0664" w:rsidRPr="005E37D1">
        <w:rPr>
          <w:b/>
          <w:bCs/>
          <w:lang w:val="en-US"/>
        </w:rPr>
        <w:t>over-sampling</w:t>
      </w:r>
      <w:r w:rsidR="008C0664">
        <w:rPr>
          <w:lang w:val="en-US"/>
        </w:rPr>
        <w:t xml:space="preserve"> is when the</w:t>
      </w:r>
      <w:r w:rsidR="00CE5B11">
        <w:rPr>
          <w:lang w:val="en-US"/>
        </w:rPr>
        <w:t xml:space="preserve"> spot is larger than the pixel. </w:t>
      </w:r>
      <w:r w:rsidR="00F808BD">
        <w:rPr>
          <w:lang w:val="en-US"/>
        </w:rPr>
        <w:t xml:space="preserve">A third scenario is </w:t>
      </w:r>
      <w:r w:rsidR="00F808BD" w:rsidRPr="005E37D1">
        <w:rPr>
          <w:b/>
          <w:bCs/>
          <w:lang w:val="en-US"/>
        </w:rPr>
        <w:t>exact-sampling</w:t>
      </w:r>
      <w:r w:rsidR="004746BC">
        <w:rPr>
          <w:lang w:val="en-US"/>
        </w:rPr>
        <w:t xml:space="preserve"> which is achieved when the spot diameter is equal to the</w:t>
      </w:r>
      <w:r w:rsidR="007E10FC">
        <w:rPr>
          <w:lang w:val="en-US"/>
        </w:rPr>
        <w:t xml:space="preserve"> pixel size.</w:t>
      </w:r>
    </w:p>
    <w:p w14:paraId="0B30F321" w14:textId="2CBF8EF6" w:rsidR="00512EC3" w:rsidRDefault="00F320EF" w:rsidP="00F320EF">
      <w:pPr>
        <w:jc w:val="center"/>
        <w:rPr>
          <w:lang w:val="en-US"/>
        </w:rPr>
      </w:pPr>
      <w:r w:rsidRPr="00F320EF">
        <w:rPr>
          <w:noProof/>
          <w:lang w:val="en-US"/>
        </w:rPr>
        <w:drawing>
          <wp:inline distT="0" distB="0" distL="0" distR="0" wp14:anchorId="4BDC305C" wp14:editId="6472221F">
            <wp:extent cx="4925081" cy="2800350"/>
            <wp:effectExtent l="0" t="0" r="0" b="0"/>
            <wp:docPr id="15220238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3895"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4988554" cy="2836440"/>
                    </a:xfrm>
                    <a:prstGeom prst="rect">
                      <a:avLst/>
                    </a:prstGeom>
                  </pic:spPr>
                </pic:pic>
              </a:graphicData>
            </a:graphic>
          </wp:inline>
        </w:drawing>
      </w:r>
    </w:p>
    <w:p w14:paraId="532799A3" w14:textId="4FD797B6" w:rsidR="00F320EF" w:rsidRDefault="00F320EF" w:rsidP="00F320EF">
      <w:pPr>
        <w:pStyle w:val="Caption"/>
      </w:pPr>
      <w:r>
        <w:t xml:space="preserve">Figure </w:t>
      </w:r>
      <w:fldSimple w:instr=" SEQ Figure \* ARABIC ">
        <w:r w:rsidR="00AA391A">
          <w:rPr>
            <w:noProof/>
          </w:rPr>
          <w:t>5</w:t>
        </w:r>
      </w:fldSimple>
      <w:r>
        <w:t xml:space="preserve">: </w:t>
      </w:r>
      <w:r w:rsidR="00663777">
        <w:t>Schematic overview of three</w:t>
      </w:r>
      <w:r w:rsidR="00DE1C4F">
        <w:t xml:space="preserve"> sampling scenarios</w:t>
      </w:r>
      <w:r w:rsidR="00666B03">
        <w:t xml:space="preserve"> where d</w:t>
      </w:r>
      <w:r w:rsidR="00666B03" w:rsidRPr="00666B03">
        <w:rPr>
          <w:vertAlign w:val="subscript"/>
        </w:rPr>
        <w:t>0</w:t>
      </w:r>
      <w:r w:rsidR="00666B03">
        <w:t xml:space="preserve"> depicts the pixel</w:t>
      </w:r>
      <w:r w:rsidR="00890A13">
        <w:t xml:space="preserve"> size and </w:t>
      </w:r>
      <w:proofErr w:type="spellStart"/>
      <w:r w:rsidR="00890A13">
        <w:t>d</w:t>
      </w:r>
      <w:r w:rsidR="00890A13" w:rsidRPr="00890A13">
        <w:rPr>
          <w:vertAlign w:val="subscript"/>
        </w:rPr>
        <w:t>p</w:t>
      </w:r>
      <w:proofErr w:type="spellEnd"/>
      <w:r w:rsidR="00890A13">
        <w:t xml:space="preserve"> depicts the spot diameter</w:t>
      </w:r>
      <w:r w:rsidR="00DB2634">
        <w:t xml:space="preserve"> </w:t>
      </w:r>
      <w:r w:rsidR="00DB2634">
        <w:fldChar w:fldCharType="begin"/>
      </w:r>
      <w:r w:rsidR="00DB2634">
        <w:instrText xml:space="preserve"> ADDIN ZOTERO_ITEM CSL_CITATION {"citationID":"xiVWror8","properties":{"formattedCitation":"[2]","plainCitation":"[2]","noteIndex":0},"citationItems":[{"id":716,"uris":["http://zotero.org/users/local/BDOJSY6O/items/X4WHQ464"],"itemData":{"id":716,"type":"document","note":"container-title: CAS 741 (Winter 2023)","publisher":"McMaster University","title":"Software Requirements Specification for ImgBeamer: Scanning Electron Microscope Image Formation","URL":"https://github.com/joedf/CAS741_w23/blob/main/docs/SRS/SRS.pdf","author":[{"family":"Fourestier","given":"J.","non-dropping-particle":"de"}],"editor":[{"family":"Wang","given":"","suffix":"K., Balaci, J."},{"family":"Smith","given":"Dr. S."}],"issued":{"date-parts":[["2023"]]}}}],"schema":"https://github.com/citation-style-language/schema/raw/master/csl-citation.json"} </w:instrText>
      </w:r>
      <w:r w:rsidR="00DB2634">
        <w:fldChar w:fldCharType="separate"/>
      </w:r>
      <w:r w:rsidR="00DB2634" w:rsidRPr="00DB2634">
        <w:rPr>
          <w:rFonts w:cs="Arial"/>
        </w:rPr>
        <w:t>[2]</w:t>
      </w:r>
      <w:r w:rsidR="00DB2634">
        <w:fldChar w:fldCharType="end"/>
      </w:r>
      <w:r w:rsidR="00890A13">
        <w:t>.</w:t>
      </w:r>
      <w:r w:rsidR="005A5E69">
        <w:t xml:space="preserve"> </w:t>
      </w:r>
      <w:r w:rsidR="00257CFE">
        <w:t>Adapted</w:t>
      </w:r>
      <w:r w:rsidR="005A5E69">
        <w:t xml:space="preserve"> from </w:t>
      </w:r>
      <w:proofErr w:type="spellStart"/>
      <w:r w:rsidR="005A5E69">
        <w:t>Lifshin</w:t>
      </w:r>
      <w:proofErr w:type="spellEnd"/>
      <w:r w:rsidR="005A5E69">
        <w:t xml:space="preserve"> et al. (2014)</w:t>
      </w:r>
      <w:r w:rsidR="00257CFE">
        <w:t xml:space="preserve"> </w:t>
      </w:r>
      <w:r w:rsidR="00DB2634">
        <w:fldChar w:fldCharType="begin"/>
      </w:r>
      <w:r w:rsidR="00DB2634">
        <w:instrText xml:space="preserve"> ADDIN ZOTERO_ITEM CSL_CITATION {"citationID":"XDBCB6hV","properties":{"formattedCitation":"[3]","plainCitation":"[3]","noteIndex":0},"citationItems":[{"id":538,"uris":["http://zotero.org/users/local/BDOJSY6O/items/DGLRBXFJ"],"itemData":{"id":538,"type":"article-journal","abstract":"A method is presented for determining the point spread function (PSF) of an electron beam in a scanning electron microscope for the examination of near planar samples. Once measured, PSFs can be used with two or more low-resolution images of a selected area to create a high-resolution reconstructed image of that area. As an example, a 4× improvement in resolution for images is demonstrated for a fine gold particle sample. Since thermionic source instruments have high beam currents associated with large probe sizes, use of this approach implies that high-resolution images can be produced rapidly if the probe diameter is less of a limiting factor. Additionally, very accurate determination of the PSFs can lead to a better understanding of instrument performance as exemplified by very accurate measurement of the beam shape and therefore the degree of astigmatism.","container-title":"Microscopy and Microanalysis","DOI":"10.1017/S1431927613013688","ISSN":"1431-9276, 1435-8115","issue":"1","language":"en","note":"publisher: Cambridge University Press","page":"78-89","source":"Cambridge University Press","title":"Improving Scanning Electron Microscope Resolution for Near Planar Samples Through the Use of Image Restoration","volume":"20","author":[{"family":"Lifshin","given":"Eric"},{"family":"Kandel","given":"Yudhishthir P."},{"family":"Moore","given":"Richard L."}],"issued":{"date-parts":[["2014",2]]}}}],"schema":"https://github.com/citation-style-language/schema/raw/master/csl-citation.json"} </w:instrText>
      </w:r>
      <w:r w:rsidR="00DB2634">
        <w:fldChar w:fldCharType="separate"/>
      </w:r>
      <w:r w:rsidR="00DB2634" w:rsidRPr="00DB2634">
        <w:rPr>
          <w:rFonts w:cs="Arial"/>
        </w:rPr>
        <w:t>[3]</w:t>
      </w:r>
      <w:r w:rsidR="00DB2634">
        <w:fldChar w:fldCharType="end"/>
      </w:r>
      <w:r w:rsidR="00257CFE">
        <w:t>.</w:t>
      </w:r>
    </w:p>
    <w:p w14:paraId="37EDAD51" w14:textId="6CB8A179" w:rsidR="005D781A" w:rsidRDefault="001605D5" w:rsidP="00CD0915">
      <w:pPr>
        <w:spacing w:before="360" w:line="259" w:lineRule="auto"/>
        <w:rPr>
          <w:rFonts w:eastAsiaTheme="minorEastAsia"/>
        </w:rPr>
      </w:pPr>
      <w:r>
        <w:t>The red circles</w:t>
      </w:r>
      <w:r w:rsidR="003A3750">
        <w:t xml:space="preserve"> shown in </w:t>
      </w:r>
      <w:r w:rsidR="003A3750">
        <w:fldChar w:fldCharType="begin"/>
      </w:r>
      <w:r w:rsidR="003A3750">
        <w:instrText xml:space="preserve"> REF _Ref136384430 \h </w:instrText>
      </w:r>
      <w:r w:rsidR="003A3750">
        <w:fldChar w:fldCharType="separate"/>
      </w:r>
      <w:r w:rsidR="00AA391A">
        <w:t xml:space="preserve">Figure </w:t>
      </w:r>
      <w:r w:rsidR="00AA391A">
        <w:rPr>
          <w:noProof/>
        </w:rPr>
        <w:t>6</w:t>
      </w:r>
      <w:r w:rsidR="003A3750">
        <w:fldChar w:fldCharType="end"/>
      </w:r>
      <w:r>
        <w:t xml:space="preserve"> represent the </w:t>
      </w:r>
      <w:r w:rsidR="005D5A07">
        <w:t>spot area covered by the beam and the overlap that would occur in a raster scan. At 100%, there is no overlap</w:t>
      </w:r>
      <w:r w:rsidR="00205533">
        <w:t xml:space="preserve"> between </w:t>
      </w:r>
      <w:r w:rsidR="00952509">
        <w:t>the spots,</w:t>
      </w:r>
      <w:r w:rsidR="00205533">
        <w:t xml:space="preserve"> but we have gaps </w:t>
      </w:r>
      <w:r w:rsidR="00211B37">
        <w:t xml:space="preserve">in-between the spots </w:t>
      </w:r>
      <w:r w:rsidR="00205533">
        <w:t xml:space="preserve">that are not </w:t>
      </w:r>
      <w:r w:rsidR="00211B37">
        <w:t>covered</w:t>
      </w:r>
      <w:r w:rsidR="00952509">
        <w:t>.</w:t>
      </w:r>
      <w:r w:rsidR="00211B37">
        <w:t xml:space="preserve"> </w:t>
      </w:r>
      <w:r w:rsidR="00310DB6">
        <w:t xml:space="preserve">At </w:t>
      </w:r>
      <w:r w:rsidR="00F63CE5">
        <w:t>130%</w:t>
      </w:r>
      <w:r w:rsidR="003D113E">
        <w:t xml:space="preserve">, we have somewhat significant overlap between spots, but the </w:t>
      </w:r>
      <w:r w:rsidR="00CC079C">
        <w:t xml:space="preserve">gaps between </w:t>
      </w:r>
      <w:r w:rsidR="009837A7">
        <w:t xml:space="preserve">the stops are nearly non-existent. To achieve full coverage (at the cost of significant overlap) meaning no gaps, the spot diameter should approach the square diagonal </w:t>
      </w:r>
      <w:r w:rsidR="004A16D1">
        <w:t>(</w:t>
      </w:r>
      <m:oMath>
        <m:rad>
          <m:radPr>
            <m:degHide m:val="1"/>
            <m:ctrlPr>
              <w:rPr>
                <w:rFonts w:ascii="Cambria Math" w:hAnsi="Cambria Math"/>
                <w:i/>
              </w:rPr>
            </m:ctrlPr>
          </m:radPr>
          <m:deg/>
          <m:e>
            <m:r>
              <w:rPr>
                <w:rFonts w:ascii="Cambria Math" w:hAnsi="Cambria Math"/>
              </w:rPr>
              <m:t>2</m:t>
            </m:r>
          </m:e>
        </m:rad>
        <m:r>
          <w:rPr>
            <w:rFonts w:ascii="Cambria Math" w:eastAsiaTheme="minorEastAsia" w:hAnsi="Cambria Math"/>
          </w:rPr>
          <m:t>≈1.4142</m:t>
        </m:r>
      </m:oMath>
      <w:r w:rsidR="00CE4582">
        <w:rPr>
          <w:rFonts w:eastAsiaTheme="minorEastAsia"/>
        </w:rPr>
        <w:t>).</w:t>
      </w:r>
    </w:p>
    <w:p w14:paraId="424C1168" w14:textId="71493CBF" w:rsidR="00CE4582" w:rsidRPr="005D781A" w:rsidRDefault="007D4434" w:rsidP="003A2839">
      <w:pPr>
        <w:spacing w:before="240" w:line="259" w:lineRule="auto"/>
      </w:pPr>
      <w:r>
        <w:rPr>
          <w:rFonts w:eastAsiaTheme="minorEastAsia"/>
        </w:rPr>
        <w:t>That said</w:t>
      </w:r>
      <w:r w:rsidR="00A55F39">
        <w:rPr>
          <w:rFonts w:eastAsiaTheme="minorEastAsia"/>
        </w:rPr>
        <w:t xml:space="preserve"> depending on the imaging conditions</w:t>
      </w:r>
      <w:r>
        <w:rPr>
          <w:rFonts w:eastAsiaTheme="minorEastAsia"/>
        </w:rPr>
        <w:t>, these effects may not be noticeable</w:t>
      </w:r>
      <w:r w:rsidR="003A2839">
        <w:rPr>
          <w:rFonts w:eastAsiaTheme="minorEastAsia"/>
        </w:rPr>
        <w:t xml:space="preserve"> when</w:t>
      </w:r>
      <w:r>
        <w:rPr>
          <w:rFonts w:eastAsiaTheme="minorEastAsia"/>
        </w:rPr>
        <w:t xml:space="preserve"> </w:t>
      </w:r>
      <w:r w:rsidR="00797182">
        <w:rPr>
          <w:rFonts w:eastAsiaTheme="minorEastAsia"/>
        </w:rPr>
        <w:t xml:space="preserve">a very large image resolution is used (e.g., </w:t>
      </w:r>
      <w:r w:rsidR="002B0241">
        <w:rPr>
          <w:rFonts w:eastAsiaTheme="minorEastAsia"/>
        </w:rPr>
        <w:t xml:space="preserve">16384 x 16384 </w:t>
      </w:r>
      <w:proofErr w:type="spellStart"/>
      <w:r w:rsidR="002B0241">
        <w:rPr>
          <w:rFonts w:eastAsiaTheme="minorEastAsia"/>
        </w:rPr>
        <w:t>px</w:t>
      </w:r>
      <w:proofErr w:type="spellEnd"/>
      <w:r w:rsidR="002B0241">
        <w:rPr>
          <w:rFonts w:eastAsiaTheme="minorEastAsia"/>
        </w:rPr>
        <w:t xml:space="preserve">) where the pixels are much smaller than the </w:t>
      </w:r>
      <w:r w:rsidR="00960812">
        <w:rPr>
          <w:rFonts w:eastAsiaTheme="minorEastAsia"/>
        </w:rPr>
        <w:t>smallest observed features.</w:t>
      </w:r>
    </w:p>
    <w:p w14:paraId="156B8D28" w14:textId="395BFC90" w:rsidR="00192612" w:rsidRDefault="005D781A" w:rsidP="005D781A">
      <w:pPr>
        <w:spacing w:line="259" w:lineRule="auto"/>
        <w:jc w:val="center"/>
        <w:rPr>
          <w:lang w:val="en-US"/>
        </w:rPr>
      </w:pPr>
      <w:r w:rsidRPr="005D781A">
        <w:rPr>
          <w:noProof/>
          <w:lang w:val="en-US"/>
        </w:rPr>
        <w:lastRenderedPageBreak/>
        <w:drawing>
          <wp:inline distT="0" distB="0" distL="0" distR="0" wp14:anchorId="76198409" wp14:editId="13CF5EF7">
            <wp:extent cx="4114800" cy="2339628"/>
            <wp:effectExtent l="0" t="0" r="0" b="3810"/>
            <wp:docPr id="20664127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12760"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114800" cy="2339628"/>
                    </a:xfrm>
                    <a:prstGeom prst="rect">
                      <a:avLst/>
                    </a:prstGeom>
                  </pic:spPr>
                </pic:pic>
              </a:graphicData>
            </a:graphic>
          </wp:inline>
        </w:drawing>
      </w:r>
      <w:r w:rsidR="0043668C" w:rsidRPr="0043668C">
        <w:rPr>
          <w:noProof/>
          <w:lang w:val="en-US"/>
        </w:rPr>
        <w:drawing>
          <wp:inline distT="0" distB="0" distL="0" distR="0" wp14:anchorId="732A089C" wp14:editId="5E0B8523">
            <wp:extent cx="4114800" cy="2339633"/>
            <wp:effectExtent l="0" t="0" r="0" b="3810"/>
            <wp:docPr id="9796888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88822"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4114800" cy="2339633"/>
                    </a:xfrm>
                    <a:prstGeom prst="rect">
                      <a:avLst/>
                    </a:prstGeom>
                  </pic:spPr>
                </pic:pic>
              </a:graphicData>
            </a:graphic>
          </wp:inline>
        </w:drawing>
      </w:r>
    </w:p>
    <w:p w14:paraId="70CC5C0A" w14:textId="25737601" w:rsidR="005D781A" w:rsidRDefault="005D781A" w:rsidP="005D781A">
      <w:pPr>
        <w:spacing w:line="259" w:lineRule="auto"/>
        <w:jc w:val="center"/>
        <w:rPr>
          <w:lang w:val="en-US"/>
        </w:rPr>
      </w:pPr>
      <w:r w:rsidRPr="005D781A">
        <w:rPr>
          <w:noProof/>
          <w:lang w:val="en-US"/>
        </w:rPr>
        <w:drawing>
          <wp:inline distT="0" distB="0" distL="0" distR="0" wp14:anchorId="5982DDAD" wp14:editId="0B69618A">
            <wp:extent cx="4114800" cy="2339632"/>
            <wp:effectExtent l="0" t="0" r="0" b="3810"/>
            <wp:docPr id="1610116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16588"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4114800" cy="2339632"/>
                    </a:xfrm>
                    <a:prstGeom prst="rect">
                      <a:avLst/>
                    </a:prstGeom>
                  </pic:spPr>
                </pic:pic>
              </a:graphicData>
            </a:graphic>
          </wp:inline>
        </w:drawing>
      </w:r>
    </w:p>
    <w:p w14:paraId="4B0AEB49" w14:textId="5E444D34" w:rsidR="00987B1D" w:rsidRDefault="00987B1D" w:rsidP="00987B1D">
      <w:pPr>
        <w:pStyle w:val="Caption"/>
        <w:rPr>
          <w:lang w:val="en-US"/>
        </w:rPr>
      </w:pPr>
      <w:bookmarkStart w:id="29" w:name="_Ref136384430"/>
      <w:r>
        <w:t xml:space="preserve">Figure </w:t>
      </w:r>
      <w:fldSimple w:instr=" SEQ Figure \* ARABIC ">
        <w:r w:rsidR="00AA391A">
          <w:rPr>
            <w:noProof/>
          </w:rPr>
          <w:t>6</w:t>
        </w:r>
      </w:fldSimple>
      <w:bookmarkEnd w:id="29"/>
      <w:r>
        <w:t xml:space="preserve">: </w:t>
      </w:r>
      <w:r w:rsidR="00543057">
        <w:t>Scenarios depicting area coverage with a spot size of 100%, 120%, and 130%</w:t>
      </w:r>
      <w:r w:rsidR="00C81BFD">
        <w:t xml:space="preserve"> </w:t>
      </w:r>
      <w:r w:rsidR="00C81BFD">
        <w:fldChar w:fldCharType="begin"/>
      </w:r>
      <w:r w:rsidR="00C81BFD">
        <w:instrText xml:space="preserve"> ADDIN ZOTERO_ITEM CSL_CITATION {"citationID":"qMqVYdKk","properties":{"formattedCitation":"[2]","plainCitation":"[2]","noteIndex":0},"citationItems":[{"id":716,"uris":["http://zotero.org/users/local/BDOJSY6O/items/X4WHQ464"],"itemData":{"id":716,"type":"document","note":"container-title: CAS 741 (Winter 2023)","publisher":"McMaster University","title":"Software Requirements Specification for ImgBeamer: Scanning Electron Microscope Image Formation","URL":"https://github.com/joedf/CAS741_w23/blob/main/docs/SRS/SRS.pdf","author":[{"family":"Fourestier","given":"J.","non-dropping-particle":"de"}],"editor":[{"family":"Wang","given":"","suffix":"K., Balaci, J."},{"family":"Smith","given":"Dr. S."}],"issued":{"date-parts":[["2023"]]}}}],"schema":"https://github.com/citation-style-language/schema/raw/master/csl-citation.json"} </w:instrText>
      </w:r>
      <w:r w:rsidR="00C81BFD">
        <w:fldChar w:fldCharType="separate"/>
      </w:r>
      <w:r w:rsidR="00C81BFD" w:rsidRPr="00C81BFD">
        <w:rPr>
          <w:rFonts w:cs="Arial"/>
        </w:rPr>
        <w:t>[2]</w:t>
      </w:r>
      <w:r w:rsidR="00C81BFD">
        <w:fldChar w:fldCharType="end"/>
      </w:r>
      <w:r w:rsidR="00543057">
        <w:t>.</w:t>
      </w:r>
    </w:p>
    <w:p w14:paraId="771DD974" w14:textId="77777777" w:rsidR="002E5151" w:rsidRDefault="002E5151">
      <w:pPr>
        <w:spacing w:line="259" w:lineRule="auto"/>
        <w:rPr>
          <w:lang w:val="en-US"/>
        </w:rPr>
      </w:pPr>
      <w:r>
        <w:rPr>
          <w:lang w:val="en-US"/>
        </w:rPr>
        <w:br w:type="page"/>
      </w:r>
    </w:p>
    <w:p w14:paraId="7059224A" w14:textId="72FA55C3" w:rsidR="00263702" w:rsidRDefault="00FD073A" w:rsidP="00263702">
      <w:pPr>
        <w:spacing w:line="259" w:lineRule="auto"/>
        <w:rPr>
          <w:lang w:val="en-US"/>
        </w:rPr>
      </w:pPr>
      <w:r>
        <w:rPr>
          <w:lang w:val="en-US"/>
        </w:rPr>
        <w:lastRenderedPageBreak/>
        <w:t xml:space="preserve">In </w:t>
      </w:r>
      <w:r>
        <w:rPr>
          <w:lang w:val="en-US"/>
        </w:rPr>
        <w:fldChar w:fldCharType="begin"/>
      </w:r>
      <w:r>
        <w:rPr>
          <w:lang w:val="en-US"/>
        </w:rPr>
        <w:instrText xml:space="preserve"> REF _Ref136385961 \h </w:instrText>
      </w:r>
      <w:r>
        <w:rPr>
          <w:lang w:val="en-US"/>
        </w:rPr>
      </w:r>
      <w:r>
        <w:rPr>
          <w:lang w:val="en-US"/>
        </w:rPr>
        <w:fldChar w:fldCharType="separate"/>
      </w:r>
      <w:r w:rsidR="00AA391A">
        <w:t xml:space="preserve">Figure </w:t>
      </w:r>
      <w:r w:rsidR="00AA391A">
        <w:rPr>
          <w:noProof/>
        </w:rPr>
        <w:t>7</w:t>
      </w:r>
      <w:r>
        <w:rPr>
          <w:lang w:val="en-US"/>
        </w:rPr>
        <w:fldChar w:fldCharType="end"/>
      </w:r>
      <w:r>
        <w:rPr>
          <w:lang w:val="en-US"/>
        </w:rPr>
        <w:t xml:space="preserve">, we </w:t>
      </w:r>
      <w:r w:rsidR="005F779C">
        <w:rPr>
          <w:lang w:val="en-US"/>
        </w:rPr>
        <w:t xml:space="preserve">observe an example of astigmatism </w:t>
      </w:r>
      <w:r w:rsidR="00FA07F1">
        <w:rPr>
          <w:lang w:val="en-US"/>
        </w:rPr>
        <w:t>like</w:t>
      </w:r>
      <w:r w:rsidR="005F779C">
        <w:rPr>
          <w:lang w:val="en-US"/>
        </w:rPr>
        <w:t xml:space="preserve"> </w:t>
      </w:r>
      <w:r w:rsidR="00F06B2F">
        <w:rPr>
          <w:lang w:val="en-US"/>
        </w:rPr>
        <w:t xml:space="preserve">what was achieved </w:t>
      </w:r>
      <w:r w:rsidR="00015DEF">
        <w:rPr>
          <w:lang w:val="en-US"/>
        </w:rPr>
        <w:t>in</w:t>
      </w:r>
      <w:r w:rsidR="00F06B2F">
        <w:rPr>
          <w:lang w:val="en-US"/>
        </w:rPr>
        <w:t xml:space="preserve"> step 10 </w:t>
      </w:r>
      <w:r w:rsidR="00015DEF">
        <w:rPr>
          <w:lang w:val="en-US"/>
        </w:rPr>
        <w:t>of</w:t>
      </w:r>
      <w:r w:rsidR="00F06B2F">
        <w:rPr>
          <w:lang w:val="en-US"/>
        </w:rPr>
        <w:t xml:space="preserve"> the </w:t>
      </w:r>
      <w:r w:rsidR="00F06B2F">
        <w:rPr>
          <w:lang w:val="en-US"/>
        </w:rPr>
        <w:fldChar w:fldCharType="begin"/>
      </w:r>
      <w:r w:rsidR="00F06B2F">
        <w:rPr>
          <w:lang w:val="en-US"/>
        </w:rPr>
        <w:instrText xml:space="preserve"> REF _Ref136386063 \h </w:instrText>
      </w:r>
      <w:r w:rsidR="00F06B2F">
        <w:rPr>
          <w:lang w:val="en-US"/>
        </w:rPr>
      </w:r>
      <w:r w:rsidR="00F06B2F">
        <w:rPr>
          <w:lang w:val="en-US"/>
        </w:rPr>
        <w:fldChar w:fldCharType="separate"/>
      </w:r>
      <w:r w:rsidR="00AA391A">
        <w:rPr>
          <w:lang w:val="en-US"/>
        </w:rPr>
        <w:t>Example Usage / Tutorial</w:t>
      </w:r>
      <w:r w:rsidR="00F06B2F">
        <w:rPr>
          <w:lang w:val="en-US"/>
        </w:rPr>
        <w:fldChar w:fldCharType="end"/>
      </w:r>
      <w:r w:rsidR="00F06B2F">
        <w:rPr>
          <w:lang w:val="en-US"/>
        </w:rPr>
        <w:t xml:space="preserve"> section.</w:t>
      </w:r>
      <w:r w:rsidR="00FA07F1">
        <w:rPr>
          <w:lang w:val="en-US"/>
        </w:rPr>
        <w:t xml:space="preserve"> We also observe an example</w:t>
      </w:r>
      <w:r w:rsidR="00750DF1">
        <w:rPr>
          <w:lang w:val="en-US"/>
        </w:rPr>
        <w:t xml:space="preserve"> of image that is greatly under-focused like</w:t>
      </w:r>
      <w:r w:rsidR="00015DEF">
        <w:rPr>
          <w:lang w:val="en-US"/>
        </w:rPr>
        <w:t xml:space="preserve"> what was</w:t>
      </w:r>
      <w:r w:rsidR="00750DF1">
        <w:rPr>
          <w:lang w:val="en-US"/>
        </w:rPr>
        <w:t xml:space="preserve"> achieved </w:t>
      </w:r>
      <w:r w:rsidR="00015DEF">
        <w:rPr>
          <w:lang w:val="en-US"/>
        </w:rPr>
        <w:t>in step 7.</w:t>
      </w:r>
      <w:r w:rsidR="007124CB">
        <w:rPr>
          <w:lang w:val="en-US"/>
        </w:rPr>
        <w:t xml:space="preserve"> The small squares on the left-hand side represent the imaging pixel</w:t>
      </w:r>
      <w:r w:rsidR="000F619F">
        <w:rPr>
          <w:lang w:val="en-US"/>
        </w:rPr>
        <w:t>.</w:t>
      </w:r>
      <w:r w:rsidR="007124CB">
        <w:rPr>
          <w:lang w:val="en-US"/>
        </w:rPr>
        <w:t xml:space="preserve"> </w:t>
      </w:r>
      <w:r w:rsidR="000F619F">
        <w:rPr>
          <w:lang w:val="en-US"/>
        </w:rPr>
        <w:t>T</w:t>
      </w:r>
      <w:r w:rsidR="007124CB">
        <w:rPr>
          <w:lang w:val="en-US"/>
        </w:rPr>
        <w:t xml:space="preserve">he </w:t>
      </w:r>
      <w:r w:rsidR="00720A13">
        <w:rPr>
          <w:lang w:val="en-US"/>
        </w:rPr>
        <w:t xml:space="preserve">blue overlays represent the spot shape and its relative size </w:t>
      </w:r>
      <w:r w:rsidR="000F619F">
        <w:rPr>
          <w:lang w:val="en-US"/>
        </w:rPr>
        <w:t>to the imaging pixel.</w:t>
      </w:r>
      <w:r w:rsidR="005767F5">
        <w:rPr>
          <w:lang w:val="en-US"/>
        </w:rPr>
        <w:t xml:space="preserve"> On the right-hand side is what generally results from </w:t>
      </w:r>
      <w:r w:rsidR="00C10A35">
        <w:rPr>
          <w:lang w:val="en-US"/>
        </w:rPr>
        <w:t>using these spot “profiles” (size and shape).</w:t>
      </w:r>
    </w:p>
    <w:p w14:paraId="685BAA38" w14:textId="77777777" w:rsidR="00263702" w:rsidRDefault="00263702" w:rsidP="00263702">
      <w:pPr>
        <w:spacing w:line="259" w:lineRule="auto"/>
        <w:jc w:val="center"/>
        <w:rPr>
          <w:lang w:val="en-US"/>
        </w:rPr>
      </w:pPr>
      <w:r w:rsidRPr="00263702">
        <w:rPr>
          <w:noProof/>
          <w:lang w:val="en-US"/>
        </w:rPr>
        <w:drawing>
          <wp:inline distT="0" distB="0" distL="0" distR="0" wp14:anchorId="2F5D6DF2" wp14:editId="3350E98A">
            <wp:extent cx="5534025" cy="4363957"/>
            <wp:effectExtent l="0" t="0" r="0" b="0"/>
            <wp:docPr id="2084939898" name="Picture 1" descr="A picture containing screenshot, tex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9898" name="Picture 1" descr="A picture containing screenshot, text, diagram&#10;&#10;Description automatically generated"/>
                    <pic:cNvPicPr/>
                  </pic:nvPicPr>
                  <pic:blipFill>
                    <a:blip r:embed="rId45"/>
                    <a:stretch>
                      <a:fillRect/>
                    </a:stretch>
                  </pic:blipFill>
                  <pic:spPr>
                    <a:xfrm>
                      <a:off x="0" y="0"/>
                      <a:ext cx="5537007" cy="4366308"/>
                    </a:xfrm>
                    <a:prstGeom prst="rect">
                      <a:avLst/>
                    </a:prstGeom>
                  </pic:spPr>
                </pic:pic>
              </a:graphicData>
            </a:graphic>
          </wp:inline>
        </w:drawing>
      </w:r>
    </w:p>
    <w:p w14:paraId="1E953E0B" w14:textId="210ADCC0" w:rsidR="00263702" w:rsidRDefault="00263702" w:rsidP="00263702">
      <w:pPr>
        <w:pStyle w:val="Caption"/>
        <w:rPr>
          <w:lang w:val="en-US"/>
        </w:rPr>
      </w:pPr>
      <w:bookmarkStart w:id="30" w:name="_Ref136385961"/>
      <w:r>
        <w:t xml:space="preserve">Figure </w:t>
      </w:r>
      <w:fldSimple w:instr=" SEQ Figure \* ARABIC ">
        <w:r w:rsidR="00AA391A">
          <w:rPr>
            <w:noProof/>
          </w:rPr>
          <w:t>7</w:t>
        </w:r>
      </w:fldSimple>
      <w:bookmarkEnd w:id="30"/>
      <w:r>
        <w:t xml:space="preserve">: </w:t>
      </w:r>
      <w:r w:rsidR="005916B6">
        <w:t xml:space="preserve">Examples scenarios of astigmatism and under-focus. Modified from </w:t>
      </w:r>
      <w:r w:rsidR="005916B6">
        <w:fldChar w:fldCharType="begin"/>
      </w:r>
      <w:r w:rsidR="005916B6">
        <w:instrText xml:space="preserve"> ADDIN ZOTERO_ITEM CSL_CITATION {"citationID":"GEumNgtr","properties":{"formattedCitation":"[2]","plainCitation":"[2]","noteIndex":0},"citationItems":[{"id":716,"uris":["http://zotero.org/users/local/BDOJSY6O/items/X4WHQ464"],"itemData":{"id":716,"type":"document","note":"container-title: CAS 741 (Winter 2023)","publisher":"McMaster University","title":"Software Requirements Specification for ImgBeamer: Scanning Electron Microscope Image Formation","URL":"https://github.com/joedf/CAS741_w23/blob/main/docs/SRS/SRS.pdf","author":[{"family":"Fourestier","given":"J.","non-dropping-particle":"de"}],"editor":[{"family":"Wang","given":"","suffix":"K., Balaci, J."},{"family":"Smith","given":"Dr. S."}],"issued":{"date-parts":[["2023"]]}}}],"schema":"https://github.com/citation-style-language/schema/raw/master/csl-citation.json"} </w:instrText>
      </w:r>
      <w:r w:rsidR="005916B6">
        <w:fldChar w:fldCharType="separate"/>
      </w:r>
      <w:r w:rsidR="005916B6" w:rsidRPr="005916B6">
        <w:rPr>
          <w:rFonts w:cs="Arial"/>
        </w:rPr>
        <w:t>[2]</w:t>
      </w:r>
      <w:r w:rsidR="005916B6">
        <w:fldChar w:fldCharType="end"/>
      </w:r>
      <w:r w:rsidR="00FD073A">
        <w:t>.</w:t>
      </w:r>
    </w:p>
    <w:p w14:paraId="210D0BF5" w14:textId="77777777" w:rsidR="00263702" w:rsidRDefault="00263702" w:rsidP="00263702">
      <w:pPr>
        <w:spacing w:line="259" w:lineRule="auto"/>
        <w:rPr>
          <w:lang w:val="en-US"/>
        </w:rPr>
      </w:pPr>
    </w:p>
    <w:p w14:paraId="4F9B9E4A" w14:textId="736FBF5B" w:rsidR="00D54EB9" w:rsidRDefault="00D54EB9" w:rsidP="00263702">
      <w:pPr>
        <w:spacing w:line="259" w:lineRule="auto"/>
        <w:rPr>
          <w:rFonts w:eastAsiaTheme="majorEastAsia" w:cstheme="majorBidi"/>
          <w:b/>
          <w:sz w:val="28"/>
          <w:szCs w:val="26"/>
          <w:lang w:val="en-US"/>
        </w:rPr>
      </w:pPr>
      <w:r>
        <w:rPr>
          <w:lang w:val="en-US"/>
        </w:rPr>
        <w:br w:type="page"/>
      </w:r>
    </w:p>
    <w:p w14:paraId="523E30E3" w14:textId="0FBD6F0B" w:rsidR="00740C43" w:rsidRPr="0094150A" w:rsidRDefault="00740C43" w:rsidP="00A71AE9">
      <w:pPr>
        <w:pStyle w:val="Heading1"/>
        <w:rPr>
          <w:lang w:val="en-US"/>
        </w:rPr>
      </w:pPr>
      <w:bookmarkStart w:id="31" w:name="_Toc137298740"/>
      <w:r>
        <w:rPr>
          <w:lang w:val="en-US"/>
        </w:rPr>
        <w:lastRenderedPageBreak/>
        <w:t>References</w:t>
      </w:r>
      <w:bookmarkEnd w:id="31"/>
    </w:p>
    <w:p w14:paraId="7B628A7A" w14:textId="77777777" w:rsidR="005916B6" w:rsidRPr="005916B6" w:rsidRDefault="00740C43" w:rsidP="005916B6">
      <w:pPr>
        <w:pStyle w:val="Bibliography"/>
        <w:rPr>
          <w:rFonts w:cs="Arial"/>
        </w:rPr>
      </w:pPr>
      <w:r>
        <w:rPr>
          <w:lang w:val="en-US"/>
        </w:rPr>
        <w:fldChar w:fldCharType="begin"/>
      </w:r>
      <w:r w:rsidR="006F3E3E">
        <w:rPr>
          <w:lang w:val="en-US"/>
        </w:rPr>
        <w:instrText xml:space="preserve"> ADDIN ZOTERO_BIBL {"uncited":[],"omitted":[],"custom":[]} CSL_BIBLIOGRAPHY </w:instrText>
      </w:r>
      <w:r>
        <w:rPr>
          <w:lang w:val="en-US"/>
        </w:rPr>
        <w:fldChar w:fldCharType="separate"/>
      </w:r>
      <w:r w:rsidR="005916B6" w:rsidRPr="005916B6">
        <w:rPr>
          <w:rFonts w:cs="Arial"/>
        </w:rPr>
        <w:t>[1]</w:t>
      </w:r>
      <w:r w:rsidR="005916B6" w:rsidRPr="005916B6">
        <w:rPr>
          <w:rFonts w:cs="Arial"/>
        </w:rPr>
        <w:tab/>
        <w:t xml:space="preserve">J. I. Goldstein, D. E. Newbury, J. R. Michael, N. W. M. Ritchie, J. H. J. Scott, and D. C. Joy, ‘Image Formation’, in </w:t>
      </w:r>
      <w:r w:rsidR="005916B6" w:rsidRPr="005916B6">
        <w:rPr>
          <w:rFonts w:cs="Arial"/>
          <w:i/>
          <w:iCs/>
        </w:rPr>
        <w:t>Scanning Electron Microscopy and X-Ray Microanalysis</w:t>
      </w:r>
      <w:r w:rsidR="005916B6" w:rsidRPr="005916B6">
        <w:rPr>
          <w:rFonts w:cs="Arial"/>
        </w:rPr>
        <w:t>, J. I. Goldstein, D. E. Newbury, J. R. Michael, N. W. M. Ritchie, J. H. J. Scott, and D. C. Joy, Eds., New York, NY: Springer, 2018, pp. 93–110. doi: 10.1007/978-1-4939-6676-9_6.</w:t>
      </w:r>
    </w:p>
    <w:p w14:paraId="0E6758D8" w14:textId="77777777" w:rsidR="005916B6" w:rsidRPr="005916B6" w:rsidRDefault="005916B6" w:rsidP="005916B6">
      <w:pPr>
        <w:pStyle w:val="Bibliography"/>
        <w:rPr>
          <w:rFonts w:cs="Arial"/>
        </w:rPr>
      </w:pPr>
      <w:r w:rsidRPr="005916B6">
        <w:rPr>
          <w:rFonts w:cs="Arial"/>
        </w:rPr>
        <w:t>[2]</w:t>
      </w:r>
      <w:r w:rsidRPr="005916B6">
        <w:rPr>
          <w:rFonts w:cs="Arial"/>
        </w:rPr>
        <w:tab/>
        <w:t xml:space="preserve">J. de Fourestier, ‘Software Requirements Specification for ImgBeamer: Scanning Electron Microscope Image Formation’, </w:t>
      </w:r>
      <w:r w:rsidRPr="005916B6">
        <w:rPr>
          <w:rFonts w:cs="Arial"/>
          <w:i/>
          <w:iCs/>
        </w:rPr>
        <w:t>CAS 741 (Winter 2023)</w:t>
      </w:r>
      <w:r w:rsidRPr="005916B6">
        <w:rPr>
          <w:rFonts w:cs="Arial"/>
        </w:rPr>
        <w:t>. McMaster University, 2023. [Online]. Available: https://github.com/joedf/CAS741_w23/blob/main/docs/SRS/SRS.pdf</w:t>
      </w:r>
    </w:p>
    <w:p w14:paraId="2DC806F3" w14:textId="77777777" w:rsidR="005916B6" w:rsidRPr="005916B6" w:rsidRDefault="005916B6" w:rsidP="005916B6">
      <w:pPr>
        <w:pStyle w:val="Bibliography"/>
        <w:rPr>
          <w:rFonts w:cs="Arial"/>
        </w:rPr>
      </w:pPr>
      <w:r w:rsidRPr="005916B6">
        <w:rPr>
          <w:rFonts w:cs="Arial"/>
        </w:rPr>
        <w:t>[3]</w:t>
      </w:r>
      <w:r w:rsidRPr="005916B6">
        <w:rPr>
          <w:rFonts w:cs="Arial"/>
        </w:rPr>
        <w:tab/>
        <w:t xml:space="preserve">E. Lifshin, Y. P. Kandel, and R. L. Moore, ‘Improving Scanning Electron Microscope Resolution for Near Planar Samples Through the Use of Image Restoration’, </w:t>
      </w:r>
      <w:r w:rsidRPr="005916B6">
        <w:rPr>
          <w:rFonts w:cs="Arial"/>
          <w:i/>
          <w:iCs/>
        </w:rPr>
        <w:t>Microscopy and Microanalysis</w:t>
      </w:r>
      <w:r w:rsidRPr="005916B6">
        <w:rPr>
          <w:rFonts w:cs="Arial"/>
        </w:rPr>
        <w:t>, vol. 20, no. 1, pp. 78–89, Feb. 2014, doi: 10.1017/S1431927613013688.</w:t>
      </w:r>
    </w:p>
    <w:p w14:paraId="20F4B8B4" w14:textId="0963F54B" w:rsidR="00740C43" w:rsidRPr="00740C43" w:rsidRDefault="00740C43" w:rsidP="00740C43">
      <w:pPr>
        <w:rPr>
          <w:lang w:val="en-US"/>
        </w:rPr>
      </w:pPr>
      <w:r>
        <w:rPr>
          <w:lang w:val="en-US"/>
        </w:rPr>
        <w:fldChar w:fldCharType="end"/>
      </w:r>
    </w:p>
    <w:sectPr w:rsidR="00740C43" w:rsidRPr="00740C43" w:rsidSect="00915AD6">
      <w:headerReference w:type="default" r:id="rId46"/>
      <w:footerReference w:type="default" r:id="rId47"/>
      <w:footerReference w:type="first" r:id="rId4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92D02" w14:textId="77777777" w:rsidR="002330BB" w:rsidRDefault="002330BB" w:rsidP="009C34EB">
      <w:pPr>
        <w:spacing w:after="0" w:line="240" w:lineRule="auto"/>
      </w:pPr>
      <w:r>
        <w:separator/>
      </w:r>
    </w:p>
  </w:endnote>
  <w:endnote w:type="continuationSeparator" w:id="0">
    <w:p w14:paraId="490D1E31" w14:textId="77777777" w:rsidR="002330BB" w:rsidRDefault="002330BB" w:rsidP="009C3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1E8C7" w14:textId="2F9A5D64" w:rsidR="009C34EB" w:rsidRPr="00713F66" w:rsidRDefault="00797D24" w:rsidP="00713F66">
    <w:pPr>
      <w:pStyle w:val="Footer"/>
      <w:pBdr>
        <w:top w:val="single" w:sz="4" w:space="1" w:color="auto"/>
      </w:pBdr>
    </w:pPr>
    <w:r>
      <w:t xml:space="preserve">Last updated: </w:t>
    </w:r>
    <w:r>
      <w:fldChar w:fldCharType="begin"/>
    </w:r>
    <w:r>
      <w:instrText xml:space="preserve"> DATE \@ "MMMM d, yyyy" </w:instrText>
    </w:r>
    <w:r>
      <w:fldChar w:fldCharType="separate"/>
    </w:r>
    <w:r w:rsidR="00AA391A">
      <w:rPr>
        <w:noProof/>
      </w:rPr>
      <w:t>July 5, 2023</w:t>
    </w:r>
    <w:r>
      <w:fldChar w:fldCharType="end"/>
    </w:r>
    <w:r>
      <w:t>, by Joachim de Fourestier</w:t>
    </w:r>
    <w:r w:rsidR="00713F66">
      <w:tab/>
      <w:t xml:space="preserve">Page </w:t>
    </w:r>
    <w:r w:rsidR="00713F66">
      <w:fldChar w:fldCharType="begin"/>
    </w:r>
    <w:r w:rsidR="00713F66">
      <w:instrText xml:space="preserve"> PAGE   \* MERGEFORMAT </w:instrText>
    </w:r>
    <w:r w:rsidR="00713F66">
      <w:fldChar w:fldCharType="separate"/>
    </w:r>
    <w:r w:rsidR="00713F66">
      <w:t>1</w:t>
    </w:r>
    <w:r w:rsidR="00713F66">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37F0B" w14:textId="145472A4" w:rsidR="00915AD6" w:rsidRDefault="003D1D21" w:rsidP="00E25A57">
    <w:pPr>
      <w:pStyle w:val="Footer"/>
      <w:pBdr>
        <w:top w:val="single" w:sz="4" w:space="1" w:color="auto"/>
      </w:pBdr>
    </w:pPr>
    <w:r>
      <w:t>Last updated:</w:t>
    </w:r>
    <w:r w:rsidR="00797D24">
      <w:t xml:space="preserve"> </w:t>
    </w:r>
    <w:r w:rsidR="00797D24">
      <w:fldChar w:fldCharType="begin"/>
    </w:r>
    <w:r w:rsidR="00797D24">
      <w:instrText xml:space="preserve"> DATE \@ "MMMM d, yyyy" </w:instrText>
    </w:r>
    <w:r w:rsidR="00797D24">
      <w:fldChar w:fldCharType="separate"/>
    </w:r>
    <w:r w:rsidR="00AA391A">
      <w:rPr>
        <w:noProof/>
      </w:rPr>
      <w:t>July 5, 2023</w:t>
    </w:r>
    <w:r w:rsidR="00797D24">
      <w:fldChar w:fldCharType="end"/>
    </w:r>
    <w:r w:rsidR="00713F66">
      <w:t xml:space="preserve">, by </w:t>
    </w:r>
    <w:r w:rsidR="000F1032">
      <w:t>Joachim de Fourestier</w:t>
    </w:r>
    <w:r w:rsidR="00E25A57">
      <w:tab/>
      <w:t xml:space="preserve">Page </w:t>
    </w:r>
    <w:r w:rsidR="00E25A57">
      <w:fldChar w:fldCharType="begin"/>
    </w:r>
    <w:r w:rsidR="00E25A57">
      <w:instrText xml:space="preserve"> PAGE   \* MERGEFORMAT </w:instrText>
    </w:r>
    <w:r w:rsidR="00E25A57">
      <w:fldChar w:fldCharType="separate"/>
    </w:r>
    <w:r w:rsidR="00E25A57">
      <w:rPr>
        <w:noProof/>
      </w:rPr>
      <w:t>1</w:t>
    </w:r>
    <w:r w:rsidR="00E25A5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9B4CC" w14:textId="77777777" w:rsidR="002330BB" w:rsidRDefault="002330BB" w:rsidP="009C34EB">
      <w:pPr>
        <w:spacing w:after="0" w:line="240" w:lineRule="auto"/>
      </w:pPr>
      <w:r>
        <w:separator/>
      </w:r>
    </w:p>
  </w:footnote>
  <w:footnote w:type="continuationSeparator" w:id="0">
    <w:p w14:paraId="0089119D" w14:textId="77777777" w:rsidR="002330BB" w:rsidRDefault="002330BB" w:rsidP="009C3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ED349" w14:textId="1C05303E" w:rsidR="004754C1" w:rsidRPr="00915AD6" w:rsidRDefault="00915AD6" w:rsidP="00A33B72">
    <w:pPr>
      <w:pStyle w:val="Header"/>
      <w:pBdr>
        <w:bottom w:val="single" w:sz="4" w:space="1" w:color="auto"/>
      </w:pBdr>
    </w:pPr>
    <w:r w:rsidRPr="00915AD6">
      <w:rPr>
        <w:lang w:val="en-US"/>
      </w:rPr>
      <w:t>ImgBeamer</w:t>
    </w:r>
    <w:r w:rsidR="00A33B72">
      <w:rPr>
        <w:lang w:val="en-US"/>
      </w:rPr>
      <w:tab/>
    </w:r>
    <w:r w:rsidR="00A33B72">
      <w:rPr>
        <w:lang w:val="en-US"/>
      </w:rPr>
      <w:tab/>
    </w:r>
    <w:r w:rsidRPr="00915AD6">
      <w:rPr>
        <w:lang w:val="en-US"/>
      </w:rPr>
      <w:t>Quick Start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76173"/>
    <w:multiLevelType w:val="hybridMultilevel"/>
    <w:tmpl w:val="6FB4AF7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16F4DE0"/>
    <w:multiLevelType w:val="hybridMultilevel"/>
    <w:tmpl w:val="B5DE8B4A"/>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220A2218"/>
    <w:multiLevelType w:val="hybridMultilevel"/>
    <w:tmpl w:val="6B449534"/>
    <w:lvl w:ilvl="0" w:tplc="1009000F">
      <w:start w:val="1"/>
      <w:numFmt w:val="decimal"/>
      <w:lvlText w:val="%1."/>
      <w:lvlJc w:val="left"/>
      <w:pPr>
        <w:ind w:left="720" w:hanging="360"/>
      </w:pPr>
      <w:rPr>
        <w:rFonts w:hint="default"/>
      </w:rPr>
    </w:lvl>
    <w:lvl w:ilvl="1" w:tplc="10090005">
      <w:start w:val="1"/>
      <w:numFmt w:val="bullet"/>
      <w:lvlText w:val=""/>
      <w:lvlJc w:val="left"/>
      <w:pPr>
        <w:ind w:left="1440" w:hanging="360"/>
      </w:pPr>
      <w:rPr>
        <w:rFonts w:ascii="Wingdings" w:hAnsi="Wingdings"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59B35B2"/>
    <w:multiLevelType w:val="hybridMultilevel"/>
    <w:tmpl w:val="45F4049C"/>
    <w:lvl w:ilvl="0" w:tplc="1009000F">
      <w:start w:val="1"/>
      <w:numFmt w:val="decimal"/>
      <w:lvlText w:val="%1."/>
      <w:lvlJc w:val="left"/>
      <w:pPr>
        <w:ind w:left="720" w:hanging="360"/>
      </w:pPr>
    </w:lvl>
    <w:lvl w:ilvl="1" w:tplc="10090005">
      <w:start w:val="1"/>
      <w:numFmt w:val="bullet"/>
      <w:lvlText w:val=""/>
      <w:lvlJc w:val="left"/>
      <w:pPr>
        <w:ind w:left="1440" w:hanging="360"/>
      </w:pPr>
      <w:rPr>
        <w:rFonts w:ascii="Wingdings" w:hAnsi="Wingding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7B427F4"/>
    <w:multiLevelType w:val="hybridMultilevel"/>
    <w:tmpl w:val="F4C013D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B7E173F"/>
    <w:multiLevelType w:val="hybridMultilevel"/>
    <w:tmpl w:val="E10C2D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9AE5033"/>
    <w:multiLevelType w:val="hybridMultilevel"/>
    <w:tmpl w:val="05D41934"/>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5B867D05"/>
    <w:multiLevelType w:val="hybridMultilevel"/>
    <w:tmpl w:val="0E92789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42512779">
    <w:abstractNumId w:val="2"/>
  </w:num>
  <w:num w:numId="2" w16cid:durableId="436797801">
    <w:abstractNumId w:val="5"/>
  </w:num>
  <w:num w:numId="3" w16cid:durableId="227158416">
    <w:abstractNumId w:val="4"/>
  </w:num>
  <w:num w:numId="4" w16cid:durableId="1819834160">
    <w:abstractNumId w:val="3"/>
  </w:num>
  <w:num w:numId="5" w16cid:durableId="1924685701">
    <w:abstractNumId w:val="6"/>
  </w:num>
  <w:num w:numId="6" w16cid:durableId="1356887161">
    <w:abstractNumId w:val="1"/>
  </w:num>
  <w:num w:numId="7" w16cid:durableId="1266961898">
    <w:abstractNumId w:val="7"/>
  </w:num>
  <w:num w:numId="8" w16cid:durableId="206355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94C"/>
    <w:rsid w:val="00000172"/>
    <w:rsid w:val="00011D61"/>
    <w:rsid w:val="00014F97"/>
    <w:rsid w:val="00015DEF"/>
    <w:rsid w:val="00033673"/>
    <w:rsid w:val="0003520C"/>
    <w:rsid w:val="00036604"/>
    <w:rsid w:val="00036702"/>
    <w:rsid w:val="00046822"/>
    <w:rsid w:val="000517C8"/>
    <w:rsid w:val="00053C6C"/>
    <w:rsid w:val="00054791"/>
    <w:rsid w:val="000653E7"/>
    <w:rsid w:val="00065B3E"/>
    <w:rsid w:val="00072311"/>
    <w:rsid w:val="00072E48"/>
    <w:rsid w:val="000836CE"/>
    <w:rsid w:val="00087C51"/>
    <w:rsid w:val="0009326D"/>
    <w:rsid w:val="00095AD9"/>
    <w:rsid w:val="000C4475"/>
    <w:rsid w:val="000C6F73"/>
    <w:rsid w:val="000E0D59"/>
    <w:rsid w:val="000E2579"/>
    <w:rsid w:val="000E352E"/>
    <w:rsid w:val="000E6442"/>
    <w:rsid w:val="000F1032"/>
    <w:rsid w:val="000F31E5"/>
    <w:rsid w:val="000F619F"/>
    <w:rsid w:val="001021B5"/>
    <w:rsid w:val="00112D85"/>
    <w:rsid w:val="00121CC2"/>
    <w:rsid w:val="00132AA0"/>
    <w:rsid w:val="00153FC1"/>
    <w:rsid w:val="00160449"/>
    <w:rsid w:val="001605D5"/>
    <w:rsid w:val="00165E3E"/>
    <w:rsid w:val="00173057"/>
    <w:rsid w:val="00192612"/>
    <w:rsid w:val="0019512D"/>
    <w:rsid w:val="00197794"/>
    <w:rsid w:val="001A2592"/>
    <w:rsid w:val="001A56D6"/>
    <w:rsid w:val="001B690F"/>
    <w:rsid w:val="001D0193"/>
    <w:rsid w:val="001D62D8"/>
    <w:rsid w:val="001E7964"/>
    <w:rsid w:val="00205533"/>
    <w:rsid w:val="002064C5"/>
    <w:rsid w:val="0020655C"/>
    <w:rsid w:val="00211B37"/>
    <w:rsid w:val="00214458"/>
    <w:rsid w:val="00220117"/>
    <w:rsid w:val="00220899"/>
    <w:rsid w:val="002215D9"/>
    <w:rsid w:val="002277FC"/>
    <w:rsid w:val="002302E6"/>
    <w:rsid w:val="002327C3"/>
    <w:rsid w:val="002330BB"/>
    <w:rsid w:val="00244DF1"/>
    <w:rsid w:val="0024538C"/>
    <w:rsid w:val="00257C88"/>
    <w:rsid w:val="00257CFE"/>
    <w:rsid w:val="002623F2"/>
    <w:rsid w:val="00263702"/>
    <w:rsid w:val="00264FF2"/>
    <w:rsid w:val="002651A5"/>
    <w:rsid w:val="00266746"/>
    <w:rsid w:val="00274B18"/>
    <w:rsid w:val="00282CB9"/>
    <w:rsid w:val="002863B0"/>
    <w:rsid w:val="002869DA"/>
    <w:rsid w:val="00291C6E"/>
    <w:rsid w:val="00297252"/>
    <w:rsid w:val="00297A03"/>
    <w:rsid w:val="002A631B"/>
    <w:rsid w:val="002B0241"/>
    <w:rsid w:val="002B15F5"/>
    <w:rsid w:val="002D1825"/>
    <w:rsid w:val="002D3AAC"/>
    <w:rsid w:val="002E5151"/>
    <w:rsid w:val="002E7FD1"/>
    <w:rsid w:val="002F127D"/>
    <w:rsid w:val="002F42AB"/>
    <w:rsid w:val="00301CA7"/>
    <w:rsid w:val="00301D69"/>
    <w:rsid w:val="00302344"/>
    <w:rsid w:val="00310DB6"/>
    <w:rsid w:val="003126A3"/>
    <w:rsid w:val="003251C8"/>
    <w:rsid w:val="00330A9B"/>
    <w:rsid w:val="00332A72"/>
    <w:rsid w:val="00332BF4"/>
    <w:rsid w:val="00334B92"/>
    <w:rsid w:val="00337D1E"/>
    <w:rsid w:val="00341D91"/>
    <w:rsid w:val="00364B94"/>
    <w:rsid w:val="003758C6"/>
    <w:rsid w:val="003843E7"/>
    <w:rsid w:val="00390575"/>
    <w:rsid w:val="00393A89"/>
    <w:rsid w:val="003940A6"/>
    <w:rsid w:val="003956E5"/>
    <w:rsid w:val="003A2839"/>
    <w:rsid w:val="003A3750"/>
    <w:rsid w:val="003B56C4"/>
    <w:rsid w:val="003C552A"/>
    <w:rsid w:val="003C5868"/>
    <w:rsid w:val="003D0529"/>
    <w:rsid w:val="003D0575"/>
    <w:rsid w:val="003D113E"/>
    <w:rsid w:val="003D1D21"/>
    <w:rsid w:val="003E35B9"/>
    <w:rsid w:val="00400D89"/>
    <w:rsid w:val="004037CA"/>
    <w:rsid w:val="00407053"/>
    <w:rsid w:val="00421742"/>
    <w:rsid w:val="00424598"/>
    <w:rsid w:val="00424AAE"/>
    <w:rsid w:val="00431E23"/>
    <w:rsid w:val="00432776"/>
    <w:rsid w:val="0043668C"/>
    <w:rsid w:val="00442DAB"/>
    <w:rsid w:val="004508E5"/>
    <w:rsid w:val="00456635"/>
    <w:rsid w:val="00456EB8"/>
    <w:rsid w:val="00457793"/>
    <w:rsid w:val="00463928"/>
    <w:rsid w:val="00463AC7"/>
    <w:rsid w:val="004678E9"/>
    <w:rsid w:val="004746BC"/>
    <w:rsid w:val="00475408"/>
    <w:rsid w:val="004754C1"/>
    <w:rsid w:val="004760B3"/>
    <w:rsid w:val="00477699"/>
    <w:rsid w:val="00492D74"/>
    <w:rsid w:val="00495A65"/>
    <w:rsid w:val="004A16D1"/>
    <w:rsid w:val="004A7535"/>
    <w:rsid w:val="004B56CC"/>
    <w:rsid w:val="004B5C3B"/>
    <w:rsid w:val="004C06BA"/>
    <w:rsid w:val="004C5ABE"/>
    <w:rsid w:val="004D448C"/>
    <w:rsid w:val="004E17F5"/>
    <w:rsid w:val="004F0A88"/>
    <w:rsid w:val="004F5806"/>
    <w:rsid w:val="005010C2"/>
    <w:rsid w:val="00512EC3"/>
    <w:rsid w:val="00512F4F"/>
    <w:rsid w:val="00513868"/>
    <w:rsid w:val="00515580"/>
    <w:rsid w:val="00520F2D"/>
    <w:rsid w:val="00524479"/>
    <w:rsid w:val="005250BD"/>
    <w:rsid w:val="00543057"/>
    <w:rsid w:val="005438FF"/>
    <w:rsid w:val="0054527C"/>
    <w:rsid w:val="00547E11"/>
    <w:rsid w:val="00551E9E"/>
    <w:rsid w:val="00553F72"/>
    <w:rsid w:val="00557493"/>
    <w:rsid w:val="00562FA8"/>
    <w:rsid w:val="00573466"/>
    <w:rsid w:val="005767F5"/>
    <w:rsid w:val="00582372"/>
    <w:rsid w:val="00587BFA"/>
    <w:rsid w:val="00587E84"/>
    <w:rsid w:val="005916B6"/>
    <w:rsid w:val="00591E32"/>
    <w:rsid w:val="005920C0"/>
    <w:rsid w:val="005939A2"/>
    <w:rsid w:val="00593D0A"/>
    <w:rsid w:val="00595CEA"/>
    <w:rsid w:val="00596EBD"/>
    <w:rsid w:val="00597D12"/>
    <w:rsid w:val="005A5E69"/>
    <w:rsid w:val="005B48CB"/>
    <w:rsid w:val="005C0562"/>
    <w:rsid w:val="005C0BB2"/>
    <w:rsid w:val="005D0290"/>
    <w:rsid w:val="005D1ACC"/>
    <w:rsid w:val="005D1B33"/>
    <w:rsid w:val="005D5A07"/>
    <w:rsid w:val="005D6A40"/>
    <w:rsid w:val="005D781A"/>
    <w:rsid w:val="005E37D1"/>
    <w:rsid w:val="005E6092"/>
    <w:rsid w:val="005E7366"/>
    <w:rsid w:val="005F1A7E"/>
    <w:rsid w:val="005F779C"/>
    <w:rsid w:val="00622E88"/>
    <w:rsid w:val="006241D8"/>
    <w:rsid w:val="00625896"/>
    <w:rsid w:val="00633C38"/>
    <w:rsid w:val="0064533B"/>
    <w:rsid w:val="0065050C"/>
    <w:rsid w:val="00652543"/>
    <w:rsid w:val="006555FD"/>
    <w:rsid w:val="00663777"/>
    <w:rsid w:val="00665858"/>
    <w:rsid w:val="00666B03"/>
    <w:rsid w:val="00675DEC"/>
    <w:rsid w:val="0068088D"/>
    <w:rsid w:val="00681025"/>
    <w:rsid w:val="00690C2C"/>
    <w:rsid w:val="0069603E"/>
    <w:rsid w:val="006A436A"/>
    <w:rsid w:val="006B1BEB"/>
    <w:rsid w:val="006B4553"/>
    <w:rsid w:val="006B5850"/>
    <w:rsid w:val="006C2C41"/>
    <w:rsid w:val="006D4932"/>
    <w:rsid w:val="006D6BAB"/>
    <w:rsid w:val="006E197A"/>
    <w:rsid w:val="006E41DA"/>
    <w:rsid w:val="006F3351"/>
    <w:rsid w:val="006F3E3E"/>
    <w:rsid w:val="0071084C"/>
    <w:rsid w:val="007124CB"/>
    <w:rsid w:val="00713F66"/>
    <w:rsid w:val="00720A13"/>
    <w:rsid w:val="00724AAF"/>
    <w:rsid w:val="00725C17"/>
    <w:rsid w:val="00731141"/>
    <w:rsid w:val="00731B13"/>
    <w:rsid w:val="007358AF"/>
    <w:rsid w:val="00740C43"/>
    <w:rsid w:val="0074370F"/>
    <w:rsid w:val="00746FC0"/>
    <w:rsid w:val="00750DF1"/>
    <w:rsid w:val="00756472"/>
    <w:rsid w:val="007565CC"/>
    <w:rsid w:val="00761161"/>
    <w:rsid w:val="007634F3"/>
    <w:rsid w:val="00772BBE"/>
    <w:rsid w:val="00782722"/>
    <w:rsid w:val="007830A8"/>
    <w:rsid w:val="0079236A"/>
    <w:rsid w:val="00793FAD"/>
    <w:rsid w:val="00797182"/>
    <w:rsid w:val="00797D24"/>
    <w:rsid w:val="007A4059"/>
    <w:rsid w:val="007B42AF"/>
    <w:rsid w:val="007B7008"/>
    <w:rsid w:val="007D4434"/>
    <w:rsid w:val="007E10FC"/>
    <w:rsid w:val="007F3BCE"/>
    <w:rsid w:val="007F6806"/>
    <w:rsid w:val="007F7BB6"/>
    <w:rsid w:val="00804BF2"/>
    <w:rsid w:val="0080547F"/>
    <w:rsid w:val="00805BFC"/>
    <w:rsid w:val="008173FF"/>
    <w:rsid w:val="00820CAA"/>
    <w:rsid w:val="00831854"/>
    <w:rsid w:val="00831D87"/>
    <w:rsid w:val="00843349"/>
    <w:rsid w:val="00843ADF"/>
    <w:rsid w:val="008445B1"/>
    <w:rsid w:val="00847141"/>
    <w:rsid w:val="00854310"/>
    <w:rsid w:val="0085530C"/>
    <w:rsid w:val="00867F3E"/>
    <w:rsid w:val="00890A13"/>
    <w:rsid w:val="008A1C41"/>
    <w:rsid w:val="008A6411"/>
    <w:rsid w:val="008A7346"/>
    <w:rsid w:val="008C0664"/>
    <w:rsid w:val="008C2DD1"/>
    <w:rsid w:val="008D1B9F"/>
    <w:rsid w:val="008D2122"/>
    <w:rsid w:val="008E1DF4"/>
    <w:rsid w:val="008E6498"/>
    <w:rsid w:val="008E7E4D"/>
    <w:rsid w:val="008F10E8"/>
    <w:rsid w:val="008F15C8"/>
    <w:rsid w:val="008F4CC3"/>
    <w:rsid w:val="008F6179"/>
    <w:rsid w:val="00905D4F"/>
    <w:rsid w:val="00907961"/>
    <w:rsid w:val="00915AD6"/>
    <w:rsid w:val="00916596"/>
    <w:rsid w:val="00930759"/>
    <w:rsid w:val="00931194"/>
    <w:rsid w:val="009337B7"/>
    <w:rsid w:val="0094150A"/>
    <w:rsid w:val="009445C1"/>
    <w:rsid w:val="00952509"/>
    <w:rsid w:val="00957713"/>
    <w:rsid w:val="00960812"/>
    <w:rsid w:val="0096326A"/>
    <w:rsid w:val="00966895"/>
    <w:rsid w:val="0097348E"/>
    <w:rsid w:val="009837A7"/>
    <w:rsid w:val="00986C33"/>
    <w:rsid w:val="00987B1D"/>
    <w:rsid w:val="00991B37"/>
    <w:rsid w:val="00991B39"/>
    <w:rsid w:val="009979EF"/>
    <w:rsid w:val="009A162E"/>
    <w:rsid w:val="009A2E82"/>
    <w:rsid w:val="009A48A9"/>
    <w:rsid w:val="009A6137"/>
    <w:rsid w:val="009B286F"/>
    <w:rsid w:val="009C04F7"/>
    <w:rsid w:val="009C34EB"/>
    <w:rsid w:val="009C5C97"/>
    <w:rsid w:val="009C66AE"/>
    <w:rsid w:val="009D471E"/>
    <w:rsid w:val="009E0275"/>
    <w:rsid w:val="009E0F59"/>
    <w:rsid w:val="009F6C8D"/>
    <w:rsid w:val="009F73FD"/>
    <w:rsid w:val="00A00399"/>
    <w:rsid w:val="00A016B0"/>
    <w:rsid w:val="00A10675"/>
    <w:rsid w:val="00A12AE8"/>
    <w:rsid w:val="00A1791D"/>
    <w:rsid w:val="00A20829"/>
    <w:rsid w:val="00A33B72"/>
    <w:rsid w:val="00A5080C"/>
    <w:rsid w:val="00A50D23"/>
    <w:rsid w:val="00A535F5"/>
    <w:rsid w:val="00A53628"/>
    <w:rsid w:val="00A54430"/>
    <w:rsid w:val="00A55F39"/>
    <w:rsid w:val="00A64E7F"/>
    <w:rsid w:val="00A65591"/>
    <w:rsid w:val="00A6618D"/>
    <w:rsid w:val="00A70243"/>
    <w:rsid w:val="00A71AE9"/>
    <w:rsid w:val="00A74D30"/>
    <w:rsid w:val="00A7799E"/>
    <w:rsid w:val="00A80279"/>
    <w:rsid w:val="00A81569"/>
    <w:rsid w:val="00A8265C"/>
    <w:rsid w:val="00AA07B8"/>
    <w:rsid w:val="00AA2661"/>
    <w:rsid w:val="00AA391A"/>
    <w:rsid w:val="00AC114D"/>
    <w:rsid w:val="00AC7E2A"/>
    <w:rsid w:val="00AD276F"/>
    <w:rsid w:val="00AD2770"/>
    <w:rsid w:val="00AD7082"/>
    <w:rsid w:val="00AE24CA"/>
    <w:rsid w:val="00AE7F8A"/>
    <w:rsid w:val="00AF26A4"/>
    <w:rsid w:val="00B009C0"/>
    <w:rsid w:val="00B06684"/>
    <w:rsid w:val="00B3479E"/>
    <w:rsid w:val="00B347B5"/>
    <w:rsid w:val="00B41601"/>
    <w:rsid w:val="00B44F74"/>
    <w:rsid w:val="00B51F7D"/>
    <w:rsid w:val="00B606D7"/>
    <w:rsid w:val="00B773EB"/>
    <w:rsid w:val="00B77A2D"/>
    <w:rsid w:val="00B81EF1"/>
    <w:rsid w:val="00B83BEB"/>
    <w:rsid w:val="00B83F68"/>
    <w:rsid w:val="00B90F4C"/>
    <w:rsid w:val="00BA1C0C"/>
    <w:rsid w:val="00BA2997"/>
    <w:rsid w:val="00BA37F2"/>
    <w:rsid w:val="00BA3EDE"/>
    <w:rsid w:val="00BA5FB4"/>
    <w:rsid w:val="00BB165E"/>
    <w:rsid w:val="00BC0985"/>
    <w:rsid w:val="00BC449C"/>
    <w:rsid w:val="00BE08DD"/>
    <w:rsid w:val="00BE1A84"/>
    <w:rsid w:val="00BF19B9"/>
    <w:rsid w:val="00BF6F3F"/>
    <w:rsid w:val="00C01D7A"/>
    <w:rsid w:val="00C035AF"/>
    <w:rsid w:val="00C03715"/>
    <w:rsid w:val="00C105E6"/>
    <w:rsid w:val="00C10A35"/>
    <w:rsid w:val="00C11A68"/>
    <w:rsid w:val="00C133E9"/>
    <w:rsid w:val="00C20BBF"/>
    <w:rsid w:val="00C23681"/>
    <w:rsid w:val="00C2464F"/>
    <w:rsid w:val="00C37E90"/>
    <w:rsid w:val="00C46C8A"/>
    <w:rsid w:val="00C622F0"/>
    <w:rsid w:val="00C63566"/>
    <w:rsid w:val="00C725E1"/>
    <w:rsid w:val="00C81BFD"/>
    <w:rsid w:val="00C827BB"/>
    <w:rsid w:val="00C835E0"/>
    <w:rsid w:val="00C944BF"/>
    <w:rsid w:val="00CA09E0"/>
    <w:rsid w:val="00CA1574"/>
    <w:rsid w:val="00CB05F9"/>
    <w:rsid w:val="00CB617B"/>
    <w:rsid w:val="00CC079C"/>
    <w:rsid w:val="00CC4286"/>
    <w:rsid w:val="00CC4287"/>
    <w:rsid w:val="00CD05CB"/>
    <w:rsid w:val="00CD0915"/>
    <w:rsid w:val="00CE0A2C"/>
    <w:rsid w:val="00CE4582"/>
    <w:rsid w:val="00CE5A27"/>
    <w:rsid w:val="00CE5B11"/>
    <w:rsid w:val="00CF41C3"/>
    <w:rsid w:val="00D214FA"/>
    <w:rsid w:val="00D2208D"/>
    <w:rsid w:val="00D30C88"/>
    <w:rsid w:val="00D3427C"/>
    <w:rsid w:val="00D36B5F"/>
    <w:rsid w:val="00D4451F"/>
    <w:rsid w:val="00D46429"/>
    <w:rsid w:val="00D466A4"/>
    <w:rsid w:val="00D54BF3"/>
    <w:rsid w:val="00D54EB9"/>
    <w:rsid w:val="00D5672D"/>
    <w:rsid w:val="00D57010"/>
    <w:rsid w:val="00D57782"/>
    <w:rsid w:val="00D6251E"/>
    <w:rsid w:val="00D64A14"/>
    <w:rsid w:val="00D650FD"/>
    <w:rsid w:val="00D67A96"/>
    <w:rsid w:val="00D70A6C"/>
    <w:rsid w:val="00D74BF3"/>
    <w:rsid w:val="00D81C42"/>
    <w:rsid w:val="00D851C8"/>
    <w:rsid w:val="00D86CD5"/>
    <w:rsid w:val="00D95ADB"/>
    <w:rsid w:val="00DA1DDB"/>
    <w:rsid w:val="00DB2634"/>
    <w:rsid w:val="00DB3B60"/>
    <w:rsid w:val="00DB434B"/>
    <w:rsid w:val="00DC7757"/>
    <w:rsid w:val="00DE1C4F"/>
    <w:rsid w:val="00DE4E90"/>
    <w:rsid w:val="00DF0638"/>
    <w:rsid w:val="00DF1A47"/>
    <w:rsid w:val="00DF3EA1"/>
    <w:rsid w:val="00DF4747"/>
    <w:rsid w:val="00E00827"/>
    <w:rsid w:val="00E04C6D"/>
    <w:rsid w:val="00E12D9E"/>
    <w:rsid w:val="00E16ECC"/>
    <w:rsid w:val="00E25A57"/>
    <w:rsid w:val="00E27468"/>
    <w:rsid w:val="00E32EC3"/>
    <w:rsid w:val="00E35CD4"/>
    <w:rsid w:val="00E35FCD"/>
    <w:rsid w:val="00E37662"/>
    <w:rsid w:val="00E40418"/>
    <w:rsid w:val="00E4094C"/>
    <w:rsid w:val="00E45CCE"/>
    <w:rsid w:val="00E55954"/>
    <w:rsid w:val="00E620C9"/>
    <w:rsid w:val="00E65B76"/>
    <w:rsid w:val="00E70205"/>
    <w:rsid w:val="00E705EF"/>
    <w:rsid w:val="00E75A81"/>
    <w:rsid w:val="00E7640C"/>
    <w:rsid w:val="00E82B8A"/>
    <w:rsid w:val="00E86E59"/>
    <w:rsid w:val="00E944CE"/>
    <w:rsid w:val="00EA4167"/>
    <w:rsid w:val="00EB1A0C"/>
    <w:rsid w:val="00EC44A2"/>
    <w:rsid w:val="00EC76D2"/>
    <w:rsid w:val="00ED048F"/>
    <w:rsid w:val="00ED0730"/>
    <w:rsid w:val="00ED084C"/>
    <w:rsid w:val="00ED100B"/>
    <w:rsid w:val="00ED1AA1"/>
    <w:rsid w:val="00ED6CA6"/>
    <w:rsid w:val="00EE322A"/>
    <w:rsid w:val="00EE5407"/>
    <w:rsid w:val="00EE5A58"/>
    <w:rsid w:val="00EF1573"/>
    <w:rsid w:val="00F01801"/>
    <w:rsid w:val="00F06B2F"/>
    <w:rsid w:val="00F12BB6"/>
    <w:rsid w:val="00F230AD"/>
    <w:rsid w:val="00F320EF"/>
    <w:rsid w:val="00F32110"/>
    <w:rsid w:val="00F3340B"/>
    <w:rsid w:val="00F354A1"/>
    <w:rsid w:val="00F426F9"/>
    <w:rsid w:val="00F42731"/>
    <w:rsid w:val="00F44AA7"/>
    <w:rsid w:val="00F55F01"/>
    <w:rsid w:val="00F63CE5"/>
    <w:rsid w:val="00F72250"/>
    <w:rsid w:val="00F74BE2"/>
    <w:rsid w:val="00F769F4"/>
    <w:rsid w:val="00F808BD"/>
    <w:rsid w:val="00F94E60"/>
    <w:rsid w:val="00F95840"/>
    <w:rsid w:val="00FA00D7"/>
    <w:rsid w:val="00FA03E3"/>
    <w:rsid w:val="00FA07F1"/>
    <w:rsid w:val="00FB24F3"/>
    <w:rsid w:val="00FB442B"/>
    <w:rsid w:val="00FC7FF5"/>
    <w:rsid w:val="00FD073A"/>
    <w:rsid w:val="00FD6955"/>
    <w:rsid w:val="00FD6EFB"/>
    <w:rsid w:val="00FE6EDF"/>
    <w:rsid w:val="00FF5A65"/>
    <w:rsid w:val="00FF6A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CC862"/>
  <w15:chartTrackingRefBased/>
  <w15:docId w15:val="{D636E670-358F-4F50-AA41-6B1F2995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94C"/>
    <w:pPr>
      <w:spacing w:line="276" w:lineRule="auto"/>
    </w:pPr>
    <w:rPr>
      <w:rFonts w:ascii="Arial" w:hAnsi="Arial"/>
      <w:kern w:val="0"/>
      <w:sz w:val="24"/>
      <w14:ligatures w14:val="none"/>
    </w:rPr>
  </w:style>
  <w:style w:type="paragraph" w:styleId="Heading1">
    <w:name w:val="heading 1"/>
    <w:basedOn w:val="Normal"/>
    <w:next w:val="Normal"/>
    <w:link w:val="Heading1Char"/>
    <w:uiPriority w:val="9"/>
    <w:qFormat/>
    <w:rsid w:val="003B56C4"/>
    <w:pPr>
      <w:keepNext/>
      <w:keepLines/>
      <w:pBdr>
        <w:bottom w:val="single" w:sz="4" w:space="1" w:color="auto"/>
      </w:pBdr>
      <w:spacing w:before="120" w:after="120"/>
      <w:outlineLvl w:val="0"/>
    </w:pPr>
    <w:rPr>
      <w:rFonts w:eastAsiaTheme="majorEastAsia" w:cstheme="majorBidi"/>
      <w:sz w:val="36"/>
      <w:szCs w:val="32"/>
    </w:rPr>
  </w:style>
  <w:style w:type="paragraph" w:styleId="Heading2">
    <w:name w:val="heading 2"/>
    <w:basedOn w:val="Normal"/>
    <w:next w:val="Normal"/>
    <w:link w:val="Heading2Char"/>
    <w:uiPriority w:val="9"/>
    <w:unhideWhenUsed/>
    <w:qFormat/>
    <w:rsid w:val="003B56C4"/>
    <w:pPr>
      <w:keepNext/>
      <w:keepLines/>
      <w:spacing w:before="160" w:after="12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3B56C4"/>
    <w:pPr>
      <w:keepNext/>
      <w:keepLines/>
      <w:spacing w:before="160" w:after="12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6C4"/>
    <w:rPr>
      <w:rFonts w:ascii="Arial" w:eastAsiaTheme="majorEastAsia" w:hAnsi="Arial" w:cstheme="majorBidi"/>
      <w:kern w:val="0"/>
      <w:sz w:val="36"/>
      <w:szCs w:val="32"/>
      <w14:ligatures w14:val="none"/>
    </w:rPr>
  </w:style>
  <w:style w:type="character" w:customStyle="1" w:styleId="Heading2Char">
    <w:name w:val="Heading 2 Char"/>
    <w:basedOn w:val="DefaultParagraphFont"/>
    <w:link w:val="Heading2"/>
    <w:uiPriority w:val="9"/>
    <w:rsid w:val="003B56C4"/>
    <w:rPr>
      <w:rFonts w:ascii="Arial" w:eastAsiaTheme="majorEastAsia" w:hAnsi="Arial" w:cstheme="majorBidi"/>
      <w:b/>
      <w:kern w:val="0"/>
      <w:sz w:val="32"/>
      <w:szCs w:val="26"/>
      <w14:ligatures w14:val="none"/>
    </w:rPr>
  </w:style>
  <w:style w:type="paragraph" w:styleId="Title">
    <w:name w:val="Title"/>
    <w:basedOn w:val="Normal"/>
    <w:next w:val="Normal"/>
    <w:link w:val="TitleChar"/>
    <w:uiPriority w:val="10"/>
    <w:qFormat/>
    <w:rsid w:val="00E409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94C"/>
    <w:rPr>
      <w:rFonts w:asciiTheme="majorHAnsi" w:eastAsiaTheme="majorEastAsia" w:hAnsiTheme="majorHAnsi" w:cstheme="majorBidi"/>
      <w:spacing w:val="-10"/>
      <w:kern w:val="28"/>
      <w:sz w:val="56"/>
      <w:szCs w:val="56"/>
      <w14:ligatures w14:val="none"/>
    </w:rPr>
  </w:style>
  <w:style w:type="table" w:styleId="TableGrid">
    <w:name w:val="Table Grid"/>
    <w:basedOn w:val="TableNormal"/>
    <w:uiPriority w:val="39"/>
    <w:rsid w:val="00C23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00D7"/>
    <w:rPr>
      <w:color w:val="0563C1" w:themeColor="hyperlink"/>
      <w:u w:val="single"/>
    </w:rPr>
  </w:style>
  <w:style w:type="character" w:styleId="UnresolvedMention">
    <w:name w:val="Unresolved Mention"/>
    <w:basedOn w:val="DefaultParagraphFont"/>
    <w:uiPriority w:val="99"/>
    <w:semiHidden/>
    <w:unhideWhenUsed/>
    <w:rsid w:val="00FA00D7"/>
    <w:rPr>
      <w:color w:val="605E5C"/>
      <w:shd w:val="clear" w:color="auto" w:fill="E1DFDD"/>
    </w:rPr>
  </w:style>
  <w:style w:type="paragraph" w:styleId="TOCHeading">
    <w:name w:val="TOC Heading"/>
    <w:basedOn w:val="Heading1"/>
    <w:next w:val="Normal"/>
    <w:uiPriority w:val="39"/>
    <w:unhideWhenUsed/>
    <w:qFormat/>
    <w:rsid w:val="00B009C0"/>
    <w:pPr>
      <w:pBdr>
        <w:bottom w:val="none" w:sz="0" w:space="0" w:color="auto"/>
      </w:pBdr>
      <w:spacing w:before="240" w:after="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B009C0"/>
    <w:pPr>
      <w:spacing w:after="100"/>
    </w:pPr>
  </w:style>
  <w:style w:type="paragraph" w:styleId="TOC2">
    <w:name w:val="toc 2"/>
    <w:basedOn w:val="Normal"/>
    <w:next w:val="Normal"/>
    <w:autoRedefine/>
    <w:uiPriority w:val="39"/>
    <w:unhideWhenUsed/>
    <w:rsid w:val="00B009C0"/>
    <w:pPr>
      <w:spacing w:after="100"/>
      <w:ind w:left="240"/>
    </w:pPr>
  </w:style>
  <w:style w:type="paragraph" w:styleId="Bibliography">
    <w:name w:val="Bibliography"/>
    <w:basedOn w:val="Normal"/>
    <w:next w:val="Normal"/>
    <w:uiPriority w:val="37"/>
    <w:unhideWhenUsed/>
    <w:rsid w:val="00740C43"/>
    <w:pPr>
      <w:tabs>
        <w:tab w:val="left" w:pos="384"/>
      </w:tabs>
      <w:spacing w:after="0" w:line="240" w:lineRule="auto"/>
      <w:ind w:left="384" w:hanging="384"/>
    </w:pPr>
  </w:style>
  <w:style w:type="paragraph" w:styleId="Caption">
    <w:name w:val="caption"/>
    <w:basedOn w:val="Normal"/>
    <w:next w:val="Normal"/>
    <w:uiPriority w:val="35"/>
    <w:unhideWhenUsed/>
    <w:qFormat/>
    <w:rsid w:val="00890A13"/>
    <w:pPr>
      <w:spacing w:after="200" w:line="240" w:lineRule="auto"/>
      <w:jc w:val="center"/>
    </w:pPr>
    <w:rPr>
      <w:i/>
      <w:iCs/>
      <w:sz w:val="22"/>
      <w:szCs w:val="18"/>
    </w:rPr>
  </w:style>
  <w:style w:type="paragraph" w:styleId="Header">
    <w:name w:val="header"/>
    <w:basedOn w:val="Normal"/>
    <w:link w:val="HeaderChar"/>
    <w:uiPriority w:val="99"/>
    <w:unhideWhenUsed/>
    <w:rsid w:val="009C3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4EB"/>
    <w:rPr>
      <w:rFonts w:ascii="Arial" w:hAnsi="Arial"/>
      <w:kern w:val="0"/>
      <w:sz w:val="24"/>
      <w14:ligatures w14:val="none"/>
    </w:rPr>
  </w:style>
  <w:style w:type="paragraph" w:styleId="Footer">
    <w:name w:val="footer"/>
    <w:basedOn w:val="Normal"/>
    <w:link w:val="FooterChar"/>
    <w:uiPriority w:val="99"/>
    <w:unhideWhenUsed/>
    <w:rsid w:val="009C3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4EB"/>
    <w:rPr>
      <w:rFonts w:ascii="Arial" w:hAnsi="Arial"/>
      <w:kern w:val="0"/>
      <w:sz w:val="24"/>
      <w14:ligatures w14:val="none"/>
    </w:rPr>
  </w:style>
  <w:style w:type="character" w:styleId="FollowedHyperlink">
    <w:name w:val="FollowedHyperlink"/>
    <w:basedOn w:val="DefaultParagraphFont"/>
    <w:uiPriority w:val="99"/>
    <w:semiHidden/>
    <w:unhideWhenUsed/>
    <w:rsid w:val="00FA03E3"/>
    <w:rPr>
      <w:color w:val="954F72" w:themeColor="followedHyperlink"/>
      <w:u w:val="single"/>
    </w:rPr>
  </w:style>
  <w:style w:type="character" w:customStyle="1" w:styleId="Heading3Char">
    <w:name w:val="Heading 3 Char"/>
    <w:basedOn w:val="DefaultParagraphFont"/>
    <w:link w:val="Heading3"/>
    <w:uiPriority w:val="9"/>
    <w:rsid w:val="003B56C4"/>
    <w:rPr>
      <w:rFonts w:ascii="Arial" w:eastAsiaTheme="majorEastAsia" w:hAnsi="Arial" w:cstheme="majorBidi"/>
      <w:b/>
      <w:kern w:val="0"/>
      <w:sz w:val="28"/>
      <w:szCs w:val="24"/>
      <w14:ligatures w14:val="none"/>
    </w:rPr>
  </w:style>
  <w:style w:type="paragraph" w:styleId="ListParagraph">
    <w:name w:val="List Paragraph"/>
    <w:basedOn w:val="Normal"/>
    <w:uiPriority w:val="34"/>
    <w:qFormat/>
    <w:rsid w:val="002F42AB"/>
    <w:pPr>
      <w:ind w:left="720"/>
      <w:contextualSpacing/>
    </w:pPr>
  </w:style>
  <w:style w:type="paragraph" w:styleId="TOC3">
    <w:name w:val="toc 3"/>
    <w:basedOn w:val="Normal"/>
    <w:next w:val="Normal"/>
    <w:autoRedefine/>
    <w:uiPriority w:val="39"/>
    <w:unhideWhenUsed/>
    <w:rsid w:val="00432776"/>
    <w:pPr>
      <w:spacing w:after="100"/>
      <w:ind w:left="480"/>
    </w:pPr>
  </w:style>
  <w:style w:type="character" w:styleId="PlaceholderText">
    <w:name w:val="Placeholder Text"/>
    <w:basedOn w:val="DefaultParagraphFont"/>
    <w:uiPriority w:val="99"/>
    <w:semiHidden/>
    <w:rsid w:val="004A16D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488438">
      <w:bodyDiv w:val="1"/>
      <w:marLeft w:val="0"/>
      <w:marRight w:val="0"/>
      <w:marTop w:val="0"/>
      <w:marBottom w:val="0"/>
      <w:divBdr>
        <w:top w:val="none" w:sz="0" w:space="0" w:color="auto"/>
        <w:left w:val="none" w:sz="0" w:space="0" w:color="auto"/>
        <w:bottom w:val="none" w:sz="0" w:space="0" w:color="auto"/>
        <w:right w:val="none" w:sz="0" w:space="0" w:color="auto"/>
      </w:divBdr>
    </w:div>
    <w:div w:id="186078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edf.github.io/ImgBeamer/jsdocs/index.html"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sv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github.com/joedf/CAS741_w23"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sv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hyperlink" Target="https://joedf.github.io/ImgBeamer/app"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github.com/joedf/ImgBeamer"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joedf/CAS741_w23/blob/main/docs/SRS/SRS.pdf"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svg"/><Relationship Id="rId46" Type="http://schemas.openxmlformats.org/officeDocument/2006/relationships/header" Target="header1.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DC1B9-DF2B-452A-AF16-A0B7D0D22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1741</TotalTime>
  <Pages>18</Pages>
  <Words>3607</Words>
  <Characters>20560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de Fourestier</dc:creator>
  <cp:keywords/>
  <dc:description/>
  <cp:lastModifiedBy>Joachim de Fourestier</cp:lastModifiedBy>
  <cp:revision>504</cp:revision>
  <cp:lastPrinted>2023-07-06T03:43:00Z</cp:lastPrinted>
  <dcterms:created xsi:type="dcterms:W3CDTF">2023-05-28T23:08:00Z</dcterms:created>
  <dcterms:modified xsi:type="dcterms:W3CDTF">2023-07-06T03:43:00Z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id="chY6DE2f"/&gt;&lt;style id="http://www.zotero.org/styles/ieee" locale="en-GB" hasBibliography="1" bibliographyStyleHasBeenSet="1"/&gt;&lt;prefs&gt;&lt;pref name="fieldType" value="Field"/&gt;&lt;/prefs&gt;&lt;/data&gt;</vt:lpwstr>
  </property>
</Properties>
</file>