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3207"/>
        <w:gridCol w:w="1124"/>
        <w:gridCol w:w="409"/>
        <w:gridCol w:w="4741"/>
      </w:tblGrid>
      <w:tr w:rsidR="00580C1D" w14:paraId="3003947B" w14:textId="77777777">
        <w:trPr>
          <w:gridAfter w:val="3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6274" w:type="dxa"/>
          <w:trHeight w:val="2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7" w:type="dxa"/>
            <w:shd w:val="clear" w:color="auto" w:fill="D9D9D9" w:themeFill="background1" w:themeFillShade="D9"/>
          </w:tcPr>
          <w:p w14:paraId="6169B9A3" w14:textId="542B800E" w:rsidR="00580C1D" w:rsidRDefault="00411ED1">
            <w:pPr>
              <w:tabs>
                <w:tab w:val="right" w:pos="9229"/>
              </w:tabs>
              <w:spacing w:line="360" w:lineRule="auto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Logistic Regression</w:t>
            </w:r>
          </w:p>
        </w:tc>
      </w:tr>
      <w:tr w:rsidR="00580C1D" w:rsidRPr="0068537F" w14:paraId="19E1B9FA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1" w:type="dxa"/>
            <w:gridSpan w:val="2"/>
            <w:tcBorders>
              <w:right w:val="nil"/>
            </w:tcBorders>
            <w:shd w:val="clear" w:color="auto" w:fill="A5C9EB" w:themeFill="text2" w:themeFillTint="40"/>
          </w:tcPr>
          <w:p w14:paraId="14640C9A" w14:textId="77777777" w:rsidR="00580C1D" w:rsidRPr="0068537F" w:rsidRDefault="00580C1D">
            <w:pPr>
              <w:tabs>
                <w:tab w:val="right" w:pos="9229"/>
              </w:tabs>
              <w:spacing w:line="360" w:lineRule="auto"/>
              <w:rPr>
                <w:b w:val="0"/>
                <w:bCs w:val="0"/>
              </w:rPr>
            </w:pPr>
            <w:r w:rsidRPr="006C4241">
              <w:rPr>
                <w:color w:val="074F6A" w:themeColor="accent4" w:themeShade="80"/>
              </w:rPr>
              <w:t>Overview</w:t>
            </w:r>
          </w:p>
        </w:tc>
        <w:tc>
          <w:tcPr>
            <w:tcW w:w="5150" w:type="dxa"/>
            <w:gridSpan w:val="2"/>
            <w:tcBorders>
              <w:left w:val="nil"/>
            </w:tcBorders>
            <w:shd w:val="clear" w:color="auto" w:fill="A5C9EB" w:themeFill="text2" w:themeFillTint="40"/>
          </w:tcPr>
          <w:p w14:paraId="5D442239" w14:textId="1668E1FC" w:rsidR="00580C1D" w:rsidRPr="0068537F" w:rsidRDefault="00580C1D">
            <w:pPr>
              <w:spacing w:line="36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</w:p>
        </w:tc>
      </w:tr>
      <w:tr w:rsidR="00580C1D" w:rsidRPr="00037922" w14:paraId="46C10463" w14:textId="77777777">
        <w:trPr>
          <w:trHeight w:val="26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4"/>
            <w:tcBorders>
              <w:bottom w:val="single" w:sz="4" w:space="0" w:color="83CAEB" w:themeColor="accent1" w:themeTint="66"/>
            </w:tcBorders>
            <w:shd w:val="clear" w:color="auto" w:fill="D9D9D9" w:themeFill="background1" w:themeFillShade="D9"/>
          </w:tcPr>
          <w:p w14:paraId="03A87A6D" w14:textId="77777777" w:rsidR="00580C1D" w:rsidRPr="00037922" w:rsidRDefault="00580C1D" w:rsidP="00580C1D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b w:val="0"/>
                <w:bCs w:val="0"/>
              </w:rPr>
            </w:pPr>
            <w:r w:rsidRPr="00037922">
              <w:rPr>
                <w:b w:val="0"/>
                <w:bCs w:val="0"/>
              </w:rPr>
              <w:t xml:space="preserve">a </w:t>
            </w:r>
            <w:r w:rsidRPr="00037922">
              <w:t>machine</w:t>
            </w:r>
            <w:r w:rsidRPr="00037922">
              <w:rPr>
                <w:b w:val="0"/>
                <w:bCs w:val="0"/>
              </w:rPr>
              <w:t xml:space="preserve"> </w:t>
            </w:r>
            <w:r w:rsidRPr="00037922">
              <w:t>learning</w:t>
            </w:r>
            <w:r w:rsidRPr="00037922">
              <w:rPr>
                <w:b w:val="0"/>
                <w:bCs w:val="0"/>
              </w:rPr>
              <w:t xml:space="preserve"> task where we </w:t>
            </w:r>
            <w:r w:rsidRPr="00037922">
              <w:t>predict</w:t>
            </w:r>
            <w:r w:rsidRPr="00037922">
              <w:rPr>
                <w:b w:val="0"/>
                <w:bCs w:val="0"/>
              </w:rPr>
              <w:t xml:space="preserve"> a real-valued </w:t>
            </w:r>
            <w:r w:rsidRPr="00037922">
              <w:t>output</w:t>
            </w:r>
            <w:r w:rsidRPr="00037922">
              <w:rPr>
                <w:b w:val="0"/>
                <w:bCs w:val="0"/>
              </w:rPr>
              <w:t xml:space="preserve"> response given an </w:t>
            </w:r>
            <w:r w:rsidRPr="00037922">
              <w:t>input</w:t>
            </w:r>
            <w:r w:rsidRPr="00037922">
              <w:rPr>
                <w:b w:val="0"/>
                <w:bCs w:val="0"/>
              </w:rPr>
              <w:t xml:space="preserve"> </w:t>
            </w:r>
            <w:r w:rsidRPr="00037922">
              <w:t>vector</w:t>
            </w:r>
          </w:p>
          <w:p w14:paraId="716D4976" w14:textId="77777777" w:rsidR="00580C1D" w:rsidRPr="00037922" w:rsidRDefault="00580C1D" w:rsidP="00580C1D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b w:val="0"/>
                <w:bCs w:val="0"/>
                <w:color w:val="595959" w:themeColor="text1" w:themeTint="A6"/>
              </w:rPr>
            </w:pPr>
            <w:r w:rsidRPr="00037922">
              <w:rPr>
                <w:b w:val="0"/>
                <w:bCs w:val="0"/>
                <w:color w:val="595959" w:themeColor="text1" w:themeTint="A6"/>
              </w:rPr>
              <w:t xml:space="preserve"> </w:t>
            </w:r>
            <w:r w:rsidRPr="00037922">
              <w:rPr>
                <w:color w:val="595959" w:themeColor="text1" w:themeTint="A6"/>
              </w:rPr>
              <w:t>linear</w:t>
            </w:r>
            <w:r w:rsidRPr="00037922">
              <w:rPr>
                <w:b w:val="0"/>
                <w:bCs w:val="0"/>
                <w:color w:val="595959" w:themeColor="text1" w:themeTint="A6"/>
              </w:rPr>
              <w:t xml:space="preserve"> and </w:t>
            </w:r>
            <w:r w:rsidRPr="00037922">
              <w:rPr>
                <w:color w:val="595959" w:themeColor="text1" w:themeTint="A6"/>
              </w:rPr>
              <w:t>non</w:t>
            </w:r>
            <w:r w:rsidRPr="00037922">
              <w:rPr>
                <w:b w:val="0"/>
                <w:bCs w:val="0"/>
                <w:color w:val="595959" w:themeColor="text1" w:themeTint="A6"/>
              </w:rPr>
              <w:t>-</w:t>
            </w:r>
            <w:r w:rsidRPr="00037922">
              <w:rPr>
                <w:color w:val="595959" w:themeColor="text1" w:themeTint="A6"/>
              </w:rPr>
              <w:t>linear</w:t>
            </w:r>
            <w:r w:rsidRPr="00037922">
              <w:rPr>
                <w:b w:val="0"/>
                <w:bCs w:val="0"/>
                <w:color w:val="595959" w:themeColor="text1" w:themeTint="A6"/>
              </w:rPr>
              <w:t xml:space="preserve"> regression </w:t>
            </w:r>
            <w:r w:rsidRPr="00037922">
              <w:rPr>
                <w:color w:val="595959" w:themeColor="text1" w:themeTint="A6"/>
              </w:rPr>
              <w:t>models</w:t>
            </w:r>
          </w:p>
          <w:p w14:paraId="08A837F8" w14:textId="77777777" w:rsidR="00580C1D" w:rsidRPr="00037922" w:rsidRDefault="00580C1D" w:rsidP="00580C1D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b w:val="0"/>
                <w:bCs w:val="0"/>
              </w:rPr>
            </w:pPr>
            <w:r w:rsidRPr="00037922">
              <w:t>analytic</w:t>
            </w:r>
            <w:r w:rsidRPr="00037922">
              <w:rPr>
                <w:b w:val="0"/>
                <w:bCs w:val="0"/>
              </w:rPr>
              <w:t xml:space="preserve"> (closed-form) </w:t>
            </w:r>
            <w:r w:rsidRPr="00037922">
              <w:t>solution</w:t>
            </w:r>
            <w:r w:rsidRPr="00037922">
              <w:rPr>
                <w:b w:val="0"/>
                <w:bCs w:val="0"/>
              </w:rPr>
              <w:t xml:space="preserve"> to learn an </w:t>
            </w:r>
            <w:r w:rsidRPr="00037922">
              <w:t>optimal</w:t>
            </w:r>
            <w:r w:rsidRPr="00037922">
              <w:rPr>
                <w:b w:val="0"/>
                <w:bCs w:val="0"/>
              </w:rPr>
              <w:t xml:space="preserve"> </w:t>
            </w:r>
            <w:r w:rsidRPr="00037922">
              <w:t>model</w:t>
            </w:r>
            <w:r w:rsidRPr="00037922">
              <w:rPr>
                <w:b w:val="0"/>
                <w:bCs w:val="0"/>
              </w:rPr>
              <w:t xml:space="preserve"> from </w:t>
            </w:r>
            <w:r w:rsidRPr="00037922">
              <w:t>training</w:t>
            </w:r>
            <w:r w:rsidRPr="00037922">
              <w:rPr>
                <w:b w:val="0"/>
                <w:bCs w:val="0"/>
              </w:rPr>
              <w:t xml:space="preserve"> </w:t>
            </w:r>
            <w:r w:rsidRPr="00037922">
              <w:t>data</w:t>
            </w:r>
          </w:p>
          <w:p w14:paraId="3877E190" w14:textId="77777777" w:rsidR="00580C1D" w:rsidRPr="00037922" w:rsidRDefault="00580C1D" w:rsidP="00580C1D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b w:val="0"/>
                <w:bCs w:val="0"/>
                <w:color w:val="595959" w:themeColor="text1" w:themeTint="A6"/>
              </w:rPr>
            </w:pPr>
            <w:r w:rsidRPr="00037922">
              <w:rPr>
                <w:color w:val="595959" w:themeColor="text1" w:themeTint="A6"/>
              </w:rPr>
              <w:t>gradient</w:t>
            </w:r>
            <w:r w:rsidRPr="00037922">
              <w:rPr>
                <w:b w:val="0"/>
                <w:bCs w:val="0"/>
                <w:color w:val="595959" w:themeColor="text1" w:themeTint="A6"/>
              </w:rPr>
              <w:t xml:space="preserve"> </w:t>
            </w:r>
            <w:r w:rsidRPr="00037922">
              <w:rPr>
                <w:color w:val="595959" w:themeColor="text1" w:themeTint="A6"/>
              </w:rPr>
              <w:t>descent</w:t>
            </w:r>
            <w:r w:rsidRPr="00037922">
              <w:rPr>
                <w:b w:val="0"/>
                <w:bCs w:val="0"/>
                <w:color w:val="595959" w:themeColor="text1" w:themeTint="A6"/>
              </w:rPr>
              <w:t xml:space="preserve"> and </w:t>
            </w:r>
            <w:r w:rsidRPr="00037922">
              <w:rPr>
                <w:color w:val="595959" w:themeColor="text1" w:themeTint="A6"/>
              </w:rPr>
              <w:t>stochastic</w:t>
            </w:r>
            <w:r w:rsidRPr="00037922">
              <w:rPr>
                <w:b w:val="0"/>
                <w:bCs w:val="0"/>
                <w:color w:val="595959" w:themeColor="text1" w:themeTint="A6"/>
              </w:rPr>
              <w:t xml:space="preserve"> </w:t>
            </w:r>
            <w:r w:rsidRPr="00037922">
              <w:rPr>
                <w:color w:val="595959" w:themeColor="text1" w:themeTint="A6"/>
              </w:rPr>
              <w:t>gradient</w:t>
            </w:r>
            <w:r w:rsidRPr="00037922">
              <w:rPr>
                <w:b w:val="0"/>
                <w:bCs w:val="0"/>
                <w:color w:val="595959" w:themeColor="text1" w:themeTint="A6"/>
              </w:rPr>
              <w:t xml:space="preserve"> descent algorithms</w:t>
            </w:r>
          </w:p>
          <w:p w14:paraId="6A151B31" w14:textId="77777777" w:rsidR="00580C1D" w:rsidRPr="00037922" w:rsidRDefault="00580C1D" w:rsidP="00580C1D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color w:val="595959" w:themeColor="text1" w:themeTint="A6"/>
              </w:rPr>
            </w:pPr>
            <w:r w:rsidRPr="00037922">
              <w:rPr>
                <w:b w:val="0"/>
                <w:bCs w:val="0"/>
              </w:rPr>
              <w:t xml:space="preserve">model </w:t>
            </w:r>
            <w:r w:rsidRPr="00037922">
              <w:t>complexity</w:t>
            </w:r>
            <w:r w:rsidRPr="00037922">
              <w:rPr>
                <w:b w:val="0"/>
                <w:bCs w:val="0"/>
              </w:rPr>
              <w:t xml:space="preserve"> and </w:t>
            </w:r>
            <w:r w:rsidRPr="00037922">
              <w:t>overfitting</w:t>
            </w:r>
          </w:p>
        </w:tc>
      </w:tr>
      <w:tr w:rsidR="00580C1D" w:rsidRPr="00C147DC" w14:paraId="5C860904" w14:textId="77777777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0" w:type="dxa"/>
            <w:gridSpan w:val="3"/>
            <w:tcBorders>
              <w:right w:val="nil"/>
            </w:tcBorders>
            <w:shd w:val="clear" w:color="auto" w:fill="A5C9EB" w:themeFill="text2" w:themeFillTint="40"/>
          </w:tcPr>
          <w:p w14:paraId="75D21EC8" w14:textId="77777777" w:rsidR="00580C1D" w:rsidRPr="00C147DC" w:rsidRDefault="00580C1D">
            <w:pPr>
              <w:tabs>
                <w:tab w:val="right" w:pos="9229"/>
              </w:tabs>
              <w:spacing w:line="360" w:lineRule="auto"/>
              <w:rPr>
                <w:b w:val="0"/>
                <w:bCs w:val="0"/>
              </w:rPr>
            </w:pPr>
            <w:r w:rsidRPr="006C4241">
              <w:rPr>
                <w:color w:val="074F6A" w:themeColor="accent4" w:themeShade="80"/>
              </w:rPr>
              <w:t xml:space="preserve">Readings </w:t>
            </w:r>
          </w:p>
        </w:tc>
        <w:tc>
          <w:tcPr>
            <w:tcW w:w="4741" w:type="dxa"/>
            <w:tcBorders>
              <w:left w:val="nil"/>
            </w:tcBorders>
            <w:shd w:val="clear" w:color="auto" w:fill="A5C9EB" w:themeFill="text2" w:themeFillTint="40"/>
          </w:tcPr>
          <w:p w14:paraId="18F3D02D" w14:textId="77777777" w:rsidR="00580C1D" w:rsidRPr="00C147DC" w:rsidRDefault="00580C1D">
            <w:pPr>
              <w:tabs>
                <w:tab w:val="right" w:pos="9229"/>
              </w:tabs>
              <w:spacing w:line="36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80C1D" w:rsidRPr="00F10BA6" w14:paraId="4039780C" w14:textId="77777777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4"/>
          </w:tcPr>
          <w:p w14:paraId="1D14C0E9" w14:textId="77777777" w:rsidR="00580C1D" w:rsidRPr="00F10BA6" w:rsidRDefault="00580C1D" w:rsidP="00580C1D">
            <w:pPr>
              <w:pStyle w:val="ListParagraph"/>
              <w:numPr>
                <w:ilvl w:val="0"/>
                <w:numId w:val="4"/>
              </w:numPr>
              <w:spacing w:line="360" w:lineRule="auto"/>
            </w:pPr>
            <w:hyperlink r:id="rId7" w:anchor="page=157" w:history="1">
              <w:r w:rsidRPr="001927E8">
                <w:rPr>
                  <w:rStyle w:val="Hyperlink"/>
                </w:rPr>
                <w:t>https://www.microsoft.com/en-us/research/wp-content/uploads/2006/01/Bishop-Pattern-Recognition-and-Machine-Learning-2006.pdf#page=157</w:t>
              </w:r>
            </w:hyperlink>
          </w:p>
        </w:tc>
      </w:tr>
    </w:tbl>
    <w:tbl>
      <w:tblPr>
        <w:tblStyle w:val="GridTable1Light-Accent1"/>
        <w:tblpPr w:leftFromText="180" w:rightFromText="180" w:vertAnchor="page" w:horzAnchor="margin" w:tblpY="276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5"/>
        <w:gridCol w:w="2675"/>
        <w:gridCol w:w="4741"/>
      </w:tblGrid>
      <w:tr w:rsidR="00580C1D" w14:paraId="53901C5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0" w:type="dxa"/>
            <w:gridSpan w:val="2"/>
            <w:tcBorders>
              <w:right w:val="nil"/>
            </w:tcBorders>
            <w:shd w:val="clear" w:color="auto" w:fill="A5C9EB" w:themeFill="text2" w:themeFillTint="40"/>
          </w:tcPr>
          <w:p w14:paraId="5E74C175" w14:textId="77777777" w:rsidR="00580C1D" w:rsidRPr="00C147DC" w:rsidRDefault="00580C1D">
            <w:pPr>
              <w:tabs>
                <w:tab w:val="right" w:pos="9229"/>
              </w:tabs>
              <w:spacing w:line="360" w:lineRule="auto"/>
              <w:rPr>
                <w:b w:val="0"/>
                <w:bCs w:val="0"/>
              </w:rPr>
            </w:pPr>
            <w:r w:rsidRPr="006C4241">
              <w:rPr>
                <w:color w:val="074F6A" w:themeColor="accent4" w:themeShade="80"/>
              </w:rPr>
              <w:lastRenderedPageBreak/>
              <w:t>Async</w:t>
            </w:r>
          </w:p>
        </w:tc>
        <w:tc>
          <w:tcPr>
            <w:tcW w:w="4741" w:type="dxa"/>
            <w:tcBorders>
              <w:left w:val="nil"/>
            </w:tcBorders>
            <w:shd w:val="clear" w:color="auto" w:fill="A5C9EB" w:themeFill="text2" w:themeFillTint="40"/>
          </w:tcPr>
          <w:p w14:paraId="402E8423" w14:textId="77777777" w:rsidR="00580C1D" w:rsidRPr="00C147DC" w:rsidRDefault="00580C1D">
            <w:pPr>
              <w:tabs>
                <w:tab w:val="right" w:pos="9229"/>
              </w:tabs>
              <w:spacing w:line="360" w:lineRule="auto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80C1D" w:rsidRPr="006C4241" w14:paraId="3ABC8528" w14:textId="77777777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0" w:type="dxa"/>
            <w:gridSpan w:val="2"/>
            <w:tcBorders>
              <w:right w:val="nil"/>
            </w:tcBorders>
            <w:shd w:val="clear" w:color="auto" w:fill="D9D9D9" w:themeFill="background1" w:themeFillShade="D9"/>
          </w:tcPr>
          <w:p w14:paraId="5A9CF9F8" w14:textId="77777777" w:rsidR="00580C1D" w:rsidRPr="006C4241" w:rsidRDefault="00580C1D">
            <w:pPr>
              <w:tabs>
                <w:tab w:val="right" w:pos="9229"/>
              </w:tabs>
              <w:spacing w:line="360" w:lineRule="auto"/>
              <w:rPr>
                <w:color w:val="80340D" w:themeColor="accent2" w:themeShade="80"/>
              </w:rPr>
            </w:pPr>
            <w:r w:rsidRPr="006C4241">
              <w:rPr>
                <w:color w:val="074F6A" w:themeColor="accent4" w:themeShade="80"/>
              </w:rPr>
              <w:t>Logistic Regression</w:t>
            </w:r>
          </w:p>
        </w:tc>
        <w:tc>
          <w:tcPr>
            <w:tcW w:w="4741" w:type="dxa"/>
            <w:tcBorders>
              <w:left w:val="nil"/>
            </w:tcBorders>
            <w:shd w:val="clear" w:color="auto" w:fill="D9D9D9" w:themeFill="background1" w:themeFillShade="D9"/>
          </w:tcPr>
          <w:p w14:paraId="532E854C" w14:textId="77777777" w:rsidR="00580C1D" w:rsidRPr="006C4241" w:rsidRDefault="00580C1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80340D" w:themeColor="accent2" w:themeShade="80"/>
              </w:rPr>
            </w:pPr>
          </w:p>
        </w:tc>
      </w:tr>
      <w:tr w:rsidR="00580C1D" w14:paraId="18704AF7" w14:textId="77777777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6D4D337C" w14:textId="77777777" w:rsidR="00580C1D" w:rsidRDefault="00580C1D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Definition</w:t>
            </w:r>
          </w:p>
        </w:tc>
        <w:tc>
          <w:tcPr>
            <w:tcW w:w="7416" w:type="dxa"/>
            <w:gridSpan w:val="2"/>
          </w:tcPr>
          <w:p w14:paraId="45BD01B9" w14:textId="77777777" w:rsidR="00580C1D" w:rsidRPr="006C4241" w:rsidRDefault="00580C1D">
            <w:pPr>
              <w:pStyle w:val="ListParagraph"/>
              <w:numPr>
                <w:ilvl w:val="0"/>
                <w:numId w:val="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340B">
              <w:rPr>
                <w:b/>
                <w:bCs/>
              </w:rPr>
              <w:t>supervised</w:t>
            </w:r>
            <w:r w:rsidRPr="006C4241">
              <w:t xml:space="preserve"> </w:t>
            </w:r>
            <w:r w:rsidRPr="0025340B">
              <w:rPr>
                <w:b/>
                <w:bCs/>
              </w:rPr>
              <w:t>learning</w:t>
            </w:r>
            <w:r w:rsidRPr="006C4241">
              <w:t xml:space="preserve"> technique used to </w:t>
            </w:r>
            <w:r w:rsidRPr="0025340B">
              <w:rPr>
                <w:b/>
                <w:bCs/>
              </w:rPr>
              <w:t>train</w:t>
            </w:r>
            <w:r w:rsidRPr="006C4241">
              <w:t xml:space="preserve"> </w:t>
            </w:r>
            <w:r w:rsidRPr="0025340B">
              <w:rPr>
                <w:b/>
                <w:bCs/>
              </w:rPr>
              <w:t>models</w:t>
            </w:r>
            <w:r w:rsidRPr="006C4241">
              <w:t xml:space="preserve"> for </w:t>
            </w:r>
            <w:r w:rsidRPr="0025340B">
              <w:rPr>
                <w:b/>
                <w:bCs/>
              </w:rPr>
              <w:t>classification</w:t>
            </w:r>
            <w:r w:rsidRPr="006C4241">
              <w:t xml:space="preserve"> where </w:t>
            </w:r>
            <w:r w:rsidRPr="0025340B">
              <w:rPr>
                <w:b/>
                <w:bCs/>
              </w:rPr>
              <w:t>y</w:t>
            </w:r>
            <w:r w:rsidRPr="006C4241">
              <w:t xml:space="preserve"> is </w:t>
            </w:r>
            <w:r w:rsidRPr="0025340B">
              <w:rPr>
                <w:b/>
                <w:bCs/>
              </w:rPr>
              <w:t>categorical</w:t>
            </w:r>
          </w:p>
          <w:p w14:paraId="7EF802C6" w14:textId="77777777" w:rsidR="00580C1D" w:rsidRPr="006C4241" w:rsidRDefault="00580C1D">
            <w:pPr>
              <w:pStyle w:val="ListParagraph"/>
              <w:numPr>
                <w:ilvl w:val="0"/>
                <w:numId w:val="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C4241">
              <w:rPr>
                <w:color w:val="A02B93" w:themeColor="accent5"/>
              </w:rPr>
              <w:t xml:space="preserve">generally, </w:t>
            </w:r>
            <w:r w:rsidRPr="0025340B">
              <w:rPr>
                <w:b/>
                <w:bCs/>
                <w:color w:val="A02B93" w:themeColor="accent5"/>
              </w:rPr>
              <w:t>links</w:t>
            </w:r>
            <w:r w:rsidRPr="006C4241">
              <w:rPr>
                <w:color w:val="A02B93" w:themeColor="accent5"/>
              </w:rPr>
              <w:t xml:space="preserve"> to a </w:t>
            </w:r>
            <w:r w:rsidRPr="0025340B">
              <w:rPr>
                <w:b/>
                <w:bCs/>
                <w:color w:val="A02B93" w:themeColor="accent5"/>
              </w:rPr>
              <w:t>binary</w:t>
            </w:r>
            <w:r w:rsidRPr="006C4241">
              <w:rPr>
                <w:color w:val="A02B93" w:themeColor="accent5"/>
              </w:rPr>
              <w:t xml:space="preserve"> link</w:t>
            </w:r>
            <w:r w:rsidRPr="0025340B">
              <w:rPr>
                <w:b/>
                <w:bCs/>
                <w:color w:val="A02B93" w:themeColor="accent5"/>
              </w:rPr>
              <w:t xml:space="preserve">; </w:t>
            </w:r>
            <w:r w:rsidRPr="0025340B">
              <w:rPr>
                <w:color w:val="A02B93" w:themeColor="accent5"/>
              </w:rPr>
              <w:t>is</w:t>
            </w:r>
            <w:r w:rsidRPr="0025340B">
              <w:rPr>
                <w:b/>
                <w:bCs/>
                <w:color w:val="A02B93" w:themeColor="accent5"/>
              </w:rPr>
              <w:t xml:space="preserve"> x[a, b, c, …]</w:t>
            </w:r>
            <w:r w:rsidRPr="006C4241">
              <w:rPr>
                <w:color w:val="A02B93" w:themeColor="accent5"/>
              </w:rPr>
              <w:t xml:space="preserve">  </w:t>
            </w:r>
            <w:r w:rsidRPr="0025340B">
              <w:rPr>
                <w:b/>
                <w:bCs/>
                <w:color w:val="A02B93" w:themeColor="accent5"/>
              </w:rPr>
              <w:t>likely</w:t>
            </w:r>
            <w:r w:rsidRPr="006C4241">
              <w:rPr>
                <w:color w:val="A02B93" w:themeColor="accent5"/>
              </w:rPr>
              <w:t xml:space="preserve"> to produce </w:t>
            </w:r>
            <w:r w:rsidRPr="0025340B">
              <w:rPr>
                <w:b/>
                <w:bCs/>
                <w:color w:val="A02B93" w:themeColor="accent5"/>
              </w:rPr>
              <w:t>y</w:t>
            </w:r>
          </w:p>
          <w:p w14:paraId="0B8F6DB4" w14:textId="77777777" w:rsidR="00580C1D" w:rsidRPr="0025340B" w:rsidRDefault="00580C1D">
            <w:pPr>
              <w:pStyle w:val="ListParagraph"/>
              <w:numPr>
                <w:ilvl w:val="0"/>
                <w:numId w:val="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25340B">
              <w:rPr>
                <w:b/>
                <w:bCs/>
              </w:rPr>
              <w:t xml:space="preserve">x </w:t>
            </w:r>
            <w:r w:rsidRPr="0025340B">
              <w:rPr>
                <w:rFonts w:ascii="Cambria Math" w:hAnsi="Cambria Math" w:cs="Cambria Math"/>
                <w:b/>
                <w:bCs/>
              </w:rPr>
              <w:t>∈</w:t>
            </w:r>
            <w:r w:rsidRPr="0025340B">
              <w:rPr>
                <w:b/>
                <w:bCs/>
              </w:rPr>
              <w:t xml:space="preserve"> </w:t>
            </w:r>
            <w:r w:rsidRPr="00CD6369">
              <w:rPr>
                <w:rFonts w:ascii="Cambria Math" w:hAnsi="Cambria Math" w:cs="Cambria Math"/>
              </w:rPr>
              <w:t>ℝ</w:t>
            </w:r>
            <w:r w:rsidRPr="0025340B">
              <w:rPr>
                <w:rFonts w:ascii="Arial" w:hAnsi="Arial" w:cs="Arial"/>
                <w:b/>
                <w:bCs/>
              </w:rPr>
              <w:t>ᵈ</w:t>
            </w:r>
            <w:r w:rsidRPr="0025340B">
              <w:rPr>
                <w:b/>
                <w:bCs/>
              </w:rPr>
              <w:t xml:space="preserve">  </w:t>
            </w:r>
            <w:r w:rsidRPr="0025340B">
              <w:rPr>
                <w:rFonts w:ascii="Cambria Math" w:hAnsi="Cambria Math" w:cs="Cambria Math"/>
                <w:b/>
                <w:bCs/>
              </w:rPr>
              <w:t>⇒</w:t>
            </w:r>
            <w:r w:rsidRPr="0025340B">
              <w:rPr>
                <w:b/>
                <w:bCs/>
              </w:rPr>
              <w:t xml:space="preserve">  y </w:t>
            </w:r>
            <w:r w:rsidRPr="0025340B">
              <w:rPr>
                <w:rFonts w:ascii="Cambria Math" w:hAnsi="Cambria Math" w:cs="Cambria Math"/>
                <w:b/>
                <w:bCs/>
              </w:rPr>
              <w:t>∈</w:t>
            </w:r>
            <w:r w:rsidRPr="0025340B">
              <w:rPr>
                <w:b/>
                <w:bCs/>
              </w:rPr>
              <w:t xml:space="preserve"> {1, </w:t>
            </w:r>
            <w:r w:rsidRPr="0025340B">
              <w:rPr>
                <w:rFonts w:ascii="Aptos" w:hAnsi="Aptos" w:cs="Aptos"/>
                <w:b/>
                <w:bCs/>
              </w:rPr>
              <w:t>…</w:t>
            </w:r>
            <w:r w:rsidRPr="0025340B">
              <w:rPr>
                <w:b/>
                <w:bCs/>
              </w:rPr>
              <w:t>, C}</w:t>
            </w:r>
          </w:p>
        </w:tc>
      </w:tr>
      <w:tr w:rsidR="00580C1D" w14:paraId="7288116D" w14:textId="77777777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26F89E87" w14:textId="77777777" w:rsidR="00580C1D" w:rsidRDefault="00580C1D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Fitting the Model</w:t>
            </w:r>
          </w:p>
        </w:tc>
        <w:tc>
          <w:tcPr>
            <w:tcW w:w="7416" w:type="dxa"/>
            <w:gridSpan w:val="2"/>
          </w:tcPr>
          <w:p w14:paraId="2AE66EBF" w14:textId="77777777" w:rsidR="00580C1D" w:rsidRPr="00E17A70" w:rsidRDefault="00580C1D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w:r w:rsidRPr="0025340B">
              <w:rPr>
                <w:b/>
                <w:bCs/>
                <w:color w:val="A02B93" w:themeColor="accent5"/>
              </w:rPr>
              <w:t>maximize</w:t>
            </w:r>
            <w:r w:rsidRPr="00E17A70">
              <w:rPr>
                <w:color w:val="A02B93" w:themeColor="accent5"/>
              </w:rPr>
              <w:t xml:space="preserve"> the </w:t>
            </w:r>
            <w:r w:rsidRPr="0025340B">
              <w:rPr>
                <w:b/>
                <w:bCs/>
                <w:color w:val="A02B93" w:themeColor="accent5"/>
              </w:rPr>
              <w:t>likelihood</w:t>
            </w:r>
            <w:r w:rsidRPr="00E17A70">
              <w:rPr>
                <w:color w:val="A02B93" w:themeColor="accent5"/>
              </w:rPr>
              <w:t xml:space="preserve"> of </w:t>
            </w:r>
            <w:r w:rsidRPr="0025340B">
              <w:rPr>
                <w:b/>
                <w:bCs/>
                <w:color w:val="A02B93" w:themeColor="accent5"/>
              </w:rPr>
              <w:t>y given x</w:t>
            </w:r>
          </w:p>
          <w:p w14:paraId="653356B9" w14:textId="77777777" w:rsidR="00580C1D" w:rsidRPr="00B7090A" w:rsidRDefault="00580C1D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 ̂_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θ</m:t>
              </m:r>
              <m:r>
                <m:rPr>
                  <m:sty m:val="b"/>
                </m:rPr>
                <w:rPr>
                  <w:rFonts w:ascii="Cambria Math" w:hAnsi="Cambria Math"/>
                </w:rPr>
                <m:t xml:space="preserve"> 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y</m:t>
              </m:r>
              <m:r>
                <m:rPr>
                  <m:sty m:val="b"/>
                </m:rPr>
                <w:rPr>
                  <w:rFonts w:ascii="Cambria Math" w:hAnsi="Cambria Math"/>
                </w:rPr>
                <m:t xml:space="preserve"> = 1 | 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b"/>
                </m:rPr>
                <w:rPr>
                  <w:rFonts w:ascii="Cambria Math" w:hAnsi="Cambria Math"/>
                </w:rPr>
                <m:t xml:space="preserve">) = 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σ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φ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)ᵀ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θ</m:t>
              </m:r>
              <m:r>
                <m:rPr>
                  <m:sty m:val="b"/>
                </m:rPr>
                <w:rPr>
                  <w:rFonts w:ascii="Cambria Math" w:hAnsi="Cambria Math"/>
                </w:rPr>
                <m:t xml:space="preserve">) = 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(1 + exp⁡(-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φ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)ᵀ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θ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))</m:t>
                  </m:r>
                </m:den>
              </m:f>
              <m:r>
                <m:rPr>
                  <m:sty m:val="b"/>
                </m:rPr>
                <w:rPr>
                  <w:rFonts w:ascii="Cambria Math" w:hAnsi="Cambria Math"/>
                </w:rPr>
                <m:t xml:space="preserve">  </m:t>
              </m:r>
            </m:oMath>
          </w:p>
          <w:p w14:paraId="7D92E007" w14:textId="77777777" w:rsidR="00580C1D" w:rsidRPr="00E17A70" w:rsidRDefault="00580C1D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w:r w:rsidRPr="00E17A70">
              <w:rPr>
                <w:color w:val="A02B93" w:themeColor="accent5"/>
              </w:rPr>
              <w:t xml:space="preserve">to </w:t>
            </w:r>
            <w:r w:rsidRPr="00B7090A">
              <w:rPr>
                <w:b/>
                <w:bCs/>
                <w:color w:val="A02B93" w:themeColor="accent5"/>
              </w:rPr>
              <w:t>maximize</w:t>
            </w:r>
            <w:r w:rsidRPr="00E17A70">
              <w:rPr>
                <w:color w:val="A02B93" w:themeColor="accent5"/>
              </w:rPr>
              <w:t xml:space="preserve"> the </w:t>
            </w:r>
            <w:r w:rsidRPr="00B7090A">
              <w:rPr>
                <w:color w:val="A02B93" w:themeColor="accent5"/>
              </w:rPr>
              <w:t>likelihood</w:t>
            </w:r>
            <w:r w:rsidRPr="00E17A70">
              <w:rPr>
                <w:color w:val="A02B93" w:themeColor="accent5"/>
              </w:rPr>
              <w:t xml:space="preserve"> </w:t>
            </w:r>
            <w:r>
              <w:rPr>
                <w:color w:val="A02B93" w:themeColor="accent5"/>
              </w:rPr>
              <w:t>b</w:t>
            </w:r>
            <w:r w:rsidRPr="00E17A70">
              <w:rPr>
                <w:color w:val="A02B93" w:themeColor="accent5"/>
              </w:rPr>
              <w:t xml:space="preserve">y </w:t>
            </w:r>
            <w:r w:rsidRPr="00B7090A">
              <w:rPr>
                <w:b/>
                <w:bCs/>
                <w:color w:val="A02B93" w:themeColor="accent5"/>
              </w:rPr>
              <w:t>minimizing</w:t>
            </w:r>
            <w:r w:rsidRPr="00E17A70">
              <w:rPr>
                <w:color w:val="A02B93" w:themeColor="accent5"/>
              </w:rPr>
              <w:t xml:space="preserve"> the </w:t>
            </w:r>
            <w:r w:rsidRPr="00B7090A">
              <w:rPr>
                <w:b/>
                <w:bCs/>
                <w:color w:val="A02B93" w:themeColor="accent5"/>
              </w:rPr>
              <w:t>negative</w:t>
            </w:r>
            <w:r w:rsidRPr="00E17A70">
              <w:rPr>
                <w:color w:val="A02B93" w:themeColor="accent5"/>
              </w:rPr>
              <w:t xml:space="preserve"> </w:t>
            </w:r>
            <w:r w:rsidRPr="00B7090A">
              <w:rPr>
                <w:b/>
                <w:bCs/>
                <w:color w:val="A02B93" w:themeColor="accent5"/>
              </w:rPr>
              <w:t>log</w:t>
            </w:r>
            <w:r w:rsidRPr="00E17A70">
              <w:rPr>
                <w:color w:val="A02B93" w:themeColor="accent5"/>
              </w:rPr>
              <w:t xml:space="preserve"> </w:t>
            </w:r>
            <w:r w:rsidRPr="00B7090A">
              <w:rPr>
                <w:b/>
                <w:bCs/>
                <w:color w:val="A02B93" w:themeColor="accent5"/>
              </w:rPr>
              <w:t>likelihood</w:t>
            </w:r>
            <w:r w:rsidRPr="00E17A70">
              <w:rPr>
                <w:color w:val="A02B93" w:themeColor="accent5"/>
              </w:rPr>
              <w:t xml:space="preserve"> (</w:t>
            </w:r>
            <w:r w:rsidRPr="00B7090A">
              <w:rPr>
                <w:b/>
                <w:bCs/>
                <w:color w:val="A02B93" w:themeColor="accent5"/>
              </w:rPr>
              <w:t>NNL</w:t>
            </w:r>
            <w:r w:rsidRPr="00E17A70">
              <w:rPr>
                <w:color w:val="A02B93" w:themeColor="accent5"/>
              </w:rPr>
              <w:t>)</w:t>
            </w:r>
          </w:p>
          <w:p w14:paraId="06A9712B" w14:textId="25C7A5AF" w:rsidR="00580C1D" w:rsidRPr="00B7090A" w:rsidRDefault="00580C1D">
            <w:pPr>
              <w:pStyle w:val="ListParagraph"/>
              <w:numPr>
                <w:ilvl w:val="0"/>
                <w:numId w:val="2"/>
              </w:num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</w:rPr>
                <m:t>argmax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_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θ</m:t>
              </m:r>
              <m:r>
                <m:rPr>
                  <m:sty m:val="b"/>
                </m:rPr>
                <w:rPr>
                  <w:rFonts w:ascii="Cambria Math" w:hAnsi="Cambria Math"/>
                </w:rPr>
                <m:t xml:space="preserve">  ∏ᵢ</m:t>
              </m:r>
              <m:r>
                <m:rPr>
                  <m:sty m:val="b"/>
                </m:rPr>
                <w:rPr>
                  <w:rFonts w:ascii="Cambria Math" w:hAnsi="Cambria Math" w:cs="Cambria Math"/>
                </w:rPr>
                <m:t>₌</m:t>
              </m:r>
              <m:r>
                <m:rPr>
                  <m:sty m:val="b"/>
                </m:rPr>
                <w:rPr>
                  <w:rFonts w:ascii="Cambria Math" w:hAnsi="Cambria Math"/>
                </w:rPr>
                <m:t xml:space="preserve">₁ⁿ  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 ̂_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θ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y</m:t>
              </m:r>
              <m:r>
                <m:rPr>
                  <m:sty m:val="b"/>
                </m:rPr>
                <w:rPr>
                  <w:rFonts w:ascii="Cambria Math" w:hAnsi="Cambria Math"/>
                </w:rPr>
                <m:t xml:space="preserve">ᵢ | 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b"/>
                </m:rPr>
                <w:rPr>
                  <w:rFonts w:ascii="Cambria Math" w:hAnsi="Cambria Math"/>
                </w:rPr>
                <m:t xml:space="preserve">ᵢ) = </m:t>
              </m:r>
            </m:oMath>
          </w:p>
          <w:p w14:paraId="2D674594" w14:textId="77777777" w:rsidR="00580C1D" w:rsidRPr="00B7090A" w:rsidRDefault="00580C1D">
            <w:pPr>
              <w:pStyle w:val="ListParagraph"/>
              <w:spacing w:line="360" w:lineRule="auto"/>
              <w:ind w:left="1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m:oMath>
              <m:r>
                <m:rPr>
                  <m:sty m:val="b"/>
                </m:rPr>
                <w:rPr>
                  <w:rFonts w:ascii="Cambria Math" w:hAnsi="Cambria Math"/>
                </w:rPr>
                <m:t xml:space="preserve">argmin_θ - 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n</m:t>
                  </m:r>
                </m:den>
              </m:f>
              <m:r>
                <m:rPr>
                  <m:sty m:val="b"/>
                </m:rPr>
                <w:rPr>
                  <w:rFonts w:ascii="Cambria Math" w:hAnsi="Cambria Math"/>
                </w:rPr>
                <m:t xml:space="preserve"> ∑ᵢ</m:t>
              </m:r>
              <m:r>
                <m:rPr>
                  <m:sty m:val="b"/>
                </m:rPr>
                <w:rPr>
                  <w:rFonts w:ascii="Cambria Math" w:hAnsi="Cambria Math" w:cs="Cambria Math"/>
                </w:rPr>
                <m:t>₌</m:t>
              </m:r>
              <m:r>
                <m:rPr>
                  <m:sty m:val="b"/>
                </m:rPr>
                <w:rPr>
                  <w:rFonts w:ascii="Cambria Math" w:hAnsi="Cambria Math"/>
                </w:rPr>
                <m:t xml:space="preserve">₁ⁿ log P̂_θ(yᵢ </m:t>
              </m:r>
              <m:r>
                <m:rPr>
                  <m:sty m:val="b"/>
                </m:rPr>
                <w:rPr>
                  <w:rFonts w:ascii="Cambria Math" w:hAnsi="Cambria Math" w:cs="Cambria Math"/>
                </w:rPr>
                <m:t>∣</m:t>
              </m:r>
              <m:r>
                <m:rPr>
                  <m:sty m:val="b"/>
                </m:rPr>
                <w:rPr>
                  <w:rFonts w:ascii="Cambria Math" w:hAnsi="Cambria Math"/>
                </w:rPr>
                <m:t xml:space="preserve"> xᵢ)</m:t>
              </m:r>
            </m:oMath>
            <w:r w:rsidRPr="00B7090A">
              <w:rPr>
                <w:b/>
                <w:bCs/>
              </w:rPr>
              <w:t xml:space="preserve"> ]</w:t>
            </w:r>
          </w:p>
          <w:p w14:paraId="6DE51920" w14:textId="77777777" w:rsidR="00580C1D" w:rsidRPr="00E17A70" w:rsidRDefault="00580C1D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w:r w:rsidRPr="00E17A70">
              <w:rPr>
                <w:color w:val="A02B93" w:themeColor="accent5"/>
              </w:rPr>
              <w:t xml:space="preserve">putting the </w:t>
            </w:r>
            <w:r w:rsidRPr="00B7090A">
              <w:rPr>
                <w:b/>
                <w:bCs/>
                <w:color w:val="A02B93" w:themeColor="accent5"/>
              </w:rPr>
              <w:t>likelihood</w:t>
            </w:r>
            <w:r w:rsidRPr="00E17A70">
              <w:rPr>
                <w:color w:val="A02B93" w:themeColor="accent5"/>
              </w:rPr>
              <w:t xml:space="preserve"> of </w:t>
            </w:r>
            <w:r w:rsidRPr="00B7090A">
              <w:rPr>
                <w:b/>
                <w:bCs/>
                <w:color w:val="A02B93" w:themeColor="accent5"/>
              </w:rPr>
              <w:t>y</w:t>
            </w:r>
            <w:r w:rsidRPr="00E17A70">
              <w:rPr>
                <w:color w:val="A02B93" w:themeColor="accent5"/>
              </w:rPr>
              <w:t xml:space="preserve"> given </w:t>
            </w:r>
            <w:r w:rsidRPr="00B7090A">
              <w:rPr>
                <w:b/>
                <w:bCs/>
                <w:color w:val="A02B93" w:themeColor="accent5"/>
              </w:rPr>
              <w:t>x</w:t>
            </w:r>
            <w:r w:rsidRPr="00E17A70">
              <w:rPr>
                <w:color w:val="A02B93" w:themeColor="accent5"/>
              </w:rPr>
              <w:t xml:space="preserve"> into </w:t>
            </w:r>
            <w:r w:rsidRPr="00B7090A">
              <w:rPr>
                <w:b/>
                <w:bCs/>
                <w:color w:val="A02B93" w:themeColor="accent5"/>
              </w:rPr>
              <w:t>terms</w:t>
            </w:r>
            <w:r w:rsidRPr="00E17A70">
              <w:rPr>
                <w:color w:val="A02B93" w:themeColor="accent5"/>
              </w:rPr>
              <w:t xml:space="preserve"> of the </w:t>
            </w:r>
            <w:r w:rsidRPr="00B7090A">
              <w:rPr>
                <w:b/>
                <w:bCs/>
                <w:color w:val="A02B93" w:themeColor="accent5"/>
              </w:rPr>
              <w:t>regression</w:t>
            </w:r>
            <w:r w:rsidRPr="00E17A70">
              <w:rPr>
                <w:color w:val="A02B93" w:themeColor="accent5"/>
              </w:rPr>
              <w:t xml:space="preserve"> model</w:t>
            </w:r>
          </w:p>
          <w:p w14:paraId="0901E314" w14:textId="77777777" w:rsidR="00580C1D" w:rsidRPr="004C58A2" w:rsidRDefault="00580C1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w:r w:rsidRPr="004C58A2">
              <w:t xml:space="preserve">for </w:t>
            </w:r>
            <w:r w:rsidRPr="00B7090A">
              <w:rPr>
                <w:b/>
                <w:bCs/>
              </w:rPr>
              <w:t>y = 1</w:t>
            </w:r>
            <w:r w:rsidRPr="004C58A2">
              <w:t xml:space="preserve">, we need the </w:t>
            </w:r>
            <w:r w:rsidRPr="00B7090A">
              <w:rPr>
                <w:b/>
                <w:bCs/>
              </w:rPr>
              <w:t>probability</w:t>
            </w:r>
            <w:r w:rsidRPr="004C58A2">
              <w:t xml:space="preserve"> of </w:t>
            </w:r>
            <w:r w:rsidRPr="00B7090A">
              <w:rPr>
                <w:b/>
                <w:bCs/>
              </w:rPr>
              <w:t>y = 1</w:t>
            </w:r>
            <w:r w:rsidRPr="004C58A2">
              <w:t xml:space="preserve"> given </w:t>
            </w:r>
            <w:r w:rsidRPr="00FE1CEC">
              <w:rPr>
                <w:b/>
                <w:bCs/>
              </w:rPr>
              <w:t>x</w:t>
            </w:r>
            <w:r w:rsidRPr="004C58A2">
              <w:t xml:space="preserve"> given by the </w:t>
            </w:r>
            <w:r w:rsidRPr="00B7090A">
              <w:rPr>
                <w:b/>
                <w:bCs/>
              </w:rPr>
              <w:t>sigmoid</w:t>
            </w:r>
            <w:r w:rsidRPr="004C58A2">
              <w:t xml:space="preserve"> of the </w:t>
            </w:r>
            <w:r w:rsidRPr="00B7090A">
              <w:rPr>
                <w:b/>
                <w:bCs/>
              </w:rPr>
              <w:t>linear</w:t>
            </w:r>
            <w:r w:rsidRPr="004C58A2">
              <w:t xml:space="preserve"> </w:t>
            </w:r>
            <w:r w:rsidRPr="00B7090A">
              <w:rPr>
                <w:b/>
                <w:bCs/>
              </w:rPr>
              <w:t>function</w:t>
            </w:r>
            <w:r w:rsidRPr="00B7090A">
              <w:t xml:space="preserve">: </w:t>
            </w:r>
            <w:r w:rsidRPr="00B7090A">
              <w:rPr>
                <w:b/>
                <w:bCs/>
              </w:rPr>
              <w:t>σ(θ</w:t>
            </w:r>
            <w:r w:rsidRPr="00B7090A">
              <w:rPr>
                <w:rFonts w:ascii="Arial" w:hAnsi="Arial" w:cs="Arial"/>
                <w:b/>
                <w:bCs/>
              </w:rPr>
              <w:t>ᵀ</w:t>
            </w:r>
            <w:r w:rsidRPr="00B7090A">
              <w:rPr>
                <w:b/>
                <w:bCs/>
              </w:rPr>
              <w:t>x</w:t>
            </w:r>
            <w:r w:rsidRPr="00B7090A">
              <w:rPr>
                <w:rFonts w:ascii="Arial" w:hAnsi="Arial" w:cs="Arial"/>
                <w:b/>
                <w:bCs/>
              </w:rPr>
              <w:t>ᵢ</w:t>
            </w:r>
            <w:r w:rsidRPr="00B7090A">
              <w:rPr>
                <w:b/>
                <w:bCs/>
              </w:rPr>
              <w:t>)</w:t>
            </w:r>
          </w:p>
          <w:p w14:paraId="287132E2" w14:textId="77777777" w:rsidR="00580C1D" w:rsidRPr="00E17A70" w:rsidRDefault="00580C1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w:r w:rsidRPr="00B7090A">
              <w:rPr>
                <w:color w:val="A02B93" w:themeColor="accent5"/>
              </w:rPr>
              <w:t>for</w:t>
            </w:r>
            <w:r w:rsidRPr="00B7090A">
              <w:rPr>
                <w:b/>
                <w:bCs/>
                <w:color w:val="A02B93" w:themeColor="accent5"/>
              </w:rPr>
              <w:t xml:space="preserve"> y = 0,</w:t>
            </w:r>
            <w:r w:rsidRPr="00E17A70">
              <w:rPr>
                <w:color w:val="A02B93" w:themeColor="accent5"/>
              </w:rPr>
              <w:t xml:space="preserve"> we need the </w:t>
            </w:r>
            <w:r w:rsidRPr="00B7090A">
              <w:rPr>
                <w:b/>
                <w:bCs/>
                <w:color w:val="A02B93" w:themeColor="accent5"/>
              </w:rPr>
              <w:t>probability</w:t>
            </w:r>
            <w:r w:rsidRPr="00E17A70">
              <w:rPr>
                <w:color w:val="A02B93" w:themeColor="accent5"/>
              </w:rPr>
              <w:t xml:space="preserve"> of </w:t>
            </w:r>
            <w:r w:rsidRPr="00B7090A">
              <w:rPr>
                <w:b/>
                <w:bCs/>
                <w:color w:val="A02B93" w:themeColor="accent5"/>
              </w:rPr>
              <w:t>y = 0</w:t>
            </w:r>
            <w:r w:rsidRPr="00E17A70">
              <w:rPr>
                <w:color w:val="A02B93" w:themeColor="accent5"/>
              </w:rPr>
              <w:t xml:space="preserve"> given </w:t>
            </w:r>
            <w:r w:rsidRPr="00B7090A">
              <w:rPr>
                <w:b/>
                <w:bCs/>
                <w:color w:val="A02B93" w:themeColor="accent5"/>
              </w:rPr>
              <w:t>x</w:t>
            </w:r>
            <w:r w:rsidRPr="00E17A70">
              <w:rPr>
                <w:color w:val="A02B93" w:themeColor="accent5"/>
              </w:rPr>
              <w:t xml:space="preserve"> is </w:t>
            </w:r>
            <w:r w:rsidRPr="00B7090A">
              <w:rPr>
                <w:color w:val="A02B93" w:themeColor="accent5"/>
              </w:rPr>
              <w:t>given</w:t>
            </w:r>
            <w:r w:rsidRPr="00E17A70">
              <w:rPr>
                <w:color w:val="A02B93" w:themeColor="accent5"/>
              </w:rPr>
              <w:t xml:space="preserve"> </w:t>
            </w:r>
            <w:r w:rsidRPr="00B7090A">
              <w:rPr>
                <w:color w:val="A02B93" w:themeColor="accent5"/>
              </w:rPr>
              <w:t>by</w:t>
            </w:r>
            <w:r w:rsidRPr="00E17A70">
              <w:rPr>
                <w:color w:val="A02B93" w:themeColor="accent5"/>
              </w:rPr>
              <w:t xml:space="preserve"> </w:t>
            </w:r>
            <w:r w:rsidRPr="00B7090A">
              <w:rPr>
                <w:b/>
                <w:bCs/>
                <w:color w:val="A02B93" w:themeColor="accent5"/>
              </w:rPr>
              <w:t>1 − σ(θ</w:t>
            </w:r>
            <w:r w:rsidRPr="00B7090A">
              <w:rPr>
                <w:rFonts w:ascii="Arial" w:hAnsi="Arial" w:cs="Arial"/>
                <w:b/>
                <w:bCs/>
                <w:color w:val="A02B93" w:themeColor="accent5"/>
              </w:rPr>
              <w:t>ᵀ</w:t>
            </w:r>
            <w:r w:rsidRPr="00B7090A">
              <w:rPr>
                <w:b/>
                <w:bCs/>
                <w:color w:val="A02B93" w:themeColor="accent5"/>
              </w:rPr>
              <w:t>x</w:t>
            </w:r>
            <w:r w:rsidRPr="00B7090A">
              <w:rPr>
                <w:rFonts w:ascii="Arial" w:hAnsi="Arial" w:cs="Arial"/>
                <w:b/>
                <w:bCs/>
                <w:color w:val="A02B93" w:themeColor="accent5"/>
              </w:rPr>
              <w:t>ᵢ</w:t>
            </w:r>
            <w:r w:rsidRPr="00B7090A">
              <w:rPr>
                <w:b/>
                <w:bCs/>
                <w:color w:val="A02B93" w:themeColor="accent5"/>
              </w:rPr>
              <w:t>)</w:t>
            </w:r>
          </w:p>
          <w:p w14:paraId="19B9DFEC" w14:textId="77777777" w:rsidR="00580C1D" w:rsidRPr="004C58A2" w:rsidRDefault="00580C1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58A2">
              <w:t xml:space="preserve">which </w:t>
            </w:r>
            <w:r w:rsidRPr="00584C7B">
              <w:rPr>
                <w:b/>
                <w:bCs/>
              </w:rPr>
              <w:t>implies</w:t>
            </w:r>
            <w:r w:rsidRPr="004C58A2">
              <w:t xml:space="preserve"> an ‘</w:t>
            </w:r>
            <w:r w:rsidRPr="00584C7B">
              <w:rPr>
                <w:b/>
                <w:bCs/>
              </w:rPr>
              <w:t>if’</w:t>
            </w:r>
            <w:r w:rsidRPr="004C58A2">
              <w:t xml:space="preserve"> </w:t>
            </w:r>
            <w:r w:rsidRPr="00584C7B">
              <w:rPr>
                <w:b/>
                <w:bCs/>
              </w:rPr>
              <w:t>statement</w:t>
            </w:r>
            <w:r w:rsidRPr="004C58A2">
              <w:t xml:space="preserve"> in our algorithm</w:t>
            </w:r>
          </w:p>
          <w:p w14:paraId="0AD00FB8" w14:textId="1AA2F20E" w:rsidR="00580C1D" w:rsidRPr="00E17A70" w:rsidRDefault="00580C1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17A70">
              <w:rPr>
                <w:color w:val="A02B93" w:themeColor="accent5"/>
              </w:rPr>
              <w:t xml:space="preserve">so,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log</m:t>
              </m:r>
              <m:r>
                <m:rPr>
                  <m:sty m:val="b"/>
                </m:rPr>
                <w:rPr>
                  <w:rFonts w:ascii="Cambria Math" w:hAnsi="Cambria Math"/>
                  <w:color w:val="A02B93" w:themeColor="accent5"/>
                </w:rPr>
                <m:t xml:space="preserve"> </m:t>
              </m:r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p</m:t>
              </m:r>
              <m:r>
                <m:rPr>
                  <m:sty m:val="b"/>
                </m:rPr>
                <w:rPr>
                  <w:rFonts w:ascii="Cambria Math" w:hAnsi="Cambria Math"/>
                  <w:color w:val="A02B93" w:themeColor="accent5"/>
                </w:rPr>
                <m:t>_</m:t>
              </m:r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θ</m:t>
              </m:r>
              <m:r>
                <m:rPr>
                  <m:sty m:val="b"/>
                </m:rPr>
                <w:rPr>
                  <w:rFonts w:ascii="Cambria Math" w:hAnsi="Cambria Math"/>
                  <w:color w:val="A02B93" w:themeColor="accent5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y</m:t>
              </m:r>
              <m:r>
                <m:rPr>
                  <m:sty m:val="b"/>
                </m:rPr>
                <w:rPr>
                  <w:rFonts w:ascii="Cambria Math" w:hAnsi="Cambria Math"/>
                  <w:color w:val="A02B93" w:themeColor="accent5"/>
                </w:rPr>
                <m:t xml:space="preserve">ᵢ | </m:t>
              </m:r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x</m:t>
              </m:r>
              <m:r>
                <m:rPr>
                  <m:sty m:val="b"/>
                </m:rPr>
                <w:rPr>
                  <w:rFonts w:ascii="Cambria Math" w:hAnsi="Cambria Math"/>
                  <w:color w:val="A02B93" w:themeColor="accent5"/>
                </w:rPr>
                <m:t xml:space="preserve">ᵢ) = </m:t>
              </m:r>
              <m:d>
                <m:dPr>
                  <m:begChr m:val="{"/>
                  <m:endChr m:val=""/>
                  <m:ctrlPr>
                    <w:rPr>
                      <w:rFonts w:ascii="Cambria Math" w:hAnsi="Cambria Math"/>
                      <w:b/>
                      <w:bCs/>
                      <w:color w:val="A02B93" w:themeColor="accent5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b/>
                          <w:bCs/>
                          <w:color w:val="A02B93" w:themeColor="accent5"/>
                        </w:rPr>
                      </m:ctrlPr>
                    </m:eqArr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log σ(θᵀxᵢ)</m:t>
                      </m:r>
                    </m:e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 xml:space="preserve"> log(1 - σ(θᵀxᵢ))</m:t>
                      </m:r>
                    </m:e>
                  </m:eqArr>
                </m:e>
              </m:d>
            </m:oMath>
            <w:r w:rsidRPr="00E17A70">
              <w:rPr>
                <w:color w:val="A02B93" w:themeColor="accent5"/>
              </w:rPr>
              <w:t xml:space="preserve">    </w:t>
            </w:r>
            <m:oMath>
              <m:f>
                <m:fPr>
                  <m:type m:val="noBar"/>
                  <m:ctrlPr>
                    <w:rPr>
                      <w:rFonts w:ascii="Cambria Math" w:hAnsi="Cambria Math"/>
                      <w:i/>
                      <w:iCs/>
                      <w:color w:val="A02B93" w:themeColor="accent5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A02B93" w:themeColor="accent5"/>
                    </w:rPr>
                    <m:t>if yᵢ = 1</m:t>
                  </m:r>
                </m:num>
                <m:den>
                  <m:r>
                    <w:rPr>
                      <w:rFonts w:ascii="Cambria Math" w:hAnsi="Cambria Math"/>
                      <w:color w:val="A02B93" w:themeColor="accent5"/>
                    </w:rPr>
                    <m:t xml:space="preserve"> if yᵢ = 0</m:t>
                  </m:r>
                </m:den>
              </m:f>
            </m:oMath>
          </w:p>
          <w:p w14:paraId="6AF7B50C" w14:textId="77777777" w:rsidR="00580C1D" w:rsidRPr="00584C7B" w:rsidRDefault="00580C1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w:r w:rsidRPr="00584C7B">
              <w:t xml:space="preserve"> utilizing </w:t>
            </w:r>
            <w:r w:rsidRPr="00584C7B">
              <w:rPr>
                <w:b/>
                <w:bCs/>
              </w:rPr>
              <w:t>indicator</w:t>
            </w:r>
            <w:r w:rsidRPr="00584C7B">
              <w:t xml:space="preserve"> </w:t>
            </w:r>
            <w:r w:rsidRPr="00584C7B">
              <w:rPr>
                <w:b/>
                <w:bCs/>
              </w:rPr>
              <w:t>values</w:t>
            </w:r>
            <w:r w:rsidRPr="00584C7B">
              <w:t xml:space="preserve"> as coefficients, we can effectively </w:t>
            </w:r>
            <w:r w:rsidRPr="00584C7B">
              <w:rPr>
                <w:b/>
                <w:bCs/>
              </w:rPr>
              <w:t>insert</w:t>
            </w:r>
            <w:r w:rsidRPr="00584C7B">
              <w:t xml:space="preserve"> a Boolean ‘</w:t>
            </w:r>
            <w:r w:rsidRPr="00584C7B">
              <w:rPr>
                <w:b/>
                <w:bCs/>
              </w:rPr>
              <w:t>if’</w:t>
            </w:r>
            <w:r w:rsidRPr="00584C7B">
              <w:t xml:space="preserve"> in the equation</w:t>
            </w:r>
          </w:p>
          <w:p w14:paraId="3BE977D5" w14:textId="77777777" w:rsidR="00580C1D" w:rsidRPr="00584C7B" w:rsidRDefault="00580C1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w:r w:rsidRPr="00584C7B">
              <w:rPr>
                <w:color w:val="A02B93" w:themeColor="accent5"/>
              </w:rPr>
              <w:t>so,</w:t>
            </w:r>
            <m:oMath>
              <m:func>
                <m:funcPr>
                  <m:ctrlPr>
                    <w:rPr>
                      <w:rFonts w:ascii="Cambria Math" w:hAnsi="Cambria Math"/>
                      <w:b/>
                      <w:bCs/>
                      <w:color w:val="A02B93" w:themeColor="accent5"/>
                    </w:rPr>
                  </m:ctrlPr>
                </m:funcPr>
                <m:fName>
                  <m:r>
                    <m:rPr>
                      <m:sty m:val="b"/>
                    </m:rPr>
                    <w:rPr>
                      <w:rFonts w:ascii="Cambria Math" w:hAnsi="Cambria Math"/>
                      <w:color w:val="A02B93" w:themeColor="accent5"/>
                    </w:rPr>
                    <m:t>log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color w:val="A02B93" w:themeColor="accent5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θ</m:t>
                      </m:r>
                      <m:d>
                        <m:dPr>
                          <m:sepChr m:val="∣"/>
                          <m:ctrlPr>
                            <w:rPr>
                              <w:rFonts w:ascii="Cambria Math" w:hAnsi="Cambria Math"/>
                              <w:b/>
                              <w:bCs/>
                              <w:color w:val="A02B93" w:themeColor="accent5"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>y</m:t>
                          </m:r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 xml:space="preserve">ᵢ </m:t>
                          </m:r>
                          <m:ctrlPr>
                            <w:rPr>
                              <w:rFonts w:ascii="Cambria Math" w:hAnsi="Cambria Math" w:cs="Cambria Math"/>
                              <w:b/>
                              <w:bCs/>
                              <w:color w:val="A02B93" w:themeColor="accent5"/>
                            </w:rPr>
                          </m:ctrlPr>
                        </m:e>
                        <m:e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 xml:space="preserve"> 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>x</m:t>
                          </m:r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>ᵢ</m:t>
                          </m:r>
                        </m:e>
                      </m:d>
                    </m:sub>
                  </m:sSub>
                </m:e>
              </m:func>
              <m:r>
                <m:rPr>
                  <m:sty m:val="b"/>
                </m:rPr>
                <w:rPr>
                  <w:rFonts w:ascii="Cambria Math" w:hAnsi="Cambria Math"/>
                  <w:color w:val="A02B93" w:themeColor="accent5"/>
                </w:rPr>
                <m:t>=</m:t>
              </m:r>
            </m:oMath>
          </w:p>
          <w:p w14:paraId="06A70491" w14:textId="7744DEB3" w:rsidR="00580C1D" w:rsidRPr="004C58A2" w:rsidRDefault="00000000">
            <w:pPr>
              <w:pStyle w:val="ListParagraph"/>
              <w:spacing w:line="360" w:lineRule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b/>
                        <w:bCs/>
                        <w:color w:val="A02B93" w:themeColor="accent5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y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A02B93" w:themeColor="accent5"/>
                      </w:rPr>
                      <m:t>ᵢ = 1</m:t>
                    </m:r>
                  </m:e>
                </m:d>
                <m:func>
                  <m:funcPr>
                    <m:ctrlPr>
                      <w:rPr>
                        <w:rFonts w:ascii="Cambria Math" w:hAnsi="Cambria Math"/>
                        <w:b/>
                        <w:bCs/>
                        <w:color w:val="A02B93" w:themeColor="accent5"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A02B93" w:themeColor="accent5"/>
                      </w:rPr>
                      <m:t>log</m:t>
                    </m: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σ</m:t>
                    </m:r>
                    <m:d>
                      <m:dPr>
                        <m:ctrlPr>
                          <w:rPr>
                            <w:rFonts w:ascii="Cambria Math" w:hAnsi="Cambria Math"/>
                            <w:b/>
                            <w:bCs/>
                            <w:color w:val="A02B93" w:themeColor="accent5"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θ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ᵀ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x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ᵢ</m:t>
                        </m:r>
                      </m:e>
                    </m:d>
                  </m:e>
                </m:func>
                <m:r>
                  <m:rPr>
                    <m:sty m:val="b"/>
                  </m:rPr>
                  <w:rPr>
                    <w:rFonts w:ascii="Cambria Math" w:hAnsi="Cambria Math"/>
                    <w:color w:val="A02B93" w:themeColor="accent5"/>
                  </w:rPr>
                  <m:t xml:space="preserve">+ </m:t>
                </m:r>
              </m:oMath>
            </m:oMathPara>
          </w:p>
          <w:p w14:paraId="5066EE84" w14:textId="77777777" w:rsidR="00580C1D" w:rsidRPr="004C58A2" w:rsidRDefault="00580C1D">
            <w:pPr>
              <w:pStyle w:val="ListParagraph"/>
              <w:spacing w:line="360" w:lineRule="auto"/>
              <w:ind w:left="36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m:oMathPara>
              <m:oMath>
                <m:r>
                  <m:rPr>
                    <m:scr m:val="double-struck"/>
                    <m:sty m:val="b"/>
                  </m:rPr>
                  <w:rPr>
                    <w:rFonts w:ascii="Cambria Math" w:hAnsi="Cambria Math" w:cs="Cambria Math"/>
                    <w:color w:val="A02B93" w:themeColor="accent5"/>
                  </w:rPr>
                  <w:lastRenderedPageBreak/>
                  <m:t>1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b/>
                        <w:bCs/>
                        <w:color w:val="A02B93" w:themeColor="accent5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y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A02B93" w:themeColor="accent5"/>
                      </w:rPr>
                      <m:t>ᵢ = 0</m:t>
                    </m:r>
                  </m:e>
                </m:d>
                <m:func>
                  <m:funcPr>
                    <m:ctrlPr>
                      <w:rPr>
                        <w:rFonts w:ascii="Cambria Math" w:hAnsi="Cambria Math"/>
                        <w:b/>
                        <w:bCs/>
                        <w:color w:val="A02B93" w:themeColor="accent5"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A02B93" w:themeColor="accent5"/>
                      </w:rPr>
                      <m:t>log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b/>
                            <w:bCs/>
                            <w:color w:val="A02B93" w:themeColor="accent5"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 xml:space="preserve">1 - 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A02B93" w:themeColor="accent5"/>
                          </w:rPr>
                          <m:t>σ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color w:val="A02B93" w:themeColor="accent5"/>
                              </w:rPr>
                            </m:ctrlPr>
                          </m:d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A02B93" w:themeColor="accent5"/>
                              </w:rPr>
                              <m:t>θ</m:t>
                            </m:r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A02B93" w:themeColor="accent5"/>
                              </w:rPr>
                              <m:t>ᵀ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A02B93" w:themeColor="accent5"/>
                              </w:rPr>
                              <m:t>x</m:t>
                            </m:r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A02B93" w:themeColor="accent5"/>
                              </w:rPr>
                              <m:t>ᵢ</m:t>
                            </m:r>
                          </m:e>
                        </m:d>
                      </m:e>
                    </m:d>
                  </m:e>
                </m:func>
              </m:oMath>
            </m:oMathPara>
          </w:p>
          <w:p w14:paraId="17D90E81" w14:textId="77777777" w:rsidR="00580C1D" w:rsidRPr="00584C7B" w:rsidRDefault="00580C1D">
            <w:pPr>
              <w:spacing w:line="360" w:lineRule="auto"/>
              <w:ind w:left="2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584C7B">
              <w:rPr>
                <w:color w:val="A02B93" w:themeColor="accent5"/>
              </w:rPr>
              <w:t>given</w:t>
            </w:r>
            <w:r w:rsidRPr="00584C7B">
              <w:rPr>
                <w:b/>
                <w:bCs/>
                <w:color w:val="A02B93" w:themeColor="accent5"/>
              </w:rPr>
              <w:t xml:space="preserve"> </w:t>
            </w:r>
            <m:oMath>
              <m:d>
                <m:dPr>
                  <m:begChr m:val="{"/>
                  <m:endChr m:val=""/>
                  <m:ctrlPr>
                    <w:rPr>
                      <w:rFonts w:ascii="Cambria Math" w:hAnsi="Cambria Math"/>
                      <w:b/>
                      <w:bCs/>
                      <w:color w:val="A02B93" w:themeColor="accent5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b/>
                          <w:bCs/>
                          <w:color w:val="A02B93" w:themeColor="accent5"/>
                        </w:rPr>
                      </m:ctrlPr>
                    </m:eqArrPr>
                    <m:e>
                      <m:r>
                        <m:rPr>
                          <m:scr m:val="double-struck"/>
                          <m:sty m:val="b"/>
                        </m:rPr>
                        <w:rPr>
                          <w:rFonts w:ascii="Cambria Math" w:hAnsi="Cambria Math" w:cs="Cambria Math"/>
                          <w:color w:val="A02B93" w:themeColor="accent5"/>
                        </w:rPr>
                        <m:t>1=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 w:cs="Cambria Math"/>
                          <w:color w:val="A02B93" w:themeColor="accent5"/>
                        </w:rPr>
                        <m:t xml:space="preserve">1       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color w:val="A02B93" w:themeColor="accent5"/>
                        </w:rPr>
                        <m:t>if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 w:cs="Cambria Math"/>
                          <w:color w:val="A02B93" w:themeColor="accent5"/>
                        </w:rPr>
                        <m:t xml:space="preserve"> 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color w:val="A02B93" w:themeColor="accent5"/>
                        </w:rPr>
                        <m:t>True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 w:cs="Cambria Math"/>
                          <w:color w:val="A02B93" w:themeColor="accent5"/>
                        </w:rPr>
                        <m:t xml:space="preserve"> </m:t>
                      </m:r>
                    </m:e>
                    <m:e>
                      <m:r>
                        <m:rPr>
                          <m:scr m:val="double-struck"/>
                          <m:sty m:val="b"/>
                        </m:rPr>
                        <w:rPr>
                          <w:rFonts w:ascii="Cambria Math" w:hAnsi="Cambria Math" w:cs="Cambria Math"/>
                          <w:color w:val="A02B93" w:themeColor="accent5"/>
                        </w:rPr>
                        <m:t>1=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 w:cs="Cambria Math"/>
                          <w:color w:val="A02B93" w:themeColor="accent5"/>
                        </w:rPr>
                        <m:t xml:space="preserve">0       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color w:val="A02B93" w:themeColor="accent5"/>
                        </w:rPr>
                        <m:t>if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 w:cs="Cambria Math"/>
                          <w:color w:val="A02B93" w:themeColor="accent5"/>
                        </w:rPr>
                        <m:t xml:space="preserve"> 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color w:val="A02B93" w:themeColor="accent5"/>
                        </w:rPr>
                        <m:t>False</m:t>
                      </m:r>
                    </m:e>
                  </m:eqArr>
                </m:e>
              </m:d>
            </m:oMath>
          </w:p>
          <w:p w14:paraId="7D0E2873" w14:textId="77777777" w:rsidR="00580C1D" w:rsidRPr="004C58A2" w:rsidRDefault="00580C1D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58A2">
              <w:t xml:space="preserve">and finally, “after some algebra”, we conclude that </w:t>
            </w:r>
          </w:p>
          <w:p w14:paraId="2332CFD2" w14:textId="77777777" w:rsidR="00580C1D" w:rsidRPr="004C58A2" w:rsidRDefault="00580C1D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arg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min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₍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θ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₎ - 1/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n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 ∑ᵢ₌₁ⁿ ( 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y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ᵢ 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φ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(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ᵢ)ᵀ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θ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 + 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log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( 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σ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( -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φ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(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ᵢ)ᵀ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θ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 ) ) )</m:t>
                </m:r>
              </m:oMath>
            </m:oMathPara>
          </w:p>
          <w:p w14:paraId="6F5B717F" w14:textId="77777777" w:rsidR="00580C1D" w:rsidRPr="00584C7B" w:rsidRDefault="00580C1D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84C7B">
              <w:t>is equivalent to minimizing a KL divergence known as the cross-</w:t>
            </w:r>
            <w:r w:rsidRPr="00584C7B">
              <w:rPr>
                <w:b/>
                <w:bCs/>
              </w:rPr>
              <w:t>entropy</w:t>
            </w:r>
            <w:r w:rsidRPr="00584C7B">
              <w:t xml:space="preserve"> </w:t>
            </w:r>
            <w:r w:rsidRPr="00584C7B">
              <w:rPr>
                <w:b/>
                <w:bCs/>
              </w:rPr>
              <w:t>loss</w:t>
            </w:r>
            <w:r w:rsidRPr="00584C7B">
              <w:t xml:space="preserve"> </w:t>
            </w:r>
          </w:p>
          <w:p w14:paraId="221DF68C" w14:textId="77777777" w:rsidR="00580C1D" w:rsidRPr="00584C7B" w:rsidRDefault="00580C1D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A7F30">
              <w:rPr>
                <w:color w:val="A02B93" w:themeColor="accent5"/>
              </w:rPr>
              <w:t xml:space="preserve">this </w:t>
            </w:r>
            <w:r w:rsidRPr="00584C7B">
              <w:rPr>
                <w:b/>
                <w:bCs/>
                <w:color w:val="A02B93" w:themeColor="accent5"/>
              </w:rPr>
              <w:t>justifies</w:t>
            </w:r>
            <w:r w:rsidRPr="004A7F30">
              <w:rPr>
                <w:color w:val="A02B93" w:themeColor="accent5"/>
              </w:rPr>
              <w:t xml:space="preserve"> the </w:t>
            </w:r>
            <w:r w:rsidRPr="00584C7B">
              <w:rPr>
                <w:b/>
                <w:bCs/>
                <w:color w:val="A02B93" w:themeColor="accent5"/>
              </w:rPr>
              <w:t>binary</w:t>
            </w:r>
            <w:r w:rsidRPr="004A7F30">
              <w:rPr>
                <w:color w:val="A02B93" w:themeColor="accent5"/>
              </w:rPr>
              <w:t xml:space="preserve"> </w:t>
            </w:r>
            <w:r w:rsidRPr="00584C7B">
              <w:rPr>
                <w:b/>
                <w:bCs/>
                <w:color w:val="A02B93" w:themeColor="accent5"/>
              </w:rPr>
              <w:t>adjustment</w:t>
            </w:r>
            <w:r w:rsidRPr="004A7F30">
              <w:rPr>
                <w:color w:val="A02B93" w:themeColor="accent5"/>
              </w:rPr>
              <w:t xml:space="preserve"> to the </w:t>
            </w:r>
            <w:r w:rsidRPr="00584C7B">
              <w:rPr>
                <w:b/>
                <w:bCs/>
                <w:color w:val="A02B93" w:themeColor="accent5"/>
              </w:rPr>
              <w:t>classification</w:t>
            </w:r>
            <w:r w:rsidRPr="004A7F30">
              <w:rPr>
                <w:color w:val="A02B93" w:themeColor="accent5"/>
              </w:rPr>
              <w:t xml:space="preserve"> </w:t>
            </w:r>
            <w:r w:rsidRPr="00584C7B">
              <w:rPr>
                <w:b/>
                <w:bCs/>
                <w:color w:val="A02B93" w:themeColor="accent5"/>
              </w:rPr>
              <w:t>problem</w:t>
            </w:r>
          </w:p>
        </w:tc>
      </w:tr>
      <w:tr w:rsidR="00411ED1" w:rsidRPr="006C4241" w14:paraId="3DECDA1A" w14:textId="77777777" w:rsidTr="00FA4B5E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0" w:type="dxa"/>
            <w:gridSpan w:val="2"/>
            <w:tcBorders>
              <w:right w:val="nil"/>
            </w:tcBorders>
            <w:shd w:val="clear" w:color="auto" w:fill="D9D9D9" w:themeFill="background1" w:themeFillShade="D9"/>
          </w:tcPr>
          <w:p w14:paraId="4AAEC3EA" w14:textId="7AFFFDC6" w:rsidR="00411ED1" w:rsidRPr="006C4241" w:rsidRDefault="005451A9" w:rsidP="00411ED1">
            <w:pPr>
              <w:tabs>
                <w:tab w:val="right" w:pos="9229"/>
              </w:tabs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074F6A" w:themeColor="accent4" w:themeShade="80"/>
              </w:rPr>
              <w:lastRenderedPageBreak/>
              <w:t>Fitting the Modes</w:t>
            </w:r>
          </w:p>
        </w:tc>
        <w:tc>
          <w:tcPr>
            <w:tcW w:w="4741" w:type="dxa"/>
            <w:tcBorders>
              <w:left w:val="nil"/>
            </w:tcBorders>
            <w:shd w:val="clear" w:color="auto" w:fill="D9D9D9" w:themeFill="background1" w:themeFillShade="D9"/>
          </w:tcPr>
          <w:p w14:paraId="2D9EBE07" w14:textId="77777777" w:rsidR="00411ED1" w:rsidRPr="006C4241" w:rsidRDefault="00411ED1" w:rsidP="00411ED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80340D" w:themeColor="accent2" w:themeShade="80"/>
              </w:rPr>
            </w:pPr>
          </w:p>
        </w:tc>
      </w:tr>
      <w:tr w:rsidR="00411ED1" w14:paraId="138814F2" w14:textId="77777777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2A3CF871" w14:textId="78FD663B" w:rsidR="00411ED1" w:rsidRDefault="005451A9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Logistic Regression Model</w:t>
            </w:r>
          </w:p>
        </w:tc>
        <w:tc>
          <w:tcPr>
            <w:tcW w:w="7416" w:type="dxa"/>
            <w:gridSpan w:val="2"/>
          </w:tcPr>
          <w:p w14:paraId="588C00F8" w14:textId="77777777" w:rsidR="00411ED1" w:rsidRPr="00822F6D" w:rsidRDefault="005451A9" w:rsidP="00EB00C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color w:val="A02B93" w:themeColor="accent5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θ</m:t>
                  </m:r>
                </m:sub>
              </m:sSub>
              <m:d>
                <m:dPr>
                  <m:sepChr m:val="∣"/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y=1</m:t>
                  </m:r>
                  <m:ctrlPr>
                    <w:rPr>
                      <w:rFonts w:ascii="Cambria Math" w:hAnsi="Cambria Math"/>
                      <w:b/>
                      <w:bCs/>
                      <w:color w:val="A02B93" w:themeColor="accent5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x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=</m:t>
              </m:r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σ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ϕ</m:t>
                  </m:r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A02B93" w:themeColor="accent5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A02B93" w:themeColor="accent5"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>x</m:t>
                          </m:r>
                        </m:e>
                      </m:d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T</m:t>
                      </m: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θ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color w:val="A02B93" w:themeColor="accent5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1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</w:rPr>
                  </m:ctrlP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1+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color w:val="A02B93" w:themeColor="accent5"/>
                    </w:rPr>
                    <m:t>ex</m:t>
                  </m:r>
                  <m:func>
                    <m:funcPr>
                      <m:ctrlPr>
                        <w:rPr>
                          <w:rFonts w:ascii="Cambria Math" w:hAnsi="Cambria Math"/>
                          <w:b/>
                          <w:bCs/>
                          <w:color w:val="A02B93" w:themeColor="accent5"/>
                        </w:rPr>
                      </m:ctrlPr>
                    </m:funcPr>
                    <m:fNam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A02B93" w:themeColor="accent5"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>-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>ϕ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A02B93" w:themeColor="accent5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color w:val="A02B93" w:themeColor="accent5"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A02B93" w:themeColor="accent5"/>
                                    </w:rP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A02B93" w:themeColor="accent5"/>
                                </w:rPr>
                                <m:t>T</m:t>
                              </m:r>
                            </m:sup>
                          </m:s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>θ</m:t>
                          </m:r>
                        </m:e>
                      </m:d>
                    </m:e>
                  </m:func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</w:rPr>
                  </m:ctrlPr>
                </m:den>
              </m:f>
            </m:oMath>
          </w:p>
          <w:p w14:paraId="010D144A" w14:textId="574B2FE9" w:rsidR="00822F6D" w:rsidRPr="00E53178" w:rsidRDefault="00E53178" w:rsidP="00E5317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  <w:color w:val="A02B93" w:themeColor="accent5"/>
              </w:rPr>
            </w:pPr>
            <w:r w:rsidRPr="00CE25DD">
              <w:rPr>
                <w:b/>
                <w:bCs/>
                <w:color w:val="A02B93" w:themeColor="accent5"/>
              </w:rPr>
              <w:drawing>
                <wp:anchor distT="0" distB="0" distL="114300" distR="114300" simplePos="0" relativeHeight="251658240" behindDoc="0" locked="0" layoutInCell="1" allowOverlap="1" wp14:anchorId="14514B47" wp14:editId="333C8F00">
                  <wp:simplePos x="0" y="0"/>
                  <wp:positionH relativeFrom="column">
                    <wp:posOffset>1074420</wp:posOffset>
                  </wp:positionH>
                  <wp:positionV relativeFrom="paragraph">
                    <wp:posOffset>86995</wp:posOffset>
                  </wp:positionV>
                  <wp:extent cx="1736703" cy="1752600"/>
                  <wp:effectExtent l="133350" t="114300" r="130810" b="171450"/>
                  <wp:wrapSquare wrapText="bothSides"/>
                  <wp:docPr id="18684883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8488363" name="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6703" cy="175260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anchor>
              </w:drawing>
            </w:r>
          </w:p>
          <w:p w14:paraId="0013D2BC" w14:textId="5B8D5037" w:rsidR="00CE25DD" w:rsidRPr="005451A9" w:rsidRDefault="00CE25DD" w:rsidP="005451A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</w:p>
        </w:tc>
      </w:tr>
      <w:tr w:rsidR="00CE25DD" w14:paraId="19E3D989" w14:textId="77777777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2F58CDE2" w14:textId="42497B92" w:rsidR="00CE25DD" w:rsidRDefault="00CD2EB8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 xml:space="preserve">Maximize the </w:t>
            </w:r>
            <w:r w:rsidR="00EB00CA">
              <w:rPr>
                <w:color w:val="80340D" w:themeColor="accent2" w:themeShade="80"/>
              </w:rPr>
              <w:t>Likelihood</w:t>
            </w:r>
          </w:p>
        </w:tc>
        <w:tc>
          <w:tcPr>
            <w:tcW w:w="7416" w:type="dxa"/>
            <w:gridSpan w:val="2"/>
          </w:tcPr>
          <w:p w14:paraId="5E5243B8" w14:textId="64227A61" w:rsidR="00DE69A2" w:rsidRPr="00DE69A2" w:rsidRDefault="00DE69A2" w:rsidP="00EB00C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</w:rPr>
            </w:pPr>
            <w:r w:rsidRPr="00DE69A2">
              <w:rPr>
                <w:rFonts w:ascii="Aptos" w:eastAsia="Aptos" w:hAnsi="Aptos" w:cs="Times New Roman"/>
              </w:rPr>
              <w:t xml:space="preserve">as before, we </w:t>
            </w:r>
            <w:r w:rsidRPr="009C11EC">
              <w:rPr>
                <w:rFonts w:ascii="Aptos" w:eastAsia="Aptos" w:hAnsi="Aptos" w:cs="Times New Roman"/>
                <w:b/>
                <w:bCs/>
              </w:rPr>
              <w:t>maximize</w:t>
            </w:r>
            <w:r w:rsidRPr="00DE69A2">
              <w:rPr>
                <w:rFonts w:ascii="Aptos" w:eastAsia="Aptos" w:hAnsi="Aptos" w:cs="Times New Roman"/>
              </w:rPr>
              <w:t xml:space="preserve"> the </w:t>
            </w:r>
            <w:r w:rsidRPr="009C11EC">
              <w:rPr>
                <w:rFonts w:ascii="Aptos" w:eastAsia="Aptos" w:hAnsi="Aptos" w:cs="Times New Roman"/>
                <w:b/>
                <w:bCs/>
              </w:rPr>
              <w:t>likelihood</w:t>
            </w:r>
            <w:r w:rsidRPr="00DE69A2">
              <w:rPr>
                <w:rFonts w:ascii="Aptos" w:eastAsia="Aptos" w:hAnsi="Aptos" w:cs="Times New Roman"/>
              </w:rPr>
              <w:t xml:space="preserve"> of our data </w:t>
            </w:r>
            <w:r w:rsidRPr="009C11EC">
              <w:rPr>
                <w:rFonts w:ascii="Aptos" w:eastAsia="Aptos" w:hAnsi="Aptos" w:cs="Times New Roman"/>
                <w:b/>
                <w:bCs/>
              </w:rPr>
              <w:t>by</w:t>
            </w:r>
            <w:r w:rsidRPr="00DE69A2">
              <w:rPr>
                <w:rFonts w:ascii="Aptos" w:eastAsia="Aptos" w:hAnsi="Aptos" w:cs="Times New Roman"/>
              </w:rPr>
              <w:t xml:space="preserve"> </w:t>
            </w:r>
            <w:r w:rsidRPr="009C11EC">
              <w:rPr>
                <w:rFonts w:ascii="Aptos" w:eastAsia="Aptos" w:hAnsi="Aptos" w:cs="Times New Roman"/>
                <w:b/>
                <w:bCs/>
              </w:rPr>
              <w:t>minimizing</w:t>
            </w:r>
            <w:r w:rsidRPr="00DE69A2">
              <w:rPr>
                <w:rFonts w:ascii="Aptos" w:eastAsia="Aptos" w:hAnsi="Aptos" w:cs="Times New Roman"/>
              </w:rPr>
              <w:t xml:space="preserve"> the </w:t>
            </w:r>
            <w:r w:rsidRPr="009C11EC">
              <w:rPr>
                <w:rFonts w:ascii="Aptos" w:eastAsia="Aptos" w:hAnsi="Aptos" w:cs="Times New Roman"/>
                <w:b/>
                <w:bCs/>
              </w:rPr>
              <w:t>negative</w:t>
            </w:r>
            <w:r w:rsidRPr="00DE69A2">
              <w:rPr>
                <w:rFonts w:ascii="Aptos" w:eastAsia="Aptos" w:hAnsi="Aptos" w:cs="Times New Roman"/>
              </w:rPr>
              <w:t xml:space="preserve"> </w:t>
            </w:r>
            <w:r w:rsidRPr="009C11EC">
              <w:rPr>
                <w:rFonts w:ascii="Aptos" w:eastAsia="Aptos" w:hAnsi="Aptos" w:cs="Times New Roman"/>
                <w:b/>
                <w:bCs/>
              </w:rPr>
              <w:t>log</w:t>
            </w:r>
            <w:r w:rsidRPr="00DE69A2">
              <w:rPr>
                <w:rFonts w:ascii="Aptos" w:eastAsia="Aptos" w:hAnsi="Aptos" w:cs="Times New Roman"/>
              </w:rPr>
              <w:t xml:space="preserve"> </w:t>
            </w:r>
            <w:r w:rsidRPr="009C11EC">
              <w:rPr>
                <w:rFonts w:ascii="Aptos" w:eastAsia="Aptos" w:hAnsi="Aptos" w:cs="Times New Roman"/>
                <w:b/>
                <w:bCs/>
              </w:rPr>
              <w:t>likelihood</w:t>
            </w:r>
          </w:p>
          <w:p w14:paraId="7CDF343C" w14:textId="49DD684D" w:rsidR="00CE25DD" w:rsidRPr="00EB00CA" w:rsidRDefault="00EB00CA" w:rsidP="005879CF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  <w:color w:val="A02B93" w:themeColor="accent5"/>
              </w:rPr>
            </w:pPr>
            <m:oMath>
              <m:func>
                <m:funcPr>
                  <m:ctrlPr>
                    <w:rPr>
                      <w:rFonts w:ascii="Cambria Math" w:eastAsia="Aptos" w:hAnsi="Cambria Math" w:cs="Times New Roman"/>
                      <w:b/>
                      <w:bCs/>
                      <w:color w:val="A02B93" w:themeColor="accent5"/>
                      <w:sz w:val="28"/>
                      <w:szCs w:val="28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  <w:i/>
                          <w:color w:val="A02B93" w:themeColor="accent5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eastAsia="Aptos" w:hAnsi="Cambria Math" w:cs="Times New Roman"/>
                          <w:color w:val="A02B93" w:themeColor="accent5"/>
                          <w:sz w:val="28"/>
                          <w:szCs w:val="28"/>
                        </w:rPr>
                        <m:t>argmax</m:t>
                      </m:r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  <w:color w:val="A02B93" w:themeColor="accent5"/>
                          <w:sz w:val="28"/>
                          <w:szCs w:val="28"/>
                        </w:rPr>
                      </m:ctrlP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eastAsia="Aptos" w:hAnsi="Cambria Math" w:cs="Times New Roman"/>
                          <w:color w:val="A02B93" w:themeColor="accent5"/>
                          <w:sz w:val="28"/>
                          <w:szCs w:val="28"/>
                        </w:rPr>
                        <m:t>θ</m:t>
                      </m:r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  <w:color w:val="A02B93" w:themeColor="accent5"/>
                          <w:sz w:val="28"/>
                          <w:szCs w:val="28"/>
                        </w:rPr>
                      </m:ctrlPr>
                    </m:sub>
                  </m:sSub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  <w:color w:val="A02B93" w:themeColor="accent5"/>
                      <w:sz w:val="28"/>
                      <w:szCs w:val="28"/>
                    </w:rPr>
                  </m:ctrlPr>
                </m:fName>
                <m:e>
                  <m:nary>
                    <m:naryPr>
                      <m:chr m:val="∏"/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  <w:color w:val="A02B93" w:themeColor="accent5"/>
                          <w:sz w:val="28"/>
                          <w:szCs w:val="28"/>
                        </w:rPr>
                      </m:ctrlPr>
                    </m:naryPr>
                    <m:sub>
                      <m:r>
                        <m:rPr>
                          <m:sty m:val="bi"/>
                        </m:rPr>
                        <w:rPr>
                          <w:rFonts w:ascii="Cambria Math" w:eastAsia="Aptos" w:hAnsi="Cambria Math" w:cs="Times New Roman"/>
                          <w:color w:val="A02B93" w:themeColor="accent5"/>
                          <w:sz w:val="28"/>
                          <w:szCs w:val="28"/>
                        </w:rPr>
                        <m:t>i=1</m:t>
                      </m:r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  <w:i/>
                          <w:color w:val="A02B93" w:themeColor="accent5"/>
                          <w:sz w:val="28"/>
                          <w:szCs w:val="28"/>
                        </w:rPr>
                      </m:ctrlP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eastAsia="Aptos" w:hAnsi="Cambria Math" w:cs="Times New Roman"/>
                          <w:color w:val="A02B93" w:themeColor="accent5"/>
                          <w:sz w:val="28"/>
                          <w:szCs w:val="28"/>
                        </w:rPr>
                        <m:t>n</m:t>
                      </m:r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  <w:i/>
                          <w:color w:val="A02B93" w:themeColor="accent5"/>
                          <w:sz w:val="28"/>
                          <w:szCs w:val="28"/>
                        </w:rPr>
                      </m:ctrlPr>
                    </m:sup>
                    <m:e>
                      <m:acc>
                        <m:accPr>
                          <m:ctrlPr>
                            <w:rPr>
                              <w:rFonts w:ascii="Cambria Math" w:eastAsia="Aptos" w:hAnsi="Cambria Math" w:cs="Times New Roman"/>
                              <w:b/>
                              <w:bCs/>
                              <w:color w:val="A02B93" w:themeColor="accent5"/>
                              <w:sz w:val="28"/>
                              <w:szCs w:val="28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eastAsia="Aptos" w:hAnsi="Cambria Math" w:cs="Times New Roman"/>
                                  <w:b/>
                                  <w:bCs/>
                                  <w:i/>
                                  <w:color w:val="A02B93" w:themeColor="accent5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Aptos" w:hAnsi="Cambria Math" w:cs="Times New Roman"/>
                                  <w:color w:val="A02B93" w:themeColor="accent5"/>
                                  <w:sz w:val="28"/>
                                  <w:szCs w:val="28"/>
                                </w:rPr>
                                <m:t>P</m:t>
                              </m:r>
                              <m:ctrlPr>
                                <w:rPr>
                                  <w:rFonts w:ascii="Cambria Math" w:eastAsia="Aptos" w:hAnsi="Cambria Math" w:cs="Times New Roman"/>
                                  <w:b/>
                                  <w:bCs/>
                                  <w:color w:val="A02B93" w:themeColor="accent5"/>
                                  <w:sz w:val="28"/>
                                  <w:szCs w:val="28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eastAsia="Aptos" w:hAnsi="Cambria Math" w:cs="Times New Roman"/>
                                  <w:color w:val="A02B93" w:themeColor="accent5"/>
                                  <w:sz w:val="28"/>
                                  <w:szCs w:val="28"/>
                                </w:rPr>
                                <m:t>θ</m:t>
                              </m:r>
                            </m:sub>
                          </m:sSub>
                        </m:e>
                      </m:acc>
                      <m:d>
                        <m:dPr>
                          <m:sepChr m:val="∣"/>
                          <m:ctrlPr>
                            <w:rPr>
                              <w:rFonts w:ascii="Cambria Math" w:eastAsia="Aptos" w:hAnsi="Cambria Math" w:cs="Times New Roman"/>
                              <w:b/>
                              <w:bCs/>
                              <w:i/>
                              <w:color w:val="A02B93" w:themeColor="accent5"/>
                              <w:sz w:val="28"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Aptos" w:hAnsi="Cambria Math" w:cs="Times New Roman"/>
                                  <w:b/>
                                  <w:bCs/>
                                  <w:i/>
                                  <w:color w:val="A02B93" w:themeColor="accent5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Aptos" w:hAnsi="Cambria Math" w:cs="Times New Roman"/>
                                  <w:color w:val="A02B93" w:themeColor="accent5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Aptos" w:hAnsi="Cambria Math" w:cs="Times New Roman"/>
                                  <w:color w:val="A02B93" w:themeColor="accent5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  <m:ctrlPr>
                            <w:rPr>
                              <w:rFonts w:ascii="Cambria Math" w:eastAsia="Aptos" w:hAnsi="Cambria Math" w:cs="Times New Roman"/>
                              <w:b/>
                              <w:bCs/>
                              <w:color w:val="A02B93" w:themeColor="accent5"/>
                              <w:sz w:val="28"/>
                              <w:szCs w:val="2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Aptos" w:hAnsi="Cambria Math" w:cs="Times New Roman"/>
                                  <w:b/>
                                  <w:bCs/>
                                  <w:i/>
                                  <w:color w:val="A02B93" w:themeColor="accent5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Aptos" w:hAnsi="Cambria Math" w:cs="Times New Roman"/>
                                  <w:color w:val="A02B93" w:themeColor="accent5"/>
                                  <w:sz w:val="28"/>
                                  <w:szCs w:val="28"/>
                                </w:rPr>
                                <m:t>x</m:t>
                              </m:r>
                              <m:ctrlPr>
                                <w:rPr>
                                  <w:rFonts w:ascii="Cambria Math" w:eastAsia="Aptos" w:hAnsi="Cambria Math" w:cs="Times New Roman"/>
                                  <w:b/>
                                  <w:bCs/>
                                  <w:color w:val="A02B93" w:themeColor="accent5"/>
                                  <w:sz w:val="28"/>
                                  <w:szCs w:val="28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Aptos" w:hAnsi="Cambria Math" w:cs="Times New Roman"/>
                                  <w:color w:val="A02B93" w:themeColor="accent5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  <w:i/>
                          <w:color w:val="A02B93" w:themeColor="accent5"/>
                          <w:sz w:val="28"/>
                          <w:szCs w:val="28"/>
                        </w:rPr>
                      </m:ctrlPr>
                    </m:e>
                  </m:nary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  <w:color w:val="A02B93" w:themeColor="accent5"/>
                      <w:sz w:val="28"/>
                      <w:szCs w:val="28"/>
                    </w:rPr>
                  </m:ctrlPr>
                </m:e>
              </m:func>
            </m:oMath>
            <w:r w:rsidR="00DE69A2">
              <w:rPr>
                <w:rFonts w:ascii="Aptos" w:eastAsia="Aptos" w:hAnsi="Aptos" w:cs="Times New Roman"/>
                <w:b/>
                <w:bCs/>
                <w:color w:val="A02B93" w:themeColor="accent5"/>
                <w:sz w:val="28"/>
                <w:szCs w:val="28"/>
              </w:rPr>
              <w:t xml:space="preserve"> </w:t>
            </w:r>
            <m:oMath>
              <m:r>
                <m:rPr>
                  <m:sty m:val="bi"/>
                </m:rPr>
                <w:rPr>
                  <w:rFonts w:ascii="Cambria Math" w:eastAsia="Aptos" w:hAnsi="Cambria Math" w:cs="Times New Roman"/>
                  <w:color w:val="A02B93" w:themeColor="accent5"/>
                  <w:sz w:val="28"/>
                  <w:szCs w:val="28"/>
                </w:rPr>
                <m:t>=</m:t>
              </m:r>
              <m:r>
                <m:rPr>
                  <m:sty m:val="bi"/>
                </m:rPr>
                <w:rPr>
                  <w:rFonts w:ascii="Cambria Math" w:eastAsia="Aptos" w:hAnsi="Cambria Math" w:cs="Times New Roman"/>
                  <w:color w:val="A02B93" w:themeColor="accent5"/>
                  <w:sz w:val="28"/>
                  <w:szCs w:val="28"/>
                </w:rPr>
                <m:t xml:space="preserve">             </m:t>
              </m:r>
              <m:func>
                <m:funcPr>
                  <m:ctrlPr>
                    <w:rPr>
                      <w:rFonts w:ascii="Cambria Math" w:eastAsia="Aptos" w:hAnsi="Cambria Math" w:cs="Times New Roman"/>
                      <w:b/>
                      <w:bCs/>
                      <w:sz w:val="28"/>
                      <w:szCs w:val="28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eastAsia="Aptos" w:hAnsi="Cambria Math" w:cs="Times New Roman"/>
                          <w:sz w:val="28"/>
                          <w:szCs w:val="28"/>
                        </w:rPr>
                        <m:t>ar</m:t>
                      </m:r>
                      <m:func>
                        <m:funcPr>
                          <m:ctrlPr>
                            <w:rPr>
                              <w:rFonts w:ascii="Cambria Math" w:eastAsia="Aptos" w:hAnsi="Cambria Math" w:cs="Times New Roman"/>
                              <w:b/>
                              <w:bCs/>
                              <w:sz w:val="28"/>
                              <w:szCs w:val="28"/>
                            </w:rPr>
                          </m:ctrlPr>
                        </m:funcPr>
                        <m:fName>
                          <m:r>
                            <m:rPr>
                              <m:sty m:val="b"/>
                            </m:rPr>
                            <w:rPr>
                              <w:rFonts w:ascii="Cambria Math" w:eastAsia="Aptos" w:hAnsi="Cambria Math" w:cs="Times New Roman"/>
                              <w:sz w:val="28"/>
                              <w:szCs w:val="28"/>
                            </w:rPr>
                            <m:t>g</m:t>
                          </m:r>
                        </m:fName>
                        <m:e>
                          <m:r>
                            <m:rPr>
                              <m:sty m:val="b"/>
                            </m:rPr>
                            <w:rPr>
                              <w:rFonts w:ascii="Cambria Math" w:eastAsia="Aptos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</m:e>
                      </m:func>
                      <m:r>
                        <m:rPr>
                          <m:sty m:val="b"/>
                        </m:rPr>
                        <w:rPr>
                          <w:rFonts w:ascii="Cambria Math" w:eastAsia="Aptos" w:hAnsi="Cambria Math" w:cs="Times New Roman"/>
                          <w:sz w:val="28"/>
                          <w:szCs w:val="28"/>
                        </w:rPr>
                        <m:t>in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eastAsia="Aptos" w:hAnsi="Cambria Math" w:cs="Times New Roman"/>
                          <w:sz w:val="28"/>
                          <w:szCs w:val="28"/>
                        </w:rPr>
                        <m:t>θ</m:t>
                      </m:r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  <w:sz w:val="28"/>
                          <w:szCs w:val="28"/>
                        </w:rPr>
                      </m:ctrlPr>
                    </m:sub>
                  </m:sSub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  <w:sz w:val="28"/>
                      <w:szCs w:val="28"/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  <w:sz w:val="28"/>
                      <w:szCs w:val="28"/>
                    </w:rPr>
                    <m:t>-</m:t>
                  </m:r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  <w:sz w:val="28"/>
                      <w:szCs w:val="28"/>
                    </w:rPr>
                  </m:ctrlPr>
                </m:e>
              </m:func>
              <m:f>
                <m:fPr>
                  <m:ctrlPr>
                    <w:rPr>
                      <w:rFonts w:ascii="Cambria Math" w:eastAsia="Aptos" w:hAnsi="Cambria Math" w:cs="Times New Roman"/>
                      <w:b/>
                      <w:bCs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  <w:sz w:val="28"/>
                      <w:szCs w:val="28"/>
                    </w:rPr>
                    <m:t>1</m:t>
                  </m:r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  <w:sz w:val="28"/>
                      <w:szCs w:val="28"/>
                    </w:rPr>
                  </m:ctrlPr>
                </m:num>
                <m:den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  <w:sz w:val="28"/>
                      <w:szCs w:val="28"/>
                    </w:rPr>
                    <m:t>n</m:t>
                  </m:r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  <w:sz w:val="28"/>
                      <w:szCs w:val="28"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eastAsia="Aptos" w:hAnsi="Cambria Math" w:cs="Times New Roman"/>
                      <w:b/>
                      <w:bCs/>
                      <w:sz w:val="28"/>
                      <w:szCs w:val="28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  <w:sz w:val="28"/>
                      <w:szCs w:val="28"/>
                    </w:rPr>
                    <m:t>i=1</m:t>
                  </m:r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  <w:sz w:val="28"/>
                      <w:szCs w:val="28"/>
                    </w:rPr>
                  </m:ctrlPr>
                </m:sub>
                <m:sup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  <w:sz w:val="28"/>
                      <w:szCs w:val="28"/>
                    </w:rPr>
                    <m:t>n</m:t>
                  </m:r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  <w:sz w:val="28"/>
                      <w:szCs w:val="28"/>
                    </w:rPr>
                  </m:ctrlPr>
                </m:sup>
                <m:e>
                  <m:r>
                    <m:rPr>
                      <m:sty m:val="b"/>
                    </m:rPr>
                    <w:rPr>
                      <w:rFonts w:ascii="Cambria Math" w:eastAsia="Aptos" w:hAnsi="Cambria Math" w:cs="Times New Roman"/>
                      <w:sz w:val="28"/>
                      <w:szCs w:val="28"/>
                    </w:rPr>
                    <m:t>lo</m:t>
                  </m:r>
                  <m:func>
                    <m:funcPr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b"/>
                        </m:rPr>
                        <w:rPr>
                          <w:rFonts w:ascii="Cambria Math" w:eastAsia="Aptos" w:hAnsi="Cambria Math" w:cs="Times New Roman"/>
                          <w:sz w:val="28"/>
                          <w:szCs w:val="28"/>
                        </w:rPr>
                        <m:t>g</m:t>
                      </m:r>
                    </m:fName>
                    <m:e>
                      <m:acc>
                        <m:accPr>
                          <m:ctrlPr>
                            <w:rPr>
                              <w:rFonts w:ascii="Cambria Math" w:eastAsia="Aptos" w:hAnsi="Cambria Math" w:cs="Times New Roman"/>
                              <w:b/>
                              <w:bCs/>
                              <w:sz w:val="28"/>
                              <w:szCs w:val="28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eastAsia="Aptos" w:hAnsi="Cambria Math" w:cs="Times New Roman"/>
                                  <w:b/>
                                  <w:bCs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Aptos" w:hAnsi="Cambria Math" w:cs="Times New Roman"/>
                                  <w:sz w:val="28"/>
                                  <w:szCs w:val="28"/>
                                </w:rPr>
                                <m:t>P</m:t>
                              </m:r>
                              <m:ctrlPr>
                                <w:rPr>
                                  <w:rFonts w:ascii="Cambria Math" w:eastAsia="Aptos" w:hAnsi="Cambria Math" w:cs="Times New Roman"/>
                                  <w:b/>
                                  <w:bCs/>
                                  <w:sz w:val="28"/>
                                  <w:szCs w:val="28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Aptos" w:hAnsi="Cambria Math" w:cs="Times New Roman"/>
                                  <w:sz w:val="28"/>
                                  <w:szCs w:val="28"/>
                                </w:rPr>
                                <m:t>θ</m:t>
                              </m:r>
                            </m:sub>
                          </m:sSub>
                        </m:e>
                      </m:acc>
                      <m:d>
                        <m:dPr>
                          <m:sepChr m:val="∣"/>
                          <m:ctrlPr>
                            <w:rPr>
                              <w:rFonts w:ascii="Cambria Math" w:eastAsia="Aptos" w:hAnsi="Cambria Math" w:cs="Times New Roman"/>
                              <w:b/>
                              <w:bCs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Aptos" w:hAnsi="Cambria Math" w:cs="Times New Roman"/>
                                  <w:b/>
                                  <w:bCs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Aptos" w:hAnsi="Cambria Math" w:cs="Times New Roman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Aptos" w:hAnsi="Cambria Math" w:cs="Times New Roman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  <m:ctrlPr>
                            <w:rPr>
                              <w:rFonts w:ascii="Cambria Math" w:eastAsia="Aptos" w:hAnsi="Cambria Math" w:cs="Times New Roman"/>
                              <w:b/>
                              <w:bCs/>
                              <w:sz w:val="28"/>
                              <w:szCs w:val="2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Aptos" w:hAnsi="Cambria Math" w:cs="Times New Roman"/>
                                  <w:b/>
                                  <w:bCs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Aptos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  <m:ctrlPr>
                                <w:rPr>
                                  <w:rFonts w:ascii="Cambria Math" w:eastAsia="Aptos" w:hAnsi="Cambria Math" w:cs="Times New Roman"/>
                                  <w:b/>
                                  <w:bCs/>
                                  <w:sz w:val="28"/>
                                  <w:szCs w:val="28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Aptos" w:hAnsi="Cambria Math" w:cs="Times New Roman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  <w:sz w:val="28"/>
                      <w:szCs w:val="28"/>
                    </w:rPr>
                  </m:ctrlPr>
                </m:e>
              </m:nary>
            </m:oMath>
          </w:p>
        </w:tc>
      </w:tr>
      <w:tr w:rsidR="00411ED1" w14:paraId="5A24BFAB" w14:textId="77777777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BD78483" w14:textId="68FBAC8D" w:rsidR="00411ED1" w:rsidRDefault="005879CF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(Average) Negative Log Likelihood</w:t>
            </w:r>
          </w:p>
        </w:tc>
        <w:tc>
          <w:tcPr>
            <w:tcW w:w="7416" w:type="dxa"/>
            <w:gridSpan w:val="2"/>
          </w:tcPr>
          <w:p w14:paraId="52C844FF" w14:textId="58F02D33" w:rsidR="00411ED1" w:rsidRPr="0093110B" w:rsidRDefault="0093110B" w:rsidP="00843E2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 xml:space="preserve"> </m:t>
              </m:r>
              <m:r>
                <m:rPr>
                  <m:sty m:val="b"/>
                </m:rPr>
                <w:rPr>
                  <w:rFonts w:ascii="Cambria Math" w:hAnsi="Cambria Math"/>
                  <w:color w:val="A02B93" w:themeColor="accent5"/>
                </w:rPr>
                <m:t>log⁡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θ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i</m:t>
                  </m:r>
                </m:sub>
              </m:sSub>
              <m:r>
                <m:rPr>
                  <m:sty m:val="b"/>
                </m:rPr>
                <w:rPr>
                  <w:rFonts w:ascii="Cambria Math" w:hAnsi="Cambria Math"/>
                  <w:color w:val="A02B93" w:themeColor="accent5"/>
                </w:rPr>
                <m:t>∣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)=</m:t>
              </m:r>
              <m:d>
                <m:dPr>
                  <m:begChr m:val="{"/>
                  <m:endChr m:val=""/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A02B93" w:themeColor="accent5"/>
                        </w:rPr>
                      </m:ctrlPr>
                    </m:eqArr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log⁡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σ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(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A02B93" w:themeColor="accent5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>θ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>T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A02B93" w:themeColor="accent5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>i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)</m:t>
                      </m:r>
                    </m:e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log(1-σ(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A02B93" w:themeColor="accent5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>θ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>T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A02B93" w:themeColor="accent5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A02B93" w:themeColor="accent5"/>
                            </w:rPr>
                            <m:t>i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))</m:t>
                      </m:r>
                    </m:e>
                  </m:eqArr>
                </m:e>
              </m:d>
              <m:f>
                <m:fPr>
                  <m:type m:val="noBar"/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color w:val="A02B93" w:themeColor="accent5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A02B93" w:themeColor="accent5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=1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A02B93" w:themeColor="accent5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02B93" w:themeColor="accent5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=0</m:t>
                  </m:r>
                </m:den>
              </m:f>
            </m:oMath>
          </w:p>
          <w:p w14:paraId="674535A0" w14:textId="77777777" w:rsidR="00885450" w:rsidRPr="0019394F" w:rsidRDefault="00684726" w:rsidP="00843E2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19394F">
              <w:rPr>
                <w:b/>
                <w:bCs/>
              </w:rPr>
              <w:t>to optimize according to “if statements” as above:</w:t>
            </w:r>
          </w:p>
          <w:p w14:paraId="4814E49E" w14:textId="04DB5A53" w:rsidR="00684726" w:rsidRPr="00684726" w:rsidRDefault="00D1410E" w:rsidP="00684726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  <w:color w:val="A02B93" w:themeColor="accent5"/>
                  </w:rPr>
                  <m:t>l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A02B93" w:themeColor="accent5"/>
                  </w:rPr>
                  <m:t>og⁡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θ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hAnsi="Cambria Math"/>
                    <w:color w:val="A02B93" w:themeColor="accent5"/>
                  </w:rPr>
                  <m:t xml:space="preserve"> 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i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hAnsi="Cambria Math"/>
                    <w:color w:val="A02B93" w:themeColor="accent5"/>
                  </w:rPr>
                  <m:t>∣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)=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IF</m:t>
                </m:r>
                <m:r>
                  <m:rPr>
                    <m:lit/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A02B93" w:themeColor="accent5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A02B93" w:themeColor="accent5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=1</m:t>
                </m:r>
                <m:r>
                  <m:rPr>
                    <m:lit/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}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A02B93" w:themeColor="accent5"/>
                  </w:rPr>
                  <m:t> 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A02B93" w:themeColor="accent5"/>
                  </w:rPr>
                  <m:t>lo</m:t>
                </m:r>
                <m:func>
                  <m:funcPr>
                    <m:ctrlPr>
                      <w:rPr>
                        <w:rFonts w:ascii="Cambria Math" w:hAnsi="Cambria Math"/>
                        <w:b/>
                        <w:bCs/>
                        <w:color w:val="A02B93" w:themeColor="accent5"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A02B93" w:themeColor="accent5"/>
                      </w:rPr>
                      <m:t>g</m:t>
                    </m:r>
                  </m:fName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A02B93" w:themeColor="accent5"/>
                      </w:rPr>
                      <m:t>σ</m:t>
                    </m:r>
                    <m:d>
                      <m:d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color w:val="A02B93" w:themeColor="accent5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  <w:color w:val="A02B93" w:themeColor="accent5"/>
                              </w:rPr>
                            </m:ctrlPr>
                          </m:sSup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A02B93" w:themeColor="accent5"/>
                              </w:rPr>
                              <m:t>θ</m:t>
                            </m:r>
                          </m:e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A02B93" w:themeColor="accent5"/>
                              </w:rPr>
                              <m:t>T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  <w:color w:val="A02B93" w:themeColor="accent5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A02B93" w:themeColor="accent5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A02B93" w:themeColor="accent5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func>
              </m:oMath>
            </m:oMathPara>
          </w:p>
          <w:p w14:paraId="38939749" w14:textId="77777777" w:rsidR="00684726" w:rsidRPr="00D1410E" w:rsidRDefault="00684726" w:rsidP="00684726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+ 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IF</m:t>
                </m:r>
                <m:r>
                  <m:rPr>
                    <m:lit/>
                    <m:sty m:val="bi"/>
                  </m:rPr>
                  <w:rPr>
                    <w:rFonts w:ascii="Cambria Math" w:hAnsi="Cambria Math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=0</m:t>
                </m:r>
                <m:r>
                  <m:rPr>
                    <m:lit/>
                    <m:sty m:val="bi"/>
                  </m:rPr>
                  <w:rPr>
                    <w:rFonts w:ascii="Cambria Math" w:hAnsi="Cambria Math"/>
                  </w:rPr>
                  <m:t>}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  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log⁡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(1-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σ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(</m:t>
                </m:r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))</m:t>
                </m:r>
              </m:oMath>
            </m:oMathPara>
          </w:p>
          <w:p w14:paraId="56035D72" w14:textId="1137460B" w:rsidR="00D1410E" w:rsidRPr="00885450" w:rsidRDefault="00D1410E" w:rsidP="00CF5081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 xml:space="preserve">                    =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i</m:t>
                  </m:r>
                </m:sub>
              </m:sSub>
              <m:r>
                <m:rPr>
                  <m:sty m:val="b"/>
                </m:rPr>
                <w:rPr>
                  <w:rFonts w:ascii="Cambria Math" w:eastAsiaTheme="minorEastAsia" w:hAnsi="Cambria Math"/>
                  <w:color w:val="A02B93" w:themeColor="accent5"/>
                </w:rPr>
                <m:t xml:space="preserve"> 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  <w:color w:val="A02B93" w:themeColor="accent5"/>
                </w:rPr>
                <m:t>log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color w:val="A02B93" w:themeColor="accent5"/>
                </w:rPr>
                <m:t>σ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color w:val="A02B93" w:themeColor="accent5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θ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T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eastAsiaTheme="minorEastAsia" w:hAnsi="Cambria Math"/>
                  <w:color w:val="A02B93" w:themeColor="accent5"/>
                </w:rPr>
                <m:t>)+(1-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eastAsiaTheme="minorEastAsia" w:hAnsi="Cambria Math"/>
                  <w:color w:val="A02B93" w:themeColor="accent5"/>
                </w:rPr>
                <m:t>)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  <w:color w:val="A02B93" w:themeColor="accent5"/>
                </w:rPr>
                <m:t>log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color w:val="A02B93" w:themeColor="accent5"/>
                </w:rPr>
                <m:t>(1-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color w:val="A02B93" w:themeColor="accent5"/>
                </w:rPr>
                <m:t>σ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color w:val="A02B93" w:themeColor="accent5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θ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T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A02B93" w:themeColor="accent5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A02B93" w:themeColor="accent5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eastAsiaTheme="minorEastAsia" w:hAnsi="Cambria Math"/>
                  <w:color w:val="A02B93" w:themeColor="accent5"/>
                </w:rPr>
                <m:t>)</m:t>
              </m:r>
            </m:oMath>
            <w:r w:rsidRPr="001C43C6">
              <w:rPr>
                <w:rFonts w:eastAsiaTheme="minorEastAsia"/>
                <w:b/>
                <w:bCs/>
                <w:color w:val="A02B93" w:themeColor="accent5"/>
              </w:rPr>
              <w:t>)</w:t>
            </w:r>
          </w:p>
        </w:tc>
      </w:tr>
      <w:tr w:rsidR="00CF5081" w:rsidRPr="006C4241" w14:paraId="46EC3234" w14:textId="77777777" w:rsidTr="00316D43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0" w:type="dxa"/>
            <w:gridSpan w:val="2"/>
            <w:tcBorders>
              <w:right w:val="nil"/>
            </w:tcBorders>
            <w:shd w:val="clear" w:color="auto" w:fill="D9D9D9" w:themeFill="background1" w:themeFillShade="D9"/>
          </w:tcPr>
          <w:p w14:paraId="2D6556AA" w14:textId="1D29CF99" w:rsidR="00CF5081" w:rsidRPr="006C4241" w:rsidRDefault="00FC5DCE" w:rsidP="00CF5081">
            <w:pPr>
              <w:tabs>
                <w:tab w:val="right" w:pos="9229"/>
              </w:tabs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074F6A" w:themeColor="accent4" w:themeShade="80"/>
              </w:rPr>
              <w:lastRenderedPageBreak/>
              <w:t>Minimizing the Loss</w:t>
            </w:r>
          </w:p>
        </w:tc>
        <w:tc>
          <w:tcPr>
            <w:tcW w:w="4741" w:type="dxa"/>
            <w:tcBorders>
              <w:left w:val="nil"/>
            </w:tcBorders>
            <w:shd w:val="clear" w:color="auto" w:fill="D9D9D9" w:themeFill="background1" w:themeFillShade="D9"/>
          </w:tcPr>
          <w:p w14:paraId="23BA8E27" w14:textId="77777777" w:rsidR="00CF5081" w:rsidRPr="006C4241" w:rsidRDefault="00CF5081" w:rsidP="00CF508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80340D" w:themeColor="accent2" w:themeShade="80"/>
              </w:rPr>
            </w:pPr>
          </w:p>
        </w:tc>
      </w:tr>
      <w:tr w:rsidR="003F514E" w14:paraId="60B0F712" w14:textId="77777777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6134D05A" w14:textId="5D9D7FC0" w:rsidR="003F514E" w:rsidRDefault="00A52134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Logistic Loss Function</w:t>
            </w:r>
          </w:p>
        </w:tc>
        <w:tc>
          <w:tcPr>
            <w:tcW w:w="7416" w:type="dxa"/>
            <w:gridSpan w:val="2"/>
          </w:tcPr>
          <w:p w14:paraId="52FA64CC" w14:textId="19F002F2" w:rsidR="002B06B4" w:rsidRPr="009C11EC" w:rsidRDefault="002B06B4" w:rsidP="002B06B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</w:rPr>
            </w:pPr>
            <w:r w:rsidRPr="009C11EC">
              <w:rPr>
                <w:rFonts w:ascii="Aptos" w:eastAsia="Aptos" w:hAnsi="Aptos" w:cs="Times New Roman"/>
                <w:b/>
                <w:bCs/>
              </w:rPr>
              <w:t>average KL divergence</w:t>
            </w:r>
            <w:r w:rsidRPr="009C11EC">
              <w:rPr>
                <w:rFonts w:ascii="Aptos" w:eastAsia="Aptos" w:hAnsi="Aptos" w:cs="Times New Roman"/>
              </w:rPr>
              <w:t xml:space="preserve"> (simplified)</w:t>
            </w:r>
          </w:p>
          <w:p w14:paraId="55658654" w14:textId="77777777" w:rsidR="003F514E" w:rsidRDefault="002B06B4" w:rsidP="002B06B4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  <w:color w:val="A02B93" w:themeColor="accent5"/>
              </w:rPr>
            </w:pPr>
            <m:oMathPara>
              <m:oMath>
                <m:func>
                  <m:func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color w:val="A02B93" w:themeColor="accent5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color w:val="A02B93" w:themeColor="accent5"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ar</m:t>
                        </m:r>
                        <m:func>
                          <m:funcPr>
                            <m:ctrlPr>
                              <w:rPr>
                                <w:rFonts w:ascii="Cambria Math" w:eastAsia="Aptos" w:hAnsi="Cambria Math" w:cs="Times New Roman"/>
                                <w:b/>
                                <w:bCs/>
                                <w:color w:val="A02B93" w:themeColor="accent5"/>
                              </w:rPr>
                            </m:ctrlPr>
                          </m:funcPr>
                          <m:fName>
                            <m:r>
                              <m:rPr>
                                <m:sty m:val="b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g</m:t>
                            </m:r>
                          </m:fName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m</m:t>
                            </m:r>
                          </m:e>
                        </m:func>
                        <m:r>
                          <m:rPr>
                            <m:sty m:val="b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in</m:t>
                        </m: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color w:val="A02B93" w:themeColor="accent5"/>
                          </w:rPr>
                        </m:ctrlPr>
                      </m:e>
                      <m:sub>
                        <m:r>
                          <m:rPr>
                            <m:sty m:val="b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θ</m:t>
                        </m: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color w:val="A02B93" w:themeColor="accent5"/>
                          </w:rPr>
                        </m:ctrlPr>
                      </m:sub>
                    </m:sSub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color w:val="A02B93" w:themeColor="accent5"/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-</m:t>
                    </m: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color w:val="A02B93" w:themeColor="accent5"/>
                      </w:rPr>
                    </m:ctrlPr>
                  </m:e>
                </m:func>
                <m:f>
                  <m:f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color w:val="A02B93" w:themeColor="accent5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1</m:t>
                    </m: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color w:val="A02B93" w:themeColor="accent5"/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n</m:t>
                    </m: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color w:val="A02B93" w:themeColor="accent5"/>
                      </w:rPr>
                    </m:ctrlPr>
                  </m:den>
                </m:f>
                <m:nary>
                  <m:naryPr>
                    <m:chr m:val="∑"/>
                    <m:ctrlPr>
                      <w:rPr>
                        <w:rFonts w:ascii="Cambria Math" w:eastAsia="Aptos" w:hAnsi="Cambria Math" w:cs="Times New Roman"/>
                        <w:b/>
                        <w:bCs/>
                        <w:color w:val="A02B93" w:themeColor="accent5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i=1</m:t>
                    </m: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color w:val="A02B93" w:themeColor="accent5"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n</m:t>
                    </m: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color w:val="A02B93" w:themeColor="accent5"/>
                      </w:rPr>
                    </m:ctrlPr>
                  </m:sup>
                  <m:e>
                    <m:d>
                      <m:d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color w:val="A02B93" w:themeColor="accent5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Aptos" w:hAnsi="Cambria Math" w:cs="Times New Roman"/>
                                <w:b/>
                                <w:bCs/>
                                <w:i/>
                                <w:color w:val="A02B93" w:themeColor="accent5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y</m:t>
                            </m:r>
                            <m:ctrlPr>
                              <w:rPr>
                                <w:rFonts w:ascii="Cambria Math" w:eastAsia="Aptos" w:hAnsi="Cambria Math" w:cs="Times New Roman"/>
                                <w:b/>
                                <w:bCs/>
                                <w:color w:val="A02B93" w:themeColor="accent5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lo</m:t>
                        </m:r>
                        <m:func>
                          <m:funcPr>
                            <m:ctrlPr>
                              <w:rPr>
                                <w:rFonts w:ascii="Cambria Math" w:eastAsia="Aptos" w:hAnsi="Cambria Math" w:cs="Times New Roman"/>
                                <w:b/>
                                <w:bCs/>
                                <w:color w:val="A02B93" w:themeColor="accent5"/>
                              </w:rPr>
                            </m:ctrlPr>
                          </m:funcPr>
                          <m:fName>
                            <m:r>
                              <m:rPr>
                                <m:sty m:val="b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g</m:t>
                            </m:r>
                          </m:fName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σ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Aptos" w:hAnsi="Cambria Math" w:cs="Times New Roman"/>
                                    <w:b/>
                                    <w:bCs/>
                                    <w:i/>
                                    <w:color w:val="A02B93" w:themeColor="accent5"/>
                                  </w:rPr>
                                </m:ctrlPr>
                              </m:d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eastAsia="Aptos" w:hAnsi="Cambria Math" w:cs="Times New Roman"/>
                                    <w:color w:val="A02B93" w:themeColor="accent5"/>
                                  </w:rPr>
                                  <m:t>ϕ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="Aptos" w:hAnsi="Cambria Math" w:cs="Times New Roman"/>
                                        <w:b/>
                                        <w:bCs/>
                                        <w:i/>
                                        <w:color w:val="A02B93" w:themeColor="accent5"/>
                                      </w:rPr>
                                    </m:ctrlPr>
                                  </m:sSupPr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="Aptos" w:hAnsi="Cambria Math" w:cs="Times New Roman"/>
                                            <w:b/>
                                            <w:bCs/>
                                            <w:i/>
                                            <w:color w:val="A02B93" w:themeColor="accent5"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="Aptos" w:hAnsi="Cambria Math" w:cs="Times New Roman"/>
                                                <w:b/>
                                                <w:bCs/>
                                                <w:i/>
                                                <w:color w:val="A02B93" w:themeColor="accent5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eastAsia="Aptos" w:hAnsi="Cambria Math" w:cs="Times New Roman"/>
                                                <w:color w:val="A02B93" w:themeColor="accent5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eastAsia="Aptos" w:hAnsi="Cambria Math" w:cs="Times New Roman"/>
                                                <w:color w:val="A02B93" w:themeColor="accent5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</m:e>
                                    </m:d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Aptos" w:hAnsi="Cambria Math" w:cs="Times New Roman"/>
                                        <w:color w:val="A02B93" w:themeColor="accent5"/>
                                      </w:rPr>
                                      <m:t>T</m:t>
                                    </m:r>
                                  </m:sup>
                                </m:sSup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eastAsia="Aptos" w:hAnsi="Cambria Math" w:cs="Times New Roman"/>
                                    <w:color w:val="A02B93" w:themeColor="accent5"/>
                                  </w:rPr>
                                  <m:t>θ</m:t>
                                </m:r>
                              </m:e>
                            </m:d>
                          </m:e>
                        </m:func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+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lo</m:t>
                        </m:r>
                        <m:func>
                          <m:funcPr>
                            <m:ctrlPr>
                              <w:rPr>
                                <w:rFonts w:ascii="Cambria Math" w:eastAsia="Aptos" w:hAnsi="Cambria Math" w:cs="Times New Roman"/>
                                <w:b/>
                                <w:bCs/>
                                <w:color w:val="A02B93" w:themeColor="accent5"/>
                              </w:rPr>
                            </m:ctrlPr>
                          </m:funcPr>
                          <m:fName>
                            <m:r>
                              <m:rPr>
                                <m:sty m:val="b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g</m:t>
                            </m:r>
                          </m:fName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σ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Aptos" w:hAnsi="Cambria Math" w:cs="Times New Roman"/>
                                    <w:b/>
                                    <w:bCs/>
                                    <w:i/>
                                    <w:color w:val="A02B93" w:themeColor="accent5"/>
                                  </w:rPr>
                                </m:ctrlPr>
                              </m:d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Aptos" w:hAnsi="Cambria Math" w:cs="Times New Roman"/>
                                    <w:color w:val="A02B93" w:themeColor="accent5"/>
                                  </w:rPr>
                                  <m:t>-</m:t>
                                </m:r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eastAsia="Aptos" w:hAnsi="Cambria Math" w:cs="Times New Roman"/>
                                    <w:color w:val="A02B93" w:themeColor="accent5"/>
                                  </w:rPr>
                                  <m:t>ϕ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="Aptos" w:hAnsi="Cambria Math" w:cs="Times New Roman"/>
                                        <w:b/>
                                        <w:bCs/>
                                        <w:i/>
                                        <w:color w:val="A02B93" w:themeColor="accent5"/>
                                      </w:rPr>
                                    </m:ctrlPr>
                                  </m:sSupPr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="Aptos" w:hAnsi="Cambria Math" w:cs="Times New Roman"/>
                                            <w:b/>
                                            <w:bCs/>
                                            <w:i/>
                                            <w:color w:val="A02B93" w:themeColor="accent5"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="Aptos" w:hAnsi="Cambria Math" w:cs="Times New Roman"/>
                                                <w:b/>
                                                <w:bCs/>
                                                <w:i/>
                                                <w:color w:val="A02B93" w:themeColor="accent5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eastAsia="Aptos" w:hAnsi="Cambria Math" w:cs="Times New Roman"/>
                                                <w:color w:val="A02B93" w:themeColor="accent5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eastAsia="Aptos" w:hAnsi="Cambria Math" w:cs="Times New Roman"/>
                                                <w:color w:val="A02B93" w:themeColor="accent5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</m:e>
                                    </m:d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Aptos" w:hAnsi="Cambria Math" w:cs="Times New Roman"/>
                                        <w:color w:val="A02B93" w:themeColor="accent5"/>
                                      </w:rPr>
                                      <m:t>T</m:t>
                                    </m:r>
                                  </m:sup>
                                </m:sSup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eastAsia="Aptos" w:hAnsi="Cambria Math" w:cs="Times New Roman"/>
                                    <w:color w:val="A02B93" w:themeColor="accent5"/>
                                  </w:rPr>
                                  <m:t>θ</m:t>
                                </m:r>
                              </m:e>
                            </m:d>
                          </m:e>
                        </m:func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color w:val="A02B93" w:themeColor="accent5"/>
                          </w:rPr>
                        </m:ctrlPr>
                      </m:e>
                    </m:d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color w:val="A02B93" w:themeColor="accent5"/>
                      </w:rPr>
                    </m:ctrlPr>
                  </m:e>
                </m:nary>
              </m:oMath>
            </m:oMathPara>
          </w:p>
          <w:p w14:paraId="740FE116" w14:textId="77777777" w:rsidR="002B06B4" w:rsidRPr="001C43C6" w:rsidRDefault="002B06B4" w:rsidP="002B06B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</w:rPr>
            </w:pPr>
            <w:r w:rsidRPr="001C43C6">
              <w:rPr>
                <w:rFonts w:ascii="Aptos" w:eastAsia="Aptos" w:hAnsi="Aptos" w:cs="Times New Roman"/>
              </w:rPr>
              <w:t xml:space="preserve">take </w:t>
            </w:r>
            <w:r w:rsidRPr="00D2729B">
              <w:rPr>
                <w:rFonts w:ascii="Aptos" w:eastAsia="Aptos" w:hAnsi="Aptos" w:cs="Times New Roman"/>
                <w:b/>
                <w:bCs/>
              </w:rPr>
              <w:t>derivative</w:t>
            </w:r>
          </w:p>
          <w:p w14:paraId="34660A6B" w14:textId="77777777" w:rsidR="002B06B4" w:rsidRPr="006902D6" w:rsidRDefault="00FD6798" w:rsidP="00FD6798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  <w:color w:val="A02B93" w:themeColor="accent5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color w:val="A02B93" w:themeColor="accent5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∇</m:t>
                    </m:r>
                    <m:ctrlPr>
                      <w:rPr>
                        <w:rFonts w:ascii="Cambria Math" w:eastAsia="Aptos" w:hAnsi="Cambria Math" w:cs="Times New Roman"/>
                        <w:b/>
                        <w:bCs/>
                        <w:color w:val="A02B93" w:themeColor="accent5"/>
                      </w:rPr>
                    </m:ctrlPr>
                  </m:e>
                  <m:sub>
                    <m:r>
                      <m:rPr>
                        <m:sty m:val="b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θ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  <w:color w:val="A02B93" w:themeColor="accent5"/>
                  </w:rPr>
                  <m:t>L</m:t>
                </m:r>
                <m:d>
                  <m:d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color w:val="A02B93" w:themeColor="accent5"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θ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  <w:color w:val="A02B93" w:themeColor="accent5"/>
                  </w:rPr>
                  <m:t>=-</m:t>
                </m:r>
                <m:f>
                  <m:f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color w:val="A02B93" w:themeColor="accent5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1</m:t>
                    </m: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color w:val="A02B93" w:themeColor="accent5"/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n</m:t>
                    </m: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color w:val="A02B93" w:themeColor="accent5"/>
                      </w:rPr>
                    </m:ctrlPr>
                  </m:den>
                </m:f>
                <m:nary>
                  <m:naryPr>
                    <m:chr m:val="∑"/>
                    <m:ctrlPr>
                      <w:rPr>
                        <w:rFonts w:ascii="Cambria Math" w:eastAsia="Aptos" w:hAnsi="Cambria Math" w:cs="Times New Roman"/>
                        <w:b/>
                        <w:bCs/>
                        <w:color w:val="A02B93" w:themeColor="accent5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i=1</m:t>
                    </m: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color w:val="A02B93" w:themeColor="accent5"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n</m:t>
                    </m: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color w:val="A02B93" w:themeColor="accent5"/>
                      </w:rPr>
                    </m:ctrlPr>
                  </m:sup>
                  <m:e>
                    <m:d>
                      <m:d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color w:val="A02B93" w:themeColor="accent5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Aptos" w:hAnsi="Cambria Math" w:cs="Times New Roman"/>
                                <w:b/>
                                <w:bCs/>
                                <w:i/>
                                <w:color w:val="A02B93" w:themeColor="accent5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y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="Aptos" w:hAnsi="Cambria Math" w:cs="Times New Roman"/>
                                <w:b/>
                                <w:bCs/>
                                <w:i/>
                                <w:color w:val="A02B93" w:themeColor="accent5"/>
                              </w:rPr>
                            </m:ctrlPr>
                          </m:sSub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∇</m:t>
                            </m:r>
                            <m:ctrlPr>
                              <w:rPr>
                                <w:rFonts w:ascii="Cambria Math" w:eastAsia="Aptos" w:hAnsi="Cambria Math" w:cs="Times New Roman"/>
                                <w:b/>
                                <w:bCs/>
                                <w:color w:val="A02B93" w:themeColor="accent5"/>
                              </w:rPr>
                            </m:ctrlPr>
                          </m:e>
                          <m:sub>
                            <m:r>
                              <m:rPr>
                                <m:sty m:val="b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θ</m:t>
                            </m: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σ</m:t>
                        </m:r>
                        <m:d>
                          <m:dPr>
                            <m:ctrlPr>
                              <w:rPr>
                                <w:rFonts w:ascii="Cambria Math" w:eastAsia="Aptos" w:hAnsi="Cambria Math" w:cs="Times New Roman"/>
                                <w:b/>
                                <w:bCs/>
                                <w:i/>
                                <w:color w:val="A02B93" w:themeColor="accent5"/>
                              </w:rPr>
                            </m:ctrlPr>
                          </m:d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ϕ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="Aptos" w:hAnsi="Cambria Math" w:cs="Times New Roman"/>
                                    <w:b/>
                                    <w:bCs/>
                                    <w:i/>
                                    <w:color w:val="A02B93" w:themeColor="accent5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="Aptos" w:hAnsi="Cambria Math" w:cs="Times New Roman"/>
                                        <w:b/>
                                        <w:bCs/>
                                        <w:i/>
                                        <w:color w:val="A02B93" w:themeColor="accent5"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Aptos" w:hAnsi="Cambria Math" w:cs="Times New Roman"/>
                                            <w:b/>
                                            <w:bCs/>
                                            <w:i/>
                                            <w:color w:val="A02B93" w:themeColor="accent5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Aptos" w:hAnsi="Cambria Math" w:cs="Times New Roman"/>
                                            <w:color w:val="A02B93" w:themeColor="accent5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Aptos" w:hAnsi="Cambria Math" w:cs="Times New Roman"/>
                                            <w:color w:val="A02B93" w:themeColor="accent5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Aptos" w:hAnsi="Cambria Math" w:cs="Times New Roman"/>
                                    <w:color w:val="A02B93" w:themeColor="accent5"/>
                                  </w:rPr>
                                  <m:t>T</m:t>
                                </m:r>
                              </m:sup>
                            </m:sSup>
                            <m:r>
                              <m:rPr>
                                <m:sty m:val="b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θ</m:t>
                            </m:r>
                          </m:e>
                        </m:d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eastAsia="Aptos" w:hAnsi="Cambria Math" w:cs="Times New Roman"/>
                                <w:b/>
                                <w:bCs/>
                                <w:i/>
                                <w:color w:val="A02B93" w:themeColor="accent5"/>
                              </w:rPr>
                            </m:ctrlPr>
                          </m:sSub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∇</m:t>
                            </m:r>
                          </m:e>
                          <m:sub>
                            <m:r>
                              <m:rPr>
                                <m:sty m:val="b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θ</m:t>
                            </m: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lo</m:t>
                        </m:r>
                        <m:func>
                          <m:funcPr>
                            <m:ctrlPr>
                              <w:rPr>
                                <w:rFonts w:ascii="Cambria Math" w:eastAsia="Aptos" w:hAnsi="Cambria Math" w:cs="Times New Roman"/>
                                <w:b/>
                                <w:bCs/>
                                <w:color w:val="A02B93" w:themeColor="accent5"/>
                              </w:rPr>
                            </m:ctrlPr>
                          </m:funcPr>
                          <m:fName>
                            <m:r>
                              <m:rPr>
                                <m:sty m:val="b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g</m:t>
                            </m:r>
                          </m:fName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σ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Aptos" w:hAnsi="Cambria Math" w:cs="Times New Roman"/>
                                    <w:b/>
                                    <w:bCs/>
                                    <w:i/>
                                    <w:color w:val="A02B93" w:themeColor="accent5"/>
                                  </w:rPr>
                                </m:ctrlPr>
                              </m:d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Aptos" w:hAnsi="Cambria Math" w:cs="Times New Roman"/>
                                    <w:color w:val="A02B93" w:themeColor="accent5"/>
                                  </w:rPr>
                                  <m:t>-</m:t>
                                </m:r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eastAsia="Aptos" w:hAnsi="Cambria Math" w:cs="Times New Roman"/>
                                    <w:color w:val="A02B93" w:themeColor="accent5"/>
                                  </w:rPr>
                                  <m:t>ϕ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="Aptos" w:hAnsi="Cambria Math" w:cs="Times New Roman"/>
                                        <w:b/>
                                        <w:bCs/>
                                        <w:i/>
                                        <w:color w:val="A02B93" w:themeColor="accent5"/>
                                      </w:rPr>
                                    </m:ctrlPr>
                                  </m:sSupPr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="Aptos" w:hAnsi="Cambria Math" w:cs="Times New Roman"/>
                                            <w:b/>
                                            <w:bCs/>
                                            <w:i/>
                                            <w:color w:val="A02B93" w:themeColor="accent5"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="Aptos" w:hAnsi="Cambria Math" w:cs="Times New Roman"/>
                                                <w:b/>
                                                <w:bCs/>
                                                <w:i/>
                                                <w:color w:val="A02B93" w:themeColor="accent5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eastAsia="Aptos" w:hAnsi="Cambria Math" w:cs="Times New Roman"/>
                                                <w:color w:val="A02B93" w:themeColor="accent5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eastAsia="Aptos" w:hAnsi="Cambria Math" w:cs="Times New Roman"/>
                                                <w:color w:val="A02B93" w:themeColor="accent5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</m:e>
                                    </m:d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="Aptos" w:hAnsi="Cambria Math" w:cs="Times New Roman"/>
                                        <w:color w:val="A02B93" w:themeColor="accent5"/>
                                      </w:rPr>
                                      <m:t>T</m:t>
                                    </m:r>
                                  </m:sup>
                                </m:sSup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eastAsia="Aptos" w:hAnsi="Cambria Math" w:cs="Times New Roman"/>
                                    <w:color w:val="A02B93" w:themeColor="accent5"/>
                                  </w:rPr>
                                  <m:t>θ</m:t>
                                </m:r>
                              </m:e>
                            </m:d>
                          </m:e>
                        </m:func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color w:val="A02B93" w:themeColor="accent5"/>
                          </w:rPr>
                        </m:ctrlPr>
                      </m:e>
                    </m:d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color w:val="A02B93" w:themeColor="accent5"/>
                      </w:rPr>
                    </m:ctrlPr>
                  </m:e>
                </m:nary>
              </m:oMath>
            </m:oMathPara>
          </w:p>
          <w:p w14:paraId="346402AB" w14:textId="77777777" w:rsidR="006902D6" w:rsidRPr="001C43C6" w:rsidRDefault="006902D6" w:rsidP="006902D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</w:rPr>
            </w:pPr>
            <w:r w:rsidRPr="00D2729B">
              <w:rPr>
                <w:rFonts w:ascii="Aptos" w:eastAsia="Aptos" w:hAnsi="Aptos" w:cs="Times New Roman"/>
                <w:b/>
                <w:bCs/>
              </w:rPr>
              <w:t>no</w:t>
            </w:r>
            <w:r w:rsidRPr="001C43C6">
              <w:rPr>
                <w:rFonts w:ascii="Aptos" w:eastAsia="Aptos" w:hAnsi="Aptos" w:cs="Times New Roman"/>
              </w:rPr>
              <w:t xml:space="preserve"> general </w:t>
            </w:r>
            <w:r w:rsidRPr="00D2729B">
              <w:rPr>
                <w:rFonts w:ascii="Aptos" w:eastAsia="Aptos" w:hAnsi="Aptos" w:cs="Times New Roman"/>
                <w:b/>
                <w:bCs/>
              </w:rPr>
              <w:t>analytic</w:t>
            </w:r>
            <w:r w:rsidRPr="001C43C6">
              <w:rPr>
                <w:rFonts w:ascii="Aptos" w:eastAsia="Aptos" w:hAnsi="Aptos" w:cs="Times New Roman"/>
              </w:rPr>
              <w:t xml:space="preserve"> </w:t>
            </w:r>
            <w:r w:rsidRPr="00D2729B">
              <w:rPr>
                <w:rFonts w:ascii="Aptos" w:eastAsia="Aptos" w:hAnsi="Aptos" w:cs="Times New Roman"/>
                <w:b/>
                <w:bCs/>
              </w:rPr>
              <w:t>solution</w:t>
            </w:r>
          </w:p>
          <w:p w14:paraId="422A028F" w14:textId="16B024EB" w:rsidR="006902D6" w:rsidRPr="0093110B" w:rsidRDefault="006902D6" w:rsidP="006902D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  <w:color w:val="A02B93" w:themeColor="accent5"/>
              </w:rPr>
            </w:pPr>
            <w:r w:rsidRPr="00D2729B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solved</w:t>
            </w:r>
            <w:r w:rsidRPr="006902D6">
              <w:rPr>
                <w:rFonts w:ascii="Aptos" w:eastAsia="Aptos" w:hAnsi="Aptos" w:cs="Times New Roman"/>
                <w:color w:val="A02B93" w:themeColor="accent5"/>
              </w:rPr>
              <w:t xml:space="preserve"> using </w:t>
            </w:r>
            <w:r w:rsidRPr="00D2729B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numerical</w:t>
            </w:r>
            <w:r w:rsidRPr="006902D6">
              <w:rPr>
                <w:rFonts w:ascii="Aptos" w:eastAsia="Aptos" w:hAnsi="Aptos" w:cs="Times New Roman"/>
                <w:color w:val="A02B93" w:themeColor="accent5"/>
              </w:rPr>
              <w:t xml:space="preserve"> </w:t>
            </w:r>
            <w:r w:rsidRPr="00D2729B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methods</w:t>
            </w:r>
          </w:p>
        </w:tc>
      </w:tr>
      <w:tr w:rsidR="00FD6798" w14:paraId="09355396" w14:textId="77777777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50CE1C78" w14:textId="7A35F080" w:rsidR="00FD6798" w:rsidRDefault="006902D6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Useful Identity</w:t>
            </w:r>
          </w:p>
        </w:tc>
        <w:tc>
          <w:tcPr>
            <w:tcW w:w="7416" w:type="dxa"/>
            <w:gridSpan w:val="2"/>
          </w:tcPr>
          <w:p w14:paraId="0E26FFF0" w14:textId="69575CD8" w:rsidR="00FD6798" w:rsidRPr="001C43C6" w:rsidRDefault="006902D6" w:rsidP="002B06B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</w:rPr>
            </w:pPr>
            <m:oMath>
              <m:f>
                <m:fPr>
                  <m:ctrlPr>
                    <w:rPr>
                      <w:rFonts w:ascii="Cambria Math" w:eastAsia="Aptos" w:hAnsi="Cambria Math" w:cs="Times New Roman"/>
                      <w:b/>
                      <w:bCs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eastAsia="Aptos" w:hAnsi="Cambria Math" w:cs="Times New Roman"/>
                    </w:rPr>
                    <m:t>∂</m:t>
                  </m:r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</w:rPr>
                  </m:ctrlPr>
                </m:num>
                <m:den>
                  <m:r>
                    <m:rPr>
                      <m:sty m:val="b"/>
                    </m:rPr>
                    <w:rPr>
                      <w:rFonts w:ascii="Cambria Math" w:eastAsia="Aptos" w:hAnsi="Cambria Math" w:cs="Times New Roman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</w:rPr>
                    <m:t>t</m:t>
                  </m:r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</w:rPr>
                  </m:ctrlPr>
                </m:den>
              </m:f>
              <m:r>
                <m:rPr>
                  <m:sty m:val="bi"/>
                </m:rPr>
                <w:rPr>
                  <w:rFonts w:ascii="Cambria Math" w:eastAsia="Aptos" w:hAnsi="Cambria Math" w:cs="Times New Roman"/>
                </w:rPr>
                <m:t> </m:t>
              </m:r>
              <m:r>
                <m:rPr>
                  <m:sty m:val="b"/>
                </m:rPr>
                <w:rPr>
                  <w:rFonts w:ascii="Cambria Math" w:eastAsia="Aptos" w:hAnsi="Cambria Math" w:cs="Times New Roman"/>
                </w:rPr>
                <m:t>σ</m:t>
              </m:r>
              <m:d>
                <m:dPr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</w:rPr>
                    <m:t>t</m:t>
                  </m:r>
                </m:e>
              </m:d>
              <m:r>
                <m:rPr>
                  <m:sty m:val="bi"/>
                </m:rPr>
                <w:rPr>
                  <w:rFonts w:ascii="Cambria Math" w:eastAsia="Aptos" w:hAnsi="Cambria Math" w:cs="Times New Roman"/>
                </w:rPr>
                <m:t>=</m:t>
              </m:r>
              <m:r>
                <m:rPr>
                  <m:sty m:val="b"/>
                </m:rPr>
                <w:rPr>
                  <w:rFonts w:ascii="Cambria Math" w:eastAsia="Aptos" w:hAnsi="Cambria Math" w:cs="Times New Roman"/>
                </w:rPr>
                <m:t>σ</m:t>
              </m:r>
              <m:d>
                <m:dPr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</w:rPr>
                    <m:t>t</m:t>
                  </m:r>
                </m:e>
              </m:d>
              <m:d>
                <m:dPr>
                  <m:ctrlPr>
                    <w:rPr>
                      <w:rFonts w:ascii="Cambria Math" w:eastAsia="Aptos" w:hAnsi="Cambria Math" w:cs="Times New Roman"/>
                      <w:b/>
                      <w:bCs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</w:rPr>
                    <m:t>1-</m:t>
                  </m:r>
                  <m:r>
                    <m:rPr>
                      <m:sty m:val="b"/>
                    </m:rPr>
                    <w:rPr>
                      <w:rFonts w:ascii="Cambria Math" w:eastAsia="Aptos" w:hAnsi="Cambria Math" w:cs="Times New Roman"/>
                    </w:rPr>
                    <m:t>σ</m:t>
                  </m:r>
                  <m:d>
                    <m:dPr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eastAsia="Aptos" w:hAnsi="Cambria Math" w:cs="Times New Roman"/>
                        </w:rPr>
                        <m:t>t</m:t>
                      </m:r>
                    </m:e>
                  </m:d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</w:rPr>
                  </m:ctrlPr>
                </m:e>
              </m:d>
            </m:oMath>
          </w:p>
        </w:tc>
      </w:tr>
      <w:tr w:rsidR="006902D6" w:rsidRPr="006C4241" w14:paraId="67C85152" w14:textId="77777777" w:rsidTr="00316D43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0" w:type="dxa"/>
            <w:gridSpan w:val="2"/>
            <w:tcBorders>
              <w:right w:val="nil"/>
            </w:tcBorders>
            <w:shd w:val="clear" w:color="auto" w:fill="D9D9D9" w:themeFill="background1" w:themeFillShade="D9"/>
          </w:tcPr>
          <w:p w14:paraId="3D7223B0" w14:textId="170AB5AD" w:rsidR="006902D6" w:rsidRPr="006C4241" w:rsidRDefault="004A45DE" w:rsidP="006902D6">
            <w:pPr>
              <w:tabs>
                <w:tab w:val="right" w:pos="9229"/>
              </w:tabs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074F6A" w:themeColor="accent4" w:themeShade="80"/>
              </w:rPr>
              <w:t>Gradient Descent</w:t>
            </w:r>
          </w:p>
        </w:tc>
        <w:tc>
          <w:tcPr>
            <w:tcW w:w="4741" w:type="dxa"/>
            <w:tcBorders>
              <w:left w:val="nil"/>
            </w:tcBorders>
            <w:shd w:val="clear" w:color="auto" w:fill="D9D9D9" w:themeFill="background1" w:themeFillShade="D9"/>
          </w:tcPr>
          <w:p w14:paraId="5ECFDFC4" w14:textId="77777777" w:rsidR="006902D6" w:rsidRPr="006C4241" w:rsidRDefault="006902D6" w:rsidP="006902D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80340D" w:themeColor="accent2" w:themeShade="80"/>
              </w:rPr>
            </w:pPr>
          </w:p>
        </w:tc>
      </w:tr>
      <w:tr w:rsidR="006902D6" w14:paraId="70581062" w14:textId="77777777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7660D858" w14:textId="0253415F" w:rsidR="006902D6" w:rsidRDefault="004A45DE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The G. D. Algorithm</w:t>
            </w:r>
          </w:p>
        </w:tc>
        <w:tc>
          <w:tcPr>
            <w:tcW w:w="7416" w:type="dxa"/>
            <w:gridSpan w:val="2"/>
          </w:tcPr>
          <w:p w14:paraId="7EF6478C" w14:textId="48D7444F" w:rsidR="006902D6" w:rsidRPr="000E23B5" w:rsidRDefault="007F0FD6" w:rsidP="002B06B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color w:val="A02B93" w:themeColor="accent5"/>
              </w:rPr>
            </w:pPr>
            <m:oMath>
              <m:sSup>
                <m:sSupPr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  <w:color w:val="A02B93" w:themeColor="accent5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  <w:color w:val="A02B93" w:themeColor="accent5"/>
                    </w:rPr>
                    <m:t>θ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  <w:color w:val="A02B93" w:themeColor="accent5"/>
                    </w:rPr>
                    <m:t>0</m:t>
                  </m:r>
                </m:sup>
              </m:sSup>
            </m:oMath>
            <w:r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 xml:space="preserve"> </w:t>
            </w:r>
            <w:r w:rsidR="006A3DA0" w:rsidRPr="000E23B5">
              <w:rPr>
                <w:rFonts w:ascii="Aptos" w:eastAsia="Aptos" w:hAnsi="Aptos" w:cs="Times New Roman"/>
                <w:color w:val="A02B93" w:themeColor="accent5"/>
              </w:rPr>
              <w:t>←</w:t>
            </w:r>
            <w:r w:rsidRPr="000E23B5">
              <w:rPr>
                <w:rFonts w:ascii="Aptos" w:eastAsia="Aptos" w:hAnsi="Aptos" w:cs="Times New Roman"/>
                <w:color w:val="A02B93" w:themeColor="accent5"/>
              </w:rPr>
              <w:t xml:space="preserve">  </w:t>
            </w:r>
            <w:r w:rsidRPr="00D2729B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initial</w:t>
            </w:r>
            <w:r w:rsidRPr="000E23B5">
              <w:rPr>
                <w:rFonts w:ascii="Aptos" w:eastAsia="Aptos" w:hAnsi="Aptos" w:cs="Times New Roman"/>
                <w:color w:val="A02B93" w:themeColor="accent5"/>
              </w:rPr>
              <w:t xml:space="preserve"> </w:t>
            </w:r>
            <w:r w:rsidRPr="00D2729B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vector</w:t>
            </w:r>
            <w:r w:rsidRPr="000E23B5">
              <w:rPr>
                <w:rFonts w:ascii="Aptos" w:eastAsia="Aptos" w:hAnsi="Aptos" w:cs="Times New Roman"/>
                <w:color w:val="A02B93" w:themeColor="accent5"/>
              </w:rPr>
              <w:t xml:space="preserve"> (random, zeros, …)</w:t>
            </w:r>
          </w:p>
          <w:p w14:paraId="2EA14DAC" w14:textId="580828F0" w:rsidR="00CC39AF" w:rsidRPr="001C43C6" w:rsidRDefault="007F0FD6" w:rsidP="00CC39AF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</w:rPr>
            </w:pPr>
            <w:r w:rsidRPr="001C43C6">
              <w:rPr>
                <w:rFonts w:ascii="Aptos" w:eastAsia="Aptos" w:hAnsi="Aptos" w:cs="Times New Roman"/>
              </w:rPr>
              <w:t xml:space="preserve">for </w:t>
            </w:r>
            <m:oMath>
              <m:r>
                <m:rPr>
                  <m:sty m:val="bi"/>
                </m:rPr>
                <w:rPr>
                  <w:rFonts w:ascii="Cambria Math" w:eastAsia="Aptos" w:hAnsi="Cambria Math" w:cs="Times New Roman"/>
                </w:rPr>
                <m:t>τ</m:t>
              </m:r>
            </m:oMath>
            <w:r w:rsidR="006A3DA0" w:rsidRPr="001C43C6">
              <w:rPr>
                <w:rFonts w:ascii="Aptos" w:eastAsia="Aptos" w:hAnsi="Aptos" w:cs="Times New Roman"/>
              </w:rPr>
              <w:t xml:space="preserve"> from </w:t>
            </w:r>
            <w:r w:rsidR="006A3DA0" w:rsidRPr="00D2729B">
              <w:rPr>
                <w:rFonts w:ascii="Aptos" w:eastAsia="Aptos" w:hAnsi="Aptos" w:cs="Times New Roman"/>
                <w:b/>
                <w:bCs/>
              </w:rPr>
              <w:t>0</w:t>
            </w:r>
            <w:r w:rsidR="006A3DA0" w:rsidRPr="001C43C6">
              <w:rPr>
                <w:rFonts w:ascii="Aptos" w:eastAsia="Aptos" w:hAnsi="Aptos" w:cs="Times New Roman"/>
              </w:rPr>
              <w:t xml:space="preserve"> to </w:t>
            </w:r>
            <w:r w:rsidR="006A3DA0" w:rsidRPr="00D2729B">
              <w:rPr>
                <w:rFonts w:ascii="Aptos" w:eastAsia="Aptos" w:hAnsi="Aptos" w:cs="Times New Roman"/>
                <w:b/>
                <w:bCs/>
              </w:rPr>
              <w:t>convergence</w:t>
            </w:r>
          </w:p>
          <w:p w14:paraId="5A17CE8C" w14:textId="77777777" w:rsidR="007F0FD6" w:rsidRDefault="007F0FD6" w:rsidP="00CC39AF">
            <w:pPr>
              <w:pStyle w:val="ListParagraph"/>
              <w:spacing w:line="36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  <w:color w:val="A02B93" w:themeColor="accent5"/>
              </w:rPr>
            </w:pPr>
            <m:oMath>
              <m:sSup>
                <m:sSupPr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  <w:color w:val="A02B93" w:themeColor="accent5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  <w:color w:val="A02B93" w:themeColor="accent5"/>
                    </w:rPr>
                    <m:t>θ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  <w:color w:val="A02B93" w:themeColor="accent5"/>
                    </w:rPr>
                    <m:t>τ+1</m:t>
                  </m:r>
                </m:sup>
              </m:sSup>
            </m:oMath>
            <w:r w:rsidR="006A3DA0" w:rsidRPr="00CC39AF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 xml:space="preserve"> </w:t>
            </w:r>
            <w:r w:rsidR="006A3DA0" w:rsidRPr="00CC39AF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←</w:t>
            </w:r>
            <w:r w:rsidR="006A3DA0" w:rsidRPr="00CC39AF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  <w:color w:val="A02B93" w:themeColor="accent5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  <w:color w:val="A02B93" w:themeColor="accent5"/>
                    </w:rPr>
                    <m:t>θ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  <w:color w:val="A02B93" w:themeColor="accent5"/>
                    </w:rPr>
                    <m:t>τ</m:t>
                  </m:r>
                </m:sup>
              </m:sSup>
              <m:r>
                <m:rPr>
                  <m:sty m:val="bi"/>
                </m:rPr>
                <w:rPr>
                  <w:rFonts w:ascii="Cambria Math" w:eastAsia="Aptos" w:hAnsi="Cambria Math" w:cs="Times New Roman"/>
                  <w:color w:val="A02B93" w:themeColor="accent5"/>
                </w:rPr>
                <m:t>-ρ(τ)(</m:t>
              </m:r>
              <m:sSub>
                <m:sSubPr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  <w:color w:val="A02B93" w:themeColor="accent5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="Aptos" w:hAnsi="Cambria Math" w:cs="Times New Roman"/>
                      <w:color w:val="A02B93" w:themeColor="accent5"/>
                    </w:rPr>
                    <m:t>∇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  <w:color w:val="A02B93" w:themeColor="accent5"/>
                    </w:rPr>
                    <m:t>θ</m:t>
                  </m:r>
                </m:sub>
              </m:sSub>
              <m:r>
                <m:rPr>
                  <m:sty m:val="bi"/>
                </m:rPr>
                <w:rPr>
                  <w:rFonts w:ascii="Cambria Math" w:eastAsia="Aptos" w:hAnsi="Cambria Math" w:cs="Times New Roman"/>
                  <w:color w:val="A02B93" w:themeColor="accent5"/>
                </w:rPr>
                <m:t>L(θ)</m:t>
              </m:r>
              <m:sSub>
                <m:sSubPr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  <w:color w:val="A02B93" w:themeColor="accent5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  <w:color w:val="A02B93" w:themeColor="accent5"/>
                    </w:rPr>
                    <m:t>|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  <w:color w:val="A02B93" w:themeColor="accent5"/>
                    </w:rPr>
                    <m:t>θ=</m:t>
                  </m:r>
                  <m:sSup>
                    <m:sSupPr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  <w:i/>
                          <w:color w:val="A02B93" w:themeColor="accent5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="Aptos" w:hAnsi="Cambria Math" w:cs="Times New Roman"/>
                          <w:color w:val="A02B93" w:themeColor="accent5"/>
                        </w:rPr>
                        <m:t>θ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eastAsia="Aptos" w:hAnsi="Cambria Math" w:cs="Times New Roman"/>
                          <w:color w:val="A02B93" w:themeColor="accent5"/>
                        </w:rPr>
                        <m:t>τ</m:t>
                      </m:r>
                    </m:sup>
                  </m:sSup>
                </m:sub>
              </m:sSub>
            </m:oMath>
          </w:p>
          <w:p w14:paraId="7CE6CAC0" w14:textId="0C392BF8" w:rsidR="000E23B5" w:rsidRPr="001C43C6" w:rsidRDefault="00D2729B" w:rsidP="000E23B5">
            <w:pPr>
              <w:pStyle w:val="ListParagraph"/>
              <w:numPr>
                <w:ilvl w:val="0"/>
                <w:numId w:val="2"/>
              </w:num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</w:rPr>
            </w:pPr>
            <m:oMath>
              <m:r>
                <m:rPr>
                  <m:sty m:val="bi"/>
                </m:rPr>
                <w:rPr>
                  <w:rFonts w:ascii="Cambria Math" w:eastAsia="Aptos" w:hAnsi="Cambria Math" w:cs="Times New Roman"/>
                </w:rPr>
                <m:t>ρ</m:t>
              </m:r>
              <m:d>
                <m:dPr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</w:rPr>
                    <m:t>τ</m:t>
                  </m:r>
                </m:e>
              </m:d>
            </m:oMath>
            <w:r w:rsidR="000E23B5" w:rsidRPr="001C43C6">
              <w:rPr>
                <w:rFonts w:ascii="Aptos" w:eastAsia="Aptos" w:hAnsi="Aptos" w:cs="Times New Roman"/>
                <w:b/>
                <w:bCs/>
              </w:rPr>
              <w:t xml:space="preserve"> </w:t>
            </w:r>
            <w:r w:rsidR="000E23B5" w:rsidRPr="001C43C6">
              <w:rPr>
                <w:rFonts w:ascii="Aptos" w:eastAsia="Aptos" w:hAnsi="Aptos" w:cs="Times New Roman"/>
              </w:rPr>
              <w:t xml:space="preserve">is the </w:t>
            </w:r>
            <w:r w:rsidR="000E23B5" w:rsidRPr="00D2729B">
              <w:rPr>
                <w:rFonts w:ascii="Aptos" w:eastAsia="Aptos" w:hAnsi="Aptos" w:cs="Times New Roman"/>
                <w:b/>
                <w:bCs/>
              </w:rPr>
              <w:t>step</w:t>
            </w:r>
            <w:r w:rsidR="000E23B5" w:rsidRPr="001C43C6">
              <w:rPr>
                <w:rFonts w:ascii="Aptos" w:eastAsia="Aptos" w:hAnsi="Aptos" w:cs="Times New Roman"/>
              </w:rPr>
              <w:t xml:space="preserve"> </w:t>
            </w:r>
            <w:r w:rsidR="000E23B5" w:rsidRPr="00D2729B">
              <w:rPr>
                <w:rFonts w:ascii="Aptos" w:eastAsia="Aptos" w:hAnsi="Aptos" w:cs="Times New Roman"/>
                <w:b/>
                <w:bCs/>
              </w:rPr>
              <w:t>size</w:t>
            </w:r>
            <w:r w:rsidR="000E23B5" w:rsidRPr="001C43C6">
              <w:rPr>
                <w:rFonts w:ascii="Aptos" w:eastAsia="Aptos" w:hAnsi="Aptos" w:cs="Times New Roman"/>
              </w:rPr>
              <w:t xml:space="preserve"> (learning rate)</w:t>
            </w:r>
          </w:p>
          <w:p w14:paraId="3F875C00" w14:textId="34F3829F" w:rsidR="00CC39AF" w:rsidRPr="000E23B5" w:rsidRDefault="00CC39AF" w:rsidP="00CC39AF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color w:val="A02B93" w:themeColor="accent5"/>
              </w:rPr>
            </w:pPr>
            <w:r w:rsidRPr="00D2729B">
              <w:rPr>
                <w:rFonts w:ascii="Aptos" w:eastAsia="Aptos" w:hAnsi="Aptos" w:cs="Times New Roman"/>
                <w:color w:val="A02B93" w:themeColor="accent5"/>
              </w:rPr>
              <w:t>typically</w:t>
            </w:r>
            <w:r w:rsidRPr="000E23B5">
              <w:rPr>
                <w:rFonts w:ascii="Aptos" w:eastAsia="Aptos" w:hAnsi="Aptos" w:cs="Times New Roman"/>
                <w:color w:val="A02B93" w:themeColor="accent5"/>
              </w:rPr>
              <w:t xml:space="preserve">, </w:t>
            </w:r>
            <m:oMath>
              <m:f>
                <m:fPr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  <w:color w:val="A02B93" w:themeColor="accent5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  <w:color w:val="A02B93" w:themeColor="accent5"/>
                      <w:sz w:val="28"/>
                      <w:szCs w:val="28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  <w:color w:val="A02B93" w:themeColor="accent5"/>
                      <w:sz w:val="28"/>
                      <w:szCs w:val="28"/>
                    </w:rPr>
                    <m:t>τ</m:t>
                  </m:r>
                </m:den>
              </m:f>
            </m:oMath>
          </w:p>
          <w:p w14:paraId="7C58A8FE" w14:textId="0C3D5CB9" w:rsidR="000E23B5" w:rsidRPr="00D2729B" w:rsidRDefault="000E23B5" w:rsidP="000E23B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  <w:color w:val="A02B93" w:themeColor="accent5"/>
              </w:rPr>
            </w:pPr>
            <w:r w:rsidRPr="00D2729B">
              <w:rPr>
                <w:rFonts w:ascii="Aptos" w:eastAsia="Aptos" w:hAnsi="Aptos" w:cs="Times New Roman"/>
                <w:b/>
                <w:bCs/>
              </w:rPr>
              <w:t xml:space="preserve">converges </w:t>
            </w:r>
            <w:r w:rsidRPr="00D2729B">
              <w:rPr>
                <w:rFonts w:ascii="Aptos" w:eastAsia="Aptos" w:hAnsi="Aptos" w:cs="Times New Roman"/>
              </w:rPr>
              <w:t>when</w:t>
            </w:r>
            <w:r w:rsidRPr="00D2729B">
              <w:rPr>
                <w:rFonts w:ascii="Aptos" w:eastAsia="Aptos" w:hAnsi="Aptos" w:cs="Times New Roman"/>
                <w:b/>
                <w:bCs/>
              </w:rPr>
              <w:t xml:space="preserve"> gradient </w:t>
            </w:r>
            <w:r w:rsidRPr="00D2729B">
              <w:rPr>
                <w:rFonts w:ascii="Aptos" w:eastAsia="Aptos" w:hAnsi="Aptos" w:cs="Times New Roman"/>
              </w:rPr>
              <w:t>is</w:t>
            </w:r>
            <w:r w:rsidRPr="00D2729B">
              <w:rPr>
                <w:rFonts w:ascii="Aptos" w:eastAsia="Aptos" w:hAnsi="Aptos" w:cs="Times New Roman"/>
                <w:b/>
                <w:bCs/>
              </w:rPr>
              <w:t xml:space="preserve"> </w:t>
            </w:r>
            <m:oMath>
              <m:r>
                <m:rPr>
                  <m:sty m:val="bi"/>
                </m:rPr>
                <w:rPr>
                  <w:rFonts w:ascii="Cambria Math" w:eastAsia="Aptos" w:hAnsi="Cambria Math" w:cs="Times New Roman"/>
                </w:rPr>
                <m:t>≈</m:t>
              </m:r>
            </m:oMath>
            <w:r w:rsidRPr="00D2729B">
              <w:rPr>
                <w:rFonts w:ascii="Aptos" w:eastAsia="Aptos" w:hAnsi="Aptos" w:cs="Times New Roman"/>
                <w:b/>
                <w:bCs/>
              </w:rPr>
              <w:t xml:space="preserve"> 0</w:t>
            </w:r>
          </w:p>
        </w:tc>
      </w:tr>
      <w:tr w:rsidR="006902D6" w14:paraId="084CEF1C" w14:textId="77777777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8E480AB" w14:textId="7B0BC8DD" w:rsidR="006902D6" w:rsidRDefault="001C43C6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Stochastic Gradient Descent</w:t>
            </w:r>
          </w:p>
        </w:tc>
        <w:tc>
          <w:tcPr>
            <w:tcW w:w="7416" w:type="dxa"/>
            <w:gridSpan w:val="2"/>
          </w:tcPr>
          <w:p w14:paraId="55E1B521" w14:textId="36B1E98F" w:rsidR="009C11EC" w:rsidRPr="009C11EC" w:rsidRDefault="009C11EC" w:rsidP="002B06B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  <w:color w:val="A02B93" w:themeColor="accent5"/>
              </w:rPr>
            </w:pPr>
            <w:r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 xml:space="preserve">parameters </w:t>
            </w:r>
            <w:r>
              <w:rPr>
                <w:rFonts w:ascii="Aptos" w:eastAsia="Aptos" w:hAnsi="Aptos" w:cs="Times New Roman"/>
                <w:color w:val="A02B93" w:themeColor="accent5"/>
              </w:rPr>
              <w:t xml:space="preserve">are </w:t>
            </w:r>
            <w:r w:rsidRPr="00D2729B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updated</w:t>
            </w:r>
            <w:r w:rsidRPr="009C11EC">
              <w:rPr>
                <w:rFonts w:ascii="Aptos" w:eastAsia="Aptos" w:hAnsi="Aptos" w:cs="Times New Roman"/>
                <w:color w:val="A02B93" w:themeColor="accent5"/>
              </w:rPr>
              <w:t xml:space="preserve"> </w:t>
            </w:r>
            <w:r>
              <w:rPr>
                <w:rFonts w:ascii="Aptos" w:eastAsia="Aptos" w:hAnsi="Aptos" w:cs="Times New Roman"/>
                <w:color w:val="A02B93" w:themeColor="accent5"/>
              </w:rPr>
              <w:t xml:space="preserve">using one or </w:t>
            </w:r>
            <w:r w:rsidRPr="00D2729B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small</w:t>
            </w:r>
            <w:r>
              <w:rPr>
                <w:rFonts w:ascii="Aptos" w:eastAsia="Aptos" w:hAnsi="Aptos" w:cs="Times New Roman"/>
                <w:color w:val="A02B93" w:themeColor="accent5"/>
              </w:rPr>
              <w:t xml:space="preserve"> </w:t>
            </w:r>
            <w:r w:rsidRPr="00D2729B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batches</w:t>
            </w:r>
          </w:p>
          <w:p w14:paraId="47F66F86" w14:textId="3924DA91" w:rsidR="006902D6" w:rsidRPr="009C11EC" w:rsidRDefault="00AD41B5" w:rsidP="002B06B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</w:rPr>
            </w:pPr>
            <w:r w:rsidRPr="009C11EC">
              <w:rPr>
                <w:rFonts w:ascii="Aptos" w:eastAsia="Aptos" w:hAnsi="Aptos" w:cs="Times New Roman"/>
              </w:rPr>
              <w:t xml:space="preserve">for many </w:t>
            </w:r>
            <w:r w:rsidRPr="007C0ED1">
              <w:rPr>
                <w:rFonts w:ascii="Aptos" w:eastAsia="Aptos" w:hAnsi="Aptos" w:cs="Times New Roman"/>
                <w:b/>
                <w:bCs/>
              </w:rPr>
              <w:t>learning</w:t>
            </w:r>
            <w:r w:rsidRPr="009C11EC">
              <w:rPr>
                <w:rFonts w:ascii="Aptos" w:eastAsia="Aptos" w:hAnsi="Aptos" w:cs="Times New Roman"/>
              </w:rPr>
              <w:t xml:space="preserve"> </w:t>
            </w:r>
            <w:r w:rsidRPr="007C0ED1">
              <w:rPr>
                <w:rFonts w:ascii="Aptos" w:eastAsia="Aptos" w:hAnsi="Aptos" w:cs="Times New Roman"/>
                <w:b/>
                <w:bCs/>
              </w:rPr>
              <w:t>problems</w:t>
            </w:r>
            <w:r w:rsidRPr="009C11EC">
              <w:rPr>
                <w:rFonts w:ascii="Aptos" w:eastAsia="Aptos" w:hAnsi="Aptos" w:cs="Times New Roman"/>
              </w:rPr>
              <w:t xml:space="preserve">, the </w:t>
            </w:r>
            <w:r w:rsidRPr="007C0ED1">
              <w:rPr>
                <w:rFonts w:ascii="Aptos" w:eastAsia="Aptos" w:hAnsi="Aptos" w:cs="Times New Roman"/>
                <w:b/>
                <w:bCs/>
              </w:rPr>
              <w:t>gradient</w:t>
            </w:r>
            <w:r w:rsidRPr="009C11EC">
              <w:rPr>
                <w:rFonts w:ascii="Aptos" w:eastAsia="Aptos" w:hAnsi="Aptos" w:cs="Times New Roman"/>
              </w:rPr>
              <w:t xml:space="preserve"> is a </w:t>
            </w:r>
            <w:r w:rsidRPr="007C0ED1">
              <w:rPr>
                <w:rFonts w:ascii="Aptos" w:eastAsia="Aptos" w:hAnsi="Aptos" w:cs="Times New Roman"/>
                <w:b/>
                <w:bCs/>
              </w:rPr>
              <w:t>sum</w:t>
            </w:r>
          </w:p>
          <w:p w14:paraId="585F2721" w14:textId="6C7DF7FA" w:rsidR="00DC01A5" w:rsidRPr="009C11EC" w:rsidRDefault="00DC01A5" w:rsidP="00DC01A5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  <w:color w:val="A02B93" w:themeColor="accent5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color w:val="A02B93" w:themeColor="accent5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∇</m:t>
                    </m:r>
                    <m:ctrlPr>
                      <w:rPr>
                        <w:rFonts w:ascii="Cambria Math" w:eastAsia="Aptos" w:hAnsi="Cambria Math" w:cs="Times New Roman"/>
                        <w:b/>
                        <w:bCs/>
                        <w:color w:val="A02B93" w:themeColor="accent5"/>
                      </w:rPr>
                    </m:ctrlPr>
                  </m:e>
                  <m:sub>
                    <m:r>
                      <m:rPr>
                        <m:sty m:val="b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θ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  <w:color w:val="A02B93" w:themeColor="accent5"/>
                  </w:rPr>
                  <m:t>L</m:t>
                </m:r>
                <m:d>
                  <m:d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color w:val="A02B93" w:themeColor="accent5"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θ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  <w:color w:val="A02B93" w:themeColor="accent5"/>
                  </w:rPr>
                  <m:t>=</m:t>
                </m:r>
                <m:f>
                  <m:f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color w:val="A02B93" w:themeColor="accent5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1</m:t>
                    </m: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color w:val="A02B93" w:themeColor="accent5"/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n</m:t>
                    </m: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color w:val="A02B93" w:themeColor="accent5"/>
                      </w:rPr>
                    </m:ctrlPr>
                  </m:den>
                </m:f>
                <m:nary>
                  <m:naryPr>
                    <m:chr m:val="∑"/>
                    <m:ctrlPr>
                      <w:rPr>
                        <w:rFonts w:ascii="Cambria Math" w:eastAsia="Aptos" w:hAnsi="Cambria Math" w:cs="Times New Roman"/>
                        <w:b/>
                        <w:bCs/>
                        <w:color w:val="A02B93" w:themeColor="accent5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i=1</m:t>
                    </m: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color w:val="A02B93" w:themeColor="accent5"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color w:val="A02B93" w:themeColor="accent5"/>
                      </w:rPr>
                      <m:t>n</m:t>
                    </m: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color w:val="A02B93" w:themeColor="accent5"/>
                      </w:rPr>
                    </m:ctrlPr>
                  </m:sup>
                  <m:e>
                    <m:d>
                      <m:d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color w:val="A02B93" w:themeColor="accent5"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σ</m:t>
                        </m:r>
                        <m:d>
                          <m:dPr>
                            <m:ctrlPr>
                              <w:rPr>
                                <w:rFonts w:ascii="Cambria Math" w:eastAsia="Aptos" w:hAnsi="Cambria Math" w:cs="Times New Roman"/>
                                <w:b/>
                                <w:bCs/>
                                <w:i/>
                                <w:color w:val="A02B93" w:themeColor="accent5"/>
                              </w:rPr>
                            </m:ctrlPr>
                          </m:d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ϕ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="Aptos" w:hAnsi="Cambria Math" w:cs="Times New Roman"/>
                                    <w:b/>
                                    <w:bCs/>
                                    <w:i/>
                                    <w:color w:val="A02B93" w:themeColor="accent5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="Aptos" w:hAnsi="Cambria Math" w:cs="Times New Roman"/>
                                        <w:b/>
                                        <w:bCs/>
                                        <w:i/>
                                        <w:color w:val="A02B93" w:themeColor="accent5"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Aptos" w:hAnsi="Cambria Math" w:cs="Times New Roman"/>
                                            <w:b/>
                                            <w:bCs/>
                                            <w:i/>
                                            <w:color w:val="A02B93" w:themeColor="accent5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Aptos" w:hAnsi="Cambria Math" w:cs="Times New Roman"/>
                                            <w:color w:val="A02B93" w:themeColor="accent5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Aptos" w:hAnsi="Cambria Math" w:cs="Times New Roman"/>
                                            <w:color w:val="A02B93" w:themeColor="accent5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Aptos" w:hAnsi="Cambria Math" w:cs="Times New Roman"/>
                                    <w:color w:val="A02B93" w:themeColor="accent5"/>
                                  </w:rPr>
                                  <m:t>T</m:t>
                                </m:r>
                              </m:sup>
                            </m:sSup>
                            <m:r>
                              <m:rPr>
                                <m:sty m:val="b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θ</m:t>
                            </m:r>
                          </m:e>
                        </m:d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Aptos" w:hAnsi="Cambria Math" w:cs="Times New Roman"/>
                                <w:b/>
                                <w:bCs/>
                                <w:i/>
                                <w:color w:val="A02B93" w:themeColor="accent5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y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Aptos" w:hAnsi="Cambria Math" w:cs="Times New Roman"/>
                                <w:color w:val="A02B93" w:themeColor="accent5"/>
                              </w:rPr>
                              <m:t>i</m:t>
                            </m:r>
                          </m:sub>
                        </m:sSub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color w:val="A02B93" w:themeColor="accent5"/>
                          </w:rPr>
                        </m:ctrlPr>
                      </m:e>
                    </m:d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color w:val="A02B93" w:themeColor="accent5"/>
                      </w:rPr>
                    </m:ctrlPr>
                  </m:e>
                </m:nary>
                <m:r>
                  <m:rPr>
                    <m:sty m:val="bi"/>
                  </m:rPr>
                  <w:rPr>
                    <w:rFonts w:ascii="Cambria Math" w:eastAsia="Aptos" w:hAnsi="Cambria Math" w:cs="Times New Roman"/>
                    <w:color w:val="A02B93" w:themeColor="accent5"/>
                  </w:rPr>
                  <m:t> </m:t>
                </m:r>
                <m:r>
                  <m:rPr>
                    <m:sty m:val="b"/>
                  </m:rPr>
                  <w:rPr>
                    <w:rFonts w:ascii="Cambria Math" w:eastAsia="Aptos" w:hAnsi="Cambria Math" w:cs="Times New Roman"/>
                    <w:color w:val="A02B93" w:themeColor="accent5"/>
                  </w:rPr>
                  <m:t>ϕ</m:t>
                </m:r>
                <m:d>
                  <m:d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color w:val="A02B93" w:themeColor="accent5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  <w:color w:val="A02B93" w:themeColor="accent5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  <w:color w:val="A02B93" w:themeColor="accent5"/>
                          </w:rPr>
                          <m:t>i</m:t>
                        </m:r>
                      </m:sub>
                    </m:sSub>
                  </m:e>
                </m:d>
              </m:oMath>
            </m:oMathPara>
          </w:p>
          <w:p w14:paraId="08910130" w14:textId="20076FF7" w:rsidR="00AD41B5" w:rsidRPr="009C11EC" w:rsidRDefault="00AD41B5" w:rsidP="00DC01A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</w:rPr>
            </w:pPr>
            <w:r w:rsidRPr="009C11EC">
              <w:rPr>
                <w:rFonts w:ascii="Aptos" w:eastAsia="Aptos" w:hAnsi="Aptos" w:cs="Times New Roman"/>
              </w:rPr>
              <w:t xml:space="preserve">for </w:t>
            </w:r>
            <w:r w:rsidRPr="007C0ED1">
              <w:rPr>
                <w:rFonts w:ascii="Aptos" w:eastAsia="Aptos" w:hAnsi="Aptos" w:cs="Times New Roman"/>
                <w:b/>
                <w:bCs/>
              </w:rPr>
              <w:t>large</w:t>
            </w:r>
            <w:r w:rsidRPr="009C11EC">
              <w:rPr>
                <w:rFonts w:ascii="Aptos" w:eastAsia="Aptos" w:hAnsi="Aptos" w:cs="Times New Roman"/>
              </w:rPr>
              <w:t xml:space="preserve"> </w:t>
            </w:r>
            <w:r w:rsidRPr="007C0ED1">
              <w:rPr>
                <w:rFonts w:ascii="Aptos" w:eastAsia="Aptos" w:hAnsi="Aptos" w:cs="Times New Roman"/>
                <w:b/>
                <w:bCs/>
              </w:rPr>
              <w:t>n</w:t>
            </w:r>
            <w:r w:rsidRPr="009C11EC">
              <w:rPr>
                <w:rFonts w:ascii="Aptos" w:eastAsia="Aptos" w:hAnsi="Aptos" w:cs="Times New Roman"/>
              </w:rPr>
              <w:t xml:space="preserve"> this can be </w:t>
            </w:r>
            <w:r w:rsidRPr="007C0ED1">
              <w:rPr>
                <w:rFonts w:ascii="Aptos" w:eastAsia="Aptos" w:hAnsi="Aptos" w:cs="Times New Roman"/>
                <w:b/>
                <w:bCs/>
              </w:rPr>
              <w:t>costly</w:t>
            </w:r>
          </w:p>
          <w:p w14:paraId="0E55FA47" w14:textId="02AFAA10" w:rsidR="00AD41B5" w:rsidRPr="009C11EC" w:rsidRDefault="004F3C5A" w:rsidP="002B06B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  <w:color w:val="A02B93" w:themeColor="accent5"/>
              </w:rPr>
            </w:pPr>
            <w:r w:rsidRPr="007C0ED1">
              <w:rPr>
                <w:rFonts w:ascii="Aptos" w:eastAsia="Aptos" w:hAnsi="Aptos" w:cs="Times New Roman"/>
                <w:b/>
                <w:bCs/>
                <w:noProof/>
                <w:color w:val="A02B93" w:themeColor="accent5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0E14BCEC" wp14:editId="789FDA04">
                      <wp:simplePos x="0" y="0"/>
                      <wp:positionH relativeFrom="column">
                        <wp:posOffset>1474470</wp:posOffset>
                      </wp:positionH>
                      <wp:positionV relativeFrom="paragraph">
                        <wp:posOffset>588010</wp:posOffset>
                      </wp:positionV>
                      <wp:extent cx="1343025" cy="276225"/>
                      <wp:effectExtent l="0" t="0" r="0" b="0"/>
                      <wp:wrapNone/>
                      <wp:docPr id="1376778615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343025" cy="2762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8D8FFDB" w14:textId="4A09D31B" w:rsidR="004F3C5A" w:rsidRPr="004F3C5A" w:rsidRDefault="004F3C5A" w:rsidP="004F3C5A">
                                  <w:pPr>
                                    <w:rPr>
                                      <w:color w:val="156082" w:themeColor="accent1"/>
                                      <w:sz w:val="16"/>
                                      <w:szCs w:val="16"/>
                                    </w:rPr>
                                  </w:pPr>
                                  <w:r w:rsidRPr="004F3C5A">
                                    <w:rPr>
                                      <w:color w:val="156082" w:themeColor="accent1"/>
                                      <w:sz w:val="16"/>
                                      <w:szCs w:val="16"/>
                                    </w:rPr>
                                    <w:t>random sample of records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E14BCE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116.1pt;margin-top:46.3pt;width:105.75pt;height:21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" filled="f" stroked="f" strokeweight=".5pt">
                      <v:textbox>
                        <w:txbxContent>
                          <w:p w14:paraId="38D8FFDB" w14:textId="4A09D31B" w:rsidR="004F3C5A" w:rsidRPr="004F3C5A" w:rsidRDefault="004F3C5A" w:rsidP="004F3C5A">
                            <w:pPr>
                              <w:rPr>
                                <w:color w:val="156082" w:themeColor="accent1"/>
                                <w:sz w:val="16"/>
                                <w:szCs w:val="16"/>
                              </w:rPr>
                            </w:pPr>
                            <w:r w:rsidRPr="004F3C5A">
                              <w:rPr>
                                <w:color w:val="156082" w:themeColor="accent1"/>
                                <w:sz w:val="16"/>
                                <w:szCs w:val="16"/>
                              </w:rPr>
                              <w:t>random sample of records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C0ED1">
              <w:rPr>
                <w:rFonts w:ascii="Aptos" w:eastAsia="Aptos" w:hAnsi="Aptos" w:cs="Times New Roman"/>
                <w:b/>
                <w:bCs/>
                <w:noProof/>
                <w:color w:val="A02B93" w:themeColor="accent5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0104F24" wp14:editId="36338024">
                      <wp:simplePos x="0" y="0"/>
                      <wp:positionH relativeFrom="column">
                        <wp:posOffset>1293495</wp:posOffset>
                      </wp:positionH>
                      <wp:positionV relativeFrom="paragraph">
                        <wp:posOffset>511810</wp:posOffset>
                      </wp:positionV>
                      <wp:extent cx="238125" cy="171451"/>
                      <wp:effectExtent l="38100" t="38100" r="28575" b="19050"/>
                      <wp:wrapNone/>
                      <wp:docPr id="1587619119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238125" cy="171451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21AEF2FD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6" o:spid="_x0000_s1026" type="#_x0000_t32" style="position:absolute;margin-left:101.85pt;margin-top:40.3pt;width:18.75pt;height:13.5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 w:rsidR="004D3F55" w:rsidRPr="007C0ED1">
              <w:rPr>
                <w:rFonts w:ascii="Aptos" w:eastAsia="Aptos" w:hAnsi="Aptos" w:cs="Times New Roman"/>
                <w:b/>
                <w:bCs/>
                <w:noProof/>
                <w:color w:val="A02B93" w:themeColor="accent5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BFFBD7A" wp14:editId="1F6471E3">
                      <wp:simplePos x="0" y="0"/>
                      <wp:positionH relativeFrom="column">
                        <wp:posOffset>873759</wp:posOffset>
                      </wp:positionH>
                      <wp:positionV relativeFrom="paragraph">
                        <wp:posOffset>407669</wp:posOffset>
                      </wp:positionV>
                      <wp:extent cx="200026" cy="171449"/>
                      <wp:effectExtent l="0" t="0" r="28575" b="19685"/>
                      <wp:wrapNone/>
                      <wp:docPr id="482882313" name="Oval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0026" cy="171449"/>
                              </a:xfrm>
                              <a:prstGeom prst="ellipse">
                                <a:avLst/>
                              </a:prstGeom>
                              <a:noFill/>
                              <a:ln w="3175"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1904904" id="Oval 5" o:spid="_x0000_s1026" style="position:absolute;margin-left:68.8pt;margin-top:32.1pt;width:15.75pt;height:13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" filled="f" strokecolor="#030e13 [484]" strokeweight=".25pt">
                      <v:stroke joinstyle="miter"/>
                    </v:oval>
                  </w:pict>
                </mc:Fallback>
              </mc:AlternateContent>
            </w:r>
            <w:r w:rsidR="004D3F55" w:rsidRPr="007C0ED1">
              <w:rPr>
                <w:rFonts w:ascii="Aptos" w:eastAsia="Aptos" w:hAnsi="Aptos" w:cs="Times New Roman"/>
                <w:b/>
                <w:bCs/>
                <w:noProof/>
                <w:color w:val="A02B93" w:themeColor="accent5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8D40211" wp14:editId="17298B88">
                      <wp:simplePos x="0" y="0"/>
                      <wp:positionH relativeFrom="column">
                        <wp:posOffset>922020</wp:posOffset>
                      </wp:positionH>
                      <wp:positionV relativeFrom="paragraph">
                        <wp:posOffset>530859</wp:posOffset>
                      </wp:positionV>
                      <wp:extent cx="104776" cy="200025"/>
                      <wp:effectExtent l="9525" t="0" r="19050" b="19050"/>
                      <wp:wrapNone/>
                      <wp:docPr id="274486236" name="Left Brac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104776" cy="200025"/>
                              </a:xfrm>
                              <a:prstGeom prst="leftBrac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45AE9A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4" o:spid="_x0000_s1026" type="#_x0000_t87" style="position:absolute;margin-left:72.6pt;margin-top:41.8pt;width:8.25pt;height:15.75pt;rotation:-9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" adj="943" strokecolor="#156082 [3204]" strokeweight="1.5pt">
                      <v:stroke joinstyle="miter"/>
                    </v:shape>
                  </w:pict>
                </mc:Fallback>
              </mc:AlternateContent>
            </w:r>
            <w:r w:rsidR="00AD41B5" w:rsidRPr="007C0ED1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approximate</w:t>
            </w:r>
            <w:r w:rsidR="00AD41B5" w:rsidRPr="009C11EC">
              <w:rPr>
                <w:rFonts w:ascii="Aptos" w:eastAsia="Aptos" w:hAnsi="Aptos" w:cs="Times New Roman"/>
                <w:color w:val="A02B93" w:themeColor="accent5"/>
              </w:rPr>
              <w:t xml:space="preserve"> the </w:t>
            </w:r>
            <w:r w:rsidR="00AD41B5" w:rsidRPr="007C0ED1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gradient</w:t>
            </w:r>
            <w:r w:rsidR="00AD41B5" w:rsidRPr="009C11EC">
              <w:rPr>
                <w:rFonts w:ascii="Aptos" w:eastAsia="Aptos" w:hAnsi="Aptos" w:cs="Times New Roman"/>
                <w:color w:val="A02B93" w:themeColor="accent5"/>
              </w:rPr>
              <w:t xml:space="preserve"> by </w:t>
            </w:r>
            <w:r w:rsidR="00AD41B5" w:rsidRPr="007C0ED1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looking</w:t>
            </w:r>
            <w:r w:rsidR="00AD41B5" w:rsidRPr="009C11EC">
              <w:rPr>
                <w:rFonts w:ascii="Aptos" w:eastAsia="Aptos" w:hAnsi="Aptos" w:cs="Times New Roman"/>
                <w:color w:val="A02B93" w:themeColor="accent5"/>
              </w:rPr>
              <w:t xml:space="preserve"> at a </w:t>
            </w:r>
            <w:r w:rsidR="00AD41B5" w:rsidRPr="007C0ED1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few</w:t>
            </w:r>
            <w:r w:rsidR="00AD41B5" w:rsidRPr="009C11EC">
              <w:rPr>
                <w:rFonts w:ascii="Aptos" w:eastAsia="Aptos" w:hAnsi="Aptos" w:cs="Times New Roman"/>
                <w:color w:val="A02B93" w:themeColor="accent5"/>
              </w:rPr>
              <w:t xml:space="preserve"> random </w:t>
            </w:r>
            <w:r w:rsidR="00AD41B5" w:rsidRPr="007C0ED1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points</w:t>
            </w:r>
          </w:p>
          <w:p w14:paraId="7D28D176" w14:textId="77777777" w:rsidR="00DC01A5" w:rsidRPr="009C11EC" w:rsidRDefault="00DC01A5" w:rsidP="00DC01A5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</w:rPr>
            </w:pPr>
            <m:oMath>
              <m:sSub>
                <m:sSubPr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="Aptos" w:hAnsi="Cambria Math" w:cs="Times New Roman"/>
                    </w:rPr>
                    <m:t>∇</m:t>
                  </m:r>
                  <m:ctrlPr>
                    <w:rPr>
                      <w:rFonts w:ascii="Cambria Math" w:eastAsia="Aptos" w:hAnsi="Cambria Math" w:cs="Times New Roman"/>
                      <w:b/>
                      <w:bCs/>
                    </w:rPr>
                  </m:ctrlPr>
                </m:e>
                <m:sub>
                  <m:r>
                    <m:rPr>
                      <m:sty m:val="b"/>
                    </m:rPr>
                    <w:rPr>
                      <w:rFonts w:ascii="Cambria Math" w:eastAsia="Aptos" w:hAnsi="Cambria Math" w:cs="Times New Roman"/>
                    </w:rPr>
                    <m:t>θ</m:t>
                  </m:r>
                </m:sub>
              </m:sSub>
              <m:r>
                <m:rPr>
                  <m:sty m:val="bi"/>
                </m:rPr>
                <w:rPr>
                  <w:rFonts w:ascii="Cambria Math" w:eastAsia="Aptos" w:hAnsi="Cambria Math" w:cs="Times New Roman"/>
                </w:rPr>
                <m:t>L</m:t>
              </m:r>
              <m:d>
                <m:dPr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eastAsia="Aptos" w:hAnsi="Cambria Math" w:cs="Times New Roman"/>
                    </w:rPr>
                    <m:t>θ</m:t>
                  </m:r>
                </m:e>
              </m:d>
              <m:r>
                <m:rPr>
                  <m:sty m:val="b"/>
                </m:rPr>
                <w:rPr>
                  <w:rFonts w:ascii="Cambria Math" w:eastAsia="Aptos" w:hAnsi="Cambria Math" w:cs="Times New Roman"/>
                </w:rPr>
                <m:t>≈</m:t>
              </m:r>
              <m:f>
                <m:fPr>
                  <m:ctrlPr>
                    <w:rPr>
                      <w:rFonts w:ascii="Cambria Math" w:eastAsia="Aptos" w:hAnsi="Cambria Math" w:cs="Times New Roman"/>
                      <w:b/>
                      <w:bCs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</w:rPr>
                    <m:t>1</m:t>
                  </m:r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</w:rPr>
                  </m:ctrlPr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eastAsia="Aptos" w:hAnsi="Cambria Math" w:cs="Times New Roman"/>
                        </w:rPr>
                        <m:t>B</m:t>
                      </m:r>
                    </m:e>
                  </m:d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</w:rPr>
                  </m:ctrlPr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eastAsia="Aptos" w:hAnsi="Cambria Math" w:cs="Times New Roman"/>
                      <w:b/>
                      <w:bCs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</w:rPr>
                    <m:t>i</m:t>
                  </m:r>
                  <m:r>
                    <m:rPr>
                      <m:sty m:val="b"/>
                    </m:rPr>
                    <w:rPr>
                      <w:rFonts w:ascii="Cambria Math" w:eastAsia="Aptos" w:hAnsi="Cambria Math" w:cs="Times New Roman"/>
                    </w:rPr>
                    <m:t>∈</m:t>
                  </m:r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</w:rPr>
                    <m:t>B</m:t>
                  </m:r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</w:rPr>
                  </m:ctrlPr>
                </m:sub>
                <m:sup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</w:rPr>
                      </m:ctrlPr>
                    </m:dPr>
                    <m:e>
                      <m:r>
                        <m:rPr>
                          <m:sty m:val="b"/>
                        </m:rPr>
                        <w:rPr>
                          <w:rFonts w:ascii="Cambria Math" w:eastAsia="Aptos" w:hAnsi="Cambria Math" w:cs="Times New Roman"/>
                        </w:rPr>
                        <m:t>σ</m:t>
                      </m:r>
                      <m:d>
                        <m:dPr>
                          <m:ctrlPr>
                            <w:rPr>
                              <w:rFonts w:ascii="Cambria Math" w:eastAsia="Aptos" w:hAnsi="Cambria Math" w:cs="Times New Roman"/>
                              <w:b/>
                              <w:bCs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b"/>
                            </m:rPr>
                            <w:rPr>
                              <w:rFonts w:ascii="Cambria Math" w:eastAsia="Aptos" w:hAnsi="Cambria Math" w:cs="Times New Roman"/>
                            </w:rPr>
                            <m:t>ϕ</m:t>
                          </m:r>
                          <m:sSup>
                            <m:sSupPr>
                              <m:ctrlPr>
                                <w:rPr>
                                  <w:rFonts w:ascii="Cambria Math" w:eastAsia="Aptos" w:hAnsi="Cambria Math" w:cs="Times New Roman"/>
                                  <w:b/>
                                  <w:bCs/>
                                  <w:i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="Aptos" w:hAnsi="Cambria Math" w:cs="Times New Roman"/>
                                      <w:b/>
                                      <w:bCs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="Aptos" w:hAnsi="Cambria Math" w:cs="Times New Roman"/>
                                          <w:b/>
                                          <w:bCs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eastAsia="Aptos" w:hAnsi="Cambria Math" w:cs="Times New Roman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eastAsia="Aptos" w:hAnsi="Cambria Math" w:cs="Times New Roman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Aptos" w:hAnsi="Cambria Math" w:cs="Times New Roman"/>
                                </w:rPr>
                                <m:t>T</m:t>
                              </m:r>
                            </m:sup>
                          </m:sSup>
                          <m:r>
                            <m:rPr>
                              <m:sty m:val="b"/>
                            </m:rPr>
                            <w:rPr>
                              <w:rFonts w:ascii="Cambria Math" w:eastAsia="Aptos" w:hAnsi="Cambria Math" w:cs="Times New Roman"/>
                            </w:rPr>
                            <m:t>θ</m:t>
                          </m:r>
                        </m:e>
                      </m:d>
                      <m:r>
                        <m:rPr>
                          <m:sty m:val="bi"/>
                        </m:rPr>
                        <w:rPr>
                          <w:rFonts w:ascii="Cambria Math" w:eastAsia="Aptos" w:hAnsi="Cambria Math" w:cs="Times New Roma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Aptos" w:hAnsi="Cambria Math" w:cs="Times New Roman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Aptos" w:hAnsi="Cambria Math" w:cs="Times New Roman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Aptos" w:hAnsi="Cambria Math" w:cs="Times New Roman"/>
                            </w:rPr>
                            <m:t>i</m:t>
                          </m:r>
                        </m:sub>
                      </m:sSub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  <w:i/>
                        </w:rPr>
                      </m:ctrlPr>
                    </m:e>
                  </m:d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</w:rPr>
                  </m:ctrlPr>
                </m:e>
              </m:nary>
              <m:r>
                <m:rPr>
                  <m:sty m:val="bi"/>
                </m:rPr>
                <w:rPr>
                  <w:rFonts w:ascii="Cambria Math" w:eastAsia="Aptos" w:hAnsi="Cambria Math" w:cs="Times New Roman"/>
                </w:rPr>
                <m:t> </m:t>
              </m:r>
              <m:r>
                <m:rPr>
                  <m:sty m:val="b"/>
                </m:rPr>
                <w:rPr>
                  <w:rFonts w:ascii="Cambria Math" w:eastAsia="Aptos" w:hAnsi="Cambria Math" w:cs="Times New Roman"/>
                </w:rPr>
                <m:t>ϕ</m:t>
              </m:r>
              <m:d>
                <m:dPr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Aptos" w:hAnsi="Cambria Math" w:cs="Times New Roman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Aptos" w:hAnsi="Cambria Math" w:cs="Times New Roman"/>
                        </w:rPr>
                        <m:t>i</m:t>
                      </m:r>
                    </m:sub>
                  </m:sSub>
                </m:e>
              </m:d>
            </m:oMath>
          </w:p>
          <w:p w14:paraId="3128E103" w14:textId="75F49470" w:rsidR="004D3F55" w:rsidRPr="004D3F55" w:rsidRDefault="004F3C5A" w:rsidP="004D3F5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  <w:color w:val="A02B93" w:themeColor="accent5"/>
              </w:rPr>
            </w:pPr>
            <w:r>
              <w:rPr>
                <w:rFonts w:ascii="Aptos" w:eastAsia="Aptos" w:hAnsi="Aptos" w:cs="Times New Roman"/>
                <w:b/>
                <w:bCs/>
                <w:noProof/>
                <w:color w:val="A02B93" w:themeColor="accent5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EBB5DA7" wp14:editId="0F4636D5">
                      <wp:simplePos x="0" y="0"/>
                      <wp:positionH relativeFrom="column">
                        <wp:posOffset>607695</wp:posOffset>
                      </wp:positionH>
                      <wp:positionV relativeFrom="paragraph">
                        <wp:posOffset>25401</wp:posOffset>
                      </wp:positionV>
                      <wp:extent cx="714375" cy="228600"/>
                      <wp:effectExtent l="0" t="0" r="0" b="0"/>
                      <wp:wrapNone/>
                      <wp:docPr id="2054218278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714375" cy="2286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73A3AF7" w14:textId="1120DC4F" w:rsidR="004F3C5A" w:rsidRPr="004F3C5A" w:rsidRDefault="004F3C5A">
                                  <w:pPr>
                                    <w:rPr>
                                      <w:color w:val="156082" w:themeColor="accent1"/>
                                      <w:sz w:val="16"/>
                                      <w:szCs w:val="16"/>
                                    </w:rPr>
                                  </w:pPr>
                                  <w:r w:rsidRPr="004F3C5A">
                                    <w:rPr>
                                      <w:color w:val="156082" w:themeColor="accent1"/>
                                      <w:sz w:val="16"/>
                                      <w:szCs w:val="16"/>
                                    </w:rPr>
                                    <w:t>batch size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EBB5DA7" id="_x0000_s1027" type="#_x0000_t202" style="position:absolute;margin-left:47.85pt;margin-top:2pt;width:56.25pt;height:1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" filled="f" stroked="f" strokeweight=".5pt">
                      <v:textbox>
                        <w:txbxContent>
                          <w:p w14:paraId="673A3AF7" w14:textId="1120DC4F" w:rsidR="004F3C5A" w:rsidRPr="004F3C5A" w:rsidRDefault="004F3C5A">
                            <w:pPr>
                              <w:rPr>
                                <w:color w:val="156082" w:themeColor="accent1"/>
                                <w:sz w:val="16"/>
                                <w:szCs w:val="16"/>
                              </w:rPr>
                            </w:pPr>
                            <w:r w:rsidRPr="004F3C5A">
                              <w:rPr>
                                <w:color w:val="156082" w:themeColor="accent1"/>
                                <w:sz w:val="16"/>
                                <w:szCs w:val="16"/>
                              </w:rPr>
                              <w:t>batch size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D15A03" w:rsidRPr="006C4241" w14:paraId="440B151A" w14:textId="77777777" w:rsidTr="00316D43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0" w:type="dxa"/>
            <w:gridSpan w:val="2"/>
            <w:tcBorders>
              <w:right w:val="nil"/>
            </w:tcBorders>
            <w:shd w:val="clear" w:color="auto" w:fill="D9D9D9" w:themeFill="background1" w:themeFillShade="D9"/>
          </w:tcPr>
          <w:p w14:paraId="034F29D7" w14:textId="0286FB3F" w:rsidR="00D15A03" w:rsidRPr="006C4241" w:rsidRDefault="00A4066C" w:rsidP="00D15A03">
            <w:pPr>
              <w:tabs>
                <w:tab w:val="right" w:pos="9229"/>
              </w:tabs>
              <w:spacing w:line="360" w:lineRule="auto"/>
              <w:rPr>
                <w:color w:val="80340D" w:themeColor="accent2" w:themeShade="80"/>
              </w:rPr>
            </w:pPr>
            <w:r w:rsidRPr="00A4066C">
              <w:rPr>
                <w:color w:val="074F6A" w:themeColor="accent4" w:themeShade="80"/>
              </w:rPr>
              <w:lastRenderedPageBreak/>
              <w:t>Linearly Separable Data</w:t>
            </w:r>
          </w:p>
        </w:tc>
        <w:tc>
          <w:tcPr>
            <w:tcW w:w="4741" w:type="dxa"/>
            <w:tcBorders>
              <w:left w:val="nil"/>
            </w:tcBorders>
            <w:shd w:val="clear" w:color="auto" w:fill="D9D9D9" w:themeFill="background1" w:themeFillShade="D9"/>
          </w:tcPr>
          <w:p w14:paraId="0F04BE74" w14:textId="77777777" w:rsidR="00D15A03" w:rsidRPr="006C4241" w:rsidRDefault="00D15A03" w:rsidP="00D15A0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80340D" w:themeColor="accent2" w:themeShade="80"/>
              </w:rPr>
            </w:pPr>
          </w:p>
        </w:tc>
      </w:tr>
      <w:tr w:rsidR="00D15A03" w14:paraId="50DF068A" w14:textId="77777777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418AA18" w14:textId="591B8E1D" w:rsidR="00D15A03" w:rsidRDefault="00A4066C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Definition</w:t>
            </w:r>
          </w:p>
        </w:tc>
        <w:tc>
          <w:tcPr>
            <w:tcW w:w="7416" w:type="dxa"/>
            <w:gridSpan w:val="2"/>
          </w:tcPr>
          <w:p w14:paraId="11F03836" w14:textId="158E70CA" w:rsidR="00D15A03" w:rsidRDefault="00590499" w:rsidP="002B06B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  <w:color w:val="A02B93" w:themeColor="accent5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906B78B" wp14:editId="6A24D866">
                      <wp:simplePos x="0" y="0"/>
                      <wp:positionH relativeFrom="column">
                        <wp:posOffset>324534</wp:posOffset>
                      </wp:positionH>
                      <wp:positionV relativeFrom="paragraph">
                        <wp:posOffset>554221</wp:posOffset>
                      </wp:positionV>
                      <wp:extent cx="1861088" cy="897007"/>
                      <wp:effectExtent l="0" t="0" r="526415" b="107315"/>
                      <wp:wrapNone/>
                      <wp:docPr id="51913876" name="Isosceles Triangle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8631185">
                                <a:off x="0" y="0"/>
                                <a:ext cx="1861088" cy="897007"/>
                              </a:xfrm>
                              <a:prstGeom prst="triangle">
                                <a:avLst>
                                  <a:gd name="adj" fmla="val 57069"/>
                                </a:avLst>
                              </a:prstGeom>
                              <a:solidFill>
                                <a:schemeClr val="accent2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E921BD3" id="_x0000_t5" coordsize="21600,21600" o:spt="5" adj="10800" path="m@0,l,21600r21600,xe">
                      <v:stroke joinstyle="miter"/>
                      <v:formulas>
                        <v:f eqn="val #0"/>
                        <v:f eqn="prod #0 1 2"/>
                        <v:f eqn="sum @1 10800 0"/>
                      </v:formulas>
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<v:handles>
                        <v:h position="#0,topLeft" xrange="0,21600"/>
                      </v:handles>
                    </v:shapetype>
                    <v:shape id="Isosceles Triangle 9" o:spid="_x0000_s1026" type="#_x0000_t5" style="position:absolute;margin-left:25.55pt;margin-top:43.65pt;width:146.55pt;height:70.65pt;rotation:-3242738fd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" adj="12327" fillcolor="#fae2d5 [661]" strokecolor="#030e13 [484]" strokeweight="1.5pt"/>
                  </w:pict>
                </mc:Fallback>
              </mc:AlternateContent>
            </w:r>
            <w:r w:rsidR="00D15A03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a classification dataset is said to be linearly separable if there exists a hyperplane that separates the two classes</w:t>
            </w:r>
          </w:p>
          <w:p w14:paraId="7854ADA7" w14:textId="7E4074BC" w:rsidR="00590499" w:rsidRDefault="0074747C" w:rsidP="00A4066C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  <w:color w:val="A02B93" w:themeColor="accent5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762FF606" wp14:editId="266A34DE">
                      <wp:simplePos x="0" y="0"/>
                      <wp:positionH relativeFrom="column">
                        <wp:posOffset>1064895</wp:posOffset>
                      </wp:positionH>
                      <wp:positionV relativeFrom="paragraph">
                        <wp:posOffset>142240</wp:posOffset>
                      </wp:positionV>
                      <wp:extent cx="990600" cy="714375"/>
                      <wp:effectExtent l="0" t="0" r="0" b="0"/>
                      <wp:wrapNone/>
                      <wp:docPr id="60454333" name="Text Box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7143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6A5F866" w14:textId="433EE122" w:rsidR="0074747C" w:rsidRPr="0074747C" w:rsidRDefault="0074747C">
                                  <w:pPr>
                                    <w:rPr>
                                      <w:color w:val="E97132" w:themeColor="accent2"/>
                                      <w:sz w:val="14"/>
                                      <w:szCs w:val="14"/>
                                    </w:rPr>
                                  </w:pPr>
                                  <w:r w:rsidRPr="0074747C">
                                    <w:rPr>
                                      <w:color w:val="E97132" w:themeColor="accent2"/>
                                      <w:sz w:val="14"/>
                                      <w:szCs w:val="14"/>
                                    </w:rPr>
                                    <w:t xml:space="preserve">X             </w:t>
                                  </w:r>
                                  <w:proofErr w:type="spellStart"/>
                                  <w:r w:rsidRPr="0074747C">
                                    <w:rPr>
                                      <w:color w:val="E97132" w:themeColor="accent2"/>
                                      <w:sz w:val="14"/>
                                      <w:szCs w:val="14"/>
                                    </w:rPr>
                                    <w:t>X</w:t>
                                  </w:r>
                                  <w:proofErr w:type="spellEnd"/>
                                </w:p>
                                <w:p w14:paraId="22A93BC8" w14:textId="77777777" w:rsidR="0074747C" w:rsidRPr="0074747C" w:rsidRDefault="0074747C">
                                  <w:pPr>
                                    <w:rPr>
                                      <w:color w:val="E97132" w:themeColor="accent2"/>
                                      <w:sz w:val="14"/>
                                      <w:szCs w:val="14"/>
                                    </w:rPr>
                                  </w:pPr>
                                  <w:r w:rsidRPr="0074747C">
                                    <w:rPr>
                                      <w:color w:val="E97132" w:themeColor="accent2"/>
                                      <w:sz w:val="14"/>
                                      <w:szCs w:val="14"/>
                                    </w:rPr>
                                    <w:t xml:space="preserve">  X  </w:t>
                                  </w:r>
                                  <w:proofErr w:type="spellStart"/>
                                  <w:r w:rsidRPr="0074747C">
                                    <w:rPr>
                                      <w:color w:val="E97132" w:themeColor="accent2"/>
                                      <w:sz w:val="14"/>
                                      <w:szCs w:val="14"/>
                                    </w:rPr>
                                    <w:t>X</w:t>
                                  </w:r>
                                  <w:proofErr w:type="spellEnd"/>
                                  <w:r w:rsidRPr="0074747C">
                                    <w:rPr>
                                      <w:color w:val="E97132" w:themeColor="accent2"/>
                                      <w:sz w:val="14"/>
                                      <w:szCs w:val="14"/>
                                    </w:rPr>
                                    <w:t xml:space="preserve">     </w:t>
                                  </w:r>
                                  <w:proofErr w:type="spellStart"/>
                                  <w:r w:rsidRPr="0074747C">
                                    <w:rPr>
                                      <w:color w:val="E97132" w:themeColor="accent2"/>
                                      <w:sz w:val="14"/>
                                      <w:szCs w:val="14"/>
                                    </w:rPr>
                                    <w:t>X</w:t>
                                  </w:r>
                                  <w:proofErr w:type="spellEnd"/>
                                  <w:r w:rsidRPr="0074747C">
                                    <w:rPr>
                                      <w:color w:val="E97132" w:themeColor="accent2"/>
                                      <w:sz w:val="14"/>
                                      <w:szCs w:val="14"/>
                                    </w:rPr>
                                    <w:t xml:space="preserve">    </w:t>
                                  </w:r>
                                  <w:proofErr w:type="spellStart"/>
                                  <w:r w:rsidRPr="0074747C">
                                    <w:rPr>
                                      <w:color w:val="E97132" w:themeColor="accent2"/>
                                      <w:sz w:val="14"/>
                                      <w:szCs w:val="14"/>
                                    </w:rPr>
                                    <w:t>X</w:t>
                                  </w:r>
                                  <w:proofErr w:type="spellEnd"/>
                                </w:p>
                                <w:p w14:paraId="3279770B" w14:textId="556ED523" w:rsidR="0074747C" w:rsidRPr="0074747C" w:rsidRDefault="0074747C">
                                  <w:pPr>
                                    <w:rPr>
                                      <w:color w:val="E97132" w:themeColor="accent2"/>
                                      <w:sz w:val="14"/>
                                      <w:szCs w:val="14"/>
                                    </w:rPr>
                                  </w:pPr>
                                  <w:r w:rsidRPr="0074747C">
                                    <w:rPr>
                                      <w:color w:val="E97132" w:themeColor="accent2"/>
                                      <w:sz w:val="14"/>
                                      <w:szCs w:val="14"/>
                                    </w:rPr>
                                    <w:t xml:space="preserve"> X   </w:t>
                                  </w:r>
                                  <w:proofErr w:type="spellStart"/>
                                  <w:r w:rsidRPr="0074747C">
                                    <w:rPr>
                                      <w:color w:val="E97132" w:themeColor="accent2"/>
                                      <w:sz w:val="14"/>
                                      <w:szCs w:val="14"/>
                                    </w:rPr>
                                    <w:t>X</w:t>
                                  </w:r>
                                  <w:proofErr w:type="spellEnd"/>
                                  <w:r w:rsidRPr="0074747C">
                                    <w:rPr>
                                      <w:color w:val="E97132" w:themeColor="accent2"/>
                                      <w:sz w:val="14"/>
                                      <w:szCs w:val="14"/>
                                    </w:rPr>
                                    <w:t xml:space="preserve">  </w:t>
                                  </w:r>
                                  <w:proofErr w:type="spellStart"/>
                                  <w:r w:rsidRPr="0074747C">
                                    <w:rPr>
                                      <w:color w:val="E97132" w:themeColor="accent2"/>
                                      <w:sz w:val="14"/>
                                      <w:szCs w:val="14"/>
                                    </w:rPr>
                                    <w:t>X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62FF606" id="Text Box 13" o:spid="_x0000_s1028" type="#_x0000_t202" style="position:absolute;left:0;text-align:left;margin-left:83.85pt;margin-top:11.2pt;width:78pt;height:56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" filled="f" stroked="f" strokeweight=".5pt">
                      <v:textbox>
                        <w:txbxContent>
                          <w:p w14:paraId="46A5F866" w14:textId="433EE122" w:rsidR="0074747C" w:rsidRPr="0074747C" w:rsidRDefault="0074747C">
                            <w:pPr>
                              <w:rPr>
                                <w:color w:val="E97132" w:themeColor="accent2"/>
                                <w:sz w:val="14"/>
                                <w:szCs w:val="14"/>
                              </w:rPr>
                            </w:pPr>
                            <w:r w:rsidRPr="0074747C">
                              <w:rPr>
                                <w:color w:val="E97132" w:themeColor="accent2"/>
                                <w:sz w:val="14"/>
                                <w:szCs w:val="14"/>
                              </w:rPr>
                              <w:t xml:space="preserve">X             </w:t>
                            </w:r>
                            <w:proofErr w:type="spellStart"/>
                            <w:r w:rsidRPr="0074747C">
                              <w:rPr>
                                <w:color w:val="E97132" w:themeColor="accent2"/>
                                <w:sz w:val="14"/>
                                <w:szCs w:val="14"/>
                              </w:rPr>
                              <w:t>X</w:t>
                            </w:r>
                            <w:proofErr w:type="spellEnd"/>
                          </w:p>
                          <w:p w14:paraId="22A93BC8" w14:textId="77777777" w:rsidR="0074747C" w:rsidRPr="0074747C" w:rsidRDefault="0074747C">
                            <w:pPr>
                              <w:rPr>
                                <w:color w:val="E97132" w:themeColor="accent2"/>
                                <w:sz w:val="14"/>
                                <w:szCs w:val="14"/>
                              </w:rPr>
                            </w:pPr>
                            <w:r w:rsidRPr="0074747C">
                              <w:rPr>
                                <w:color w:val="E97132" w:themeColor="accent2"/>
                                <w:sz w:val="14"/>
                                <w:szCs w:val="14"/>
                              </w:rPr>
                              <w:t xml:space="preserve">  X  </w:t>
                            </w:r>
                            <w:proofErr w:type="spellStart"/>
                            <w:r w:rsidRPr="0074747C">
                              <w:rPr>
                                <w:color w:val="E97132" w:themeColor="accent2"/>
                                <w:sz w:val="14"/>
                                <w:szCs w:val="14"/>
                              </w:rPr>
                              <w:t>X</w:t>
                            </w:r>
                            <w:proofErr w:type="spellEnd"/>
                            <w:r w:rsidRPr="0074747C">
                              <w:rPr>
                                <w:color w:val="E97132" w:themeColor="accent2"/>
                                <w:sz w:val="14"/>
                                <w:szCs w:val="14"/>
                              </w:rPr>
                              <w:t xml:space="preserve">     </w:t>
                            </w:r>
                            <w:proofErr w:type="spellStart"/>
                            <w:r w:rsidRPr="0074747C">
                              <w:rPr>
                                <w:color w:val="E97132" w:themeColor="accent2"/>
                                <w:sz w:val="14"/>
                                <w:szCs w:val="14"/>
                              </w:rPr>
                              <w:t>X</w:t>
                            </w:r>
                            <w:proofErr w:type="spellEnd"/>
                            <w:r w:rsidRPr="0074747C">
                              <w:rPr>
                                <w:color w:val="E97132" w:themeColor="accent2"/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spellStart"/>
                            <w:r w:rsidRPr="0074747C">
                              <w:rPr>
                                <w:color w:val="E97132" w:themeColor="accent2"/>
                                <w:sz w:val="14"/>
                                <w:szCs w:val="14"/>
                              </w:rPr>
                              <w:t>X</w:t>
                            </w:r>
                            <w:proofErr w:type="spellEnd"/>
                          </w:p>
                          <w:p w14:paraId="3279770B" w14:textId="556ED523" w:rsidR="0074747C" w:rsidRPr="0074747C" w:rsidRDefault="0074747C">
                            <w:pPr>
                              <w:rPr>
                                <w:color w:val="E97132" w:themeColor="accent2"/>
                                <w:sz w:val="14"/>
                                <w:szCs w:val="14"/>
                              </w:rPr>
                            </w:pPr>
                            <w:r w:rsidRPr="0074747C">
                              <w:rPr>
                                <w:color w:val="E97132" w:themeColor="accent2"/>
                                <w:sz w:val="14"/>
                                <w:szCs w:val="14"/>
                              </w:rPr>
                              <w:t xml:space="preserve"> X   </w:t>
                            </w:r>
                            <w:proofErr w:type="spellStart"/>
                            <w:r w:rsidRPr="0074747C">
                              <w:rPr>
                                <w:color w:val="E97132" w:themeColor="accent2"/>
                                <w:sz w:val="14"/>
                                <w:szCs w:val="14"/>
                              </w:rPr>
                              <w:t>X</w:t>
                            </w:r>
                            <w:proofErr w:type="spellEnd"/>
                            <w:r w:rsidRPr="0074747C">
                              <w:rPr>
                                <w:color w:val="E97132" w:themeColor="accent2"/>
                                <w:sz w:val="14"/>
                                <w:szCs w:val="14"/>
                              </w:rPr>
                              <w:t xml:space="preserve">  </w:t>
                            </w:r>
                            <w:proofErr w:type="spellStart"/>
                            <w:r w:rsidRPr="0074747C">
                              <w:rPr>
                                <w:color w:val="E97132" w:themeColor="accent2"/>
                                <w:sz w:val="14"/>
                                <w:szCs w:val="14"/>
                              </w:rPr>
                              <w:t>X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6CD1E226" wp14:editId="1A8F8F0C">
                      <wp:simplePos x="0" y="0"/>
                      <wp:positionH relativeFrom="column">
                        <wp:posOffset>979170</wp:posOffset>
                      </wp:positionH>
                      <wp:positionV relativeFrom="paragraph">
                        <wp:posOffset>18415</wp:posOffset>
                      </wp:positionV>
                      <wp:extent cx="0" cy="1485900"/>
                      <wp:effectExtent l="0" t="0" r="38100" b="19050"/>
                      <wp:wrapNone/>
                      <wp:docPr id="1398491990" name="Straight Connector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148590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5FCCDB5" id="Straight Connector 12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7.1pt,1.45pt" to="77.1pt,11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" strokecolor="#156082 [3204]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2863A5A6" wp14:editId="3539BB73">
                      <wp:simplePos x="0" y="0"/>
                      <wp:positionH relativeFrom="column">
                        <wp:posOffset>979169</wp:posOffset>
                      </wp:positionH>
                      <wp:positionV relativeFrom="paragraph">
                        <wp:posOffset>18415</wp:posOffset>
                      </wp:positionV>
                      <wp:extent cx="1952625" cy="0"/>
                      <wp:effectExtent l="0" t="19050" r="28575" b="19050"/>
                      <wp:wrapNone/>
                      <wp:docPr id="1483619980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52625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614AA89" id="Straight Connector 1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7.1pt,1.45pt" to="230.85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" strokecolor="#156082 [3204]" strokeweight="2.2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244AD413" wp14:editId="178A8709">
                      <wp:simplePos x="0" y="0"/>
                      <wp:positionH relativeFrom="column">
                        <wp:posOffset>979170</wp:posOffset>
                      </wp:positionH>
                      <wp:positionV relativeFrom="paragraph">
                        <wp:posOffset>18415</wp:posOffset>
                      </wp:positionV>
                      <wp:extent cx="1076325" cy="123825"/>
                      <wp:effectExtent l="0" t="0" r="9525" b="9525"/>
                      <wp:wrapNone/>
                      <wp:docPr id="775934920" name="Rectangle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76325" cy="1238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>
                                  <a:lumMod val="20000"/>
                                  <a:lumOff val="8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13897DB" id="Rectangle 10" o:spid="_x0000_s1026" style="position:absolute;margin-left:77.1pt;margin-top:1.45pt;width:84.75pt;height:9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" fillcolor="#fae2d5 [661]" stroked="f" strokeweight="1.5pt"/>
                  </w:pict>
                </mc:Fallback>
              </mc:AlternateContent>
            </w:r>
            <w:r w:rsidR="00590499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0BB23B71" wp14:editId="50EAAEC3">
                      <wp:simplePos x="0" y="0"/>
                      <wp:positionH relativeFrom="column">
                        <wp:posOffset>979170</wp:posOffset>
                      </wp:positionH>
                      <wp:positionV relativeFrom="paragraph">
                        <wp:posOffset>18415</wp:posOffset>
                      </wp:positionV>
                      <wp:extent cx="1952625" cy="1485900"/>
                      <wp:effectExtent l="0" t="0" r="28575" b="19050"/>
                      <wp:wrapNone/>
                      <wp:docPr id="1639960537" name="Rectangle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52625" cy="14859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B7447DF" id="Rectangle 8" o:spid="_x0000_s1026" style="position:absolute;margin-left:77.1pt;margin-top:1.45pt;width:153.75pt;height:11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" fillcolor="#c1e4f5 [660]" strokecolor="#030e13 [484]" strokeweight="1.5pt"/>
                  </w:pict>
                </mc:Fallback>
              </mc:AlternateContent>
            </w:r>
          </w:p>
          <w:p w14:paraId="25556745" w14:textId="09ABA66E" w:rsidR="00590499" w:rsidRDefault="002671B9" w:rsidP="0059049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  <w:color w:val="A02B93" w:themeColor="accent5"/>
              </w:rPr>
            </w:pPr>
            <w:r>
              <w:rPr>
                <w:rFonts w:ascii="Aptos" w:eastAsia="Aptos" w:hAnsi="Aptos" w:cs="Times New Roman"/>
                <w:b/>
                <w:bCs/>
                <w:noProof/>
                <w:color w:val="A02B93" w:themeColor="accent5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191C71C0" wp14:editId="21522789">
                      <wp:simplePos x="0" y="0"/>
                      <wp:positionH relativeFrom="column">
                        <wp:posOffset>1645919</wp:posOffset>
                      </wp:positionH>
                      <wp:positionV relativeFrom="paragraph">
                        <wp:posOffset>129540</wp:posOffset>
                      </wp:positionV>
                      <wp:extent cx="1209675" cy="1018135"/>
                      <wp:effectExtent l="0" t="0" r="0" b="0"/>
                      <wp:wrapNone/>
                      <wp:docPr id="444597739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09675" cy="101813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ACDB1FC" w14:textId="77777777" w:rsidR="002671B9" w:rsidRPr="002671B9" w:rsidRDefault="002671B9">
                                  <w:pPr>
                                    <w:rPr>
                                      <w:color w:val="0E2841" w:themeColor="text2"/>
                                      <w:sz w:val="16"/>
                                      <w:szCs w:val="16"/>
                                    </w:rPr>
                                  </w:pPr>
                                  <w:r w:rsidRPr="002671B9">
                                    <w:rPr>
                                      <w:color w:val="0E2841" w:themeColor="text2"/>
                                    </w:rPr>
                                    <w:t xml:space="preserve">                      </w:t>
                                  </w:r>
                                  <w:r w:rsidRPr="002671B9">
                                    <w:rPr>
                                      <w:color w:val="0E2841" w:themeColor="text2"/>
                                      <w:sz w:val="16"/>
                                      <w:szCs w:val="16"/>
                                    </w:rPr>
                                    <w:t xml:space="preserve">X                     </w:t>
                                  </w:r>
                                  <w:proofErr w:type="spellStart"/>
                                  <w:r w:rsidRPr="002671B9">
                                    <w:rPr>
                                      <w:color w:val="0E2841" w:themeColor="text2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  <w:proofErr w:type="spellEnd"/>
                                  <w:r w:rsidRPr="002671B9">
                                    <w:rPr>
                                      <w:color w:val="0E2841" w:themeColor="text2"/>
                                      <w:sz w:val="16"/>
                                      <w:szCs w:val="16"/>
                                    </w:rPr>
                                    <w:t xml:space="preserve">                            </w:t>
                                  </w:r>
                                  <w:proofErr w:type="spellStart"/>
                                  <w:r w:rsidRPr="002671B9">
                                    <w:rPr>
                                      <w:color w:val="0E2841" w:themeColor="text2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  <w:proofErr w:type="spellEnd"/>
                                  <w:r w:rsidRPr="002671B9">
                                    <w:rPr>
                                      <w:color w:val="0E2841" w:themeColor="text2"/>
                                      <w:sz w:val="16"/>
                                      <w:szCs w:val="16"/>
                                    </w:rPr>
                                    <w:t xml:space="preserve">     </w:t>
                                  </w:r>
                                  <w:proofErr w:type="spellStart"/>
                                  <w:r w:rsidRPr="002671B9">
                                    <w:rPr>
                                      <w:color w:val="0E2841" w:themeColor="text2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  <w:proofErr w:type="spellEnd"/>
                                </w:p>
                                <w:p w14:paraId="52D16225" w14:textId="77777777" w:rsidR="002671B9" w:rsidRPr="002671B9" w:rsidRDefault="002671B9">
                                  <w:pPr>
                                    <w:rPr>
                                      <w:color w:val="0E2841" w:themeColor="text2"/>
                                      <w:sz w:val="16"/>
                                      <w:szCs w:val="16"/>
                                    </w:rPr>
                                  </w:pPr>
                                  <w:r w:rsidRPr="002671B9">
                                    <w:rPr>
                                      <w:color w:val="0E2841" w:themeColor="text2"/>
                                      <w:sz w:val="16"/>
                                      <w:szCs w:val="16"/>
                                    </w:rPr>
                                    <w:t xml:space="preserve">X      </w:t>
                                  </w:r>
                                  <w:proofErr w:type="spellStart"/>
                                  <w:r w:rsidRPr="002671B9">
                                    <w:rPr>
                                      <w:color w:val="0E2841" w:themeColor="text2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  <w:proofErr w:type="spellEnd"/>
                                  <w:r w:rsidRPr="002671B9">
                                    <w:rPr>
                                      <w:color w:val="0E2841" w:themeColor="text2"/>
                                      <w:sz w:val="16"/>
                                      <w:szCs w:val="16"/>
                                    </w:rPr>
                                    <w:t xml:space="preserve">       </w:t>
                                  </w:r>
                                  <w:proofErr w:type="spellStart"/>
                                  <w:r w:rsidRPr="002671B9">
                                    <w:rPr>
                                      <w:color w:val="0E2841" w:themeColor="text2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  <w:proofErr w:type="spellEnd"/>
                                  <w:r w:rsidRPr="002671B9">
                                    <w:rPr>
                                      <w:color w:val="0E2841" w:themeColor="text2"/>
                                      <w:sz w:val="16"/>
                                      <w:szCs w:val="16"/>
                                    </w:rPr>
                                    <w:t xml:space="preserve">           X   X   </w:t>
                                  </w:r>
                                </w:p>
                                <w:p w14:paraId="1D6D052D" w14:textId="77777777" w:rsidR="002671B9" w:rsidRPr="002671B9" w:rsidRDefault="002671B9">
                                  <w:pPr>
                                    <w:rPr>
                                      <w:color w:val="0E2841" w:themeColor="text2"/>
                                      <w:sz w:val="16"/>
                                      <w:szCs w:val="16"/>
                                    </w:rPr>
                                  </w:pPr>
                                  <w:r w:rsidRPr="002671B9">
                                    <w:rPr>
                                      <w:color w:val="0E2841" w:themeColor="text2"/>
                                      <w:sz w:val="16"/>
                                      <w:szCs w:val="16"/>
                                    </w:rPr>
                                    <w:t xml:space="preserve">               X               XXX     </w:t>
                                  </w:r>
                                </w:p>
                                <w:p w14:paraId="368A4F3B" w14:textId="29828557" w:rsidR="002671B9" w:rsidRPr="00330204" w:rsidRDefault="002671B9" w:rsidP="00330204">
                                  <w:pPr>
                                    <w:spacing w:after="0" w:line="360" w:lineRule="auto"/>
                                    <w:rPr>
                                      <w:rFonts w:ascii="Courier New" w:eastAsia="Aptos" w:hAnsi="Courier New" w:cs="Courier New"/>
                                      <w:color w:val="F1A983" w:themeColor="accent2" w:themeTint="99"/>
                                    </w:rPr>
                                  </w:pPr>
                                  <w:r w:rsidRPr="00330204">
                                    <w:rPr>
                                      <w:rFonts w:ascii="Courier New" w:eastAsia="Aptos" w:hAnsi="Courier New" w:cs="Courier New"/>
                                      <w:color w:val="F1A983" w:themeColor="accent2" w:themeTint="99"/>
                                    </w:rPr>
                                    <w:t xml:space="preserve">     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191C71C0" id="Text Box 14" o:spid="_x0000_s1029" type="#_x0000_t202" style="position:absolute;margin-left:129.6pt;margin-top:10.2pt;width:95.25pt;height:80.15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" filled="f" stroked="f" strokeweight=".5pt">
                      <v:textbox>
                        <w:txbxContent>
                          <w:p w14:paraId="6ACDB1FC" w14:textId="77777777" w:rsidR="002671B9" w:rsidRPr="002671B9" w:rsidRDefault="002671B9">
                            <w:pPr>
                              <w:rPr>
                                <w:color w:val="0E2841" w:themeColor="text2"/>
                                <w:sz w:val="16"/>
                                <w:szCs w:val="16"/>
                              </w:rPr>
                            </w:pPr>
                            <w:r w:rsidRPr="002671B9">
                              <w:rPr>
                                <w:color w:val="0E2841" w:themeColor="text2"/>
                              </w:rPr>
                              <w:t xml:space="preserve">                      </w:t>
                            </w:r>
                            <w:r w:rsidRPr="002671B9">
                              <w:rPr>
                                <w:color w:val="0E2841" w:themeColor="text2"/>
                                <w:sz w:val="16"/>
                                <w:szCs w:val="16"/>
                              </w:rPr>
                              <w:t xml:space="preserve">X                     </w:t>
                            </w:r>
                            <w:proofErr w:type="spellStart"/>
                            <w:r w:rsidRPr="002671B9">
                              <w:rPr>
                                <w:color w:val="0E2841" w:themeColor="text2"/>
                                <w:sz w:val="16"/>
                                <w:szCs w:val="16"/>
                              </w:rPr>
                              <w:t>X</w:t>
                            </w:r>
                            <w:proofErr w:type="spellEnd"/>
                            <w:r w:rsidRPr="002671B9">
                              <w:rPr>
                                <w:color w:val="0E2841" w:themeColor="text2"/>
                                <w:sz w:val="16"/>
                                <w:szCs w:val="16"/>
                              </w:rPr>
                              <w:t xml:space="preserve">                            </w:t>
                            </w:r>
                            <w:proofErr w:type="spellStart"/>
                            <w:r w:rsidRPr="002671B9">
                              <w:rPr>
                                <w:color w:val="0E2841" w:themeColor="text2"/>
                                <w:sz w:val="16"/>
                                <w:szCs w:val="16"/>
                              </w:rPr>
                              <w:t>X</w:t>
                            </w:r>
                            <w:proofErr w:type="spellEnd"/>
                            <w:r w:rsidRPr="002671B9">
                              <w:rPr>
                                <w:color w:val="0E2841" w:themeColor="text2"/>
                                <w:sz w:val="16"/>
                                <w:szCs w:val="16"/>
                              </w:rPr>
                              <w:t xml:space="preserve">     </w:t>
                            </w:r>
                            <w:proofErr w:type="spellStart"/>
                            <w:r w:rsidRPr="002671B9">
                              <w:rPr>
                                <w:color w:val="0E2841" w:themeColor="text2"/>
                                <w:sz w:val="16"/>
                                <w:szCs w:val="16"/>
                              </w:rPr>
                              <w:t>X</w:t>
                            </w:r>
                            <w:proofErr w:type="spellEnd"/>
                          </w:p>
                          <w:p w14:paraId="52D16225" w14:textId="77777777" w:rsidR="002671B9" w:rsidRPr="002671B9" w:rsidRDefault="002671B9">
                            <w:pPr>
                              <w:rPr>
                                <w:color w:val="0E2841" w:themeColor="text2"/>
                                <w:sz w:val="16"/>
                                <w:szCs w:val="16"/>
                              </w:rPr>
                            </w:pPr>
                            <w:r w:rsidRPr="002671B9">
                              <w:rPr>
                                <w:color w:val="0E2841" w:themeColor="text2"/>
                                <w:sz w:val="16"/>
                                <w:szCs w:val="16"/>
                              </w:rPr>
                              <w:t xml:space="preserve">X      </w:t>
                            </w:r>
                            <w:proofErr w:type="spellStart"/>
                            <w:r w:rsidRPr="002671B9">
                              <w:rPr>
                                <w:color w:val="0E2841" w:themeColor="text2"/>
                                <w:sz w:val="16"/>
                                <w:szCs w:val="16"/>
                              </w:rPr>
                              <w:t>X</w:t>
                            </w:r>
                            <w:proofErr w:type="spellEnd"/>
                            <w:r w:rsidRPr="002671B9">
                              <w:rPr>
                                <w:color w:val="0E2841" w:themeColor="text2"/>
                                <w:sz w:val="16"/>
                                <w:szCs w:val="16"/>
                              </w:rPr>
                              <w:t xml:space="preserve">       </w:t>
                            </w:r>
                            <w:proofErr w:type="spellStart"/>
                            <w:r w:rsidRPr="002671B9">
                              <w:rPr>
                                <w:color w:val="0E2841" w:themeColor="text2"/>
                                <w:sz w:val="16"/>
                                <w:szCs w:val="16"/>
                              </w:rPr>
                              <w:t>X</w:t>
                            </w:r>
                            <w:proofErr w:type="spellEnd"/>
                            <w:r w:rsidRPr="002671B9">
                              <w:rPr>
                                <w:color w:val="0E2841" w:themeColor="text2"/>
                                <w:sz w:val="16"/>
                                <w:szCs w:val="16"/>
                              </w:rPr>
                              <w:t xml:space="preserve">           X   X   </w:t>
                            </w:r>
                          </w:p>
                          <w:p w14:paraId="1D6D052D" w14:textId="77777777" w:rsidR="002671B9" w:rsidRPr="002671B9" w:rsidRDefault="002671B9">
                            <w:pPr>
                              <w:rPr>
                                <w:color w:val="0E2841" w:themeColor="text2"/>
                                <w:sz w:val="16"/>
                                <w:szCs w:val="16"/>
                              </w:rPr>
                            </w:pPr>
                            <w:r w:rsidRPr="002671B9">
                              <w:rPr>
                                <w:color w:val="0E2841" w:themeColor="text2"/>
                                <w:sz w:val="16"/>
                                <w:szCs w:val="16"/>
                              </w:rPr>
                              <w:t xml:space="preserve">               X               XXX     </w:t>
                            </w:r>
                          </w:p>
                          <w:p w14:paraId="368A4F3B" w14:textId="29828557" w:rsidR="002671B9" w:rsidRPr="00330204" w:rsidRDefault="002671B9" w:rsidP="00330204">
                            <w:pPr>
                              <w:spacing w:after="0" w:line="360" w:lineRule="auto"/>
                              <w:rPr>
                                <w:rFonts w:ascii="Courier New" w:eastAsia="Aptos" w:hAnsi="Courier New" w:cs="Courier New"/>
                                <w:color w:val="F1A983" w:themeColor="accent2" w:themeTint="99"/>
                              </w:rPr>
                            </w:pPr>
                            <w:r w:rsidRPr="00330204">
                              <w:rPr>
                                <w:rFonts w:ascii="Courier New" w:eastAsia="Aptos" w:hAnsi="Courier New" w:cs="Courier New"/>
                                <w:color w:val="F1A983" w:themeColor="accent2" w:themeTint="99"/>
                              </w:rPr>
                              <w:t xml:space="preserve">     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17BE3D03" w14:textId="77777777" w:rsidR="00590499" w:rsidRDefault="00590499" w:rsidP="0059049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  <w:color w:val="A02B93" w:themeColor="accent5"/>
              </w:rPr>
            </w:pPr>
          </w:p>
          <w:p w14:paraId="7CC6416A" w14:textId="5A0C8A84" w:rsidR="00590499" w:rsidRDefault="00590499" w:rsidP="0059049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  <w:color w:val="A02B93" w:themeColor="accent5"/>
              </w:rPr>
            </w:pPr>
          </w:p>
          <w:p w14:paraId="112ECE02" w14:textId="77777777" w:rsidR="00590499" w:rsidRDefault="00590499" w:rsidP="0059049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  <w:color w:val="A02B93" w:themeColor="accent5"/>
              </w:rPr>
            </w:pPr>
          </w:p>
          <w:p w14:paraId="31422054" w14:textId="34E9B9AF" w:rsidR="00A4066C" w:rsidRPr="00590499" w:rsidRDefault="00A4066C" w:rsidP="0059049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  <w:color w:val="A02B93" w:themeColor="accent5"/>
              </w:rPr>
            </w:pPr>
          </w:p>
        </w:tc>
      </w:tr>
      <w:tr w:rsidR="00DC01A5" w14:paraId="05C5EADF" w14:textId="77777777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1DC05113" w14:textId="54D61154" w:rsidR="00DC01A5" w:rsidRDefault="00A4066C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Solution</w:t>
            </w:r>
          </w:p>
        </w:tc>
        <w:tc>
          <w:tcPr>
            <w:tcW w:w="7416" w:type="dxa"/>
            <w:gridSpan w:val="2"/>
          </w:tcPr>
          <w:p w14:paraId="2BEBC044" w14:textId="77777777" w:rsidR="00DC01A5" w:rsidRPr="00263BAD" w:rsidRDefault="00A4066C" w:rsidP="002B06B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</w:rPr>
            </w:pPr>
            <w:r w:rsidRPr="00263BAD">
              <w:rPr>
                <w:rFonts w:ascii="Aptos" w:eastAsia="Aptos" w:hAnsi="Aptos" w:cs="Times New Roman"/>
              </w:rPr>
              <w:t xml:space="preserve">if  </w:t>
            </w:r>
            <w:r w:rsidRPr="00263BAD">
              <w:rPr>
                <w:rFonts w:ascii="Aptos" w:eastAsia="Aptos" w:hAnsi="Aptos" w:cs="Times New Roman"/>
              </w:rPr>
              <w:t xml:space="preserve">data is linearly </w:t>
            </w:r>
            <w:r w:rsidR="002D34AB" w:rsidRPr="00263BAD">
              <w:rPr>
                <w:rFonts w:ascii="Aptos" w:eastAsia="Aptos" w:hAnsi="Aptos" w:cs="Times New Roman"/>
              </w:rPr>
              <w:t>separable, logistic regression requires regularization</w:t>
            </w:r>
          </w:p>
          <w:p w14:paraId="3AEABCE7" w14:textId="77777777" w:rsidR="002D34AB" w:rsidRPr="0043725D" w:rsidRDefault="002D34AB" w:rsidP="002B06B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color w:val="A02B93" w:themeColor="accent5"/>
              </w:rPr>
            </w:pPr>
            <w:r>
              <w:rPr>
                <w:rFonts w:ascii="Aptos" w:eastAsia="Aptos" w:hAnsi="Aptos" w:cs="Times New Roman"/>
                <w:color w:val="A02B93" w:themeColor="accent5"/>
              </w:rPr>
              <w:t xml:space="preserve">this is achieved by “tacking on” a penalty for the magnitude of </w:t>
            </w:r>
            <m:oMath>
              <m:r>
                <m:rPr>
                  <m:sty m:val="b"/>
                </m:rPr>
                <w:rPr>
                  <w:rFonts w:ascii="Cambria Math" w:eastAsia="Aptos" w:hAnsi="Cambria Math" w:cs="Times New Roman"/>
                  <w:color w:val="A02B93" w:themeColor="accent5"/>
                </w:rPr>
                <m:t>θ</m:t>
              </m:r>
            </m:oMath>
          </w:p>
          <w:p w14:paraId="154A7B96" w14:textId="77777777" w:rsidR="0043725D" w:rsidRPr="00263BAD" w:rsidRDefault="0043725D" w:rsidP="0043725D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Aptos" w:hAnsi="Cambria Math" w:cs="Times New Roman"/>
                  </w:rPr>
                  <m:t xml:space="preserve">+    </m:t>
                </m:r>
                <m:r>
                  <m:rPr>
                    <m:sty m:val="b"/>
                  </m:rPr>
                  <w:rPr>
                    <w:rFonts w:ascii="Cambria Math" w:eastAsia="Aptos" w:hAnsi="Cambria Math" w:cs="Times New Roman"/>
                  </w:rPr>
                  <m:t>λ</m:t>
                </m:r>
                <m:nary>
                  <m:naryPr>
                    <m:chr m:val="∑"/>
                    <m:ctrlPr>
                      <w:rPr>
                        <w:rFonts w:ascii="Cambria Math" w:eastAsia="Aptos" w:hAnsi="Cambria Math" w:cs="Times New Roman"/>
                        <w:b/>
                        <w:b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</w:rPr>
                      <m:t>j=1</m:t>
                    </m: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</w:rPr>
                      <m:t>d</m:t>
                    </m: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ascii="Cambria Math" w:eastAsia="Aptos" w:hAnsi="Cambria Math" w:cs="Times New Roman"/>
                            <w:b/>
                            <w:bCs/>
                            <w:i/>
                          </w:rPr>
                        </m:ctrlPr>
                      </m:sSubSup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="Aptos" w:hAnsi="Cambria Math" w:cs="Times New Roman"/>
                          </w:rPr>
                          <m:t>θ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</w:rPr>
                          <m:t>j</m:t>
                        </m:r>
                      </m:sub>
                      <m:sup>
                        <m:r>
                          <m:rPr>
                            <m:sty m:val="bi"/>
                          </m:rPr>
                          <w:rPr>
                            <w:rFonts w:ascii="Cambria Math" w:eastAsia="Aptos" w:hAnsi="Cambria Math" w:cs="Times New Roman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</w:rPr>
                    </m:ctrlPr>
                  </m:e>
                </m:nary>
              </m:oMath>
            </m:oMathPara>
          </w:p>
          <w:p w14:paraId="6D239334" w14:textId="77777777" w:rsidR="00263BAD" w:rsidRDefault="00263BAD" w:rsidP="00263BAD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color w:val="A02B93" w:themeColor="accent5"/>
              </w:rPr>
            </w:pPr>
            <w:r>
              <w:rPr>
                <w:rFonts w:ascii="Aptos" w:eastAsia="Aptos" w:hAnsi="Aptos" w:cs="Times New Roman"/>
                <w:color w:val="A02B93" w:themeColor="accent5"/>
              </w:rPr>
              <w:t xml:space="preserve">prevents weights from diverging on linearly separable data </w:t>
            </w:r>
          </w:p>
          <w:p w14:paraId="75F2FC4C" w14:textId="44BBFEE7" w:rsidR="00263BAD" w:rsidRPr="002D34AB" w:rsidRDefault="00263BAD" w:rsidP="00263BAD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color w:val="A02B93" w:themeColor="accent5"/>
              </w:rPr>
            </w:pPr>
            <w:r w:rsidRPr="000214DC">
              <w:rPr>
                <w:rFonts w:ascii="Aptos" w:eastAsia="Aptos" w:hAnsi="Aptos" w:cs="Times New Roman"/>
              </w:rPr>
              <w:t>prevents overfitting</w:t>
            </w:r>
          </w:p>
        </w:tc>
      </w:tr>
      <w:tr w:rsidR="00263BAD" w14:paraId="171A13EF" w14:textId="77777777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DE5AE22" w14:textId="6301EEC2" w:rsidR="00263BAD" w:rsidRDefault="00263BAD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Scikit-Learn</w:t>
            </w:r>
          </w:p>
        </w:tc>
        <w:tc>
          <w:tcPr>
            <w:tcW w:w="7416" w:type="dxa"/>
            <w:gridSpan w:val="2"/>
          </w:tcPr>
          <w:p w14:paraId="684B6C83" w14:textId="77777777" w:rsidR="000B6C7F" w:rsidRPr="00330204" w:rsidRDefault="000B6C7F" w:rsidP="000B6C7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Aptos" w:hAnsi="Courier New" w:cs="Courier New"/>
                <w:sz w:val="20"/>
                <w:szCs w:val="20"/>
              </w:rPr>
            </w:pPr>
            <w:r w:rsidRPr="00330204">
              <w:rPr>
                <w:rFonts w:ascii="Courier New" w:eastAsia="Aptos" w:hAnsi="Courier New" w:cs="Courier New"/>
                <w:color w:val="4EA72E" w:themeColor="accent6"/>
                <w:sz w:val="20"/>
                <w:szCs w:val="20"/>
              </w:rPr>
              <w:t xml:space="preserve">from 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 xml:space="preserve">sklearn.linear_model </w:t>
            </w:r>
            <w:r w:rsidRPr="005A2608">
              <w:rPr>
                <w:rFonts w:ascii="Courier New" w:eastAsia="Aptos" w:hAnsi="Courier New" w:cs="Courier New"/>
                <w:color w:val="4EA72E" w:themeColor="accent6"/>
                <w:sz w:val="20"/>
                <w:szCs w:val="20"/>
              </w:rPr>
              <w:t xml:space="preserve">import </w:t>
            </w:r>
            <w:r w:rsidRPr="005A2608">
              <w:rPr>
                <w:rFonts w:ascii="Courier New" w:eastAsia="Aptos" w:hAnsi="Courier New" w:cs="Courier New"/>
                <w:color w:val="156082" w:themeColor="accent1"/>
                <w:sz w:val="20"/>
                <w:szCs w:val="20"/>
              </w:rPr>
              <w:t>LogisticRegression</w:t>
            </w:r>
          </w:p>
          <w:p w14:paraId="6F701980" w14:textId="77777777" w:rsidR="000B6C7F" w:rsidRPr="00330204" w:rsidRDefault="000B6C7F" w:rsidP="000B6C7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Aptos" w:hAnsi="Courier New" w:cs="Courier New"/>
                <w:color w:val="F1A983" w:themeColor="accent2" w:themeTint="99"/>
                <w:sz w:val="20"/>
                <w:szCs w:val="20"/>
              </w:rPr>
            </w:pPr>
            <w:r w:rsidRPr="00330204">
              <w:rPr>
                <w:rFonts w:ascii="Courier New" w:eastAsia="Aptos" w:hAnsi="Courier New" w:cs="Courier New"/>
                <w:color w:val="F1A983" w:themeColor="accent2" w:themeTint="99"/>
                <w:sz w:val="20"/>
                <w:szCs w:val="20"/>
              </w:rPr>
              <w:t># sklearn adds regularization</w:t>
            </w:r>
          </w:p>
          <w:p w14:paraId="3A8F2D73" w14:textId="77777777" w:rsidR="000B6C7F" w:rsidRPr="00330204" w:rsidRDefault="000B6C7F" w:rsidP="000B6C7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Aptos" w:hAnsi="Courier New" w:cs="Courier New"/>
                <w:sz w:val="20"/>
                <w:szCs w:val="20"/>
              </w:rPr>
            </w:pPr>
            <w:r w:rsidRPr="00330204">
              <w:rPr>
                <w:rFonts w:ascii="Courier New" w:eastAsia="Aptos" w:hAnsi="Courier New" w:cs="Courier New"/>
                <w:color w:val="F1A983" w:themeColor="accent2" w:themeTint="99"/>
                <w:sz w:val="20"/>
                <w:szCs w:val="20"/>
              </w:rPr>
              <w:t># C = 1 / by default lambda the inverse</w:t>
            </w:r>
            <w:r w:rsidRPr="005A2608">
              <w:rPr>
                <w:rFonts w:ascii="Courier New" w:eastAsia="Aptos" w:hAnsi="Courier New" w:cs="Courier New"/>
                <w:color w:val="F1A983" w:themeColor="accent2" w:themeTint="99"/>
                <w:sz w:val="20"/>
                <w:szCs w:val="20"/>
              </w:rPr>
              <w:t xml:space="preserve"> regularization parameter</w:t>
            </w:r>
          </w:p>
          <w:p w14:paraId="21CF68A0" w14:textId="07B20582" w:rsidR="000B6C7F" w:rsidRPr="00330204" w:rsidRDefault="000B6C7F" w:rsidP="000B6C7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Aptos" w:hAnsi="Courier New" w:cs="Courier New"/>
                <w:sz w:val="20"/>
                <w:szCs w:val="20"/>
              </w:rPr>
            </w:pPr>
            <w:r w:rsidRPr="005A2608">
              <w:rPr>
                <w:rFonts w:ascii="Courier New" w:eastAsia="Aptos" w:hAnsi="Courier New" w:cs="Courier New"/>
                <w:color w:val="156082" w:themeColor="accent1"/>
                <w:sz w:val="20"/>
                <w:szCs w:val="20"/>
              </w:rPr>
              <w:t>model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 xml:space="preserve"> = </w:t>
            </w:r>
            <w:r w:rsidRPr="005A2608">
              <w:rPr>
                <w:rFonts w:ascii="Courier New" w:eastAsia="Aptos" w:hAnsi="Courier New" w:cs="Courier New"/>
                <w:color w:val="156082" w:themeColor="accent1"/>
                <w:sz w:val="20"/>
                <w:szCs w:val="20"/>
              </w:rPr>
              <w:t>LogisticRegression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>(</w:t>
            </w:r>
            <w:r w:rsidRPr="005A652A">
              <w:rPr>
                <w:rFonts w:ascii="Courier New" w:eastAsia="Aptos" w:hAnsi="Courier New" w:cs="Courier New"/>
                <w:color w:val="80340D" w:themeColor="accent2" w:themeShade="80"/>
                <w:sz w:val="20"/>
                <w:szCs w:val="20"/>
              </w:rPr>
              <w:t>C</w:t>
            </w:r>
            <w:r w:rsidR="005A652A">
              <w:rPr>
                <w:rFonts w:ascii="Courier New" w:eastAsia="Aptos" w:hAnsi="Courier New" w:cs="Courier New"/>
                <w:color w:val="80340D" w:themeColor="accent2" w:themeShade="80"/>
                <w:sz w:val="20"/>
                <w:szCs w:val="20"/>
              </w:rPr>
              <w:t xml:space="preserve"> 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>=</w:t>
            </w:r>
            <w:r w:rsidR="005A652A">
              <w:rPr>
                <w:rFonts w:ascii="Courier New" w:eastAsia="Aptos" w:hAnsi="Courier New" w:cs="Courier New"/>
                <w:sz w:val="20"/>
                <w:szCs w:val="20"/>
              </w:rPr>
              <w:t xml:space="preserve"> 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>100.0)</w:t>
            </w:r>
          </w:p>
          <w:p w14:paraId="2E3DF5AD" w14:textId="77777777" w:rsidR="000B6C7F" w:rsidRPr="00330204" w:rsidRDefault="000B6C7F" w:rsidP="000B6C7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Aptos" w:hAnsi="Courier New" w:cs="Courier New"/>
                <w:color w:val="F1A983" w:themeColor="accent2" w:themeTint="99"/>
                <w:sz w:val="20"/>
                <w:szCs w:val="20"/>
              </w:rPr>
            </w:pPr>
            <w:r w:rsidRPr="00330204">
              <w:rPr>
                <w:rFonts w:ascii="Courier New" w:eastAsia="Aptos" w:hAnsi="Courier New" w:cs="Courier New"/>
                <w:color w:val="F1A983" w:themeColor="accent2" w:themeTint="99"/>
                <w:sz w:val="20"/>
                <w:szCs w:val="20"/>
              </w:rPr>
              <w:t># Train the model</w:t>
            </w:r>
          </w:p>
          <w:p w14:paraId="1A06C478" w14:textId="77777777" w:rsidR="000B6C7F" w:rsidRPr="00330204" w:rsidRDefault="000B6C7F" w:rsidP="000B6C7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Aptos" w:hAnsi="Courier New" w:cs="Courier New"/>
                <w:sz w:val="20"/>
                <w:szCs w:val="20"/>
              </w:rPr>
            </w:pPr>
            <w:r w:rsidRPr="005A2608">
              <w:rPr>
                <w:rFonts w:ascii="Courier New" w:eastAsia="Aptos" w:hAnsi="Courier New" w:cs="Courier New"/>
                <w:color w:val="156082" w:themeColor="accent1"/>
                <w:sz w:val="20"/>
                <w:szCs w:val="20"/>
              </w:rPr>
              <w:t>model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>.</w:t>
            </w:r>
            <w:r w:rsidRPr="005A2608">
              <w:rPr>
                <w:rFonts w:ascii="Courier New" w:eastAsia="Aptos" w:hAnsi="Courier New" w:cs="Courier New"/>
                <w:color w:val="A02B93" w:themeColor="accent5"/>
                <w:sz w:val="20"/>
                <w:szCs w:val="20"/>
              </w:rPr>
              <w:t>fit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>(</w:t>
            </w:r>
            <w:r w:rsidRPr="005A2608">
              <w:rPr>
                <w:rFonts w:ascii="Courier New" w:eastAsia="Aptos" w:hAnsi="Courier New" w:cs="Courier New"/>
                <w:color w:val="A02B93" w:themeColor="accent5"/>
                <w:sz w:val="20"/>
                <w:szCs w:val="20"/>
              </w:rPr>
              <w:t>df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>[[</w:t>
            </w:r>
            <w:r w:rsidRPr="005A652A">
              <w:rPr>
                <w:rFonts w:ascii="Courier New" w:eastAsia="Aptos" w:hAnsi="Courier New" w:cs="Courier New"/>
                <w:color w:val="80340D" w:themeColor="accent2" w:themeShade="80"/>
                <w:sz w:val="20"/>
                <w:szCs w:val="20"/>
              </w:rPr>
              <w:t>'feat1'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 xml:space="preserve">, </w:t>
            </w:r>
            <w:r w:rsidRPr="005A652A">
              <w:rPr>
                <w:rFonts w:ascii="Courier New" w:eastAsia="Aptos" w:hAnsi="Courier New" w:cs="Courier New"/>
                <w:color w:val="80340D" w:themeColor="accent2" w:themeShade="80"/>
                <w:sz w:val="20"/>
                <w:szCs w:val="20"/>
              </w:rPr>
              <w:t>'feat2'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 xml:space="preserve">]], </w:t>
            </w:r>
            <w:r w:rsidRPr="005A2608">
              <w:rPr>
                <w:rFonts w:ascii="Courier New" w:eastAsia="Aptos" w:hAnsi="Courier New" w:cs="Courier New"/>
                <w:color w:val="A02B93" w:themeColor="accent5"/>
                <w:sz w:val="20"/>
                <w:szCs w:val="20"/>
              </w:rPr>
              <w:t>df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>[</w:t>
            </w:r>
            <w:r w:rsidRPr="005A652A">
              <w:rPr>
                <w:rFonts w:ascii="Courier New" w:eastAsia="Aptos" w:hAnsi="Courier New" w:cs="Courier New"/>
                <w:color w:val="80340D" w:themeColor="accent2" w:themeShade="80"/>
                <w:sz w:val="20"/>
                <w:szCs w:val="20"/>
              </w:rPr>
              <w:t>'label'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>])</w:t>
            </w:r>
          </w:p>
          <w:p w14:paraId="2D107CC4" w14:textId="77777777" w:rsidR="000B6C7F" w:rsidRPr="00330204" w:rsidRDefault="000B6C7F" w:rsidP="000B6C7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Aptos" w:hAnsi="Courier New" w:cs="Courier New"/>
                <w:color w:val="F1A983" w:themeColor="accent2" w:themeTint="99"/>
                <w:sz w:val="20"/>
                <w:szCs w:val="20"/>
              </w:rPr>
            </w:pPr>
            <w:r w:rsidRPr="00330204">
              <w:rPr>
                <w:rFonts w:ascii="Courier New" w:eastAsia="Aptos" w:hAnsi="Courier New" w:cs="Courier New"/>
                <w:color w:val="F1A983" w:themeColor="accent2" w:themeTint="99"/>
                <w:sz w:val="20"/>
                <w:szCs w:val="20"/>
              </w:rPr>
              <w:t># Make predictions</w:t>
            </w:r>
          </w:p>
          <w:p w14:paraId="6C8F2951" w14:textId="290BAB91" w:rsidR="000B6C7F" w:rsidRPr="00330204" w:rsidRDefault="000B6C7F" w:rsidP="000B6C7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Aptos" w:hAnsi="Courier New" w:cs="Courier New"/>
                <w:sz w:val="20"/>
                <w:szCs w:val="20"/>
              </w:rPr>
            </w:pPr>
            <w:r w:rsidRPr="005A2608">
              <w:rPr>
                <w:rFonts w:ascii="Courier New" w:eastAsia="Aptos" w:hAnsi="Courier New" w:cs="Courier New"/>
                <w:color w:val="A02B93" w:themeColor="accent5"/>
                <w:sz w:val="20"/>
                <w:szCs w:val="20"/>
              </w:rPr>
              <w:t>test_df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>[</w:t>
            </w:r>
            <w:r w:rsidRPr="005A652A">
              <w:rPr>
                <w:rFonts w:ascii="Courier New" w:eastAsia="Aptos" w:hAnsi="Courier New" w:cs="Courier New"/>
                <w:color w:val="80340D" w:themeColor="accent2" w:themeShade="80"/>
                <w:sz w:val="20"/>
                <w:szCs w:val="20"/>
              </w:rPr>
              <w:t>'label'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 xml:space="preserve">] = </w:t>
            </w:r>
            <w:r w:rsidR="00330204" w:rsidRPr="005A2608">
              <w:rPr>
                <w:rFonts w:ascii="Courier New" w:eastAsia="Aptos" w:hAnsi="Courier New" w:cs="Courier New"/>
                <w:color w:val="156082" w:themeColor="accent1"/>
                <w:sz w:val="20"/>
                <w:szCs w:val="20"/>
              </w:rPr>
              <w:t>m</w:t>
            </w:r>
            <w:r w:rsidRPr="005A2608">
              <w:rPr>
                <w:rFonts w:ascii="Courier New" w:eastAsia="Aptos" w:hAnsi="Courier New" w:cs="Courier New"/>
                <w:color w:val="156082" w:themeColor="accent1"/>
                <w:sz w:val="20"/>
                <w:szCs w:val="20"/>
              </w:rPr>
              <w:t>odel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>.</w:t>
            </w:r>
            <w:r w:rsidRPr="005A2608">
              <w:rPr>
                <w:rFonts w:ascii="Courier New" w:eastAsia="Aptos" w:hAnsi="Courier New" w:cs="Courier New"/>
                <w:color w:val="A02B93" w:themeColor="accent5"/>
                <w:sz w:val="20"/>
                <w:szCs w:val="20"/>
              </w:rPr>
              <w:t>predict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>(</w:t>
            </w:r>
            <w:r w:rsidRPr="005A652A">
              <w:rPr>
                <w:rFonts w:ascii="Courier New" w:eastAsia="Aptos" w:hAnsi="Courier New" w:cs="Courier New"/>
                <w:color w:val="80340D" w:themeColor="accent2" w:themeShade="80"/>
                <w:sz w:val="20"/>
                <w:szCs w:val="20"/>
              </w:rPr>
              <w:t>test_df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>[[</w:t>
            </w:r>
            <w:r w:rsidRPr="005A652A">
              <w:rPr>
                <w:rFonts w:ascii="Courier New" w:eastAsia="Aptos" w:hAnsi="Courier New" w:cs="Courier New"/>
                <w:color w:val="80340D" w:themeColor="accent2" w:themeShade="80"/>
                <w:sz w:val="20"/>
                <w:szCs w:val="20"/>
              </w:rPr>
              <w:t>'feat1'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 xml:space="preserve">, </w:t>
            </w:r>
            <w:r w:rsidRPr="005A652A">
              <w:rPr>
                <w:rFonts w:ascii="Courier New" w:eastAsia="Aptos" w:hAnsi="Courier New" w:cs="Courier New"/>
                <w:color w:val="80340D" w:themeColor="accent2" w:themeShade="80"/>
                <w:sz w:val="20"/>
                <w:szCs w:val="20"/>
              </w:rPr>
              <w:t>'feat2'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>]])</w:t>
            </w:r>
          </w:p>
          <w:p w14:paraId="2F5626C5" w14:textId="4B30F885" w:rsidR="00263BAD" w:rsidRPr="00330204" w:rsidRDefault="000B6C7F" w:rsidP="000B6C7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Aptos" w:hAnsi="Courier New" w:cs="Courier New"/>
                <w:sz w:val="20"/>
                <w:szCs w:val="20"/>
              </w:rPr>
            </w:pPr>
            <w:r w:rsidRPr="005A652A">
              <w:rPr>
                <w:rFonts w:ascii="Courier New" w:eastAsia="Aptos" w:hAnsi="Courier New" w:cs="Courier New"/>
                <w:color w:val="80340D" w:themeColor="accent2" w:themeShade="80"/>
                <w:sz w:val="20"/>
                <w:szCs w:val="20"/>
              </w:rPr>
              <w:t>test_df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>[</w:t>
            </w:r>
            <w:r w:rsidRPr="005A2608">
              <w:rPr>
                <w:rFonts w:ascii="Courier New" w:eastAsia="Aptos" w:hAnsi="Courier New" w:cs="Courier New"/>
                <w:color w:val="A02B93" w:themeColor="accent5"/>
                <w:sz w:val="20"/>
                <w:szCs w:val="20"/>
              </w:rPr>
              <w:t>'</w:t>
            </w:r>
            <w:r w:rsidRPr="005A652A">
              <w:rPr>
                <w:rFonts w:ascii="Courier New" w:eastAsia="Aptos" w:hAnsi="Courier New" w:cs="Courier New"/>
                <w:color w:val="80340D" w:themeColor="accent2" w:themeShade="80"/>
                <w:sz w:val="20"/>
                <w:szCs w:val="20"/>
              </w:rPr>
              <w:t>P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>(</w:t>
            </w:r>
            <w:r w:rsidRPr="005A652A">
              <w:rPr>
                <w:rFonts w:ascii="Courier New" w:eastAsia="Aptos" w:hAnsi="Courier New" w:cs="Courier New"/>
                <w:color w:val="80340D" w:themeColor="accent2" w:themeShade="80"/>
                <w:sz w:val="20"/>
                <w:szCs w:val="20"/>
              </w:rPr>
              <w:t>Y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>|</w:t>
            </w:r>
            <w:r w:rsidRPr="005A652A">
              <w:rPr>
                <w:rFonts w:ascii="Courier New" w:eastAsia="Aptos" w:hAnsi="Courier New" w:cs="Courier New"/>
                <w:color w:val="80340D" w:themeColor="accent2" w:themeShade="80"/>
                <w:sz w:val="20"/>
                <w:szCs w:val="20"/>
              </w:rPr>
              <w:t>X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 xml:space="preserve">)'] = </w:t>
            </w:r>
            <w:r w:rsidRPr="005A2608">
              <w:rPr>
                <w:rFonts w:ascii="Courier New" w:eastAsia="Aptos" w:hAnsi="Courier New" w:cs="Courier New"/>
                <w:color w:val="156082" w:themeColor="accent1"/>
                <w:sz w:val="20"/>
                <w:szCs w:val="20"/>
              </w:rPr>
              <w:t>model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>.</w:t>
            </w:r>
            <w:r w:rsidRPr="005A652A">
              <w:rPr>
                <w:rFonts w:ascii="Courier New" w:eastAsia="Aptos" w:hAnsi="Courier New" w:cs="Courier New"/>
                <w:color w:val="80340D" w:themeColor="accent2" w:themeShade="80"/>
                <w:sz w:val="20"/>
                <w:szCs w:val="20"/>
              </w:rPr>
              <w:t>predict_proba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>(</w:t>
            </w:r>
            <w:r w:rsidRPr="005A652A">
              <w:rPr>
                <w:rFonts w:ascii="Courier New" w:eastAsia="Aptos" w:hAnsi="Courier New" w:cs="Courier New"/>
                <w:color w:val="80340D" w:themeColor="accent2" w:themeShade="80"/>
                <w:sz w:val="20"/>
                <w:szCs w:val="20"/>
              </w:rPr>
              <w:t>test_df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>[[</w:t>
            </w:r>
            <w:r w:rsidRPr="005A652A">
              <w:rPr>
                <w:rFonts w:ascii="Courier New" w:eastAsia="Aptos" w:hAnsi="Courier New" w:cs="Courier New"/>
                <w:color w:val="80340D" w:themeColor="accent2" w:themeShade="80"/>
                <w:sz w:val="20"/>
                <w:szCs w:val="20"/>
              </w:rPr>
              <w:t>'feat1'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 xml:space="preserve">, </w:t>
            </w:r>
            <w:r w:rsidRPr="005A652A">
              <w:rPr>
                <w:rFonts w:ascii="Courier New" w:eastAsia="Aptos" w:hAnsi="Courier New" w:cs="Courier New"/>
                <w:color w:val="80340D" w:themeColor="accent2" w:themeShade="80"/>
                <w:sz w:val="20"/>
                <w:szCs w:val="20"/>
              </w:rPr>
              <w:t>'feat2'</w:t>
            </w:r>
            <w:r w:rsidRPr="00330204">
              <w:rPr>
                <w:rFonts w:ascii="Courier New" w:eastAsia="Aptos" w:hAnsi="Courier New" w:cs="Courier New"/>
                <w:sz w:val="20"/>
                <w:szCs w:val="20"/>
              </w:rPr>
              <w:t>]])</w:t>
            </w:r>
          </w:p>
        </w:tc>
      </w:tr>
      <w:tr w:rsidR="005A652A" w14:paraId="7F2DD1E6" w14:textId="77777777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0E7B8580" w14:textId="11B5AF45" w:rsidR="005A652A" w:rsidRDefault="008D14B4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Binary Classification of Categorical Data</w:t>
            </w:r>
          </w:p>
        </w:tc>
        <w:tc>
          <w:tcPr>
            <w:tcW w:w="7416" w:type="dxa"/>
            <w:gridSpan w:val="2"/>
          </w:tcPr>
          <w:p w14:paraId="288C4DB9" w14:textId="1AA440F8" w:rsidR="005A652A" w:rsidRPr="00F17FD6" w:rsidRDefault="008D14B4" w:rsidP="008D14B4">
            <w:pPr>
              <w:pStyle w:val="ListParagraph"/>
              <w:numPr>
                <w:ilvl w:val="0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Aptos" w:hAnsi="Courier New" w:cs="Courier New"/>
                <w:color w:val="A02B93" w:themeColor="accent5"/>
                <w:sz w:val="20"/>
                <w:szCs w:val="20"/>
              </w:rPr>
            </w:pPr>
            <w:r w:rsidRPr="008D14B4">
              <w:rPr>
                <w:rFonts w:ascii="Aptos" w:eastAsia="Aptos" w:hAnsi="Aptos" w:cs="Times New Roman"/>
                <w:color w:val="A02B93" w:themeColor="accent5"/>
              </w:rPr>
              <w:t xml:space="preserve">for </w:t>
            </w:r>
            <m:oMath>
              <m:r>
                <m:rPr>
                  <m:sty m:val="bi"/>
                </m:rPr>
                <w:rPr>
                  <w:rFonts w:ascii="Cambria Math" w:eastAsia="Aptos" w:hAnsi="Cambria Math" w:cs="Times New Roman"/>
                  <w:color w:val="A02B93" w:themeColor="accent5"/>
                </w:rPr>
                <m:t>Y</m:t>
              </m:r>
              <m:r>
                <w:rPr>
                  <w:rFonts w:ascii="Cambria Math" w:eastAsia="Aptos" w:hAnsi="Cambria Math" w:cs="Times New Roman"/>
                  <w:color w:val="A02B93" w:themeColor="accent5"/>
                </w:rPr>
                <m:t xml:space="preserve"> in </m:t>
              </m:r>
              <m:r>
                <m:rPr>
                  <m:sty m:val="bi"/>
                </m:rPr>
                <w:rPr>
                  <w:rFonts w:ascii="Cambria Math" w:eastAsia="Aptos" w:hAnsi="Cambria Math" w:cs="Times New Roman"/>
                  <w:color w:val="A02B93" w:themeColor="accent5"/>
                </w:rPr>
                <m:t>{1,  ...  , C}</m:t>
              </m:r>
              <m:r>
                <w:rPr>
                  <w:rFonts w:ascii="Cambria Math" w:eastAsia="Aptos" w:hAnsi="Cambria Math" w:cs="Times New Roman"/>
                  <w:color w:val="A02B93" w:themeColor="accent5"/>
                </w:rPr>
                <m:t xml:space="preserve"> </m:t>
              </m:r>
            </m:oMath>
            <w:r w:rsidR="00F17FD6">
              <w:rPr>
                <w:rFonts w:ascii="Aptos" w:eastAsia="Aptos" w:hAnsi="Aptos" w:cs="Times New Roman"/>
                <w:color w:val="A02B93" w:themeColor="accent5"/>
              </w:rPr>
              <w:t xml:space="preserve">you </w:t>
            </w:r>
            <w:r w:rsidR="00F17FD6" w:rsidRPr="00513A7E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train</w:t>
            </w:r>
            <w:r w:rsidR="00F17FD6">
              <w:rPr>
                <w:rFonts w:ascii="Aptos" w:eastAsia="Aptos" w:hAnsi="Aptos" w:cs="Times New Roman"/>
                <w:color w:val="A02B93" w:themeColor="accent5"/>
              </w:rPr>
              <w:t xml:space="preserve"> </w:t>
            </w:r>
            <w:r w:rsidR="00F17FD6" w:rsidRPr="00513A7E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one</w:t>
            </w:r>
            <w:r w:rsidR="00F17FD6">
              <w:rPr>
                <w:rFonts w:ascii="Aptos" w:eastAsia="Aptos" w:hAnsi="Aptos" w:cs="Times New Roman"/>
                <w:color w:val="A02B93" w:themeColor="accent5"/>
              </w:rPr>
              <w:t xml:space="preserve"> binary </w:t>
            </w:r>
            <w:r w:rsidR="00F17FD6" w:rsidRPr="00513A7E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classifier</w:t>
            </w:r>
            <w:r w:rsidR="00F17FD6">
              <w:rPr>
                <w:rFonts w:ascii="Aptos" w:eastAsia="Aptos" w:hAnsi="Aptos" w:cs="Times New Roman"/>
                <w:color w:val="A02B93" w:themeColor="accent5"/>
              </w:rPr>
              <w:t xml:space="preserve"> per class by </w:t>
            </w:r>
            <w:r w:rsidR="00F17FD6" w:rsidRPr="00513A7E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grouping</w:t>
            </w:r>
            <w:r w:rsidR="00F17FD6">
              <w:rPr>
                <w:rFonts w:ascii="Aptos" w:eastAsia="Aptos" w:hAnsi="Aptos" w:cs="Times New Roman"/>
                <w:color w:val="A02B93" w:themeColor="accent5"/>
              </w:rPr>
              <w:t xml:space="preserve"> one classifier </w:t>
            </w:r>
            <w:r w:rsidR="00F17FD6" w:rsidRPr="00513A7E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against</w:t>
            </w:r>
            <w:r w:rsidR="00F17FD6">
              <w:rPr>
                <w:rFonts w:ascii="Aptos" w:eastAsia="Aptos" w:hAnsi="Aptos" w:cs="Times New Roman"/>
                <w:color w:val="A02B93" w:themeColor="accent5"/>
              </w:rPr>
              <w:t xml:space="preserve"> all </w:t>
            </w:r>
            <w:r w:rsidR="00F17FD6" w:rsidRPr="00513A7E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others</w:t>
            </w:r>
            <w:r w:rsidR="00F17FD6">
              <w:rPr>
                <w:rFonts w:ascii="Aptos" w:eastAsia="Aptos" w:hAnsi="Aptos" w:cs="Times New Roman"/>
                <w:color w:val="A02B93" w:themeColor="accent5"/>
              </w:rPr>
              <w:t xml:space="preserve"> for each classifier</w:t>
            </w:r>
          </w:p>
          <w:p w14:paraId="44CF330A" w14:textId="77777777" w:rsidR="00E53178" w:rsidRDefault="00822F6D" w:rsidP="000214DC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2F6D">
              <w:drawing>
                <wp:inline distT="0" distB="0" distL="0" distR="0" wp14:anchorId="66FDA823" wp14:editId="64445196">
                  <wp:extent cx="3592023" cy="2381250"/>
                  <wp:effectExtent l="152400" t="114300" r="142240" b="171450"/>
                  <wp:docPr id="7819997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199979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3611" cy="239556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33BD45DC" w14:textId="368234BC" w:rsidR="00F17FD6" w:rsidRPr="00F17FD6" w:rsidRDefault="00E53178" w:rsidP="000214DC">
            <w:pPr>
              <w:pStyle w:val="Caption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Aptos" w:hAnsi="Courier New" w:cs="Courier New"/>
                <w:color w:val="A02B93" w:themeColor="accent5"/>
                <w:sz w:val="20"/>
                <w:szCs w:val="20"/>
              </w:rPr>
            </w:pPr>
            <w:r>
              <w:t>ChatGPT</w:t>
            </w:r>
            <w:r w:rsidR="000214DC">
              <w:t xml:space="preserve"> 5.2</w:t>
            </w:r>
          </w:p>
        </w:tc>
      </w:tr>
      <w:tr w:rsidR="00513A7E" w14:paraId="0EF6D703" w14:textId="77777777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780E88E9" w14:textId="4D2B15AB" w:rsidR="00513A7E" w:rsidRDefault="00513A7E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Softmax multiclass classification</w:t>
            </w:r>
          </w:p>
        </w:tc>
        <w:tc>
          <w:tcPr>
            <w:tcW w:w="7416" w:type="dxa"/>
            <w:gridSpan w:val="2"/>
          </w:tcPr>
          <w:p w14:paraId="5C855047" w14:textId="569A03C0" w:rsidR="00513A7E" w:rsidRPr="00D777F9" w:rsidRDefault="00D777F9" w:rsidP="008D14B4">
            <w:pPr>
              <w:pStyle w:val="ListParagraph"/>
              <w:numPr>
                <w:ilvl w:val="0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  <w:sz w:val="28"/>
                <w:szCs w:val="28"/>
              </w:rPr>
            </w:pPr>
            <m:oMath>
              <m:r>
                <m:rPr>
                  <m:sty m:val="bi"/>
                </m:rPr>
                <w:rPr>
                  <w:rFonts w:ascii="Cambria Math" w:eastAsia="Aptos" w:hAnsi="Cambria Math" w:cs="Times New Roman"/>
                  <w:sz w:val="28"/>
                  <w:szCs w:val="28"/>
                </w:rPr>
                <m:t>P</m:t>
              </m:r>
              <m:d>
                <m:dPr>
                  <m:sepChr m:val="∣"/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  <w:sz w:val="28"/>
                      <w:szCs w:val="28"/>
                    </w:rPr>
                    <m:t>y=j</m:t>
                  </m:r>
                  <m:ctrlPr>
                    <w:rPr>
                      <w:rFonts w:ascii="Cambria Math" w:eastAsia="Aptos" w:hAnsi="Cambria Math" w:cs="Times New Roman"/>
                      <w:b/>
                      <w:bCs/>
                      <w:sz w:val="28"/>
                      <w:szCs w:val="28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r>
                <m:rPr>
                  <m:sty m:val="bi"/>
                </m:rPr>
                <w:rPr>
                  <w:rFonts w:ascii="Cambria Math" w:eastAsia="Aptos" w:hAnsi="Cambria Math" w:cs="Times New Roman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eastAsia="Aptos" w:hAnsi="Cambria Math" w:cs="Times New Roman"/>
                      <w:b/>
                      <w:bCs/>
                      <w:sz w:val="28"/>
                      <w:szCs w:val="28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b"/>
                        </m:rPr>
                        <w:rPr>
                          <w:rFonts w:ascii="Cambria Math" w:eastAsia="Aptos" w:hAnsi="Cambria Math" w:cs="Times New Roman"/>
                          <w:sz w:val="28"/>
                          <w:szCs w:val="28"/>
                        </w:rPr>
                        <m:t>exp</m:t>
                      </m:r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eastAsia="Aptos" w:hAnsi="Cambria Math" w:cs="Times New Roman"/>
                              <w:b/>
                              <w:bCs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="Aptos" w:hAnsi="Cambria Math" w:cs="Times New Roman"/>
                                  <w:b/>
                                  <w:bCs/>
                                  <w:i/>
                                  <w:sz w:val="28"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Aptos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Aptos" w:hAnsi="Cambria Math" w:cs="Times New Roman"/>
                                  <w:sz w:val="28"/>
                                  <w:szCs w:val="28"/>
                                </w:rPr>
                                <m:t>T</m:t>
                              </m:r>
                            </m:sup>
                          </m:sSup>
                          <m:sSup>
                            <m:sSupPr>
                              <m:ctrlPr>
                                <w:rPr>
                                  <w:rFonts w:ascii="Cambria Math" w:eastAsia="Aptos" w:hAnsi="Cambria Math" w:cs="Times New Roman"/>
                                  <w:b/>
                                  <w:bCs/>
                                  <w:i/>
                                  <w:sz w:val="28"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Aptos" w:hAnsi="Cambria Math" w:cs="Times New Roman"/>
                                  <w:sz w:val="28"/>
                                  <w:szCs w:val="28"/>
                                </w:rPr>
                                <m:t>θ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="Aptos" w:hAnsi="Cambria Math" w:cs="Times New Roman"/>
                                  <w:sz w:val="28"/>
                                  <w:szCs w:val="28"/>
                                </w:rPr>
                                <m:t>j</m:t>
                              </m:r>
                            </m:sup>
                          </m:sSup>
                        </m:e>
                      </m:d>
                    </m:e>
                  </m:func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  <w:sz w:val="28"/>
                      <w:szCs w:val="28"/>
                    </w:rPr>
                  </m:ctrlPr>
                </m:num>
                <m:den>
                  <m:nary>
                    <m:naryPr>
                      <m:chr m:val="∑"/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  <w:sz w:val="28"/>
                          <w:szCs w:val="28"/>
                        </w:rPr>
                      </m:ctrlPr>
                    </m:naryPr>
                    <m:sub>
                      <m:r>
                        <m:rPr>
                          <m:sty m:val="bi"/>
                        </m:rPr>
                        <w:rPr>
                          <w:rFonts w:ascii="Cambria Math" w:eastAsia="Aptos" w:hAnsi="Cambria Math" w:cs="Times New Roman"/>
                          <w:sz w:val="28"/>
                          <w:szCs w:val="28"/>
                        </w:rPr>
                        <m:t>k=1</m:t>
                      </m:r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eastAsia="Aptos" w:hAnsi="Cambria Math" w:cs="Times New Roman"/>
                          <w:sz w:val="28"/>
                          <w:szCs w:val="28"/>
                        </w:rPr>
                        <m:t>K</m:t>
                      </m:r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up>
                    <m:e>
                      <m:func>
                        <m:funcPr>
                          <m:ctrlPr>
                            <w:rPr>
                              <w:rFonts w:ascii="Cambria Math" w:eastAsia="Aptos" w:hAnsi="Cambria Math" w:cs="Times New Roman"/>
                              <w:b/>
                              <w:bCs/>
                              <w:sz w:val="28"/>
                              <w:szCs w:val="28"/>
                            </w:rPr>
                          </m:ctrlPr>
                        </m:funcPr>
                        <m:fName>
                          <m:r>
                            <m:rPr>
                              <m:sty m:val="b"/>
                            </m:rPr>
                            <w:rPr>
                              <w:rFonts w:ascii="Cambria Math" w:eastAsia="Aptos" w:hAnsi="Cambria Math" w:cs="Times New Roman"/>
                              <w:sz w:val="28"/>
                              <w:szCs w:val="28"/>
                            </w:rPr>
                            <m:t>exp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="Aptos" w:hAnsi="Cambria Math" w:cs="Times New Roman"/>
                                  <w:b/>
                                  <w:bCs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="Aptos" w:hAnsi="Cambria Math" w:cs="Times New Roman"/>
                                      <w:b/>
                                      <w:bCs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="Aptos" w:hAnsi="Cambria Math" w:cs="Times New Roman"/>
                                      <w:sz w:val="28"/>
                                      <w:szCs w:val="28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="Aptos" w:hAnsi="Cambria Math" w:cs="Times New Roman"/>
                                      <w:sz w:val="28"/>
                                      <w:szCs w:val="28"/>
                                    </w:rPr>
                                    <m:t>T</m:t>
                                  </m:r>
                                </m:sup>
                              </m:sSup>
                              <m:sSub>
                                <m:sSubPr>
                                  <m:ctrlPr>
                                    <w:rPr>
                                      <w:rFonts w:ascii="Cambria Math" w:eastAsia="Aptos" w:hAnsi="Cambria Math" w:cs="Times New Roman"/>
                                      <w:b/>
                                      <w:bCs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="Aptos" w:hAnsi="Cambria Math" w:cs="Times New Roman"/>
                                      <w:sz w:val="28"/>
                                      <w:szCs w:val="28"/>
                                    </w:rPr>
                                    <m:t>θ</m:t>
                                  </m:r>
                                  <m:ctrlPr>
                                    <w:rPr>
                                      <w:rFonts w:ascii="Cambria Math" w:eastAsia="Aptos" w:hAnsi="Cambria Math" w:cs="Times New Roman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m:ctrlP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="Aptos" w:hAnsi="Cambria Math" w:cs="Times New Roman"/>
                                      <w:sz w:val="28"/>
                                      <w:szCs w:val="28"/>
                                    </w:rPr>
                                    <m:t>k</m:t>
                                  </m:r>
                                </m:sub>
                              </m:sSub>
                            </m:e>
                          </m:d>
                        </m:e>
                      </m:func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e>
                  </m:nary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  <w:sz w:val="28"/>
                      <w:szCs w:val="28"/>
                    </w:rPr>
                  </m:ctrlPr>
                </m:den>
              </m:f>
            </m:oMath>
          </w:p>
          <w:p w14:paraId="2C5E9521" w14:textId="77777777" w:rsidR="00FA06F4" w:rsidRDefault="0086257B" w:rsidP="008D14B4">
            <w:pPr>
              <w:pStyle w:val="ListParagraph"/>
              <w:numPr>
                <w:ilvl w:val="0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color w:val="A02B93" w:themeColor="accent5"/>
              </w:rPr>
            </w:pPr>
            <w:r>
              <w:rPr>
                <w:rFonts w:ascii="Aptos" w:eastAsia="Aptos" w:hAnsi="Aptos" w:cs="Times New Roman"/>
                <w:color w:val="A02B93" w:themeColor="accent5"/>
              </w:rPr>
              <w:t xml:space="preserve">separate </w:t>
            </w:r>
            <m:oMath>
              <m:sSub>
                <m:sSubPr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  <w:color w:val="A02B93" w:themeColor="accent5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="Aptos" w:hAnsi="Cambria Math" w:cs="Times New Roman"/>
                      <w:color w:val="A02B93" w:themeColor="accent5"/>
                    </w:rPr>
                    <m:t>θ</m:t>
                  </m:r>
                  <m:ctrlPr>
                    <w:rPr>
                      <w:rFonts w:ascii="Cambria Math" w:eastAsia="Aptos" w:hAnsi="Cambria Math" w:cs="Times New Roman"/>
                      <w:b/>
                      <w:bCs/>
                      <w:color w:val="A02B93" w:themeColor="accent5"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  <w:color w:val="A02B93" w:themeColor="accent5"/>
                    </w:rPr>
                    <m:t>j</m:t>
                  </m:r>
                </m:sub>
              </m:sSub>
              <m:r>
                <m:rPr>
                  <m:sty m:val="b"/>
                </m:rPr>
                <w:rPr>
                  <w:rFonts w:ascii="Cambria Math" w:eastAsia="Aptos" w:hAnsi="Cambria Math" w:cs="Times New Roman"/>
                  <w:color w:val="A02B93" w:themeColor="accent5"/>
                </w:rPr>
                <m:t>∈</m:t>
              </m:r>
              <m:sSup>
                <m:sSupPr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  <w:color w:val="A02B93" w:themeColor="accent5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  <w:color w:val="A02B93" w:themeColor="accent5"/>
                    </w:rPr>
                    <m:t>R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  <w:color w:val="A02B93" w:themeColor="accent5"/>
                    </w:rPr>
                    <m:t>d</m:t>
                  </m:r>
                </m:sup>
              </m:sSup>
            </m:oMath>
            <w:r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 xml:space="preserve"> </w:t>
            </w:r>
            <w:r w:rsidRPr="0086257B">
              <w:rPr>
                <w:rFonts w:ascii="Aptos" w:eastAsia="Aptos" w:hAnsi="Aptos" w:cs="Times New Roman"/>
                <w:color w:val="A02B93" w:themeColor="accent5"/>
              </w:rPr>
              <w:t xml:space="preserve">for each </w:t>
            </w:r>
            <w:r w:rsidRPr="00D777F9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class</w:t>
            </w:r>
          </w:p>
          <w:p w14:paraId="0B834228" w14:textId="77777777" w:rsidR="0086257B" w:rsidRPr="00D777F9" w:rsidRDefault="0086257B" w:rsidP="008D14B4">
            <w:pPr>
              <w:pStyle w:val="ListParagraph"/>
              <w:numPr>
                <w:ilvl w:val="0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</w:rPr>
            </w:pPr>
            <w:r w:rsidRPr="00D777F9">
              <w:rPr>
                <w:rFonts w:ascii="Aptos" w:eastAsia="Aptos" w:hAnsi="Aptos" w:cs="Times New Roman"/>
                <w:b/>
                <w:bCs/>
              </w:rPr>
              <w:t>trained</w:t>
            </w:r>
            <w:r w:rsidRPr="00D777F9">
              <w:rPr>
                <w:rFonts w:ascii="Aptos" w:eastAsia="Aptos" w:hAnsi="Aptos" w:cs="Times New Roman"/>
              </w:rPr>
              <w:t xml:space="preserve"> using </w:t>
            </w:r>
            <w:r w:rsidRPr="00D777F9">
              <w:rPr>
                <w:rFonts w:ascii="Aptos" w:eastAsia="Aptos" w:hAnsi="Aptos" w:cs="Times New Roman"/>
                <w:b/>
                <w:bCs/>
              </w:rPr>
              <w:t>GD</w:t>
            </w:r>
            <w:r w:rsidRPr="00D777F9">
              <w:rPr>
                <w:rFonts w:ascii="Aptos" w:eastAsia="Aptos" w:hAnsi="Aptos" w:cs="Times New Roman"/>
              </w:rPr>
              <w:t xml:space="preserve"> methods</w:t>
            </w:r>
          </w:p>
          <w:p w14:paraId="4881AC09" w14:textId="77777777" w:rsidR="0086257B" w:rsidRDefault="0086257B" w:rsidP="008D14B4">
            <w:pPr>
              <w:pStyle w:val="ListParagraph"/>
              <w:numPr>
                <w:ilvl w:val="0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color w:val="A02B93" w:themeColor="accent5"/>
              </w:rPr>
            </w:pPr>
            <w:r>
              <w:rPr>
                <w:rFonts w:ascii="Aptos" w:eastAsia="Aptos" w:hAnsi="Aptos" w:cs="Times New Roman"/>
                <w:color w:val="A02B93" w:themeColor="accent5"/>
              </w:rPr>
              <w:t xml:space="preserve">use </w:t>
            </w:r>
            <w:r w:rsidRPr="00D777F9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K-1</w:t>
            </w:r>
            <w:r>
              <w:rPr>
                <w:rFonts w:ascii="Aptos" w:eastAsia="Aptos" w:hAnsi="Aptos" w:cs="Times New Roman"/>
                <w:color w:val="A02B93" w:themeColor="accent5"/>
              </w:rPr>
              <w:t xml:space="preserve"> </w:t>
            </w:r>
            <w:r w:rsidRPr="00D777F9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parameters</w:t>
            </w:r>
          </w:p>
          <w:p w14:paraId="5274AAC1" w14:textId="5E5B248A" w:rsidR="0086257B" w:rsidRPr="00D777F9" w:rsidRDefault="00D777F9" w:rsidP="0086257B">
            <w:pPr>
              <w:pStyle w:val="ListParagraph"/>
              <w:numPr>
                <w:ilvl w:val="1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b/>
                <w:bCs/>
              </w:rPr>
            </w:pPr>
            <m:oMath>
              <m:r>
                <m:rPr>
                  <m:sty m:val="bi"/>
                </m:rPr>
                <w:rPr>
                  <w:rFonts w:ascii="Cambria Math" w:eastAsia="Aptos" w:hAnsi="Cambria Math" w:cs="Times New Roman"/>
                </w:rPr>
                <m:t>P</m:t>
              </m:r>
              <m:d>
                <m:dPr>
                  <m:sepChr m:val="∣"/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</w:rPr>
                    <m:t>y=k</m:t>
                  </m:r>
                  <m:ctrlPr>
                    <w:rPr>
                      <w:rFonts w:ascii="Cambria Math" w:eastAsia="Aptos" w:hAnsi="Cambria Math" w:cs="Times New Roman"/>
                      <w:b/>
                      <w:bCs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</w:rPr>
                    <m:t>x</m:t>
                  </m:r>
                </m:e>
              </m:d>
              <m:r>
                <m:rPr>
                  <m:sty m:val="bi"/>
                </m:rPr>
                <w:rPr>
                  <w:rFonts w:ascii="Cambria Math" w:eastAsia="Aptos" w:hAnsi="Cambria Math" w:cs="Times New Roman"/>
                </w:rPr>
                <m:t>=1-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Aptos" w:hAnsi="Cambria Math" w:cs="Times New Roman"/>
                      <w:b/>
                      <w:bCs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</w:rPr>
                    <m:t>j</m:t>
                  </m:r>
                  <m:r>
                    <m:rPr>
                      <m:sty m:val="b"/>
                    </m:rPr>
                    <w:rPr>
                      <w:rFonts w:ascii="Cambria Math" w:eastAsia="Aptos" w:hAnsi="Cambria Math" w:cs="Times New Roman"/>
                    </w:rPr>
                    <m:t>≠</m:t>
                  </m:r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</w:rPr>
                    <m:t>k</m:t>
                  </m:r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</w:rPr>
                  </m:ctrlPr>
                </m:sub>
                <m:sup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</w:rPr>
                  </m:ctrlPr>
                </m:sup>
                <m:e>
                  <m:r>
                    <m:rPr>
                      <m:sty m:val="bi"/>
                    </m:rPr>
                    <w:rPr>
                      <w:rFonts w:ascii="Cambria Math" w:eastAsia="Aptos" w:hAnsi="Cambria Math" w:cs="Times New Roman"/>
                    </w:rPr>
                    <m:t>P</m:t>
                  </m:r>
                  <m:d>
                    <m:dPr>
                      <m:sepChr m:val="∣"/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eastAsia="Aptos" w:hAnsi="Cambria Math" w:cs="Times New Roman"/>
                        </w:rPr>
                        <m:t>y=j</m:t>
                      </m:r>
                      <m:ctrlPr>
                        <w:rPr>
                          <w:rFonts w:ascii="Cambria Math" w:eastAsia="Aptos" w:hAnsi="Cambria Math" w:cs="Times New Roman"/>
                          <w:b/>
                          <w:bCs/>
                        </w:rPr>
                      </m:ctrlPr>
                    </m:e>
                    <m:e>
                      <m:r>
                        <m:rPr>
                          <m:sty m:val="bi"/>
                        </m:rPr>
                        <w:rPr>
                          <w:rFonts w:ascii="Cambria Math" w:eastAsia="Aptos" w:hAnsi="Cambria Math" w:cs="Times New Roman"/>
                        </w:rPr>
                        <m:t>x</m:t>
                      </m:r>
                    </m:e>
                  </m:d>
                  <m:ctrlPr>
                    <w:rPr>
                      <w:rFonts w:ascii="Cambria Math" w:eastAsia="Aptos" w:hAnsi="Cambria Math" w:cs="Times New Roman"/>
                      <w:b/>
                      <w:bCs/>
                      <w:i/>
                    </w:rPr>
                  </m:ctrlPr>
                </m:e>
              </m:nary>
            </m:oMath>
          </w:p>
          <w:p w14:paraId="60A75864" w14:textId="519538ED" w:rsidR="00D777F9" w:rsidRPr="008D14B4" w:rsidRDefault="00D777F9" w:rsidP="0086257B">
            <w:pPr>
              <w:pStyle w:val="ListParagraph"/>
              <w:numPr>
                <w:ilvl w:val="1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Aptos" w:hAnsi="Aptos" w:cs="Times New Roman"/>
                <w:color w:val="A02B93" w:themeColor="accent5"/>
              </w:rPr>
            </w:pPr>
            <w:r>
              <w:rPr>
                <w:rFonts w:ascii="Aptos" w:eastAsia="Aptos" w:hAnsi="Aptos" w:cs="Times New Roman"/>
                <w:color w:val="A02B93" w:themeColor="accent5"/>
              </w:rPr>
              <w:t xml:space="preserve">often use </w:t>
            </w:r>
            <w:r w:rsidRPr="00D777F9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K</w:t>
            </w:r>
            <w:r>
              <w:rPr>
                <w:rFonts w:ascii="Aptos" w:eastAsia="Aptos" w:hAnsi="Aptos" w:cs="Times New Roman"/>
                <w:color w:val="A02B93" w:themeColor="accent5"/>
              </w:rPr>
              <w:t xml:space="preserve"> </w:t>
            </w:r>
            <w:r w:rsidRPr="00D777F9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parameters</w:t>
            </w:r>
            <w:r>
              <w:rPr>
                <w:rFonts w:ascii="Aptos" w:eastAsia="Aptos" w:hAnsi="Aptos" w:cs="Times New Roman"/>
                <w:color w:val="A02B93" w:themeColor="accent5"/>
              </w:rPr>
              <w:t xml:space="preserve"> + </w:t>
            </w:r>
            <w:r w:rsidRPr="00D777F9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regularization</w:t>
            </w:r>
            <w:r>
              <w:rPr>
                <w:rFonts w:ascii="Aptos" w:eastAsia="Aptos" w:hAnsi="Aptos" w:cs="Times New Roman"/>
                <w:color w:val="A02B93" w:themeColor="accent5"/>
              </w:rPr>
              <w:t xml:space="preserve"> to address “</w:t>
            </w:r>
            <w:r w:rsidRPr="00D777F9">
              <w:rPr>
                <w:rFonts w:ascii="Aptos" w:eastAsia="Aptos" w:hAnsi="Aptos" w:cs="Times New Roman"/>
                <w:b/>
                <w:bCs/>
                <w:color w:val="A02B93" w:themeColor="accent5"/>
              </w:rPr>
              <w:t>redundancy</w:t>
            </w:r>
            <w:r>
              <w:rPr>
                <w:rFonts w:ascii="Aptos" w:eastAsia="Aptos" w:hAnsi="Aptos" w:cs="Times New Roman"/>
                <w:color w:val="A02B93" w:themeColor="accent5"/>
              </w:rPr>
              <w:t>”</w:t>
            </w:r>
          </w:p>
        </w:tc>
      </w:tr>
    </w:tbl>
    <w:p w14:paraId="4499E1B5" w14:textId="68411C9B" w:rsidR="00580C1D" w:rsidRDefault="00580C1D"/>
    <w:sectPr w:rsidR="00580C1D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E627C" w14:textId="77777777" w:rsidR="00E2256C" w:rsidRDefault="00E2256C" w:rsidP="00580C1D">
      <w:pPr>
        <w:spacing w:after="0" w:line="240" w:lineRule="auto"/>
      </w:pPr>
      <w:r>
        <w:separator/>
      </w:r>
    </w:p>
  </w:endnote>
  <w:endnote w:type="continuationSeparator" w:id="0">
    <w:p w14:paraId="55A11F64" w14:textId="77777777" w:rsidR="00E2256C" w:rsidRDefault="00E2256C" w:rsidP="00580C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B8A899" w14:textId="77777777" w:rsidR="00E2256C" w:rsidRDefault="00E2256C" w:rsidP="00580C1D">
      <w:pPr>
        <w:spacing w:after="0" w:line="240" w:lineRule="auto"/>
      </w:pPr>
      <w:r>
        <w:separator/>
      </w:r>
    </w:p>
  </w:footnote>
  <w:footnote w:type="continuationSeparator" w:id="0">
    <w:p w14:paraId="0A70E202" w14:textId="77777777" w:rsidR="00E2256C" w:rsidRDefault="00E2256C" w:rsidP="00580C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08A45" w14:textId="14CACCDA" w:rsidR="00580C1D" w:rsidRDefault="00580C1D">
    <w:pPr>
      <w:pStyle w:val="Header"/>
    </w:pPr>
    <w:r>
      <w:t>DATA780</w:t>
    </w:r>
    <w:r>
      <w:tab/>
      <w:t>Week 4: Logistic Regression</w:t>
    </w:r>
    <w:r>
      <w:tab/>
      <w:t>28 Jan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30480"/>
    <w:multiLevelType w:val="hybridMultilevel"/>
    <w:tmpl w:val="F8EC0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AA58AB"/>
    <w:multiLevelType w:val="hybridMultilevel"/>
    <w:tmpl w:val="CED44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490E8A"/>
    <w:multiLevelType w:val="hybridMultilevel"/>
    <w:tmpl w:val="E7C404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7E2183E"/>
    <w:multiLevelType w:val="hybridMultilevel"/>
    <w:tmpl w:val="89A637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C5070D9"/>
    <w:multiLevelType w:val="hybridMultilevel"/>
    <w:tmpl w:val="120E0A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E9C42E6"/>
    <w:multiLevelType w:val="hybridMultilevel"/>
    <w:tmpl w:val="481A8C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i w:val="0"/>
        <w:noProof w:val="0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B52E47AA">
      <w:start w:val="1"/>
      <w:numFmt w:val="bullet"/>
      <w:lvlText w:val=""/>
      <w:lvlJc w:val="left"/>
      <w:pPr>
        <w:ind w:left="1800" w:hanging="360"/>
      </w:pPr>
      <w:rPr>
        <w:rFonts w:asciiTheme="minorHAnsi" w:eastAsiaTheme="minorEastAsia" w:hAnsiTheme="minorHAnsi" w:cstheme="minorBidi" w:hint="default"/>
        <w:i w:val="0"/>
        <w:noProof w:val="0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2222412">
    <w:abstractNumId w:val="3"/>
  </w:num>
  <w:num w:numId="2" w16cid:durableId="555433423">
    <w:abstractNumId w:val="5"/>
  </w:num>
  <w:num w:numId="3" w16cid:durableId="1337147068">
    <w:abstractNumId w:val="0"/>
  </w:num>
  <w:num w:numId="4" w16cid:durableId="306322053">
    <w:abstractNumId w:val="1"/>
  </w:num>
  <w:num w:numId="5" w16cid:durableId="1357847911">
    <w:abstractNumId w:val="2"/>
  </w:num>
  <w:num w:numId="6" w16cid:durableId="5555549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C1D"/>
    <w:rsid w:val="000147DF"/>
    <w:rsid w:val="000214DC"/>
    <w:rsid w:val="000A0205"/>
    <w:rsid w:val="000A4ACF"/>
    <w:rsid w:val="000B6C7F"/>
    <w:rsid w:val="000E23B5"/>
    <w:rsid w:val="00164723"/>
    <w:rsid w:val="0019394F"/>
    <w:rsid w:val="001C43C6"/>
    <w:rsid w:val="001C64DF"/>
    <w:rsid w:val="00224CCF"/>
    <w:rsid w:val="0022762D"/>
    <w:rsid w:val="00263BAD"/>
    <w:rsid w:val="002671B9"/>
    <w:rsid w:val="002704B0"/>
    <w:rsid w:val="002B06B4"/>
    <w:rsid w:val="002D34AB"/>
    <w:rsid w:val="00330204"/>
    <w:rsid w:val="0033068B"/>
    <w:rsid w:val="003917B4"/>
    <w:rsid w:val="003A7357"/>
    <w:rsid w:val="003F514E"/>
    <w:rsid w:val="00400EFE"/>
    <w:rsid w:val="00411ED1"/>
    <w:rsid w:val="0043725D"/>
    <w:rsid w:val="004A45DE"/>
    <w:rsid w:val="004B78D1"/>
    <w:rsid w:val="004D3F55"/>
    <w:rsid w:val="004F3C5A"/>
    <w:rsid w:val="00513A7E"/>
    <w:rsid w:val="005451A9"/>
    <w:rsid w:val="00580C1D"/>
    <w:rsid w:val="005879CF"/>
    <w:rsid w:val="00590499"/>
    <w:rsid w:val="005A2608"/>
    <w:rsid w:val="005A3D3A"/>
    <w:rsid w:val="005A652A"/>
    <w:rsid w:val="006032BA"/>
    <w:rsid w:val="00684726"/>
    <w:rsid w:val="006902D6"/>
    <w:rsid w:val="006A3DA0"/>
    <w:rsid w:val="006B4BA7"/>
    <w:rsid w:val="006E27AA"/>
    <w:rsid w:val="0070516D"/>
    <w:rsid w:val="00720670"/>
    <w:rsid w:val="0074747C"/>
    <w:rsid w:val="007A2FAF"/>
    <w:rsid w:val="007A37FA"/>
    <w:rsid w:val="007C0ED1"/>
    <w:rsid w:val="007F0FD6"/>
    <w:rsid w:val="007F4C8E"/>
    <w:rsid w:val="00822F6D"/>
    <w:rsid w:val="00843E24"/>
    <w:rsid w:val="0086257B"/>
    <w:rsid w:val="00885450"/>
    <w:rsid w:val="008B3BE9"/>
    <w:rsid w:val="008D14B4"/>
    <w:rsid w:val="0093110B"/>
    <w:rsid w:val="009C11EC"/>
    <w:rsid w:val="00A04B84"/>
    <w:rsid w:val="00A4066C"/>
    <w:rsid w:val="00A52134"/>
    <w:rsid w:val="00A6732F"/>
    <w:rsid w:val="00AB7DC7"/>
    <w:rsid w:val="00AD41B5"/>
    <w:rsid w:val="00B172E2"/>
    <w:rsid w:val="00B26FF8"/>
    <w:rsid w:val="00BC3F3F"/>
    <w:rsid w:val="00C66ACD"/>
    <w:rsid w:val="00C77D37"/>
    <w:rsid w:val="00CA43C1"/>
    <w:rsid w:val="00CC39AF"/>
    <w:rsid w:val="00CD2EB8"/>
    <w:rsid w:val="00CD6369"/>
    <w:rsid w:val="00CE25DD"/>
    <w:rsid w:val="00CF5081"/>
    <w:rsid w:val="00CF6B3B"/>
    <w:rsid w:val="00D1410E"/>
    <w:rsid w:val="00D15A03"/>
    <w:rsid w:val="00D2729B"/>
    <w:rsid w:val="00D35F86"/>
    <w:rsid w:val="00D777F9"/>
    <w:rsid w:val="00DC01A5"/>
    <w:rsid w:val="00DE69A2"/>
    <w:rsid w:val="00DF63AD"/>
    <w:rsid w:val="00E01A2F"/>
    <w:rsid w:val="00E17351"/>
    <w:rsid w:val="00E2256C"/>
    <w:rsid w:val="00E53178"/>
    <w:rsid w:val="00E56B1A"/>
    <w:rsid w:val="00EB00CA"/>
    <w:rsid w:val="00EC6815"/>
    <w:rsid w:val="00F17FD6"/>
    <w:rsid w:val="00F51A74"/>
    <w:rsid w:val="00F96533"/>
    <w:rsid w:val="00FA06F4"/>
    <w:rsid w:val="00FC5DCE"/>
    <w:rsid w:val="00FD4FE7"/>
    <w:rsid w:val="00FD6798"/>
    <w:rsid w:val="00FE1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B7B072"/>
  <w15:chartTrackingRefBased/>
  <w15:docId w15:val="{8A26832F-B538-4A98-ABD8-04405FC58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5A03"/>
  </w:style>
  <w:style w:type="paragraph" w:styleId="Heading1">
    <w:name w:val="heading 1"/>
    <w:basedOn w:val="Normal"/>
    <w:next w:val="Normal"/>
    <w:link w:val="Heading1Char"/>
    <w:uiPriority w:val="9"/>
    <w:qFormat/>
    <w:rsid w:val="00AB7D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7D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7D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7D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7D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7D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7D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7D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7D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seudocode">
    <w:name w:val="Pseudocode"/>
    <w:basedOn w:val="Normal"/>
    <w:qFormat/>
    <w:rsid w:val="00AB7DC7"/>
    <w:rPr>
      <w:rFonts w:ascii="Courier New" w:hAnsi="Courier New"/>
      <w:noProof/>
      <w:sz w:val="18"/>
    </w:rPr>
  </w:style>
  <w:style w:type="character" w:customStyle="1" w:styleId="Heading1Char">
    <w:name w:val="Heading 1 Char"/>
    <w:basedOn w:val="DefaultParagraphFont"/>
    <w:link w:val="Heading1"/>
    <w:uiPriority w:val="9"/>
    <w:rsid w:val="00AB7D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B7D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7D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7D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7D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7D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7D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7D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7DC7"/>
    <w:rPr>
      <w:rFonts w:eastAsiaTheme="majorEastAsia" w:cstheme="majorBidi"/>
      <w:color w:val="272727" w:themeColor="text1" w:themeTint="D8"/>
    </w:rPr>
  </w:style>
  <w:style w:type="paragraph" w:styleId="Header">
    <w:name w:val="header"/>
    <w:basedOn w:val="Normal"/>
    <w:link w:val="HeaderChar"/>
    <w:uiPriority w:val="99"/>
    <w:unhideWhenUsed/>
    <w:rsid w:val="00AB7D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7DC7"/>
  </w:style>
  <w:style w:type="paragraph" w:styleId="Footer">
    <w:name w:val="footer"/>
    <w:basedOn w:val="Normal"/>
    <w:link w:val="FooterChar"/>
    <w:uiPriority w:val="99"/>
    <w:unhideWhenUsed/>
    <w:rsid w:val="00AB7D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7DC7"/>
  </w:style>
  <w:style w:type="paragraph" w:styleId="Title">
    <w:name w:val="Title"/>
    <w:basedOn w:val="Normal"/>
    <w:next w:val="Normal"/>
    <w:link w:val="TitleChar"/>
    <w:uiPriority w:val="10"/>
    <w:qFormat/>
    <w:rsid w:val="00AB7D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7D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7D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7D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AB7DC7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AB7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B7DC7"/>
    <w:rPr>
      <w:color w:val="666666"/>
    </w:rPr>
  </w:style>
  <w:style w:type="paragraph" w:styleId="NoSpacing">
    <w:name w:val="No Spacing"/>
    <w:uiPriority w:val="1"/>
    <w:qFormat/>
    <w:rsid w:val="00AB7DC7"/>
    <w:pPr>
      <w:spacing w:after="0" w:line="240" w:lineRule="auto"/>
    </w:pPr>
    <w:rPr>
      <w:color w:val="0E2841" w:themeColor="text2"/>
      <w:kern w:val="0"/>
      <w:sz w:val="20"/>
      <w:szCs w:val="20"/>
      <w14:ligatures w14:val="none"/>
    </w:rPr>
  </w:style>
  <w:style w:type="paragraph" w:styleId="ListParagraph">
    <w:name w:val="List Paragraph"/>
    <w:basedOn w:val="Normal"/>
    <w:uiPriority w:val="34"/>
    <w:qFormat/>
    <w:rsid w:val="00AB7DC7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AB7D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7DC7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7D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7DC7"/>
    <w:rPr>
      <w:i/>
      <w:iCs/>
      <w:color w:val="0F4761" w:themeColor="accent1" w:themeShade="BF"/>
    </w:rPr>
  </w:style>
  <w:style w:type="character" w:styleId="SubtleEmphasis">
    <w:name w:val="Subtle Emphasis"/>
    <w:basedOn w:val="DefaultParagraphFont"/>
    <w:uiPriority w:val="19"/>
    <w:qFormat/>
    <w:rsid w:val="00AB7DC7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B7D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7DC7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AB7DC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4">
    <w:name w:val="Plain Table 4"/>
    <w:basedOn w:val="TableNormal"/>
    <w:uiPriority w:val="44"/>
    <w:rsid w:val="00AB7DC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AB7DC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ListTable4">
    <w:name w:val="List Table 4"/>
    <w:basedOn w:val="TableNormal"/>
    <w:uiPriority w:val="49"/>
    <w:rsid w:val="00AB7DC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">
    <w:name w:val="List Table 6 Colorful"/>
    <w:basedOn w:val="TableNormal"/>
    <w:uiPriority w:val="51"/>
    <w:rsid w:val="00AB7DC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AB7DC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AB7DC7"/>
    <w:rPr>
      <w:color w:val="605E5C"/>
      <w:shd w:val="clear" w:color="auto" w:fill="E1DFDD"/>
    </w:rPr>
  </w:style>
  <w:style w:type="table" w:styleId="ListTable2">
    <w:name w:val="List Table 2"/>
    <w:basedOn w:val="TableNormal"/>
    <w:uiPriority w:val="47"/>
    <w:rsid w:val="00F9653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-Accent1">
    <w:name w:val="Grid Table 1 Light Accent 1"/>
    <w:basedOn w:val="TableNormal"/>
    <w:uiPriority w:val="46"/>
    <w:rsid w:val="00580C1D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ption">
    <w:name w:val="caption"/>
    <w:basedOn w:val="Normal"/>
    <w:next w:val="Normal"/>
    <w:uiPriority w:val="35"/>
    <w:unhideWhenUsed/>
    <w:qFormat/>
    <w:rsid w:val="00E53178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microsoft.com/en-us/research/wp-content/uploads/2006/01/Bishop-Pattern-Recognition-and-Machine-Learning-2006.pdf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6</Pages>
  <Words>798</Words>
  <Characters>4554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Waller Joe</dc:creator>
  <cp:keywords/>
  <dc:description/>
  <cp:lastModifiedBy>Waller Joe</cp:lastModifiedBy>
  <cp:revision>4</cp:revision>
  <dcterms:created xsi:type="dcterms:W3CDTF">2026-01-29T02:10:00Z</dcterms:created>
  <dcterms:modified xsi:type="dcterms:W3CDTF">2026-02-10T12:34:00Z</dcterms:modified>
</cp:coreProperties>
</file>