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266"/>
        <w:gridCol w:w="409"/>
        <w:gridCol w:w="295"/>
        <w:gridCol w:w="4446"/>
      </w:tblGrid>
      <w:tr w:rsidR="000871E7" w14:paraId="46C1990E" w14:textId="77777777" w:rsidTr="0005629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44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gridSpan w:val="4"/>
            <w:shd w:val="clear" w:color="auto" w:fill="D9D9D9" w:themeFill="background1" w:themeFillShade="D9"/>
          </w:tcPr>
          <w:p w14:paraId="06174BBF" w14:textId="06596405" w:rsidR="000871E7" w:rsidRPr="00163C72" w:rsidRDefault="0087441C" w:rsidP="00D06DCE">
            <w:pPr>
              <w:spacing w:line="276" w:lineRule="auto"/>
              <w:rPr>
                <w:sz w:val="28"/>
                <w:szCs w:val="28"/>
              </w:rPr>
            </w:pPr>
            <w:r w:rsidRPr="0005629A">
              <w:rPr>
                <w:sz w:val="28"/>
                <w:szCs w:val="28"/>
              </w:rPr>
              <w:t>An Introduction to Statistical Learning</w:t>
            </w:r>
          </w:p>
        </w:tc>
      </w:tr>
      <w:tr w:rsidR="000871E7" w:rsidRPr="0068537F" w14:paraId="43AED062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C19908C" w14:textId="70FE4FE0" w:rsidR="000871E7" w:rsidRPr="0068537F" w:rsidRDefault="00827B80" w:rsidP="00D06DCE">
            <w:pPr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t>What this is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4BCAF1E6" w14:textId="48D29039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5D35303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47D128D" w14:textId="01FEFA72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87441C">
              <w:rPr>
                <w:color w:val="595959" w:themeColor="text1" w:themeTint="A6"/>
              </w:rPr>
              <w:t xml:space="preserve">the following are notes from </w:t>
            </w:r>
            <w:r w:rsidR="0087441C" w:rsidRPr="00322CBF">
              <w:rPr>
                <w:color w:val="595959" w:themeColor="text1" w:themeTint="A6"/>
              </w:rPr>
              <w:t>Ch1</w:t>
            </w:r>
            <w:r w:rsidR="0087441C">
              <w:rPr>
                <w:color w:val="595959" w:themeColor="text1" w:themeTint="A6"/>
              </w:rPr>
              <w:t xml:space="preserve"> from </w:t>
            </w:r>
            <w:r w:rsidR="00FE6E56">
              <w:rPr>
                <w:color w:val="595959" w:themeColor="text1" w:themeTint="A6"/>
              </w:rPr>
              <w:t>ISLRv2</w:t>
            </w:r>
          </w:p>
          <w:p w14:paraId="6D3D619E" w14:textId="0AEC023F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87441C">
              <w:t>Chapter 1: Introduction</w:t>
            </w:r>
          </w:p>
          <w:p w14:paraId="5DC2C450" w14:textId="77777777" w:rsidR="000871E7" w:rsidRPr="00FC7D92" w:rsidRDefault="00FE6E56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pp 1-6</w:t>
            </w:r>
          </w:p>
          <w:p w14:paraId="66D6E5A7" w14:textId="38C7CB1D" w:rsidR="00FC7D92" w:rsidRPr="0068537F" w:rsidRDefault="00D47988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**/</w:t>
            </w:r>
            <w:r w:rsidRPr="00D47988">
              <w:rPr>
                <w:color w:val="595959" w:themeColor="text1" w:themeTint="A6"/>
              </w:rPr>
              <w:t>Spring_2026/DATA780/Unit1/ISLRv2_corrected_June_2023.pdf</w:t>
            </w:r>
          </w:p>
        </w:tc>
      </w:tr>
      <w:tr w:rsidR="000871E7" w14:paraId="692FDD1D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CFD83CC" w14:textId="46FE7C73" w:rsidR="000871E7" w:rsidRPr="00C147DC" w:rsidRDefault="00FE6E56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163C72">
              <w:rPr>
                <w:color w:val="0F4761" w:themeColor="accent1" w:themeShade="BF"/>
              </w:rPr>
              <w:t>An Overview of Statistical Learning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5C8804E0" w14:textId="0264960D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518BD51E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6C429645" w14:textId="6F69E917" w:rsidR="000871E7" w:rsidRPr="00F10BA6" w:rsidRDefault="00FE6E56" w:rsidP="00D06DCE">
            <w:pPr>
              <w:spacing w:line="276" w:lineRule="auto"/>
              <w:rPr>
                <w:b w:val="0"/>
                <w:bCs w:val="0"/>
              </w:rPr>
            </w:pPr>
            <w:r w:rsidRPr="00230FA9">
              <w:t>Statistical</w:t>
            </w:r>
            <w:r>
              <w:rPr>
                <w:b w:val="0"/>
                <w:bCs w:val="0"/>
              </w:rPr>
              <w:t xml:space="preserve"> </w:t>
            </w:r>
            <w:r w:rsidRPr="00230FA9">
              <w:t>learning</w:t>
            </w:r>
            <w:r>
              <w:rPr>
                <w:b w:val="0"/>
                <w:bCs w:val="0"/>
              </w:rPr>
              <w:t xml:space="preserve"> is a collection of </w:t>
            </w:r>
            <w:r w:rsidRPr="00765EB7">
              <w:t>methods</w:t>
            </w:r>
            <w:r>
              <w:rPr>
                <w:b w:val="0"/>
                <w:bCs w:val="0"/>
              </w:rPr>
              <w:t xml:space="preserve"> used to </w:t>
            </w:r>
            <w:r w:rsidRPr="00322CBF">
              <w:t xml:space="preserve">understand, </w:t>
            </w:r>
            <w:r w:rsidRPr="00230FA9">
              <w:rPr>
                <w:b w:val="0"/>
                <w:bCs w:val="0"/>
              </w:rPr>
              <w:t>discover</w:t>
            </w:r>
            <w:r w:rsidRPr="00322CBF">
              <w:t xml:space="preserve"> patterns, </w:t>
            </w:r>
            <w:r w:rsidRPr="00230FA9">
              <w:rPr>
                <w:b w:val="0"/>
                <w:bCs w:val="0"/>
              </w:rPr>
              <w:t>and</w:t>
            </w:r>
            <w:r w:rsidRPr="00322CBF">
              <w:t xml:space="preserve"> </w:t>
            </w:r>
            <w:r w:rsidRPr="00230FA9">
              <w:rPr>
                <w:b w:val="0"/>
                <w:bCs w:val="0"/>
              </w:rPr>
              <w:t>make</w:t>
            </w:r>
            <w:r w:rsidRPr="00322CBF">
              <w:t xml:space="preserve"> predictions </w:t>
            </w:r>
            <w:r w:rsidRPr="00230FA9">
              <w:rPr>
                <w:b w:val="0"/>
                <w:bCs w:val="0"/>
              </w:rPr>
              <w:t>in</w:t>
            </w:r>
            <w:r w:rsidRPr="00322CBF">
              <w:t xml:space="preserve"> </w:t>
            </w:r>
            <w:r w:rsidRPr="00230FA9">
              <w:rPr>
                <w:b w:val="0"/>
                <w:bCs w:val="0"/>
              </w:rPr>
              <w:t>data</w:t>
            </w:r>
            <w:r>
              <w:rPr>
                <w:b w:val="0"/>
                <w:bCs w:val="0"/>
              </w:rPr>
              <w:t xml:space="preserve"> and is widely used</w:t>
            </w:r>
            <w:r w:rsidR="00A72AC2">
              <w:rPr>
                <w:b w:val="0"/>
                <w:bCs w:val="0"/>
              </w:rPr>
              <w:t xml:space="preserve"> in business, medicine, science [sic], and public policy applications.</w:t>
            </w:r>
            <w:r w:rsidR="00765EB7">
              <w:rPr>
                <w:b w:val="0"/>
                <w:bCs w:val="0"/>
              </w:rPr>
              <w:t>`</w:t>
            </w:r>
          </w:p>
        </w:tc>
      </w:tr>
      <w:tr w:rsidR="00C63E2E" w:rsidRPr="00200815" w14:paraId="378535F4" w14:textId="77777777" w:rsidTr="00C63E2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858F393" w14:textId="66A0BE3A" w:rsidR="00C63E2E" w:rsidRPr="00163C72" w:rsidRDefault="00163C72" w:rsidP="00D06DCE">
            <w:pPr>
              <w:spacing w:line="276" w:lineRule="auto"/>
            </w:pPr>
            <w:r w:rsidRPr="00163C72">
              <w:rPr>
                <w:color w:val="0F4761" w:themeColor="accent1" w:themeShade="BF"/>
              </w:rPr>
              <w:t>What is Statistical Learning</w:t>
            </w:r>
            <w:r>
              <w:rPr>
                <w:color w:val="0F4761" w:themeColor="accent1" w:themeShade="BF"/>
              </w:rPr>
              <w:t>?</w:t>
            </w:r>
          </w:p>
        </w:tc>
      </w:tr>
      <w:tr w:rsidR="000871E7" w:rsidRPr="004A20F3" w14:paraId="5AD8AE94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7BCA12" w14:textId="676976A6" w:rsidR="000871E7" w:rsidRPr="00AB7E16" w:rsidRDefault="00A72AC2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Supervised Learning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403FD24" w14:textId="2376C164" w:rsidR="000871E7" w:rsidRDefault="00A65090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used to </w:t>
            </w:r>
            <w:r w:rsidRPr="00322CBF">
              <w:rPr>
                <w:b/>
                <w:bCs/>
                <w:color w:val="A02B93" w:themeColor="accent5"/>
              </w:rPr>
              <w:t>predict</w:t>
            </w:r>
            <w:r>
              <w:rPr>
                <w:color w:val="A02B93" w:themeColor="accent5"/>
              </w:rPr>
              <w:t xml:space="preserve"> or </w:t>
            </w:r>
            <w:r w:rsidRPr="00322CBF">
              <w:rPr>
                <w:b/>
                <w:bCs/>
                <w:color w:val="A02B93" w:themeColor="accent5"/>
              </w:rPr>
              <w:t>estimate</w:t>
            </w:r>
            <w:r>
              <w:rPr>
                <w:color w:val="A02B93" w:themeColor="accent5"/>
              </w:rPr>
              <w:t xml:space="preserve"> the </w:t>
            </w:r>
            <w:r w:rsidRPr="00322CBF">
              <w:rPr>
                <w:b/>
                <w:bCs/>
                <w:color w:val="A02B93" w:themeColor="accent5"/>
              </w:rPr>
              <w:t>output</w:t>
            </w:r>
            <w:r>
              <w:rPr>
                <w:color w:val="A02B93" w:themeColor="accent5"/>
              </w:rPr>
              <w:t xml:space="preserve"> (Y) using </w:t>
            </w:r>
            <w:r w:rsidRPr="00322CBF">
              <w:rPr>
                <w:b/>
                <w:bCs/>
                <w:color w:val="A02B93" w:themeColor="accent5"/>
              </w:rPr>
              <w:t>inputs</w:t>
            </w:r>
            <w:r>
              <w:rPr>
                <w:color w:val="A02B93" w:themeColor="accent5"/>
              </w:rPr>
              <w:t xml:space="preserve"> (X)</w:t>
            </w:r>
          </w:p>
          <w:p w14:paraId="7C296370" w14:textId="019661CA" w:rsidR="000871E7" w:rsidRPr="00A65090" w:rsidRDefault="00A65090" w:rsidP="00A6509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Common tasks include predicting </w:t>
            </w:r>
            <w:r w:rsidRPr="00612E1F">
              <w:rPr>
                <w:b/>
                <w:bCs/>
              </w:rPr>
              <w:t>numerical</w:t>
            </w:r>
            <w:r>
              <w:t xml:space="preserve"> and </w:t>
            </w:r>
            <w:r w:rsidRPr="00612E1F">
              <w:rPr>
                <w:b/>
                <w:bCs/>
              </w:rPr>
              <w:t>categorical</w:t>
            </w:r>
            <w:r>
              <w:t xml:space="preserve"> values and classifications</w:t>
            </w:r>
          </w:p>
        </w:tc>
      </w:tr>
      <w:tr w:rsidR="000871E7" w14:paraId="6BCA3DD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AE5D60" w14:textId="53431A5B" w:rsidR="00A65090" w:rsidRPr="00A65090" w:rsidRDefault="00A65090" w:rsidP="00D06DCE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Unsupervised Learning</w:t>
            </w:r>
          </w:p>
        </w:tc>
        <w:tc>
          <w:tcPr>
            <w:tcW w:w="7416" w:type="dxa"/>
            <w:gridSpan w:val="4"/>
          </w:tcPr>
          <w:p w14:paraId="16D39167" w14:textId="183429A9" w:rsidR="00C63E2E" w:rsidRPr="00C63E2E" w:rsidRDefault="00C63E2E" w:rsidP="00C63E2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only </w:t>
            </w:r>
            <w:r w:rsidRPr="00612E1F">
              <w:rPr>
                <w:b/>
                <w:bCs/>
                <w:color w:val="A02B93" w:themeColor="accent5"/>
              </w:rPr>
              <w:t>inputs</w:t>
            </w:r>
            <w:r>
              <w:rPr>
                <w:color w:val="A02B93" w:themeColor="accent5"/>
              </w:rPr>
              <w:t xml:space="preserve"> are observed</w:t>
            </w:r>
          </w:p>
          <w:p w14:paraId="5162BC37" w14:textId="47A045BA" w:rsidR="000871E7" w:rsidRPr="00911F7D" w:rsidRDefault="00C63E2E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there is </w:t>
            </w:r>
            <w:r w:rsidRPr="00612E1F">
              <w:rPr>
                <w:b/>
                <w:bCs/>
              </w:rPr>
              <w:t>no</w:t>
            </w:r>
            <w:r>
              <w:t xml:space="preserve"> </w:t>
            </w:r>
            <w:r w:rsidRPr="00612E1F">
              <w:rPr>
                <w:b/>
                <w:bCs/>
              </w:rPr>
              <w:t>output</w:t>
            </w:r>
            <w:r>
              <w:t xml:space="preserve"> variable</w:t>
            </w:r>
          </w:p>
          <w:p w14:paraId="6E120A74" w14:textId="2262731B" w:rsidR="00C63E2E" w:rsidRPr="00C63E2E" w:rsidRDefault="00C63E2E" w:rsidP="00C63E2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used to </w:t>
            </w:r>
            <w:r w:rsidRPr="00612E1F">
              <w:rPr>
                <w:b/>
                <w:bCs/>
                <w:color w:val="A02B93" w:themeColor="accent5"/>
              </w:rPr>
              <w:t>discover</w:t>
            </w:r>
            <w:r>
              <w:rPr>
                <w:color w:val="A02B93" w:themeColor="accent5"/>
              </w:rPr>
              <w:t xml:space="preserve"> </w:t>
            </w:r>
            <w:r w:rsidRPr="00612E1F">
              <w:rPr>
                <w:b/>
                <w:bCs/>
                <w:color w:val="A02B93" w:themeColor="accent5"/>
              </w:rPr>
              <w:t>structure</w:t>
            </w:r>
            <w:r>
              <w:rPr>
                <w:color w:val="A02B93" w:themeColor="accent5"/>
              </w:rPr>
              <w:t xml:space="preserve"> or </w:t>
            </w:r>
            <w:r w:rsidRPr="00612E1F">
              <w:rPr>
                <w:b/>
                <w:bCs/>
                <w:color w:val="A02B93" w:themeColor="accent5"/>
              </w:rPr>
              <w:t>relationships</w:t>
            </w:r>
            <w:r>
              <w:rPr>
                <w:color w:val="A02B93" w:themeColor="accent5"/>
              </w:rPr>
              <w:t xml:space="preserve"> in the data</w:t>
            </w:r>
          </w:p>
          <w:p w14:paraId="78A1A1D4" w14:textId="72B663C7" w:rsidR="000871E7" w:rsidRPr="000871E7" w:rsidRDefault="00C63E2E" w:rsidP="000871E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common tasks include </w:t>
            </w:r>
            <w:r w:rsidRPr="00612E1F">
              <w:rPr>
                <w:b/>
                <w:bCs/>
              </w:rPr>
              <w:t>clustering</w:t>
            </w:r>
            <w:r>
              <w:t xml:space="preserve"> and </w:t>
            </w:r>
            <w:r w:rsidRPr="00612E1F">
              <w:rPr>
                <w:b/>
                <w:bCs/>
              </w:rPr>
              <w:t>dimension</w:t>
            </w:r>
            <w:r>
              <w:t xml:space="preserve"> </w:t>
            </w:r>
            <w:r w:rsidRPr="00612E1F">
              <w:rPr>
                <w:b/>
                <w:bCs/>
              </w:rPr>
              <w:t>reduction</w:t>
            </w:r>
          </w:p>
        </w:tc>
      </w:tr>
      <w:tr w:rsidR="00163C72" w:rsidRPr="00200815" w14:paraId="6318B4D4" w14:textId="77777777" w:rsidTr="00060C9D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F35194E" w14:textId="0880D560" w:rsidR="00163C72" w:rsidRPr="00163C72" w:rsidRDefault="006145AC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 xml:space="preserve">Regression </w:t>
            </w:r>
            <w:r w:rsidR="00163C72">
              <w:rPr>
                <w:color w:val="0F4761" w:themeColor="accent1" w:themeShade="BF"/>
              </w:rPr>
              <w:t>Example: Wage Data</w:t>
            </w:r>
          </w:p>
        </w:tc>
      </w:tr>
      <w:tr w:rsidR="00A606BA" w:rsidRPr="004A20F3" w14:paraId="1F2C7F27" w14:textId="77777777" w:rsidTr="00A606BA">
        <w:trPr>
          <w:trHeight w:val="1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DE0DA5" w14:textId="4244D539" w:rsidR="00A606BA" w:rsidRPr="00AB7E16" w:rsidRDefault="00A606BA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Goal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9410A15" w14:textId="19E65799" w:rsidR="00A606BA" w:rsidRPr="00A606BA" w:rsidRDefault="00A606BA" w:rsidP="00A606B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12E1F">
              <w:rPr>
                <w:b/>
                <w:bCs/>
                <w:color w:val="A02B93" w:themeColor="accent5"/>
              </w:rPr>
              <w:t>predict</w:t>
            </w:r>
            <w:r>
              <w:rPr>
                <w:color w:val="A02B93" w:themeColor="accent5"/>
              </w:rPr>
              <w:t xml:space="preserve"> a man’s </w:t>
            </w:r>
            <w:r w:rsidRPr="00612E1F">
              <w:rPr>
                <w:b/>
                <w:bCs/>
                <w:color w:val="A02B93" w:themeColor="accent5"/>
              </w:rPr>
              <w:t>wage</w:t>
            </w:r>
            <w:r>
              <w:rPr>
                <w:color w:val="A02B93" w:themeColor="accent5"/>
              </w:rPr>
              <w:t xml:space="preserve"> using information such as age, education level, and calendar year</w:t>
            </w:r>
          </w:p>
        </w:tc>
      </w:tr>
      <w:tr w:rsidR="00A606BA" w:rsidRPr="004A20F3" w14:paraId="6B5A2548" w14:textId="77777777" w:rsidTr="00A606BA">
        <w:trPr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0DE86A7" w14:textId="71F7AB33" w:rsidR="00A606BA" w:rsidRDefault="00A606BA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Observations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D6943B8" w14:textId="77777777" w:rsidR="00A606BA" w:rsidRDefault="00A606BA" w:rsidP="00A606B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wages </w:t>
            </w:r>
            <w:r w:rsidRPr="001A4FB5">
              <w:rPr>
                <w:b/>
                <w:bCs/>
                <w:color w:val="A02B93" w:themeColor="accent5"/>
              </w:rPr>
              <w:t>increase with age</w:t>
            </w:r>
            <w:r>
              <w:rPr>
                <w:color w:val="A02B93" w:themeColor="accent5"/>
              </w:rPr>
              <w:t xml:space="preserve"> up to age 60, </w:t>
            </w:r>
            <w:r w:rsidRPr="001A4FB5">
              <w:rPr>
                <w:b/>
                <w:bCs/>
                <w:color w:val="A02B93" w:themeColor="accent5"/>
              </w:rPr>
              <w:t>then decreases</w:t>
            </w:r>
          </w:p>
          <w:p w14:paraId="1A57AF3B" w14:textId="77777777" w:rsidR="00A606BA" w:rsidRDefault="00A606BA" w:rsidP="00A606BA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wages </w:t>
            </w:r>
            <w:r w:rsidRPr="001A4FB5">
              <w:rPr>
                <w:b/>
                <w:bCs/>
              </w:rPr>
              <w:t>increase</w:t>
            </w:r>
            <w:r>
              <w:t xml:space="preserve"> </w:t>
            </w:r>
            <w:r w:rsidRPr="001A4FB5">
              <w:rPr>
                <w:b/>
                <w:bCs/>
              </w:rPr>
              <w:t>over</w:t>
            </w:r>
            <w:r>
              <w:t xml:space="preserve"> </w:t>
            </w:r>
            <w:r w:rsidRPr="001A4FB5">
              <w:rPr>
                <w:b/>
                <w:bCs/>
              </w:rPr>
              <w:t>time</w:t>
            </w:r>
          </w:p>
          <w:p w14:paraId="30EA258E" w14:textId="77777777" w:rsidR="00A606BA" w:rsidRDefault="00A606BA" w:rsidP="00A606B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higher </w:t>
            </w:r>
            <w:r w:rsidRPr="001A4FB5">
              <w:rPr>
                <w:b/>
                <w:bCs/>
                <w:color w:val="A02B93" w:themeColor="accent5"/>
              </w:rPr>
              <w:t>education</w:t>
            </w:r>
            <w:r>
              <w:rPr>
                <w:color w:val="A02B93" w:themeColor="accent5"/>
              </w:rPr>
              <w:t xml:space="preserve"> is associated with </w:t>
            </w:r>
            <w:r w:rsidRPr="001A4FB5">
              <w:rPr>
                <w:b/>
                <w:bCs/>
                <w:color w:val="A02B93" w:themeColor="accent5"/>
              </w:rPr>
              <w:t>higher</w:t>
            </w:r>
            <w:r>
              <w:rPr>
                <w:color w:val="A02B93" w:themeColor="accent5"/>
              </w:rPr>
              <w:t xml:space="preserve"> </w:t>
            </w:r>
            <w:r w:rsidRPr="001A4FB5">
              <w:rPr>
                <w:b/>
                <w:bCs/>
                <w:color w:val="A02B93" w:themeColor="accent5"/>
              </w:rPr>
              <w:t>wages</w:t>
            </w:r>
          </w:p>
          <w:p w14:paraId="53E09FAA" w14:textId="21AF7821" w:rsidR="00A606BA" w:rsidRDefault="00A606BA" w:rsidP="00A606B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 xml:space="preserve">there is </w:t>
            </w:r>
            <w:r w:rsidRPr="001A4FB5">
              <w:rPr>
                <w:b/>
                <w:bCs/>
              </w:rPr>
              <w:t>substantial</w:t>
            </w:r>
            <w:r>
              <w:t xml:space="preserve"> </w:t>
            </w:r>
            <w:r w:rsidRPr="001A4FB5">
              <w:rPr>
                <w:b/>
                <w:bCs/>
              </w:rPr>
              <w:t>variability</w:t>
            </w:r>
            <w:r>
              <w:t xml:space="preserve"> in wages</w:t>
            </w:r>
          </w:p>
        </w:tc>
      </w:tr>
      <w:tr w:rsidR="0021137E" w:rsidRPr="004A20F3" w14:paraId="62ED4AD9" w14:textId="77777777" w:rsidTr="00A606BA">
        <w:trPr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2B0A85" w14:textId="61BEDCF0" w:rsidR="0021137E" w:rsidRDefault="0021137E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Insights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6126AD8" w14:textId="77777777" w:rsidR="0021137E" w:rsidRDefault="0021137E" w:rsidP="00A606BA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single variable predicts wage well on its own</w:t>
            </w:r>
          </w:p>
          <w:p w14:paraId="15E5E2FC" w14:textId="23D143D9" w:rsidR="00A606BA" w:rsidRPr="00A606BA" w:rsidRDefault="0021137E" w:rsidP="00A606B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combining </w:t>
            </w:r>
            <w:r w:rsidRPr="001A4FB5">
              <w:rPr>
                <w:b/>
                <w:bCs/>
                <w:color w:val="A02B93" w:themeColor="accent5"/>
              </w:rPr>
              <w:t>multiple variables improves prediction</w:t>
            </w:r>
          </w:p>
          <w:p w14:paraId="3C3F4956" w14:textId="6BEA4855" w:rsidR="0021137E" w:rsidRDefault="0021137E" w:rsidP="00A606B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relationships can be non-linear (especially with age)</w:t>
            </w:r>
          </w:p>
        </w:tc>
      </w:tr>
      <w:tr w:rsidR="001A05EE" w:rsidRPr="00163C72" w14:paraId="29A8BF08" w14:textId="77777777" w:rsidTr="00060C9D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00F3F272" w14:textId="102F1074" w:rsidR="001A05EE" w:rsidRPr="00163C72" w:rsidRDefault="006145AC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 xml:space="preserve">Classification </w:t>
            </w:r>
            <w:r w:rsidR="001A05EE">
              <w:rPr>
                <w:color w:val="0F4761" w:themeColor="accent1" w:themeShade="BF"/>
              </w:rPr>
              <w:t xml:space="preserve">Example: </w:t>
            </w:r>
            <w:r>
              <w:rPr>
                <w:color w:val="0F4761" w:themeColor="accent1" w:themeShade="BF"/>
              </w:rPr>
              <w:t>Stock Market Data</w:t>
            </w:r>
          </w:p>
        </w:tc>
      </w:tr>
      <w:tr w:rsidR="00A66D3D" w:rsidRPr="00A65090" w14:paraId="08DF750F" w14:textId="77777777" w:rsidTr="00A66D3D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B5518D" w14:textId="77777777" w:rsidR="00A66D3D" w:rsidRPr="00AB7E16" w:rsidRDefault="00A66D3D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Goal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D0F23DC" w14:textId="2656B787" w:rsidR="00A66D3D" w:rsidRPr="00A66D3D" w:rsidRDefault="00A66D3D" w:rsidP="00A66D3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12E1F">
              <w:rPr>
                <w:b/>
                <w:bCs/>
                <w:color w:val="A02B93" w:themeColor="accent5"/>
              </w:rPr>
              <w:t>predict trends</w:t>
            </w:r>
            <w:r>
              <w:rPr>
                <w:color w:val="A02B93" w:themeColor="accent5"/>
              </w:rPr>
              <w:t xml:space="preserve"> in stock market</w:t>
            </w:r>
          </w:p>
        </w:tc>
      </w:tr>
      <w:tr w:rsidR="00A66D3D" w:rsidRPr="00A65090" w14:paraId="261C6E88" w14:textId="77777777" w:rsidTr="00A66D3D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15765BE" w14:textId="4C4D13D3" w:rsidR="00A66D3D" w:rsidRDefault="00A66D3D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Data Used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1DC59915" w14:textId="77777777" w:rsidR="00A66D3D" w:rsidRPr="00612E1F" w:rsidRDefault="00A66D3D" w:rsidP="00A66D3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2E1F">
              <w:t>daily percentage changes in the S&amp;P 500</w:t>
            </w:r>
          </w:p>
          <w:p w14:paraId="30E6ECF0" w14:textId="32987698" w:rsidR="00A66D3D" w:rsidRPr="00A66D3D" w:rsidRDefault="00A66D3D" w:rsidP="00A66D3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2E1F">
              <w:rPr>
                <w:color w:val="A02B93" w:themeColor="accent5"/>
              </w:rPr>
              <w:t>past 5 days of returns</w:t>
            </w:r>
          </w:p>
        </w:tc>
      </w:tr>
      <w:tr w:rsidR="00115B12" w:rsidRPr="00A65090" w14:paraId="355AF236" w14:textId="77777777" w:rsidTr="00115B12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BC92BDA" w14:textId="7B908339" w:rsidR="00115B12" w:rsidRDefault="00115B12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Key Considerations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EAD7FCF" w14:textId="77777777" w:rsidR="00115B12" w:rsidRDefault="00115B12" w:rsidP="00115B12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612E1F">
              <w:rPr>
                <w:b/>
                <w:bCs/>
              </w:rPr>
              <w:t>output</w:t>
            </w:r>
            <w:r>
              <w:t xml:space="preserve"> is </w:t>
            </w:r>
            <w:r w:rsidRPr="00612E1F">
              <w:rPr>
                <w:b/>
                <w:bCs/>
              </w:rPr>
              <w:t>categorical</w:t>
            </w:r>
            <w:r>
              <w:t>, not numerical</w:t>
            </w:r>
          </w:p>
          <w:p w14:paraId="5FA418DE" w14:textId="3A3FC9B8" w:rsidR="00115B12" w:rsidRPr="00115B12" w:rsidRDefault="00115B12" w:rsidP="00115B1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past returns show very weak predictive power</w:t>
            </w:r>
          </w:p>
        </w:tc>
      </w:tr>
      <w:tr w:rsidR="00115B12" w:rsidRPr="00A65090" w14:paraId="06FE8B11" w14:textId="77777777" w:rsidTr="00115B12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FC50822" w14:textId="7A68D034" w:rsidR="00115B12" w:rsidRDefault="00115B12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Results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4D5BE9E" w14:textId="440AA9E0" w:rsidR="00115B12" w:rsidRDefault="00115B12" w:rsidP="00115B1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prediction accuracy of ~60% using statistical learning methods</w:t>
            </w:r>
          </w:p>
        </w:tc>
      </w:tr>
      <w:tr w:rsidR="0021137E" w:rsidRPr="00163C72" w14:paraId="31A8F367" w14:textId="77777777" w:rsidTr="00060C9D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2B76BA1" w14:textId="45DB6034" w:rsidR="0021137E" w:rsidRPr="00163C72" w:rsidRDefault="0021137E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>Unsupervised Learning Example: Gene Expression</w:t>
            </w:r>
          </w:p>
        </w:tc>
      </w:tr>
      <w:tr w:rsidR="00115B12" w:rsidRPr="00A65090" w14:paraId="60DC2893" w14:textId="77777777" w:rsidTr="00115B12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98E902F" w14:textId="77777777" w:rsidR="00115B12" w:rsidRPr="00AB7E16" w:rsidRDefault="00115B12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Goal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7004822" w14:textId="3F25A40B" w:rsidR="00115B12" w:rsidRPr="00184041" w:rsidRDefault="00184041" w:rsidP="0018404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identify groups of similar cancer cell lines using gene expression data</w:t>
            </w:r>
          </w:p>
        </w:tc>
      </w:tr>
      <w:tr w:rsidR="00115B12" w:rsidRPr="00A65090" w14:paraId="1C2F7522" w14:textId="77777777" w:rsidTr="00115B12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89DDB70" w14:textId="65693242" w:rsidR="00115B12" w:rsidRDefault="00115B12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Data Used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57EE4EF5" w14:textId="33920BDB" w:rsidR="00115B12" w:rsidRPr="00646268" w:rsidRDefault="00184041" w:rsidP="00115B1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cancer cell lines</w:t>
            </w:r>
          </w:p>
          <w:p w14:paraId="225B3077" w14:textId="77777777" w:rsidR="00115B12" w:rsidRPr="00743980" w:rsidRDefault="00184041" w:rsidP="00115B1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3980">
              <w:rPr>
                <w:color w:val="A02B93" w:themeColor="accent5"/>
              </w:rPr>
              <w:t>6</w:t>
            </w:r>
            <w:r w:rsidR="00743980" w:rsidRPr="00743980">
              <w:rPr>
                <w:color w:val="A02B93" w:themeColor="accent5"/>
              </w:rPr>
              <w:t>,</w:t>
            </w:r>
            <w:r w:rsidRPr="00743980">
              <w:rPr>
                <w:color w:val="A02B93" w:themeColor="accent5"/>
              </w:rPr>
              <w:t>830</w:t>
            </w:r>
            <w:r w:rsidR="00743980" w:rsidRPr="00743980">
              <w:rPr>
                <w:color w:val="A02B93" w:themeColor="accent5"/>
              </w:rPr>
              <w:t xml:space="preserve"> gene measurements per cell line</w:t>
            </w:r>
          </w:p>
          <w:p w14:paraId="7AF821A3" w14:textId="641376DB" w:rsidR="00743980" w:rsidRPr="00115B12" w:rsidRDefault="00743980" w:rsidP="00115B1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output variable</w:t>
            </w:r>
          </w:p>
        </w:tc>
      </w:tr>
      <w:tr w:rsidR="00115B12" w:rsidRPr="00A65090" w14:paraId="5C9C8877" w14:textId="77777777" w:rsidTr="00115B12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3AD6A33" w14:textId="2AA93CC7" w:rsidR="00115B12" w:rsidRDefault="00743980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Approach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6D4BAE0D" w14:textId="21523E4C" w:rsidR="00743980" w:rsidRPr="00743980" w:rsidRDefault="00743980" w:rsidP="00743980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Reduce thousands of variables to a small number (dimension reduction)</w:t>
            </w:r>
          </w:p>
          <w:p w14:paraId="1A6DF50E" w14:textId="78D016F8" w:rsidR="00B815BC" w:rsidRPr="00743980" w:rsidRDefault="00743980" w:rsidP="00B815B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3980">
              <w:t>visualize the data in two dimensions</w:t>
            </w:r>
          </w:p>
          <w:p w14:paraId="0ECFFFFF" w14:textId="39E19382" w:rsidR="00115B12" w:rsidRPr="00B815BC" w:rsidRDefault="000C5DF7" w:rsidP="00B815B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02B93" w:themeColor="accent5"/>
              </w:rPr>
              <w:t>look for natural groupings/clusters</w:t>
            </w:r>
          </w:p>
        </w:tc>
      </w:tr>
      <w:tr w:rsidR="00115B12" w:rsidRPr="00A65090" w14:paraId="51E638AB" w14:textId="77777777" w:rsidTr="00115B12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2C2B39" w14:textId="675B1F8F" w:rsidR="00115B12" w:rsidRDefault="00115B12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Result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615DA27" w14:textId="2094B48F" w:rsidR="000C5DF7" w:rsidRPr="00646268" w:rsidRDefault="000C5DF7" w:rsidP="000C5DF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cell lines form visible clusters</w:t>
            </w:r>
          </w:p>
          <w:p w14:paraId="7F5ED099" w14:textId="6513FCC6" w:rsidR="000C5DF7" w:rsidRPr="00743980" w:rsidRDefault="000C5DF7" w:rsidP="000C5DF7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clusters tend to correspond to actual cancer types</w:t>
            </w:r>
          </w:p>
          <w:p w14:paraId="0CAC3921" w14:textId="77777777" w:rsidR="00115B12" w:rsidRPr="000C5DF7" w:rsidRDefault="000C5DF7" w:rsidP="000C5DF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cancer type information was not used to form the clusters</w:t>
            </w:r>
          </w:p>
          <w:p w14:paraId="45831C6C" w14:textId="77C199CE" w:rsidR="000C5DF7" w:rsidRDefault="000C5DF7" w:rsidP="000C5DF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evidence provided that unsupervised learning can uncover real structure</w:t>
            </w:r>
          </w:p>
        </w:tc>
      </w:tr>
      <w:tr w:rsidR="00646268" w:rsidRPr="00163C72" w14:paraId="47D9B69E" w14:textId="77777777" w:rsidTr="00060C9D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747F046D" w14:textId="6A8C067E" w:rsidR="00646268" w:rsidRPr="00163C72" w:rsidRDefault="00646268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>Supervised Learning: A Brief History</w:t>
            </w:r>
          </w:p>
        </w:tc>
      </w:tr>
      <w:tr w:rsidR="00646268" w:rsidRPr="00A65090" w14:paraId="28E2431D" w14:textId="77777777" w:rsidTr="00060C9D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3FB055" w14:textId="690833F5" w:rsidR="00646268" w:rsidRPr="00AB7E16" w:rsidRDefault="00816B55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Early Developments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545C53B1" w14:textId="24D93170" w:rsidR="00646268" w:rsidRDefault="00816B55" w:rsidP="006462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1800s: least squares &gt;&gt; linear regression</w:t>
            </w:r>
          </w:p>
          <w:p w14:paraId="75038A95" w14:textId="33223640" w:rsidR="00646268" w:rsidRDefault="00816B55" w:rsidP="006462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1936: linear discriminant analysis</w:t>
            </w:r>
          </w:p>
          <w:p w14:paraId="7F43AB41" w14:textId="7C46C251" w:rsidR="00816B55" w:rsidRDefault="00816B55" w:rsidP="00816B55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1940s: logistic regression</w:t>
            </w:r>
          </w:p>
          <w:p w14:paraId="23E87BCE" w14:textId="09A7BC71" w:rsidR="00646268" w:rsidRPr="00A65090" w:rsidRDefault="00816B55" w:rsidP="00C71AD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  <w:r w:rsidR="00C71AD0">
              <w:t>70s</w:t>
            </w:r>
            <w:r>
              <w:t>: generalized linear models</w:t>
            </w:r>
          </w:p>
        </w:tc>
      </w:tr>
      <w:tr w:rsidR="00646268" w:rsidRPr="00115B12" w14:paraId="7A6701DD" w14:textId="77777777" w:rsidTr="00060C9D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B3568A2" w14:textId="5C4F2B14" w:rsidR="00646268" w:rsidRDefault="00C71AD0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Major Advancements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41F3798B" w14:textId="329F6749" w:rsidR="00646268" w:rsidRPr="00C71AD0" w:rsidRDefault="00C71AD0" w:rsidP="006462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02B93" w:themeColor="accent5"/>
              </w:rPr>
              <w:t>early methods were restricted by computational limits</w:t>
            </w:r>
          </w:p>
          <w:p w14:paraId="49B68707" w14:textId="5B1AFDC6" w:rsidR="00C71AD0" w:rsidRPr="00115B12" w:rsidRDefault="00C71AD0" w:rsidP="00C71AD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1980s onward computing power enabled non-linear methods</w:t>
            </w:r>
          </w:p>
        </w:tc>
      </w:tr>
      <w:tr w:rsidR="00646268" w:rsidRPr="00B815BC" w14:paraId="1583B6AB" w14:textId="77777777" w:rsidTr="00060C9D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CBF71D2" w14:textId="5A98878E" w:rsidR="00646268" w:rsidRDefault="00532743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Modern Era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7FCDD31" w14:textId="5FE5AF7A" w:rsidR="00646268" w:rsidRPr="00532743" w:rsidRDefault="00532743" w:rsidP="0064626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02B93" w:themeColor="accent5"/>
              </w:rPr>
              <w:t>statistical learning is a distinct field</w:t>
            </w:r>
          </w:p>
          <w:p w14:paraId="7ABE6D13" w14:textId="335CB131" w:rsidR="00532743" w:rsidRPr="00646268" w:rsidRDefault="00532743" w:rsidP="0053274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methods have become widely available through tools such as R</w:t>
            </w:r>
          </w:p>
          <w:p w14:paraId="08252EDE" w14:textId="2329C8BC" w:rsidR="00532743" w:rsidRPr="00B815BC" w:rsidRDefault="00FA682D" w:rsidP="0053274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02B93" w:themeColor="accent5"/>
              </w:rPr>
              <w:t>expanded far beyond statistics and computer science</w:t>
            </w:r>
          </w:p>
        </w:tc>
      </w:tr>
    </w:tbl>
    <w:p w14:paraId="2040886C" w14:textId="77777777" w:rsidR="00164723" w:rsidRDefault="00164723"/>
    <w:p w14:paraId="2B4F4D9E" w14:textId="1C6168DD" w:rsidR="00460B73" w:rsidRDefault="00460B73">
      <w: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266"/>
        <w:gridCol w:w="74"/>
        <w:gridCol w:w="335"/>
        <w:gridCol w:w="4741"/>
      </w:tblGrid>
      <w:tr w:rsidR="00FC7D92" w14:paraId="3DCD5E84" w14:textId="77777777" w:rsidTr="00060C9D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0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gridSpan w:val="3"/>
            <w:shd w:val="clear" w:color="auto" w:fill="D9D9D9" w:themeFill="background1" w:themeFillShade="D9"/>
          </w:tcPr>
          <w:p w14:paraId="332216B1" w14:textId="33545BE5" w:rsidR="00FC7D92" w:rsidRPr="00163C72" w:rsidRDefault="00B4287A" w:rsidP="00060C9D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NumPy: Broadcasting</w:t>
            </w:r>
          </w:p>
        </w:tc>
      </w:tr>
      <w:tr w:rsidR="00FC7D92" w:rsidRPr="0068537F" w14:paraId="54E5C351" w14:textId="77777777" w:rsidTr="00060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AAFBC1B" w14:textId="64D59D91" w:rsidR="00FC7D92" w:rsidRPr="0068537F" w:rsidRDefault="00827B80" w:rsidP="00060C9D">
            <w:pPr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t>What this is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12D01C99" w14:textId="77777777" w:rsidR="00FC7D92" w:rsidRPr="0068537F" w:rsidRDefault="00FC7D92" w:rsidP="00060C9D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FC7D92" w14:paraId="23FB95CC" w14:textId="77777777" w:rsidTr="00060C9D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D82DAF0" w14:textId="5DDD0E5D" w:rsidR="00FC7D92" w:rsidRPr="0068537F" w:rsidRDefault="00FC7D92" w:rsidP="00060C9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>
              <w:rPr>
                <w:color w:val="595959" w:themeColor="text1" w:themeTint="A6"/>
              </w:rPr>
              <w:t xml:space="preserve">the following are notes </w:t>
            </w:r>
            <w:r w:rsidR="00B4287A">
              <w:rPr>
                <w:color w:val="595959" w:themeColor="text1" w:themeTint="A6"/>
              </w:rPr>
              <w:t>from</w:t>
            </w:r>
            <w:r w:rsidR="00D47988">
              <w:rPr>
                <w:color w:val="595959" w:themeColor="text1" w:themeTint="A6"/>
              </w:rPr>
              <w:t xml:space="preserve"> the NumPy v2.4 manual</w:t>
            </w:r>
          </w:p>
          <w:p w14:paraId="19246321" w14:textId="325411A6" w:rsidR="00FC7D92" w:rsidRPr="00827B80" w:rsidRDefault="00FC7D92" w:rsidP="00827B8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D47988" w:rsidRPr="00D47988">
              <w:t>https://numpy.org/doc/stable/user/basics.broadcasting.html</w:t>
            </w:r>
          </w:p>
        </w:tc>
      </w:tr>
      <w:tr w:rsidR="00FC7D92" w14:paraId="00E15FE2" w14:textId="77777777" w:rsidTr="00060C9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05AE7E6B" w14:textId="58C1BA4A" w:rsidR="00FC7D92" w:rsidRPr="00C147DC" w:rsidRDefault="00FC7D92" w:rsidP="00060C9D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163C72">
              <w:rPr>
                <w:color w:val="0F4761" w:themeColor="accent1" w:themeShade="BF"/>
              </w:rPr>
              <w:t>An Overview of</w:t>
            </w:r>
            <w:r w:rsidR="00827B80">
              <w:rPr>
                <w:color w:val="0F4761" w:themeColor="accent1" w:themeShade="BF"/>
              </w:rPr>
              <w:t xml:space="preserve"> NumPy</w:t>
            </w:r>
            <w:r w:rsidRPr="00163C72">
              <w:rPr>
                <w:color w:val="0F4761" w:themeColor="accent1" w:themeShade="BF"/>
              </w:rPr>
              <w:t xml:space="preserve"> </w:t>
            </w:r>
            <w:r w:rsidR="00827B80">
              <w:rPr>
                <w:color w:val="0F4761" w:themeColor="accent1" w:themeShade="BF"/>
              </w:rPr>
              <w:t>Broadcasting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1234710B" w14:textId="77777777" w:rsidR="00FC7D92" w:rsidRPr="00C147DC" w:rsidRDefault="00FC7D92" w:rsidP="00060C9D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C7D92" w:rsidRPr="004A20F3" w14:paraId="56824CFF" w14:textId="77777777" w:rsidTr="00060C9D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974F888" w14:textId="79F86BC1" w:rsidR="00FC7D92" w:rsidRPr="00AB7E16" w:rsidRDefault="00A81AF5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What Broadcasting is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414A328E" w14:textId="126F796A" w:rsidR="00FC7D92" w:rsidRPr="00A81AF5" w:rsidRDefault="00A81AF5" w:rsidP="00A81AF5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81AF5">
              <w:rPr>
                <w:color w:val="A02B93" w:themeColor="accent5"/>
              </w:rPr>
              <w:t xml:space="preserve">a rule </w:t>
            </w:r>
            <w:r w:rsidRPr="00A912AC">
              <w:rPr>
                <w:color w:val="A02B93" w:themeColor="accent5"/>
              </w:rPr>
              <w:t>NumPy</w:t>
            </w:r>
            <w:r w:rsidRPr="00A81AF5">
              <w:rPr>
                <w:color w:val="A02B93" w:themeColor="accent5"/>
              </w:rPr>
              <w:t xml:space="preserve"> uses to let you do </w:t>
            </w:r>
            <w:r w:rsidRPr="001A4FB5">
              <w:rPr>
                <w:b/>
                <w:bCs/>
                <w:color w:val="A02B93" w:themeColor="accent5"/>
              </w:rPr>
              <w:t>arithmetic</w:t>
            </w:r>
            <w:r w:rsidRPr="00A81AF5">
              <w:rPr>
                <w:color w:val="A02B93" w:themeColor="accent5"/>
              </w:rPr>
              <w:t xml:space="preserve"> on </w:t>
            </w:r>
            <w:r w:rsidRPr="001A4FB5">
              <w:rPr>
                <w:b/>
                <w:bCs/>
                <w:color w:val="A02B93" w:themeColor="accent5"/>
              </w:rPr>
              <w:t>arrays</w:t>
            </w:r>
            <w:r w:rsidRPr="00A81AF5">
              <w:rPr>
                <w:color w:val="A02B93" w:themeColor="accent5"/>
              </w:rPr>
              <w:t xml:space="preserve"> with </w:t>
            </w:r>
            <w:r w:rsidRPr="001A4FB5">
              <w:rPr>
                <w:b/>
                <w:bCs/>
                <w:color w:val="A02B93" w:themeColor="accent5"/>
              </w:rPr>
              <w:t>different</w:t>
            </w:r>
            <w:r w:rsidRPr="00A81AF5">
              <w:rPr>
                <w:color w:val="A02B93" w:themeColor="accent5"/>
              </w:rPr>
              <w:t xml:space="preserve"> </w:t>
            </w:r>
            <w:r w:rsidRPr="001A4FB5">
              <w:rPr>
                <w:b/>
                <w:bCs/>
                <w:color w:val="A02B93" w:themeColor="accent5"/>
              </w:rPr>
              <w:t>shapes</w:t>
            </w:r>
          </w:p>
        </w:tc>
      </w:tr>
      <w:tr w:rsidR="00B11097" w14:paraId="2029B923" w14:textId="77777777" w:rsidTr="00B1109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D0C38D" w14:textId="3636A0D2" w:rsidR="00B11097" w:rsidRPr="00A65090" w:rsidRDefault="00B11097" w:rsidP="00060C9D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What Broadcasting does</w:t>
            </w:r>
          </w:p>
        </w:tc>
        <w:tc>
          <w:tcPr>
            <w:tcW w:w="7416" w:type="dxa"/>
            <w:gridSpan w:val="4"/>
          </w:tcPr>
          <w:p w14:paraId="04D951F4" w14:textId="19A67FA8" w:rsidR="00B11097" w:rsidRPr="00B11097" w:rsidRDefault="00B11097" w:rsidP="00B11097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 xml:space="preserve">when </w:t>
            </w:r>
            <w:r w:rsidRPr="00A912AC">
              <w:t>NumPy</w:t>
            </w:r>
            <w:r>
              <w:t xml:space="preserve"> sees two arrays that do </w:t>
            </w:r>
            <w:r w:rsidRPr="00A912AC">
              <w:rPr>
                <w:b/>
                <w:bCs/>
              </w:rPr>
              <w:t>not</w:t>
            </w:r>
            <w:r>
              <w:t xml:space="preserve"> </w:t>
            </w:r>
            <w:r w:rsidRPr="00A912AC">
              <w:rPr>
                <w:b/>
                <w:bCs/>
              </w:rPr>
              <w:t>match</w:t>
            </w:r>
            <w:r>
              <w:t xml:space="preserve"> </w:t>
            </w:r>
            <w:r w:rsidRPr="00A912AC">
              <w:rPr>
                <w:b/>
                <w:bCs/>
              </w:rPr>
              <w:t>shape</w:t>
            </w:r>
            <w:r>
              <w:t xml:space="preserve"> exactly it attempts to </w:t>
            </w:r>
            <w:r w:rsidRPr="00A912AC">
              <w:rPr>
                <w:b/>
                <w:bCs/>
              </w:rPr>
              <w:t>expand</w:t>
            </w:r>
            <w:r>
              <w:t xml:space="preserve"> the </w:t>
            </w:r>
            <w:r w:rsidRPr="00A912AC">
              <w:rPr>
                <w:b/>
                <w:bCs/>
              </w:rPr>
              <w:t>smaller</w:t>
            </w:r>
            <w:r>
              <w:t xml:space="preserve"> </w:t>
            </w:r>
            <w:r w:rsidRPr="00A912AC">
              <w:rPr>
                <w:b/>
                <w:bCs/>
              </w:rPr>
              <w:t>array</w:t>
            </w:r>
          </w:p>
        </w:tc>
      </w:tr>
      <w:tr w:rsidR="00B11097" w14:paraId="53C25AA6" w14:textId="77777777" w:rsidTr="00B1109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AFB3396" w14:textId="0FDD7BF0" w:rsidR="00B11097" w:rsidRDefault="00B21A36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Result</w:t>
            </w:r>
          </w:p>
        </w:tc>
        <w:tc>
          <w:tcPr>
            <w:tcW w:w="7416" w:type="dxa"/>
            <w:gridSpan w:val="4"/>
          </w:tcPr>
          <w:p w14:paraId="61F6CA78" w14:textId="14EB196C" w:rsidR="00B11097" w:rsidRDefault="002F26E1" w:rsidP="00060C9D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AC">
              <w:rPr>
                <w:color w:val="A02B93" w:themeColor="accent5"/>
              </w:rPr>
              <w:t>NumPy</w:t>
            </w:r>
            <w:r>
              <w:rPr>
                <w:color w:val="A02B93" w:themeColor="accent5"/>
              </w:rPr>
              <w:t xml:space="preserve"> </w:t>
            </w:r>
            <w:r w:rsidRPr="00A912AC">
              <w:rPr>
                <w:b/>
                <w:bCs/>
                <w:color w:val="A02B93" w:themeColor="accent5"/>
              </w:rPr>
              <w:t>avoids</w:t>
            </w:r>
            <w:r>
              <w:rPr>
                <w:color w:val="A02B93" w:themeColor="accent5"/>
              </w:rPr>
              <w:t xml:space="preserve"> </w:t>
            </w:r>
            <w:r w:rsidRPr="00A912AC">
              <w:rPr>
                <w:b/>
                <w:bCs/>
                <w:color w:val="A02B93" w:themeColor="accent5"/>
              </w:rPr>
              <w:t>loops</w:t>
            </w:r>
            <w:r>
              <w:rPr>
                <w:color w:val="A02B93" w:themeColor="accent5"/>
              </w:rPr>
              <w:t xml:space="preserve"> and unnecessary data copying, making</w:t>
            </w:r>
            <w:r w:rsidR="00B11097">
              <w:rPr>
                <w:color w:val="A02B93" w:themeColor="accent5"/>
              </w:rPr>
              <w:t xml:space="preserve"> array math</w:t>
            </w:r>
            <w:r>
              <w:rPr>
                <w:color w:val="A02B93" w:themeColor="accent5"/>
              </w:rPr>
              <w:t xml:space="preserve"> </w:t>
            </w:r>
            <w:r w:rsidRPr="00A912AC">
              <w:rPr>
                <w:b/>
                <w:bCs/>
                <w:color w:val="A02B93" w:themeColor="accent5"/>
              </w:rPr>
              <w:t>fast</w:t>
            </w:r>
            <w:r>
              <w:rPr>
                <w:color w:val="A02B93" w:themeColor="accent5"/>
              </w:rPr>
              <w:t xml:space="preserve"> and </w:t>
            </w:r>
            <w:r w:rsidRPr="00A912AC">
              <w:rPr>
                <w:b/>
                <w:bCs/>
                <w:color w:val="A02B93" w:themeColor="accent5"/>
              </w:rPr>
              <w:t>efficient</w:t>
            </w:r>
          </w:p>
        </w:tc>
      </w:tr>
      <w:tr w:rsidR="00FC7D92" w:rsidRPr="00200815" w14:paraId="312405BB" w14:textId="77777777" w:rsidTr="00060C9D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7BB02FBB" w14:textId="501D8412" w:rsidR="00FC7D92" w:rsidRPr="00163C72" w:rsidRDefault="002F26E1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>Why Broadcasting Matters</w:t>
            </w:r>
          </w:p>
        </w:tc>
      </w:tr>
      <w:tr w:rsidR="00FC7D92" w:rsidRPr="004A20F3" w14:paraId="0528ECC5" w14:textId="77777777" w:rsidTr="00060C9D">
        <w:trPr>
          <w:trHeight w:val="1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DFCA6E2" w14:textId="58655ABB" w:rsidR="00FC7D92" w:rsidRPr="00AB7E16" w:rsidRDefault="008F5F44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NumPy without Broadcasting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B3EAF90" w14:textId="5253E0E6" w:rsidR="008F5F44" w:rsidRPr="00EB5019" w:rsidRDefault="008F5F44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5019">
              <w:t>normally NumPy does element-by-element operations which traditionally only work with array with the same shape</w:t>
            </w:r>
          </w:p>
          <w:p w14:paraId="709AFEAB" w14:textId="2E5C7E4A" w:rsidR="00FC7D92" w:rsidRPr="00A606BA" w:rsidRDefault="00EB5019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B5019">
              <w:rPr>
                <w:noProof/>
                <w:color w:val="A02B93" w:themeColor="accent5"/>
              </w:rPr>
              <w:drawing>
                <wp:inline distT="0" distB="0" distL="0" distR="0" wp14:anchorId="2D659CF3" wp14:editId="2E42D55E">
                  <wp:extent cx="2667372" cy="704948"/>
                  <wp:effectExtent l="0" t="0" r="0" b="0"/>
                  <wp:docPr id="1861359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3596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D92" w:rsidRPr="004A20F3" w14:paraId="5672C68A" w14:textId="77777777" w:rsidTr="006C2F30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E1004C8" w14:textId="2C71ECA7" w:rsidR="00FC7D92" w:rsidRDefault="00EB5019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NumPy with Broadcasting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17941D83" w14:textId="55E09BC2" w:rsidR="00FC7D92" w:rsidRDefault="00EB5019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let’s NumPy </w:t>
            </w:r>
            <w:r w:rsidRPr="00A912AC">
              <w:rPr>
                <w:b/>
                <w:bCs/>
                <w:color w:val="A02B93" w:themeColor="accent5"/>
              </w:rPr>
              <w:t>relax</w:t>
            </w:r>
            <w:r>
              <w:rPr>
                <w:color w:val="A02B93" w:themeColor="accent5"/>
              </w:rPr>
              <w:t xml:space="preserve"> the </w:t>
            </w:r>
            <w:r w:rsidRPr="00A912AC">
              <w:rPr>
                <w:b/>
                <w:bCs/>
                <w:color w:val="A02B93" w:themeColor="accent5"/>
              </w:rPr>
              <w:t>constraints</w:t>
            </w:r>
          </w:p>
          <w:p w14:paraId="25C3752B" w14:textId="0775666E" w:rsidR="00FC7D92" w:rsidRDefault="00B21A36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 xml:space="preserve">facilitates </w:t>
            </w:r>
            <w:r w:rsidRPr="00A912AC">
              <w:rPr>
                <w:b/>
                <w:bCs/>
              </w:rPr>
              <w:t>scalar</w:t>
            </w:r>
            <w:r>
              <w:t xml:space="preserve"> </w:t>
            </w:r>
            <w:r w:rsidRPr="00A912AC">
              <w:t>and</w:t>
            </w:r>
            <w:r w:rsidRPr="00A912AC">
              <w:rPr>
                <w:b/>
                <w:bCs/>
              </w:rPr>
              <w:t xml:space="preserve"> non-</w:t>
            </w:r>
            <w:r w:rsidR="006C2F30" w:rsidRPr="00A912AC">
              <w:rPr>
                <w:b/>
                <w:bCs/>
              </w:rPr>
              <w:t>conformable</w:t>
            </w:r>
            <w:r w:rsidR="006C2F30">
              <w:t xml:space="preserve"> array </w:t>
            </w:r>
            <w:r w:rsidR="006C2F30" w:rsidRPr="00A912AC">
              <w:t>arithmetic</w:t>
            </w:r>
          </w:p>
        </w:tc>
      </w:tr>
      <w:tr w:rsidR="00FC7D92" w:rsidRPr="00163C72" w14:paraId="559D0029" w14:textId="77777777" w:rsidTr="00060C9D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290F9392" w14:textId="485F1D9F" w:rsidR="00FC7D92" w:rsidRPr="00210354" w:rsidRDefault="006C2F30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>Scalar Multiplication</w:t>
            </w:r>
            <w:r w:rsidR="00FC7D92">
              <w:rPr>
                <w:color w:val="0F4761" w:themeColor="accent1" w:themeShade="BF"/>
              </w:rPr>
              <w:t xml:space="preserve"> Example</w:t>
            </w:r>
          </w:p>
        </w:tc>
      </w:tr>
      <w:tr w:rsidR="00FC7D92" w:rsidRPr="00A65090" w14:paraId="7104B1C0" w14:textId="77777777" w:rsidTr="00060C9D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31C009C" w14:textId="09BCF8E5" w:rsidR="00FC7D92" w:rsidRPr="00AB7E16" w:rsidRDefault="00210354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Problem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06AE0E0" w14:textId="2F95EE1B" w:rsidR="00FC7D92" w:rsidRDefault="00210354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problem requires </w:t>
            </w:r>
            <w:r w:rsidRPr="00A912AC">
              <w:rPr>
                <w:b/>
                <w:bCs/>
                <w:color w:val="A02B93" w:themeColor="accent5"/>
              </w:rPr>
              <w:t>multiplying</w:t>
            </w:r>
            <w:r>
              <w:rPr>
                <w:color w:val="A02B93" w:themeColor="accent5"/>
              </w:rPr>
              <w:t xml:space="preserve"> a </w:t>
            </w:r>
            <w:r w:rsidR="00114B70">
              <w:rPr>
                <w:color w:val="A02B93" w:themeColor="accent5"/>
              </w:rPr>
              <w:t>3</w:t>
            </w:r>
            <w:r>
              <w:rPr>
                <w:color w:val="A02B93" w:themeColor="accent5"/>
              </w:rPr>
              <w:t xml:space="preserve"> x </w:t>
            </w:r>
            <w:r w:rsidR="00114B70">
              <w:rPr>
                <w:color w:val="A02B93" w:themeColor="accent5"/>
              </w:rPr>
              <w:t>1</w:t>
            </w:r>
            <w:r>
              <w:rPr>
                <w:color w:val="A02B93" w:themeColor="accent5"/>
              </w:rPr>
              <w:t xml:space="preserve"> array by a </w:t>
            </w:r>
            <w:r w:rsidRPr="00A912AC">
              <w:rPr>
                <w:b/>
                <w:bCs/>
                <w:color w:val="A02B93" w:themeColor="accent5"/>
              </w:rPr>
              <w:t>scalar</w:t>
            </w:r>
          </w:p>
          <w:p w14:paraId="645020BC" w14:textId="42B30F07" w:rsidR="00210354" w:rsidRPr="00A66D3D" w:rsidRDefault="000F3EB4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F3EB4">
              <w:rPr>
                <w:noProof/>
                <w:color w:val="A02B93" w:themeColor="accent5"/>
              </w:rPr>
              <w:drawing>
                <wp:inline distT="0" distB="0" distL="0" distR="0" wp14:anchorId="6A544766" wp14:editId="3E43F550">
                  <wp:extent cx="2686425" cy="800212"/>
                  <wp:effectExtent l="0" t="0" r="0" b="0"/>
                  <wp:docPr id="1995423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4233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D92" w:rsidRPr="00A65090" w14:paraId="59BE9ADD" w14:textId="77777777" w:rsidTr="00060C9D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C240158" w14:textId="1B39D9B1" w:rsidR="00FC7D92" w:rsidRDefault="000F3EB4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Solution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6C546AB4" w14:textId="377A96CF" w:rsidR="00FC7D92" w:rsidRDefault="000F3EB4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NumPy conceptually “</w:t>
            </w:r>
            <w:r w:rsidRPr="00A912AC">
              <w:rPr>
                <w:b/>
                <w:bCs/>
                <w:color w:val="A02B93" w:themeColor="accent5"/>
              </w:rPr>
              <w:t xml:space="preserve">stretches” </w:t>
            </w:r>
            <w:r w:rsidR="00A912AC" w:rsidRPr="00EA1D31">
              <w:rPr>
                <w:color w:val="A02B93" w:themeColor="accent5"/>
              </w:rPr>
              <w:t>‘</w:t>
            </w:r>
            <w:r w:rsidRPr="00EA1D31">
              <w:rPr>
                <w:color w:val="A02B93" w:themeColor="accent5"/>
              </w:rPr>
              <w:t>b</w:t>
            </w:r>
            <w:r w:rsidR="00A912AC" w:rsidRPr="00EA1D31">
              <w:rPr>
                <w:color w:val="A02B93" w:themeColor="accent5"/>
              </w:rPr>
              <w:t>’</w:t>
            </w:r>
            <w:r>
              <w:rPr>
                <w:color w:val="A02B93" w:themeColor="accent5"/>
              </w:rPr>
              <w:t xml:space="preserve"> to </w:t>
            </w:r>
            <w:r w:rsidRPr="00A912AC">
              <w:rPr>
                <w:b/>
                <w:bCs/>
                <w:color w:val="A02B93" w:themeColor="accent5"/>
              </w:rPr>
              <w:t>match</w:t>
            </w:r>
            <w:r>
              <w:rPr>
                <w:color w:val="A02B93" w:themeColor="accent5"/>
              </w:rPr>
              <w:t xml:space="preserve"> the shape of a</w:t>
            </w:r>
          </w:p>
          <w:p w14:paraId="1D796A33" w14:textId="1359E997" w:rsidR="00FC7D92" w:rsidRDefault="003E0392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is achieved </w:t>
            </w:r>
            <w:r w:rsidRPr="00EA1D31">
              <w:rPr>
                <w:b/>
                <w:bCs/>
              </w:rPr>
              <w:t>without</w:t>
            </w:r>
            <w:r>
              <w:t xml:space="preserve"> </w:t>
            </w:r>
            <w:r w:rsidRPr="00EA1D31">
              <w:rPr>
                <w:b/>
                <w:bCs/>
              </w:rPr>
              <w:t>duplicating</w:t>
            </w:r>
            <w:r>
              <w:t xml:space="preserve"> the scalar in </w:t>
            </w:r>
            <w:r w:rsidRPr="00EA1D31">
              <w:rPr>
                <w:b/>
                <w:bCs/>
              </w:rPr>
              <w:t>memory</w:t>
            </w:r>
          </w:p>
          <w:p w14:paraId="1C11D836" w14:textId="77777777" w:rsidR="003E0392" w:rsidRDefault="003E0392" w:rsidP="003E039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essentially makes the operation:</w:t>
            </w:r>
          </w:p>
          <w:p w14:paraId="7D8E5E25" w14:textId="770D8F19" w:rsidR="003E0392" w:rsidRPr="003E0392" w:rsidRDefault="003E0392" w:rsidP="003E039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0392">
              <w:rPr>
                <w:noProof/>
                <w:color w:val="A02B93" w:themeColor="accent5"/>
              </w:rPr>
              <w:drawing>
                <wp:inline distT="0" distB="0" distL="0" distR="0" wp14:anchorId="5E37B7AD" wp14:editId="1A8E62F5">
                  <wp:extent cx="2600688" cy="428685"/>
                  <wp:effectExtent l="0" t="0" r="0" b="9525"/>
                  <wp:docPr id="214247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717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6323B" w14:textId="77777777" w:rsidR="000075AF" w:rsidRDefault="000075AF">
      <w:r>
        <w:rPr>
          <w:b/>
          <w:bCs/>
        </w:rPr>
        <w:br w:type="page"/>
      </w:r>
    </w:p>
    <w:tbl>
      <w:tblPr>
        <w:tblStyle w:val="GridTable1Light-Accent1"/>
        <w:tblW w:w="10474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887"/>
        <w:gridCol w:w="8587"/>
      </w:tblGrid>
      <w:tr w:rsidR="000075AF" w:rsidRPr="00163C72" w14:paraId="35B052BB" w14:textId="77777777" w:rsidTr="00AC7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4" w:type="dxa"/>
            <w:gridSpan w:val="2"/>
            <w:shd w:val="clear" w:color="auto" w:fill="D9D9D9" w:themeFill="background1" w:themeFillShade="D9"/>
          </w:tcPr>
          <w:p w14:paraId="040E5A71" w14:textId="147D9238" w:rsidR="000075AF" w:rsidRPr="00210354" w:rsidRDefault="003A7C8D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lastRenderedPageBreak/>
              <w:t>How Broadcasting Works</w:t>
            </w:r>
          </w:p>
        </w:tc>
      </w:tr>
      <w:tr w:rsidR="000075AF" w:rsidRPr="00A65090" w14:paraId="4497710F" w14:textId="77777777" w:rsidTr="00AC7B42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D9D9D9" w:themeFill="background1" w:themeFillShade="D9"/>
          </w:tcPr>
          <w:p w14:paraId="486293D2" w14:textId="07FA83C6" w:rsidR="000075AF" w:rsidRPr="00AB7E16" w:rsidRDefault="003A7C8D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Rules</w:t>
            </w:r>
          </w:p>
        </w:tc>
        <w:tc>
          <w:tcPr>
            <w:tcW w:w="8587" w:type="dxa"/>
            <w:shd w:val="clear" w:color="auto" w:fill="FFFFFF" w:themeFill="background1"/>
          </w:tcPr>
          <w:p w14:paraId="08CDA87F" w14:textId="14BA2958" w:rsidR="000075AF" w:rsidRDefault="003A7C8D" w:rsidP="000075A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compare shapes from the </w:t>
            </w:r>
            <w:r w:rsidR="00E557E2" w:rsidRPr="00EA1D31">
              <w:rPr>
                <w:b/>
                <w:bCs/>
                <w:color w:val="A02B93" w:themeColor="accent5"/>
              </w:rPr>
              <w:t>trailing</w:t>
            </w:r>
            <w:r w:rsidR="00E557E2">
              <w:rPr>
                <w:color w:val="A02B93" w:themeColor="accent5"/>
              </w:rPr>
              <w:t xml:space="preserve"> </w:t>
            </w:r>
            <w:r w:rsidR="00EA1D31">
              <w:rPr>
                <w:color w:val="A02B93" w:themeColor="accent5"/>
              </w:rPr>
              <w:t>(</w:t>
            </w:r>
            <w:r w:rsidR="00EA1D31" w:rsidRPr="00EA1D31">
              <w:rPr>
                <w:color w:val="A02B93" w:themeColor="accent5"/>
              </w:rPr>
              <w:t>rightmost</w:t>
            </w:r>
            <w:r w:rsidR="00EA1D31">
              <w:rPr>
                <w:color w:val="A02B93" w:themeColor="accent5"/>
              </w:rPr>
              <w:t xml:space="preserve">) </w:t>
            </w:r>
            <w:r w:rsidRPr="00EA1D31">
              <w:rPr>
                <w:b/>
                <w:bCs/>
                <w:color w:val="A02B93" w:themeColor="accent5"/>
              </w:rPr>
              <w:t>dimension</w:t>
            </w:r>
          </w:p>
          <w:p w14:paraId="2966FB00" w14:textId="77777777" w:rsidR="000075AF" w:rsidRPr="00E557E2" w:rsidRDefault="00E557E2" w:rsidP="000075A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 xml:space="preserve">two dimensions are </w:t>
            </w:r>
            <w:r w:rsidRPr="00EA1D31">
              <w:rPr>
                <w:b/>
                <w:bCs/>
              </w:rPr>
              <w:t>compatible</w:t>
            </w:r>
            <w:r>
              <w:t xml:space="preserve"> if</w:t>
            </w:r>
          </w:p>
          <w:p w14:paraId="6EC678AD" w14:textId="77777777" w:rsidR="00E557E2" w:rsidRDefault="00E557E2" w:rsidP="00E557E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they are </w:t>
            </w:r>
            <w:r w:rsidRPr="00EA1D31">
              <w:rPr>
                <w:b/>
                <w:bCs/>
                <w:color w:val="A02B93" w:themeColor="accent5"/>
              </w:rPr>
              <w:t>equal</w:t>
            </w:r>
          </w:p>
          <w:p w14:paraId="2C0A6629" w14:textId="77777777" w:rsidR="00E557E2" w:rsidRPr="00E557E2" w:rsidRDefault="00E557E2" w:rsidP="00E557E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557E2">
              <w:t xml:space="preserve">one of them </w:t>
            </w:r>
            <w:r w:rsidRPr="00EA1D31">
              <w:rPr>
                <w:b/>
                <w:bCs/>
              </w:rPr>
              <w:t>equals</w:t>
            </w:r>
            <w:r w:rsidRPr="00E557E2">
              <w:t xml:space="preserve"> ‘</w:t>
            </w:r>
            <w:r w:rsidRPr="00EA1D31">
              <w:rPr>
                <w:b/>
                <w:bCs/>
              </w:rPr>
              <w:t>1</w:t>
            </w:r>
            <w:r w:rsidRPr="00E557E2">
              <w:t>‘</w:t>
            </w:r>
          </w:p>
          <w:p w14:paraId="1CD62AAE" w14:textId="77777777" w:rsidR="009C1A57" w:rsidRDefault="009C1A57" w:rsidP="00E557E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if </w:t>
            </w:r>
            <w:r w:rsidRPr="00EA1D31">
              <w:rPr>
                <w:b/>
                <w:bCs/>
                <w:color w:val="A02B93" w:themeColor="accent5"/>
              </w:rPr>
              <w:t>neither</w:t>
            </w:r>
            <w:r>
              <w:rPr>
                <w:color w:val="A02B93" w:themeColor="accent5"/>
              </w:rPr>
              <w:t xml:space="preserve"> condition is </w:t>
            </w:r>
            <w:r w:rsidRPr="00EA1D31">
              <w:rPr>
                <w:b/>
                <w:bCs/>
                <w:color w:val="A02B93" w:themeColor="accent5"/>
              </w:rPr>
              <w:t>true</w:t>
            </w:r>
          </w:p>
          <w:p w14:paraId="54C5D55F" w14:textId="5E9F358C" w:rsidR="00E557E2" w:rsidRPr="00E557E2" w:rsidRDefault="009C1A57" w:rsidP="009C1A57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C1A57">
              <w:t>NumPy raises ‘</w:t>
            </w:r>
            <w:r w:rsidRPr="00EA1D31">
              <w:rPr>
                <w:b/>
                <w:bCs/>
              </w:rPr>
              <w:t>ValueError’</w:t>
            </w:r>
          </w:p>
        </w:tc>
      </w:tr>
      <w:tr w:rsidR="009C5E16" w:rsidRPr="00A65090" w14:paraId="65C24150" w14:textId="77777777" w:rsidTr="00AC7B42">
        <w:trPr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D9D9D9" w:themeFill="background1" w:themeFillShade="D9"/>
          </w:tcPr>
          <w:p w14:paraId="00D9143C" w14:textId="3E4C248C" w:rsidR="009C5E16" w:rsidRDefault="009C5E16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What it does</w:t>
            </w:r>
          </w:p>
        </w:tc>
        <w:tc>
          <w:tcPr>
            <w:tcW w:w="8587" w:type="dxa"/>
            <w:shd w:val="clear" w:color="auto" w:fill="FFFFFF" w:themeFill="background1"/>
          </w:tcPr>
          <w:p w14:paraId="22E9F5B9" w14:textId="4F33749A" w:rsidR="009C5E16" w:rsidRDefault="009C5E16" w:rsidP="000075A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If </w:t>
            </w:r>
            <w:r w:rsidRPr="00EA1D31">
              <w:rPr>
                <w:b/>
                <w:bCs/>
                <w:color w:val="A02B93" w:themeColor="accent5"/>
              </w:rPr>
              <w:t>one</w:t>
            </w:r>
            <w:r>
              <w:rPr>
                <w:color w:val="A02B93" w:themeColor="accent5"/>
              </w:rPr>
              <w:t xml:space="preserve"> </w:t>
            </w:r>
            <w:r w:rsidRPr="00EA1D31">
              <w:rPr>
                <w:b/>
                <w:bCs/>
                <w:color w:val="A02B93" w:themeColor="accent5"/>
              </w:rPr>
              <w:t>array</w:t>
            </w:r>
            <w:r>
              <w:rPr>
                <w:color w:val="A02B93" w:themeColor="accent5"/>
              </w:rPr>
              <w:t xml:space="preserve"> has </w:t>
            </w:r>
            <w:r w:rsidRPr="00EA1D31">
              <w:rPr>
                <w:b/>
                <w:bCs/>
                <w:color w:val="A02B93" w:themeColor="accent5"/>
              </w:rPr>
              <w:t>fewer</w:t>
            </w:r>
            <w:r>
              <w:rPr>
                <w:color w:val="A02B93" w:themeColor="accent5"/>
              </w:rPr>
              <w:t xml:space="preserve"> </w:t>
            </w:r>
            <w:r w:rsidRPr="00EA1D31">
              <w:rPr>
                <w:b/>
                <w:bCs/>
                <w:color w:val="A02B93" w:themeColor="accent5"/>
              </w:rPr>
              <w:t>dimensions</w:t>
            </w:r>
            <w:r>
              <w:rPr>
                <w:color w:val="A02B93" w:themeColor="accent5"/>
              </w:rPr>
              <w:t xml:space="preserve">, NumPy </w:t>
            </w:r>
            <w:r w:rsidRPr="00EA1D31">
              <w:rPr>
                <w:b/>
                <w:bCs/>
                <w:color w:val="A02B93" w:themeColor="accent5"/>
              </w:rPr>
              <w:t>treats</w:t>
            </w:r>
            <w:r>
              <w:rPr>
                <w:color w:val="A02B93" w:themeColor="accent5"/>
              </w:rPr>
              <w:t xml:space="preserve"> missing dimension sizes </w:t>
            </w:r>
            <w:r w:rsidRPr="00EA1D31">
              <w:rPr>
                <w:b/>
                <w:bCs/>
                <w:color w:val="A02B93" w:themeColor="accent5"/>
              </w:rPr>
              <w:t>as ‘1’</w:t>
            </w:r>
          </w:p>
          <w:p w14:paraId="5292D355" w14:textId="6A8BB80D" w:rsidR="009C5E16" w:rsidRPr="009C5E16" w:rsidRDefault="009C5E16" w:rsidP="009C5E1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a </w:t>
            </w:r>
            <w:r w:rsidRPr="00EA1D31">
              <w:rPr>
                <w:b/>
                <w:bCs/>
              </w:rPr>
              <w:t xml:space="preserve">dimension </w:t>
            </w:r>
            <w:r w:rsidRPr="00EA1D31">
              <w:t>is</w:t>
            </w:r>
            <w:r w:rsidRPr="00EA1D31">
              <w:rPr>
                <w:b/>
                <w:bCs/>
              </w:rPr>
              <w:t xml:space="preserve"> ‘1’</w:t>
            </w:r>
            <w:r>
              <w:t xml:space="preserve"> in one array but </w:t>
            </w:r>
            <w:r w:rsidRPr="00EA1D31">
              <w:rPr>
                <w:b/>
                <w:bCs/>
              </w:rPr>
              <w:t>larger</w:t>
            </w:r>
            <w:r>
              <w:t xml:space="preserve"> in the </w:t>
            </w:r>
            <w:r w:rsidRPr="00EA1D31">
              <w:rPr>
                <w:b/>
                <w:bCs/>
              </w:rPr>
              <w:t>other</w:t>
            </w:r>
            <w:r>
              <w:t xml:space="preserve">, NumPy </w:t>
            </w:r>
            <w:r w:rsidRPr="00EA1D31">
              <w:rPr>
                <w:b/>
                <w:bCs/>
              </w:rPr>
              <w:t>expands</w:t>
            </w:r>
            <w:r>
              <w:t xml:space="preserve"> that dimension</w:t>
            </w:r>
          </w:p>
        </w:tc>
      </w:tr>
      <w:tr w:rsidR="00963DC8" w:rsidRPr="00A65090" w14:paraId="6D7A03AF" w14:textId="77777777" w:rsidTr="00AC7B42">
        <w:trPr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D9D9D9" w:themeFill="background1" w:themeFillShade="D9"/>
          </w:tcPr>
          <w:p w14:paraId="57414312" w14:textId="43C4A5E9" w:rsidR="00963DC8" w:rsidRDefault="00963DC8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Result</w:t>
            </w:r>
            <w:r w:rsidR="00873B35">
              <w:rPr>
                <w:color w:val="80340D" w:themeColor="accent2" w:themeShade="80"/>
              </w:rPr>
              <w:t>ing Array</w:t>
            </w:r>
          </w:p>
        </w:tc>
        <w:tc>
          <w:tcPr>
            <w:tcW w:w="8587" w:type="dxa"/>
            <w:shd w:val="clear" w:color="auto" w:fill="FFFFFF" w:themeFill="background1"/>
          </w:tcPr>
          <w:p w14:paraId="580BF621" w14:textId="77777777" w:rsidR="00963DC8" w:rsidRDefault="00963DC8" w:rsidP="000075A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resulting shape has the </w:t>
            </w:r>
            <w:r w:rsidRPr="00EA1D31">
              <w:rPr>
                <w:b/>
                <w:bCs/>
                <w:color w:val="A02B93" w:themeColor="accent5"/>
              </w:rPr>
              <w:t>maximum</w:t>
            </w:r>
            <w:r>
              <w:rPr>
                <w:color w:val="A02B93" w:themeColor="accent5"/>
              </w:rPr>
              <w:t xml:space="preserve"> number of </w:t>
            </w:r>
            <w:r w:rsidRPr="00EA1D31">
              <w:rPr>
                <w:b/>
                <w:bCs/>
                <w:color w:val="A02B93" w:themeColor="accent5"/>
              </w:rPr>
              <w:t>dimensions</w:t>
            </w:r>
            <w:r>
              <w:rPr>
                <w:color w:val="A02B93" w:themeColor="accent5"/>
              </w:rPr>
              <w:t xml:space="preserve"> from the </w:t>
            </w:r>
            <w:r w:rsidRPr="00EA1D31">
              <w:rPr>
                <w:b/>
                <w:bCs/>
                <w:color w:val="A02B93" w:themeColor="accent5"/>
              </w:rPr>
              <w:t>input</w:t>
            </w:r>
            <w:r>
              <w:rPr>
                <w:color w:val="A02B93" w:themeColor="accent5"/>
              </w:rPr>
              <w:t xml:space="preserve"> </w:t>
            </w:r>
            <w:r w:rsidRPr="00EA1D31">
              <w:rPr>
                <w:b/>
                <w:bCs/>
                <w:color w:val="A02B93" w:themeColor="accent5"/>
              </w:rPr>
              <w:t>arrays</w:t>
            </w:r>
          </w:p>
          <w:p w14:paraId="236E11EA" w14:textId="77777777" w:rsidR="00873B35" w:rsidRPr="00873B35" w:rsidRDefault="00873B35" w:rsidP="000075A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3B35">
              <w:t xml:space="preserve">each </w:t>
            </w:r>
            <w:r w:rsidRPr="00EA1D31">
              <w:rPr>
                <w:b/>
                <w:bCs/>
              </w:rPr>
              <w:t>axis</w:t>
            </w:r>
            <w:r w:rsidRPr="00873B35">
              <w:t xml:space="preserve"> is the </w:t>
            </w:r>
            <w:r w:rsidRPr="00EA1D31">
              <w:rPr>
                <w:b/>
                <w:bCs/>
              </w:rPr>
              <w:t>size</w:t>
            </w:r>
            <w:r w:rsidRPr="00873B35">
              <w:t xml:space="preserve"> of the </w:t>
            </w:r>
            <w:r w:rsidRPr="00EA1D31">
              <w:rPr>
                <w:b/>
                <w:bCs/>
              </w:rPr>
              <w:t>larger</w:t>
            </w:r>
            <w:r w:rsidRPr="00873B35">
              <w:t xml:space="preserve"> of the two</w:t>
            </w:r>
          </w:p>
          <w:p w14:paraId="7DB6EB9E" w14:textId="3A6D7402" w:rsidR="00873B35" w:rsidRDefault="00873B35" w:rsidP="000075A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if shapes </w:t>
            </w:r>
            <w:r w:rsidRPr="003C3CC7">
              <w:rPr>
                <w:b/>
                <w:bCs/>
                <w:color w:val="A02B93" w:themeColor="accent5"/>
              </w:rPr>
              <w:t>cannot</w:t>
            </w:r>
            <w:r>
              <w:rPr>
                <w:color w:val="A02B93" w:themeColor="accent5"/>
              </w:rPr>
              <w:t xml:space="preserve"> be </w:t>
            </w:r>
            <w:r w:rsidRPr="003C3CC7">
              <w:rPr>
                <w:b/>
                <w:bCs/>
                <w:color w:val="A02B93" w:themeColor="accent5"/>
              </w:rPr>
              <w:t>aligned</w:t>
            </w:r>
            <w:r>
              <w:rPr>
                <w:color w:val="A02B93" w:themeColor="accent5"/>
              </w:rPr>
              <w:t xml:space="preserve"> NumPy raises an </w:t>
            </w:r>
            <w:r w:rsidRPr="003C3CC7">
              <w:rPr>
                <w:b/>
                <w:bCs/>
                <w:color w:val="A02B93" w:themeColor="accent5"/>
              </w:rPr>
              <w:t>error</w:t>
            </w:r>
          </w:p>
        </w:tc>
      </w:tr>
      <w:tr w:rsidR="009C5E16" w:rsidRPr="00A65090" w14:paraId="6642E657" w14:textId="77777777" w:rsidTr="00AC7B42">
        <w:trPr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D9D9D9" w:themeFill="background1" w:themeFillShade="D9"/>
          </w:tcPr>
          <w:p w14:paraId="1F9A2004" w14:textId="48D00D24" w:rsidR="009C5E16" w:rsidRDefault="009C5E16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Example</w:t>
            </w:r>
            <w:r w:rsidR="00765C68">
              <w:rPr>
                <w:color w:val="80340D" w:themeColor="accent2" w:themeShade="80"/>
              </w:rPr>
              <w:t>s</w:t>
            </w:r>
          </w:p>
        </w:tc>
        <w:tc>
          <w:tcPr>
            <w:tcW w:w="8587" w:type="dxa"/>
            <w:shd w:val="clear" w:color="auto" w:fill="FFFFFF" w:themeFill="background1"/>
          </w:tcPr>
          <w:p w14:paraId="6D074540" w14:textId="057F28CF" w:rsidR="009C5E16" w:rsidRDefault="009C5E16" w:rsidP="009C5E1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NumPy </w:t>
            </w:r>
            <w:r w:rsidRPr="003C3CC7">
              <w:rPr>
                <w:b/>
                <w:bCs/>
                <w:color w:val="A02B93" w:themeColor="accent5"/>
              </w:rPr>
              <w:t>expands</w:t>
            </w:r>
            <w:r>
              <w:rPr>
                <w:color w:val="A02B93" w:themeColor="accent5"/>
              </w:rPr>
              <w:t xml:space="preserve"> the dimensions of ‘</w:t>
            </w:r>
            <w:r w:rsidRPr="003C3CC7">
              <w:rPr>
                <w:b/>
                <w:bCs/>
                <w:color w:val="A02B93" w:themeColor="accent5"/>
              </w:rPr>
              <w:t>B</w:t>
            </w:r>
            <w:proofErr w:type="gramStart"/>
            <w:r>
              <w:rPr>
                <w:color w:val="A02B93" w:themeColor="accent5"/>
              </w:rPr>
              <w:t>’</w:t>
            </w:r>
            <w:proofErr w:type="gramEnd"/>
            <w:r>
              <w:rPr>
                <w:color w:val="A02B93" w:themeColor="accent5"/>
              </w:rPr>
              <w:t xml:space="preserve"> so it is compatible with ‘A’</w:t>
            </w:r>
          </w:p>
          <w:p w14:paraId="20D4C311" w14:textId="77777777" w:rsidR="009C5E16" w:rsidRDefault="00963DC8" w:rsidP="009C5E1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3DC8">
              <w:rPr>
                <w:noProof/>
                <w:color w:val="A02B93" w:themeColor="accent5"/>
              </w:rPr>
              <w:drawing>
                <wp:inline distT="0" distB="0" distL="0" distR="0" wp14:anchorId="545EBCCE" wp14:editId="517E01C1">
                  <wp:extent cx="3048425" cy="781159"/>
                  <wp:effectExtent l="0" t="0" r="0" b="0"/>
                  <wp:docPr id="464732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320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BAE8A" w14:textId="71BFB1AD" w:rsidR="00765C68" w:rsidRDefault="00765C68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when operation is </w:t>
            </w:r>
            <w:r w:rsidR="0052331C">
              <w:rPr>
                <w:color w:val="A02B93" w:themeColor="accent5"/>
              </w:rPr>
              <w:t xml:space="preserve">with </w:t>
            </w:r>
            <w:r>
              <w:rPr>
                <w:color w:val="A02B93" w:themeColor="accent5"/>
              </w:rPr>
              <w:t xml:space="preserve">scalar </w:t>
            </w:r>
            <w:r w:rsidR="0052331C">
              <w:rPr>
                <w:color w:val="A02B93" w:themeColor="accent5"/>
              </w:rPr>
              <w:t>and</w:t>
            </w:r>
            <w:r>
              <w:rPr>
                <w:color w:val="A02B93" w:themeColor="accent5"/>
              </w:rPr>
              <w:t xml:space="preserve"> array</w:t>
            </w:r>
            <w:r w:rsidR="0052331C">
              <w:rPr>
                <w:color w:val="A02B93" w:themeColor="accent5"/>
              </w:rPr>
              <w:t xml:space="preserve"> ‘</w:t>
            </w:r>
            <w:r w:rsidR="0052331C" w:rsidRPr="003C3CC7">
              <w:rPr>
                <w:b/>
                <w:bCs/>
                <w:color w:val="A02B93" w:themeColor="accent5"/>
              </w:rPr>
              <w:t>b</w:t>
            </w:r>
            <w:r w:rsidR="0052331C">
              <w:rPr>
                <w:color w:val="A02B93" w:themeColor="accent5"/>
              </w:rPr>
              <w:t xml:space="preserve">’ is </w:t>
            </w:r>
            <w:r w:rsidR="0052331C" w:rsidRPr="003C3CC7">
              <w:rPr>
                <w:b/>
                <w:bCs/>
                <w:color w:val="A02B93" w:themeColor="accent5"/>
              </w:rPr>
              <w:t>broadcasted</w:t>
            </w:r>
            <w:r w:rsidR="0052331C">
              <w:rPr>
                <w:color w:val="A02B93" w:themeColor="accent5"/>
              </w:rPr>
              <w:t xml:space="preserve"> into ‘a’</w:t>
            </w:r>
          </w:p>
          <w:p w14:paraId="0337FD77" w14:textId="2C492FFF" w:rsidR="0052331C" w:rsidRDefault="007E3320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320">
              <w:rPr>
                <w:noProof/>
                <w:color w:val="A02B93" w:themeColor="accent5"/>
              </w:rPr>
              <w:drawing>
                <wp:inline distT="0" distB="0" distL="0" distR="0" wp14:anchorId="0EC31146" wp14:editId="6C7A506A">
                  <wp:extent cx="3515216" cy="876422"/>
                  <wp:effectExtent l="0" t="0" r="9525" b="0"/>
                  <wp:docPr id="246486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869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A10B8" w14:textId="77777777" w:rsidR="00765C68" w:rsidRDefault="0052331C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when operation is  with 1-D and 2-D arrays</w:t>
            </w:r>
          </w:p>
          <w:p w14:paraId="5C60BE88" w14:textId="77777777" w:rsidR="0052331C" w:rsidRDefault="007E3320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331C">
              <w:rPr>
                <w:noProof/>
                <w:color w:val="A02B93" w:themeColor="accent5"/>
              </w:rPr>
              <w:drawing>
                <wp:inline distT="0" distB="0" distL="0" distR="0" wp14:anchorId="392C93D2" wp14:editId="7E2FBF7E">
                  <wp:extent cx="3439005" cy="1914792"/>
                  <wp:effectExtent l="0" t="0" r="9525" b="9525"/>
                  <wp:docPr id="1640106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103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8F3D8" w14:textId="53791EE6" w:rsidR="00E11D9E" w:rsidRDefault="00E11D9E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a set of </w:t>
            </w:r>
            <w:r w:rsidR="00114B70">
              <w:rPr>
                <w:color w:val="A02B93" w:themeColor="accent5"/>
              </w:rPr>
              <w:t>arrays</w:t>
            </w:r>
            <w:r>
              <w:rPr>
                <w:color w:val="A02B93" w:themeColor="accent5"/>
              </w:rPr>
              <w:t xml:space="preserve"> </w:t>
            </w:r>
            <w:r w:rsidR="00114B70">
              <w:rPr>
                <w:color w:val="A02B93" w:themeColor="accent5"/>
              </w:rPr>
              <w:t>are</w:t>
            </w:r>
            <w:r>
              <w:rPr>
                <w:color w:val="A02B93" w:themeColor="accent5"/>
              </w:rPr>
              <w:t xml:space="preserve"> </w:t>
            </w:r>
            <w:r w:rsidRPr="003C3CC7">
              <w:rPr>
                <w:b/>
                <w:bCs/>
                <w:color w:val="A02B93" w:themeColor="accent5"/>
              </w:rPr>
              <w:t>broadcast</w:t>
            </w:r>
            <w:r>
              <w:rPr>
                <w:color w:val="A02B93" w:themeColor="accent5"/>
              </w:rPr>
              <w:t>-</w:t>
            </w:r>
            <w:r w:rsidRPr="003C3CC7">
              <w:rPr>
                <w:b/>
                <w:bCs/>
                <w:color w:val="A02B93" w:themeColor="accent5"/>
              </w:rPr>
              <w:t>able</w:t>
            </w:r>
            <w:r>
              <w:rPr>
                <w:color w:val="A02B93" w:themeColor="accent5"/>
              </w:rPr>
              <w:t xml:space="preserve"> if all can be expanded to a </w:t>
            </w:r>
            <w:r w:rsidRPr="003C3CC7">
              <w:rPr>
                <w:b/>
                <w:bCs/>
                <w:color w:val="A02B93" w:themeColor="accent5"/>
              </w:rPr>
              <w:t>common</w:t>
            </w:r>
            <w:r>
              <w:rPr>
                <w:color w:val="A02B93" w:themeColor="accent5"/>
              </w:rPr>
              <w:t xml:space="preserve"> </w:t>
            </w:r>
            <w:r w:rsidRPr="003C3CC7">
              <w:rPr>
                <w:b/>
                <w:bCs/>
                <w:color w:val="A02B93" w:themeColor="accent5"/>
              </w:rPr>
              <w:t>shape</w:t>
            </w:r>
            <w:r>
              <w:rPr>
                <w:color w:val="A02B93" w:themeColor="accent5"/>
              </w:rPr>
              <w:t xml:space="preserve"> that </w:t>
            </w:r>
            <w:r w:rsidRPr="003C3CC7">
              <w:rPr>
                <w:b/>
                <w:bCs/>
                <w:color w:val="A02B93" w:themeColor="accent5"/>
              </w:rPr>
              <w:t>meets</w:t>
            </w:r>
            <w:r>
              <w:rPr>
                <w:color w:val="A02B93" w:themeColor="accent5"/>
              </w:rPr>
              <w:t xml:space="preserve"> the </w:t>
            </w:r>
            <w:r w:rsidRPr="003C3CC7">
              <w:rPr>
                <w:b/>
                <w:bCs/>
                <w:color w:val="A02B93" w:themeColor="accent5"/>
              </w:rPr>
              <w:t>rules</w:t>
            </w:r>
          </w:p>
          <w:p w14:paraId="277C18F9" w14:textId="77777777" w:rsidR="00E11D9E" w:rsidRDefault="00912644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2644">
              <w:rPr>
                <w:noProof/>
                <w:color w:val="A02B93" w:themeColor="accent5"/>
              </w:rPr>
              <w:drawing>
                <wp:inline distT="0" distB="0" distL="0" distR="0" wp14:anchorId="66903F8E" wp14:editId="46E31ECD">
                  <wp:extent cx="4696480" cy="495369"/>
                  <wp:effectExtent l="0" t="0" r="8890" b="0"/>
                  <wp:docPr id="474196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1964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ACA27" w14:textId="77777777" w:rsidR="00912644" w:rsidRDefault="00912644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scalar shape ‘()’ acts like a shape of </w:t>
            </w:r>
            <w:r w:rsidRPr="003C3CC7">
              <w:rPr>
                <w:b/>
                <w:bCs/>
                <w:color w:val="A02B93" w:themeColor="accent5"/>
              </w:rPr>
              <w:t>ones</w:t>
            </w:r>
          </w:p>
          <w:p w14:paraId="5C8781EF" w14:textId="77777777" w:rsidR="00912644" w:rsidRPr="003C3CC7" w:rsidRDefault="00912644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12644">
              <w:t xml:space="preserve">the </w:t>
            </w:r>
            <w:r w:rsidRPr="003C3CC7">
              <w:rPr>
                <w:b/>
                <w:bCs/>
              </w:rPr>
              <w:t>1-D array</w:t>
            </w:r>
            <w:r w:rsidRPr="00912644">
              <w:t xml:space="preserve"> ‘(6,) is treated like </w:t>
            </w:r>
            <w:r w:rsidRPr="003C3CC7">
              <w:rPr>
                <w:b/>
                <w:bCs/>
              </w:rPr>
              <w:t>(1, 6)</w:t>
            </w:r>
          </w:p>
          <w:p w14:paraId="462B4AB3" w14:textId="7FC39905" w:rsidR="00912644" w:rsidRDefault="00912644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all </w:t>
            </w:r>
            <w:r w:rsidRPr="003C3CC7">
              <w:rPr>
                <w:b/>
                <w:bCs/>
                <w:color w:val="A02B93" w:themeColor="accent5"/>
              </w:rPr>
              <w:t>arrays</w:t>
            </w:r>
            <w:r>
              <w:rPr>
                <w:color w:val="A02B93" w:themeColor="accent5"/>
              </w:rPr>
              <w:t xml:space="preserve"> are conceptually </w:t>
            </w:r>
            <w:r w:rsidRPr="003C3CC7">
              <w:rPr>
                <w:b/>
                <w:bCs/>
                <w:color w:val="A02B93" w:themeColor="accent5"/>
              </w:rPr>
              <w:t>expanded</w:t>
            </w:r>
            <w:r>
              <w:rPr>
                <w:color w:val="A02B93" w:themeColor="accent5"/>
              </w:rPr>
              <w:t xml:space="preserve"> to (</w:t>
            </w:r>
            <w:r w:rsidRPr="003C3CC7">
              <w:rPr>
                <w:b/>
                <w:bCs/>
                <w:color w:val="A02B93" w:themeColor="accent5"/>
              </w:rPr>
              <w:t>5, 6</w:t>
            </w:r>
            <w:r>
              <w:rPr>
                <w:color w:val="A02B93" w:themeColor="accent5"/>
              </w:rPr>
              <w:t>)</w:t>
            </w:r>
          </w:p>
          <w:p w14:paraId="76CB09C6" w14:textId="7A9AE15A" w:rsidR="00912644" w:rsidRPr="00765C68" w:rsidRDefault="00912644" w:rsidP="00765C68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2644">
              <w:t xml:space="preserve">this is all achieved with </w:t>
            </w:r>
            <w:r w:rsidRPr="003C3CC7">
              <w:rPr>
                <w:b/>
                <w:bCs/>
              </w:rPr>
              <w:t>minimal</w:t>
            </w:r>
            <w:r w:rsidRPr="00912644">
              <w:t xml:space="preserve"> </w:t>
            </w:r>
            <w:r w:rsidRPr="003C3CC7">
              <w:rPr>
                <w:b/>
                <w:bCs/>
              </w:rPr>
              <w:t>memory</w:t>
            </w:r>
            <w:r w:rsidRPr="00912644">
              <w:t xml:space="preserve"> use by NumPy</w:t>
            </w:r>
          </w:p>
        </w:tc>
      </w:tr>
      <w:tr w:rsidR="000075AF" w:rsidRPr="00A65090" w14:paraId="6BE61BA0" w14:textId="77777777" w:rsidTr="00AC7B42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D9D9D9" w:themeFill="background1" w:themeFillShade="D9"/>
          </w:tcPr>
          <w:p w14:paraId="6850874E" w14:textId="4FA633A6" w:rsidR="000075AF" w:rsidRDefault="007E3320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When Broadcasting Fails</w:t>
            </w:r>
          </w:p>
        </w:tc>
        <w:tc>
          <w:tcPr>
            <w:tcW w:w="8587" w:type="dxa"/>
            <w:shd w:val="clear" w:color="auto" w:fill="FFFFFF" w:themeFill="background1"/>
          </w:tcPr>
          <w:p w14:paraId="7463B517" w14:textId="62C46DF7" w:rsidR="000075AF" w:rsidRPr="007E3320" w:rsidRDefault="007E3320" w:rsidP="000075AF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320">
              <w:rPr>
                <w:color w:val="A02B93" w:themeColor="accent5"/>
              </w:rPr>
              <w:t xml:space="preserve">when two </w:t>
            </w:r>
            <w:r w:rsidRPr="003C3CC7">
              <w:rPr>
                <w:b/>
                <w:bCs/>
                <w:color w:val="A02B93" w:themeColor="accent5"/>
              </w:rPr>
              <w:t>arrays</w:t>
            </w:r>
            <w:r w:rsidRPr="007E3320">
              <w:rPr>
                <w:color w:val="A02B93" w:themeColor="accent5"/>
              </w:rPr>
              <w:t xml:space="preserve"> do </w:t>
            </w:r>
            <w:r w:rsidRPr="003C3CC7">
              <w:rPr>
                <w:b/>
                <w:bCs/>
                <w:color w:val="A02B93" w:themeColor="accent5"/>
              </w:rPr>
              <w:t>not</w:t>
            </w:r>
            <w:r w:rsidRPr="007E3320">
              <w:rPr>
                <w:color w:val="A02B93" w:themeColor="accent5"/>
              </w:rPr>
              <w:t xml:space="preserve"> satisfy the </w:t>
            </w:r>
            <w:r w:rsidRPr="003C3CC7">
              <w:rPr>
                <w:b/>
                <w:bCs/>
                <w:color w:val="A02B93" w:themeColor="accent5"/>
              </w:rPr>
              <w:t>rules</w:t>
            </w:r>
            <w:r w:rsidRPr="007E3320">
              <w:rPr>
                <w:color w:val="A02B93" w:themeColor="accent5"/>
              </w:rPr>
              <w:t xml:space="preserve"> and broadcasting is </w:t>
            </w:r>
            <w:r w:rsidRPr="003C3CC7">
              <w:rPr>
                <w:b/>
                <w:bCs/>
                <w:color w:val="A02B93" w:themeColor="accent5"/>
              </w:rPr>
              <w:t>not</w:t>
            </w:r>
            <w:r w:rsidRPr="007E3320">
              <w:rPr>
                <w:color w:val="A02B93" w:themeColor="accent5"/>
              </w:rPr>
              <w:t xml:space="preserve"> </w:t>
            </w:r>
            <w:r w:rsidRPr="003C3CC7">
              <w:rPr>
                <w:b/>
                <w:bCs/>
                <w:color w:val="A02B93" w:themeColor="accent5"/>
              </w:rPr>
              <w:t>possible</w:t>
            </w:r>
            <w:r w:rsidRPr="007E3320">
              <w:rPr>
                <w:color w:val="A02B93" w:themeColor="accent5"/>
              </w:rPr>
              <w:t xml:space="preserve"> NumPy shows a broadcasting </w:t>
            </w:r>
            <w:r w:rsidRPr="003C3CC7">
              <w:rPr>
                <w:b/>
                <w:bCs/>
                <w:color w:val="A02B93" w:themeColor="accent5"/>
              </w:rPr>
              <w:t>error</w:t>
            </w:r>
          </w:p>
          <w:p w14:paraId="302739EE" w14:textId="6C249871" w:rsidR="000075AF" w:rsidRPr="00115B12" w:rsidRDefault="00E11D9E" w:rsidP="000075A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1D9E">
              <w:rPr>
                <w:noProof/>
                <w:color w:val="A02B93" w:themeColor="accent5"/>
              </w:rPr>
              <w:drawing>
                <wp:inline distT="0" distB="0" distL="0" distR="0" wp14:anchorId="52F91BF0" wp14:editId="39B1ADD0">
                  <wp:extent cx="5087060" cy="628738"/>
                  <wp:effectExtent l="0" t="0" r="0" b="0"/>
                  <wp:docPr id="166396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960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D92" w:rsidRPr="00A65090" w14:paraId="41E957D2" w14:textId="77777777" w:rsidTr="00AC7B42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D9D9D9" w:themeFill="background1" w:themeFillShade="D9"/>
          </w:tcPr>
          <w:p w14:paraId="1D330A63" w14:textId="50F100D0" w:rsidR="00BF2871" w:rsidRPr="00AC7B42" w:rsidRDefault="00BF2871" w:rsidP="00060C9D">
            <w:pPr>
              <w:spacing w:line="276" w:lineRule="auto"/>
              <w:rPr>
                <w:color w:val="80340D" w:themeColor="accent2" w:themeShade="80"/>
              </w:rPr>
            </w:pPr>
            <w:r w:rsidRPr="00AC7B42">
              <w:rPr>
                <w:color w:val="80340D" w:themeColor="accent2" w:themeShade="80"/>
              </w:rPr>
              <w:t>Broadcasting</w:t>
            </w:r>
          </w:p>
          <w:p w14:paraId="00480002" w14:textId="2809DB69" w:rsidR="00FC7D92" w:rsidRDefault="00BF2871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Summary </w:t>
            </w:r>
          </w:p>
        </w:tc>
        <w:tc>
          <w:tcPr>
            <w:tcW w:w="8587" w:type="dxa"/>
            <w:shd w:val="clear" w:color="auto" w:fill="FFFFFF" w:themeFill="background1"/>
          </w:tcPr>
          <w:p w14:paraId="6534F988" w14:textId="5165DC00" w:rsidR="00FC7D92" w:rsidRDefault="00AC7B42" w:rsidP="00060C9D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let’s</w:t>
            </w:r>
            <w:r w:rsidR="00BF2871">
              <w:t xml:space="preserve"> NumPy </w:t>
            </w:r>
            <w:r w:rsidR="00BF2871" w:rsidRPr="000F18D2">
              <w:rPr>
                <w:b/>
                <w:bCs/>
              </w:rPr>
              <w:t>combine</w:t>
            </w:r>
            <w:r w:rsidR="00BF2871">
              <w:t xml:space="preserve"> arrays of </w:t>
            </w:r>
            <w:r w:rsidR="00BF2871" w:rsidRPr="000F18D2">
              <w:rPr>
                <w:b/>
                <w:bCs/>
              </w:rPr>
              <w:t>different</w:t>
            </w:r>
            <w:r w:rsidR="00BF2871">
              <w:t xml:space="preserve"> shapes avoiding loops and memory bloat</w:t>
            </w:r>
          </w:p>
          <w:p w14:paraId="07909F91" w14:textId="77777777" w:rsidR="00FC7D92" w:rsidRDefault="00AC7B42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F18D2">
              <w:rPr>
                <w:b/>
                <w:bCs/>
                <w:color w:val="A02B93" w:themeColor="accent5"/>
              </w:rPr>
              <w:t>compares</w:t>
            </w:r>
            <w:r>
              <w:rPr>
                <w:color w:val="A02B93" w:themeColor="accent5"/>
              </w:rPr>
              <w:t xml:space="preserve"> shapes from </w:t>
            </w:r>
            <w:r w:rsidRPr="000F18D2">
              <w:rPr>
                <w:b/>
                <w:bCs/>
                <w:color w:val="A02B93" w:themeColor="accent5"/>
              </w:rPr>
              <w:t>trailing</w:t>
            </w:r>
            <w:r>
              <w:rPr>
                <w:color w:val="A02B93" w:themeColor="accent5"/>
              </w:rPr>
              <w:t xml:space="preserve"> dimensions</w:t>
            </w:r>
          </w:p>
          <w:p w14:paraId="3219B3E4" w14:textId="77777777" w:rsidR="00AC7B42" w:rsidRPr="00AC7B42" w:rsidRDefault="00AC7B42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7B42">
              <w:t xml:space="preserve">dimensions must either </w:t>
            </w:r>
            <w:r w:rsidRPr="000F18D2">
              <w:rPr>
                <w:b/>
                <w:bCs/>
              </w:rPr>
              <w:t>match</w:t>
            </w:r>
            <w:r w:rsidRPr="00AC7B42">
              <w:t xml:space="preserve"> or be ‘</w:t>
            </w:r>
            <w:r w:rsidRPr="000F18D2">
              <w:rPr>
                <w:b/>
                <w:bCs/>
              </w:rPr>
              <w:t>1</w:t>
            </w:r>
            <w:r w:rsidRPr="00AC7B42">
              <w:t>’</w:t>
            </w:r>
          </w:p>
          <w:p w14:paraId="3C55C813" w14:textId="1D0E4B56" w:rsidR="00AC7B42" w:rsidRPr="00115B12" w:rsidRDefault="00AC7B42" w:rsidP="00060C9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if conditions </w:t>
            </w:r>
            <w:r w:rsidRPr="000F18D2">
              <w:rPr>
                <w:b/>
                <w:bCs/>
                <w:color w:val="A02B93" w:themeColor="accent5"/>
              </w:rPr>
              <w:t>not</w:t>
            </w:r>
            <w:r>
              <w:rPr>
                <w:color w:val="A02B93" w:themeColor="accent5"/>
              </w:rPr>
              <w:t xml:space="preserve"> </w:t>
            </w:r>
            <w:r w:rsidRPr="000F18D2">
              <w:rPr>
                <w:b/>
                <w:bCs/>
                <w:color w:val="A02B93" w:themeColor="accent5"/>
              </w:rPr>
              <w:t>met</w:t>
            </w:r>
            <w:r>
              <w:rPr>
                <w:color w:val="A02B93" w:themeColor="accent5"/>
              </w:rPr>
              <w:t xml:space="preserve"> NumPy raises an </w:t>
            </w:r>
            <w:r w:rsidRPr="000F18D2">
              <w:rPr>
                <w:b/>
                <w:bCs/>
                <w:color w:val="A02B93" w:themeColor="accent5"/>
              </w:rPr>
              <w:t>error</w:t>
            </w:r>
          </w:p>
        </w:tc>
      </w:tr>
    </w:tbl>
    <w:p w14:paraId="4CDBFAE3" w14:textId="77777777" w:rsidR="00FD3194" w:rsidRDefault="00FD3194">
      <w:r>
        <w:rPr>
          <w:b/>
          <w:bCs/>
        </w:rPr>
        <w:br w:type="page"/>
      </w:r>
    </w:p>
    <w:tbl>
      <w:tblPr>
        <w:tblStyle w:val="GridTable1Light-Accent1"/>
        <w:tblW w:w="10520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844"/>
        <w:gridCol w:w="2477"/>
        <w:gridCol w:w="5193"/>
        <w:gridCol w:w="1006"/>
      </w:tblGrid>
      <w:tr w:rsidR="005276B3" w:rsidRPr="0068537F" w14:paraId="4C7F8AEC" w14:textId="77777777" w:rsidTr="001A431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00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1167B0B0" w14:textId="2C0CE053" w:rsidR="00526801" w:rsidRPr="0068537F" w:rsidRDefault="00526801" w:rsidP="00060C9D">
            <w:pPr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lastRenderedPageBreak/>
              <w:t>Async Materials</w:t>
            </w:r>
          </w:p>
        </w:tc>
        <w:tc>
          <w:tcPr>
            <w:tcW w:w="5193" w:type="dxa"/>
            <w:tcBorders>
              <w:left w:val="nil"/>
            </w:tcBorders>
            <w:shd w:val="clear" w:color="auto" w:fill="A5C9EB" w:themeFill="text2" w:themeFillTint="40"/>
          </w:tcPr>
          <w:p w14:paraId="51F20390" w14:textId="77777777" w:rsidR="00526801" w:rsidRPr="0068537F" w:rsidRDefault="00526801" w:rsidP="00060C9D">
            <w:pPr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9A60CC" w:rsidRPr="00A65090" w14:paraId="0DC071D2" w14:textId="77777777" w:rsidTr="001A4310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shd w:val="clear" w:color="auto" w:fill="D9D9D9" w:themeFill="background1" w:themeFillShade="D9"/>
          </w:tcPr>
          <w:p w14:paraId="6AB21123" w14:textId="34C6F902" w:rsidR="009A60CC" w:rsidRPr="00AC7B42" w:rsidRDefault="00526801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Machine Learning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4C4853B7" w14:textId="7015B07A" w:rsidR="009A60CC" w:rsidRDefault="009A60CC" w:rsidP="009A60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629A">
              <w:rPr>
                <w:noProof/>
              </w:rPr>
              <w:drawing>
                <wp:inline distT="0" distB="0" distL="0" distR="0" wp14:anchorId="0B20372D" wp14:editId="6DF180C0">
                  <wp:extent cx="4752278" cy="3976577"/>
                  <wp:effectExtent l="0" t="0" r="0" b="5080"/>
                  <wp:docPr id="981853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530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009" cy="404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417" w:rsidRPr="00163C72" w14:paraId="4356A5CD" w14:textId="77777777" w:rsidTr="001A431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0" w:type="dxa"/>
            <w:gridSpan w:val="4"/>
            <w:shd w:val="clear" w:color="auto" w:fill="D9D9D9" w:themeFill="background1" w:themeFillShade="D9"/>
          </w:tcPr>
          <w:p w14:paraId="2139D96B" w14:textId="2E3A159A" w:rsidR="00580417" w:rsidRPr="00210354" w:rsidRDefault="00580417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>Machine Learning Terminology</w:t>
            </w:r>
          </w:p>
        </w:tc>
      </w:tr>
      <w:tr w:rsidR="00CC3100" w:rsidRPr="00A65090" w14:paraId="42057FDB" w14:textId="77777777" w:rsidTr="001A4310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bottom w:val="nil"/>
            </w:tcBorders>
            <w:shd w:val="clear" w:color="auto" w:fill="D9D9D9" w:themeFill="background1" w:themeFillShade="D9"/>
          </w:tcPr>
          <w:p w14:paraId="7E4C4D14" w14:textId="4DC1C5CC" w:rsidR="00CC3100" w:rsidRPr="00AC7B42" w:rsidRDefault="00CC3100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Inputs to Models</w:t>
            </w:r>
          </w:p>
        </w:tc>
        <w:tc>
          <w:tcPr>
            <w:tcW w:w="8676" w:type="dxa"/>
            <w:gridSpan w:val="3"/>
            <w:tcBorders>
              <w:bottom w:val="nil"/>
            </w:tcBorders>
            <w:shd w:val="clear" w:color="auto" w:fill="FFFFFF" w:themeFill="background1"/>
          </w:tcPr>
          <w:p w14:paraId="55B5B39F" w14:textId="07386B07" w:rsidR="00CC3100" w:rsidRPr="000077C7" w:rsidRDefault="00CC3100" w:rsidP="00CC310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077C7">
              <w:rPr>
                <w:b/>
                <w:bCs/>
                <w:color w:val="A02B93" w:themeColor="accent5"/>
              </w:rPr>
              <w:t>features</w:t>
            </w:r>
            <w:r w:rsidRPr="000077C7">
              <w:rPr>
                <w:color w:val="A02B93" w:themeColor="accent5"/>
              </w:rPr>
              <w:t xml:space="preserve"> – the individual </w:t>
            </w:r>
            <w:r w:rsidRPr="000077C7">
              <w:rPr>
                <w:b/>
                <w:bCs/>
                <w:color w:val="A02B93" w:themeColor="accent5"/>
              </w:rPr>
              <w:t>measurable</w:t>
            </w:r>
            <w:r w:rsidRPr="000077C7">
              <w:rPr>
                <w:color w:val="A02B93" w:themeColor="accent5"/>
              </w:rPr>
              <w:t xml:space="preserve"> </w:t>
            </w:r>
            <w:r w:rsidRPr="000077C7">
              <w:rPr>
                <w:b/>
                <w:bCs/>
                <w:color w:val="A02B93" w:themeColor="accent5"/>
              </w:rPr>
              <w:t>properties</w:t>
            </w:r>
            <w:r w:rsidRPr="000077C7">
              <w:rPr>
                <w:color w:val="A02B93" w:themeColor="accent5"/>
              </w:rPr>
              <w:t xml:space="preserve"> in a model</w:t>
            </w:r>
          </w:p>
          <w:p w14:paraId="7ED520EA" w14:textId="2AC9F957" w:rsidR="00CC3100" w:rsidRPr="000077C7" w:rsidRDefault="00CC3100" w:rsidP="00CC310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077C7">
              <w:rPr>
                <w:b/>
                <w:bCs/>
              </w:rPr>
              <w:t xml:space="preserve">covariates – </w:t>
            </w:r>
            <w:r w:rsidRPr="000077C7">
              <w:t xml:space="preserve">input variables that are </w:t>
            </w:r>
            <w:r w:rsidRPr="000077C7">
              <w:rPr>
                <w:b/>
                <w:bCs/>
              </w:rPr>
              <w:t>statistically</w:t>
            </w:r>
            <w:r w:rsidRPr="000077C7">
              <w:t xml:space="preserve"> </w:t>
            </w:r>
            <w:r w:rsidRPr="000077C7">
              <w:rPr>
                <w:b/>
                <w:bCs/>
              </w:rPr>
              <w:t>related</w:t>
            </w:r>
            <w:r w:rsidRPr="000077C7">
              <w:t xml:space="preserve"> to the output</w:t>
            </w:r>
          </w:p>
          <w:p w14:paraId="72DBB93D" w14:textId="77777777" w:rsidR="00CC3100" w:rsidRPr="000077C7" w:rsidRDefault="00CC3100" w:rsidP="00CC310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077C7">
              <w:rPr>
                <w:b/>
                <w:bCs/>
                <w:color w:val="A02B93" w:themeColor="accent5"/>
              </w:rPr>
              <w:t>dimensions</w:t>
            </w:r>
            <w:r w:rsidRPr="000077C7">
              <w:rPr>
                <w:color w:val="A02B93" w:themeColor="accent5"/>
              </w:rPr>
              <w:t xml:space="preserve"> – </w:t>
            </w:r>
            <w:r w:rsidRPr="000077C7">
              <w:rPr>
                <w:b/>
                <w:bCs/>
                <w:color w:val="A02B93" w:themeColor="accent5"/>
              </w:rPr>
              <w:t>number</w:t>
            </w:r>
            <w:r w:rsidRPr="000077C7">
              <w:rPr>
                <w:color w:val="A02B93" w:themeColor="accent5"/>
              </w:rPr>
              <w:t xml:space="preserve"> of input variables or </w:t>
            </w:r>
            <w:r w:rsidRPr="000077C7">
              <w:rPr>
                <w:b/>
                <w:bCs/>
                <w:color w:val="A02B93" w:themeColor="accent5"/>
              </w:rPr>
              <w:t>axes</w:t>
            </w:r>
            <w:r w:rsidRPr="000077C7">
              <w:rPr>
                <w:color w:val="A02B93" w:themeColor="accent5"/>
              </w:rPr>
              <w:t xml:space="preserve"> in a feature space</w:t>
            </w:r>
          </w:p>
          <w:p w14:paraId="5035FBB0" w14:textId="01ECD64D" w:rsidR="000077C7" w:rsidRPr="00CC3100" w:rsidRDefault="000077C7" w:rsidP="00CC310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</w:rPr>
              <w:t xml:space="preserve">parameters – </w:t>
            </w:r>
            <w:r>
              <w:t xml:space="preserve">learnable </w:t>
            </w:r>
            <w:r w:rsidRPr="00AF71AE">
              <w:rPr>
                <w:b/>
                <w:bCs/>
              </w:rPr>
              <w:t>variables</w:t>
            </w:r>
            <w:r>
              <w:t xml:space="preserve"> </w:t>
            </w:r>
            <w:r w:rsidRPr="00AF71AE">
              <w:rPr>
                <w:b/>
                <w:bCs/>
              </w:rPr>
              <w:t>needed</w:t>
            </w:r>
            <w:r>
              <w:t xml:space="preserve"> to compute the model’s </w:t>
            </w:r>
            <w:r w:rsidRPr="00AF71AE">
              <w:rPr>
                <w:b/>
                <w:bCs/>
              </w:rPr>
              <w:t>output</w:t>
            </w:r>
          </w:p>
        </w:tc>
      </w:tr>
      <w:tr w:rsidR="00561B63" w:rsidRPr="00A65090" w14:paraId="207CA133" w14:textId="77777777" w:rsidTr="001A4310">
        <w:trPr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21CCA4F" w14:textId="12B1BEC5" w:rsidR="00561B63" w:rsidRDefault="00561B63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Contents of a Dataset</w:t>
            </w:r>
          </w:p>
        </w:tc>
        <w:tc>
          <w:tcPr>
            <w:tcW w:w="8676" w:type="dxa"/>
            <w:gridSpan w:val="3"/>
            <w:vMerge w:val="restart"/>
            <w:tcBorders>
              <w:top w:val="nil"/>
            </w:tcBorders>
            <w:shd w:val="clear" w:color="auto" w:fill="FFFFFF" w:themeFill="background1"/>
          </w:tcPr>
          <w:p w14:paraId="27423972" w14:textId="77777777" w:rsidR="00561B63" w:rsidRPr="00CC3100" w:rsidRDefault="00561B63" w:rsidP="00CC310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3100">
              <w:rPr>
                <w:b/>
                <w:bCs/>
                <w:color w:val="A02B93" w:themeColor="accent5"/>
              </w:rPr>
              <w:t>instances</w:t>
            </w:r>
            <w:r w:rsidRPr="00CC3100">
              <w:rPr>
                <w:color w:val="A02B93" w:themeColor="accent5"/>
              </w:rPr>
              <w:t xml:space="preserve"> – a single </w:t>
            </w:r>
            <w:r w:rsidRPr="000F18D2">
              <w:rPr>
                <w:b/>
                <w:bCs/>
                <w:color w:val="A02B93" w:themeColor="accent5"/>
              </w:rPr>
              <w:t>unit</w:t>
            </w:r>
            <w:r w:rsidRPr="00CC3100">
              <w:rPr>
                <w:color w:val="A02B93" w:themeColor="accent5"/>
              </w:rPr>
              <w:t xml:space="preserve"> </w:t>
            </w:r>
            <w:r w:rsidRPr="000F18D2">
              <w:rPr>
                <w:b/>
                <w:bCs/>
                <w:color w:val="A02B93" w:themeColor="accent5"/>
              </w:rPr>
              <w:t>of</w:t>
            </w:r>
            <w:r w:rsidRPr="00CC3100">
              <w:rPr>
                <w:color w:val="A02B93" w:themeColor="accent5"/>
              </w:rPr>
              <w:t xml:space="preserve"> </w:t>
            </w:r>
            <w:r w:rsidRPr="000F18D2">
              <w:rPr>
                <w:b/>
                <w:bCs/>
                <w:color w:val="A02B93" w:themeColor="accent5"/>
              </w:rPr>
              <w:t>observation</w:t>
            </w:r>
            <w:r w:rsidRPr="00CC3100">
              <w:rPr>
                <w:color w:val="A02B93" w:themeColor="accent5"/>
              </w:rPr>
              <w:t xml:space="preserve"> in a dataset</w:t>
            </w:r>
          </w:p>
          <w:p w14:paraId="32A2889B" w14:textId="77777777" w:rsidR="00561B63" w:rsidRPr="001941F2" w:rsidRDefault="00561B63" w:rsidP="00CC310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CBF">
              <w:rPr>
                <w:b/>
                <w:bCs/>
              </w:rPr>
              <w:t>samples</w:t>
            </w:r>
            <w:r>
              <w:t xml:space="preserve"> – a </w:t>
            </w:r>
            <w:r w:rsidRPr="000F18D2">
              <w:rPr>
                <w:b/>
                <w:bCs/>
              </w:rPr>
              <w:t>single</w:t>
            </w:r>
            <w:r>
              <w:t xml:space="preserve"> observed </w:t>
            </w:r>
            <w:r w:rsidRPr="000F18D2">
              <w:rPr>
                <w:b/>
                <w:bCs/>
              </w:rPr>
              <w:t>data</w:t>
            </w:r>
            <w:r>
              <w:t xml:space="preserve"> </w:t>
            </w:r>
            <w:r w:rsidRPr="000F18D2">
              <w:rPr>
                <w:b/>
                <w:bCs/>
              </w:rPr>
              <w:t>point</w:t>
            </w:r>
            <w:r>
              <w:t xml:space="preserve"> </w:t>
            </w:r>
          </w:p>
          <w:p w14:paraId="55886935" w14:textId="77777777" w:rsidR="00561B63" w:rsidRPr="00561B63" w:rsidRDefault="00561B63" w:rsidP="00CC310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CBF">
              <w:rPr>
                <w:b/>
                <w:bCs/>
                <w:color w:val="A02B93" w:themeColor="accent5"/>
              </w:rPr>
              <w:t>examples</w:t>
            </w:r>
            <w:r>
              <w:rPr>
                <w:color w:val="A02B93" w:themeColor="accent5"/>
              </w:rPr>
              <w:t xml:space="preserve"> – a </w:t>
            </w:r>
            <w:r w:rsidRPr="000F18D2">
              <w:rPr>
                <w:b/>
                <w:bCs/>
                <w:color w:val="A02B93" w:themeColor="accent5"/>
              </w:rPr>
              <w:t>training</w:t>
            </w:r>
            <w:r>
              <w:rPr>
                <w:color w:val="A02B93" w:themeColor="accent5"/>
              </w:rPr>
              <w:t xml:space="preserve"> or </w:t>
            </w:r>
            <w:r w:rsidRPr="000F18D2">
              <w:rPr>
                <w:b/>
                <w:bCs/>
                <w:color w:val="A02B93" w:themeColor="accent5"/>
              </w:rPr>
              <w:t>testing</w:t>
            </w:r>
            <w:r>
              <w:rPr>
                <w:color w:val="A02B93" w:themeColor="accent5"/>
              </w:rPr>
              <w:t xml:space="preserve"> </w:t>
            </w:r>
            <w:r w:rsidRPr="000F18D2">
              <w:rPr>
                <w:color w:val="A02B93" w:themeColor="accent5"/>
              </w:rPr>
              <w:t>data</w:t>
            </w:r>
            <w:r>
              <w:rPr>
                <w:color w:val="A02B93" w:themeColor="accent5"/>
              </w:rPr>
              <w:t xml:space="preserve"> point</w:t>
            </w:r>
          </w:p>
          <w:p w14:paraId="476396D9" w14:textId="77777777" w:rsidR="00561B63" w:rsidRPr="00561B63" w:rsidRDefault="00561B63" w:rsidP="00561B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2000"/>
              <w:gridCol w:w="3182"/>
            </w:tblGrid>
            <w:tr w:rsidR="00561B63" w14:paraId="2533B6DF" w14:textId="77777777" w:rsidTr="00274D87">
              <w:tc>
                <w:tcPr>
                  <w:tcW w:w="2000" w:type="dxa"/>
                </w:tcPr>
                <w:p w14:paraId="6D38EE38" w14:textId="77777777" w:rsidR="00561B63" w:rsidRPr="00274D87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</w:rPr>
                  </w:pPr>
                  <w:r w:rsidRPr="00274D87">
                    <w:rPr>
                      <w:b/>
                      <w:bCs/>
                    </w:rPr>
                    <w:t>Concept Type</w:t>
                  </w:r>
                </w:p>
              </w:tc>
              <w:tc>
                <w:tcPr>
                  <w:tcW w:w="2000" w:type="dxa"/>
                </w:tcPr>
                <w:p w14:paraId="3C17BDA0" w14:textId="77777777" w:rsidR="00561B63" w:rsidRPr="00274D87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</w:rPr>
                  </w:pPr>
                  <w:r w:rsidRPr="00274D87">
                    <w:rPr>
                      <w:b/>
                      <w:bCs/>
                    </w:rPr>
                    <w:t>Term</w:t>
                  </w:r>
                </w:p>
              </w:tc>
              <w:tc>
                <w:tcPr>
                  <w:tcW w:w="3182" w:type="dxa"/>
                </w:tcPr>
                <w:p w14:paraId="75D27086" w14:textId="77777777" w:rsidR="00561B63" w:rsidRPr="00274D87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</w:rPr>
                  </w:pPr>
                  <w:r w:rsidRPr="00274D87">
                    <w:rPr>
                      <w:b/>
                      <w:bCs/>
                    </w:rPr>
                    <w:t>Emphasis</w:t>
                  </w:r>
                </w:p>
              </w:tc>
            </w:tr>
            <w:tr w:rsidR="00561B63" w:rsidRPr="00274D87" w14:paraId="3991A734" w14:textId="77777777" w:rsidTr="00274D87">
              <w:tc>
                <w:tcPr>
                  <w:tcW w:w="2000" w:type="dxa"/>
                  <w:vMerge w:val="restart"/>
                </w:tcPr>
                <w:p w14:paraId="4BFB5BF5" w14:textId="77777777" w:rsidR="00561B63" w:rsidRPr="00274D87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color w:val="A02B93" w:themeColor="accent5"/>
                    </w:rPr>
                  </w:pPr>
                  <w:r w:rsidRPr="00274D87">
                    <w:t>inputs</w:t>
                  </w:r>
                </w:p>
              </w:tc>
              <w:tc>
                <w:tcPr>
                  <w:tcW w:w="2000" w:type="dxa"/>
                </w:tcPr>
                <w:p w14:paraId="0503A2C5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  <w:color w:val="A02B93" w:themeColor="accent5"/>
                    </w:rPr>
                  </w:pPr>
                  <w:r w:rsidRPr="00322CBF">
                    <w:rPr>
                      <w:b/>
                      <w:bCs/>
                      <w:color w:val="A02B93" w:themeColor="accent5"/>
                    </w:rPr>
                    <w:t>feature</w:t>
                  </w:r>
                </w:p>
              </w:tc>
              <w:tc>
                <w:tcPr>
                  <w:tcW w:w="3182" w:type="dxa"/>
                </w:tcPr>
                <w:p w14:paraId="77880E18" w14:textId="77777777" w:rsidR="00561B63" w:rsidRPr="00274D87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color w:val="A02B93" w:themeColor="accent5"/>
                    </w:rPr>
                  </w:pPr>
                  <w:r w:rsidRPr="000F18D2">
                    <w:rPr>
                      <w:b/>
                      <w:bCs/>
                      <w:color w:val="A02B93" w:themeColor="accent5"/>
                    </w:rPr>
                    <w:t>measurable</w:t>
                  </w:r>
                  <w:r w:rsidRPr="00274D87">
                    <w:rPr>
                      <w:color w:val="A02B93" w:themeColor="accent5"/>
                    </w:rPr>
                    <w:t xml:space="preserve"> input variable</w:t>
                  </w:r>
                </w:p>
              </w:tc>
            </w:tr>
            <w:tr w:rsidR="00561B63" w14:paraId="066E6A5E" w14:textId="77777777" w:rsidTr="00274D87">
              <w:tc>
                <w:tcPr>
                  <w:tcW w:w="2000" w:type="dxa"/>
                  <w:vMerge/>
                </w:tcPr>
                <w:p w14:paraId="23C852BB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</w:p>
              </w:tc>
              <w:tc>
                <w:tcPr>
                  <w:tcW w:w="2000" w:type="dxa"/>
                </w:tcPr>
                <w:p w14:paraId="571A856E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</w:rPr>
                  </w:pPr>
                  <w:r w:rsidRPr="00322CBF">
                    <w:rPr>
                      <w:b/>
                      <w:bCs/>
                    </w:rPr>
                    <w:t>covariate</w:t>
                  </w:r>
                </w:p>
              </w:tc>
              <w:tc>
                <w:tcPr>
                  <w:tcW w:w="3182" w:type="dxa"/>
                </w:tcPr>
                <w:p w14:paraId="2F7DC153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  <w:r w:rsidRPr="000F18D2">
                    <w:rPr>
                      <w:b/>
                      <w:bCs/>
                    </w:rPr>
                    <w:t>input</w:t>
                  </w:r>
                  <w:r>
                    <w:t xml:space="preserve"> related to </w:t>
                  </w:r>
                  <w:r w:rsidRPr="000F18D2">
                    <w:rPr>
                      <w:b/>
                      <w:bCs/>
                    </w:rPr>
                    <w:t>outcome</w:t>
                  </w:r>
                </w:p>
              </w:tc>
            </w:tr>
            <w:tr w:rsidR="00561B63" w14:paraId="24EC71AC" w14:textId="77777777" w:rsidTr="00274D87">
              <w:tc>
                <w:tcPr>
                  <w:tcW w:w="2000" w:type="dxa"/>
                  <w:vMerge/>
                </w:tcPr>
                <w:p w14:paraId="54F34A20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</w:p>
              </w:tc>
              <w:tc>
                <w:tcPr>
                  <w:tcW w:w="2000" w:type="dxa"/>
                </w:tcPr>
                <w:p w14:paraId="146F8D63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  <w:color w:val="A02B93" w:themeColor="accent5"/>
                    </w:rPr>
                  </w:pPr>
                  <w:r w:rsidRPr="00322CBF">
                    <w:rPr>
                      <w:b/>
                      <w:bCs/>
                      <w:color w:val="A02B93" w:themeColor="accent5"/>
                    </w:rPr>
                    <w:t>dimension</w:t>
                  </w:r>
                </w:p>
              </w:tc>
              <w:tc>
                <w:tcPr>
                  <w:tcW w:w="3182" w:type="dxa"/>
                </w:tcPr>
                <w:p w14:paraId="168FC7B0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color w:val="A02B93" w:themeColor="accent5"/>
                    </w:rPr>
                  </w:pPr>
                  <w:r w:rsidRPr="000F18D2">
                    <w:rPr>
                      <w:b/>
                      <w:bCs/>
                      <w:color w:val="A02B93" w:themeColor="accent5"/>
                    </w:rPr>
                    <w:t>number</w:t>
                  </w:r>
                  <w:r w:rsidRPr="00322CBF">
                    <w:rPr>
                      <w:color w:val="A02B93" w:themeColor="accent5"/>
                    </w:rPr>
                    <w:t xml:space="preserve"> of input </w:t>
                  </w:r>
                  <w:r w:rsidRPr="000F18D2">
                    <w:rPr>
                      <w:b/>
                      <w:bCs/>
                      <w:color w:val="A02B93" w:themeColor="accent5"/>
                    </w:rPr>
                    <w:t>axes</w:t>
                  </w:r>
                </w:p>
              </w:tc>
            </w:tr>
            <w:tr w:rsidR="00561B63" w14:paraId="79023F11" w14:textId="77777777" w:rsidTr="00274D87">
              <w:tc>
                <w:tcPr>
                  <w:tcW w:w="2000" w:type="dxa"/>
                  <w:vMerge w:val="restart"/>
                </w:tcPr>
                <w:p w14:paraId="1DD198F2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  <w:r>
                    <w:t>dataset unit</w:t>
                  </w:r>
                </w:p>
              </w:tc>
              <w:tc>
                <w:tcPr>
                  <w:tcW w:w="2000" w:type="dxa"/>
                </w:tcPr>
                <w:p w14:paraId="0CE53E01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</w:rPr>
                  </w:pPr>
                  <w:r w:rsidRPr="00322CBF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3182" w:type="dxa"/>
                </w:tcPr>
                <w:p w14:paraId="518867C8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  <w:r>
                    <w:t xml:space="preserve">one </w:t>
                  </w:r>
                  <w:r w:rsidRPr="000F18D2">
                    <w:rPr>
                      <w:b/>
                      <w:bCs/>
                    </w:rPr>
                    <w:t>entity</w:t>
                  </w:r>
                  <w:r>
                    <w:t xml:space="preserve"> or </w:t>
                  </w:r>
                  <w:r w:rsidRPr="000F18D2">
                    <w:rPr>
                      <w:b/>
                      <w:bCs/>
                    </w:rPr>
                    <w:t>case</w:t>
                  </w:r>
                </w:p>
              </w:tc>
            </w:tr>
            <w:tr w:rsidR="00561B63" w14:paraId="22BEB106" w14:textId="77777777" w:rsidTr="00274D87">
              <w:tc>
                <w:tcPr>
                  <w:tcW w:w="2000" w:type="dxa"/>
                  <w:vMerge/>
                </w:tcPr>
                <w:p w14:paraId="663A6017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</w:p>
              </w:tc>
              <w:tc>
                <w:tcPr>
                  <w:tcW w:w="2000" w:type="dxa"/>
                </w:tcPr>
                <w:p w14:paraId="6885485E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  <w:color w:val="A02B93" w:themeColor="accent5"/>
                    </w:rPr>
                  </w:pPr>
                  <w:r w:rsidRPr="00322CBF">
                    <w:rPr>
                      <w:b/>
                      <w:bCs/>
                      <w:color w:val="A02B93" w:themeColor="accent5"/>
                    </w:rPr>
                    <w:t>sample</w:t>
                  </w:r>
                </w:p>
              </w:tc>
              <w:tc>
                <w:tcPr>
                  <w:tcW w:w="3182" w:type="dxa"/>
                </w:tcPr>
                <w:p w14:paraId="5C361B35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color w:val="A02B93" w:themeColor="accent5"/>
                    </w:rPr>
                  </w:pPr>
                  <w:r w:rsidRPr="000F18D2">
                    <w:rPr>
                      <w:b/>
                      <w:bCs/>
                      <w:color w:val="A02B93" w:themeColor="accent5"/>
                    </w:rPr>
                    <w:t>observed</w:t>
                  </w:r>
                  <w:r w:rsidRPr="00322CBF">
                    <w:rPr>
                      <w:color w:val="A02B93" w:themeColor="accent5"/>
                    </w:rPr>
                    <w:t xml:space="preserve"> data point</w:t>
                  </w:r>
                </w:p>
              </w:tc>
            </w:tr>
            <w:tr w:rsidR="00561B63" w14:paraId="29313335" w14:textId="77777777" w:rsidTr="00274D87">
              <w:tc>
                <w:tcPr>
                  <w:tcW w:w="2000" w:type="dxa"/>
                  <w:vMerge/>
                </w:tcPr>
                <w:p w14:paraId="0899F4D2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</w:p>
              </w:tc>
              <w:tc>
                <w:tcPr>
                  <w:tcW w:w="2000" w:type="dxa"/>
                </w:tcPr>
                <w:p w14:paraId="1551D443" w14:textId="77777777" w:rsidR="00561B63" w:rsidRPr="00322CBF" w:rsidRDefault="00561B63" w:rsidP="00DE7C43">
                  <w:pPr>
                    <w:pStyle w:val="ListParagraph"/>
                    <w:spacing w:line="276" w:lineRule="auto"/>
                    <w:ind w:left="0"/>
                    <w:rPr>
                      <w:b/>
                      <w:bCs/>
                    </w:rPr>
                  </w:pPr>
                  <w:r w:rsidRPr="00322CBF">
                    <w:rPr>
                      <w:b/>
                      <w:bCs/>
                    </w:rPr>
                    <w:t>example</w:t>
                  </w:r>
                </w:p>
              </w:tc>
              <w:tc>
                <w:tcPr>
                  <w:tcW w:w="3182" w:type="dxa"/>
                </w:tcPr>
                <w:p w14:paraId="7F48DC1D" w14:textId="77777777" w:rsidR="00561B63" w:rsidRDefault="00561B63" w:rsidP="00DE7C43">
                  <w:pPr>
                    <w:pStyle w:val="ListParagraph"/>
                    <w:spacing w:line="276" w:lineRule="auto"/>
                    <w:ind w:left="0"/>
                  </w:pPr>
                  <w:r>
                    <w:t xml:space="preserve">labeled </w:t>
                  </w:r>
                  <w:r w:rsidRPr="00561B63">
                    <w:rPr>
                      <w:b/>
                      <w:bCs/>
                    </w:rPr>
                    <w:t>training</w:t>
                  </w:r>
                  <w:r>
                    <w:t>/</w:t>
                  </w:r>
                  <w:r w:rsidRPr="00561B63">
                    <w:rPr>
                      <w:b/>
                      <w:bCs/>
                    </w:rPr>
                    <w:t>test</w:t>
                  </w:r>
                  <w:r>
                    <w:t xml:space="preserve"> case</w:t>
                  </w:r>
                </w:p>
              </w:tc>
            </w:tr>
          </w:tbl>
          <w:p w14:paraId="058A2A12" w14:textId="205F7302" w:rsidR="00561B63" w:rsidRPr="001941F2" w:rsidRDefault="00561B63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1B63" w:rsidRPr="00A65090" w14:paraId="60776728" w14:textId="77777777" w:rsidTr="001A4310">
        <w:trPr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nil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AF41B64" w14:textId="39A42E4F" w:rsidR="00561B63" w:rsidRPr="00561B63" w:rsidRDefault="00561B63" w:rsidP="00060C9D">
            <w:pPr>
              <w:spacing w:line="276" w:lineRule="auto"/>
              <w:rPr>
                <w:color w:val="80340D" w:themeColor="accent2" w:themeShade="80"/>
              </w:rPr>
            </w:pPr>
            <w:r w:rsidRPr="00561B63">
              <w:rPr>
                <w:color w:val="80340D" w:themeColor="accent2" w:themeShade="80"/>
              </w:rPr>
              <w:t>Quick Reference</w:t>
            </w:r>
          </w:p>
        </w:tc>
        <w:tc>
          <w:tcPr>
            <w:tcW w:w="8676" w:type="dxa"/>
            <w:gridSpan w:val="3"/>
            <w:vMerge/>
            <w:tcBorders>
              <w:top w:val="nil"/>
            </w:tcBorders>
            <w:shd w:val="clear" w:color="auto" w:fill="FFFFFF" w:themeFill="background1"/>
          </w:tcPr>
          <w:p w14:paraId="61CBBF51" w14:textId="77777777" w:rsidR="00561B63" w:rsidRPr="001941F2" w:rsidRDefault="00561B63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1B63" w:rsidRPr="00A65090" w14:paraId="126C18B4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6675732" w14:textId="2146AD11" w:rsidR="00561B63" w:rsidRPr="00561B63" w:rsidRDefault="00030D20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Training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14434FA2" w14:textId="68BD6C70" w:rsidR="00561B63" w:rsidRDefault="00030D20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EC6">
              <w:rPr>
                <w:b/>
                <w:bCs/>
              </w:rPr>
              <w:t>inference</w:t>
            </w:r>
            <w:r>
              <w:t xml:space="preserve"> </w:t>
            </w:r>
            <w:r w:rsidR="00555BED">
              <w:t>–</w:t>
            </w:r>
            <w:r>
              <w:t xml:space="preserve"> </w:t>
            </w:r>
            <w:r w:rsidR="00555BED">
              <w:t xml:space="preserve">using understood relationships to draw conclusions </w:t>
            </w:r>
          </w:p>
          <w:p w14:paraId="5B55ABBC" w14:textId="140545A8" w:rsidR="00030D20" w:rsidRPr="00FF0EC6" w:rsidRDefault="00030D20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0EC6">
              <w:rPr>
                <w:b/>
                <w:bCs/>
                <w:color w:val="A02B93" w:themeColor="accent5"/>
              </w:rPr>
              <w:t>prediction</w:t>
            </w:r>
            <w:r w:rsidR="00555BED" w:rsidRPr="00FF0EC6">
              <w:rPr>
                <w:color w:val="A02B93" w:themeColor="accent5"/>
              </w:rPr>
              <w:t xml:space="preserve"> – using data, machine learning, and statistical modeling to forecast future outcomes</w:t>
            </w:r>
          </w:p>
          <w:p w14:paraId="2B751B2B" w14:textId="77777777" w:rsidR="00F10340" w:rsidRDefault="00030D20" w:rsidP="005C1875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EC6">
              <w:rPr>
                <w:b/>
                <w:bCs/>
              </w:rPr>
              <w:t>classification</w:t>
            </w:r>
            <w:r>
              <w:t xml:space="preserve"> </w:t>
            </w:r>
            <w:r w:rsidRPr="00FF0EC6">
              <w:rPr>
                <w:b/>
                <w:bCs/>
              </w:rPr>
              <w:t>label</w:t>
            </w:r>
            <w:r w:rsidR="00555BED">
              <w:t xml:space="preserve"> </w:t>
            </w:r>
            <w:r w:rsidR="00FF0EC6">
              <w:t>– predefined category or class assigned to a data point correlating to output in supervised machine learning</w:t>
            </w:r>
          </w:p>
          <w:p w14:paraId="46A0093A" w14:textId="77777777" w:rsidR="005C1875" w:rsidRPr="00F10340" w:rsidRDefault="005C1875" w:rsidP="005C1875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F10340">
              <w:rPr>
                <w:b/>
                <w:bCs/>
                <w:color w:val="A02B93" w:themeColor="accent5"/>
              </w:rPr>
              <w:t>types of learning</w:t>
            </w:r>
          </w:p>
          <w:p w14:paraId="048ED04A" w14:textId="77777777" w:rsidR="005C1875" w:rsidRDefault="005C1875" w:rsidP="005C1875">
            <w:pPr>
              <w:pStyle w:val="ListParagraph"/>
              <w:numPr>
                <w:ilvl w:val="1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B1D">
              <w:rPr>
                <w:b/>
                <w:bCs/>
              </w:rPr>
              <w:t>supervised</w:t>
            </w:r>
            <w:r>
              <w:t xml:space="preserve"> – mapping input to output</w:t>
            </w:r>
          </w:p>
          <w:p w14:paraId="7CC1D472" w14:textId="77777777" w:rsidR="005C1875" w:rsidRPr="005C1875" w:rsidRDefault="005C1875" w:rsidP="005C1875">
            <w:pPr>
              <w:pStyle w:val="ListParagraph"/>
              <w:numPr>
                <w:ilvl w:val="1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B1D">
              <w:rPr>
                <w:b/>
                <w:bCs/>
                <w:color w:val="A02B93" w:themeColor="accent5"/>
              </w:rPr>
              <w:t>unsupervised</w:t>
            </w:r>
            <w:r>
              <w:rPr>
                <w:color w:val="A02B93" w:themeColor="accent5"/>
              </w:rPr>
              <w:t xml:space="preserve"> – learn data characteristics</w:t>
            </w:r>
          </w:p>
          <w:p w14:paraId="2588F6AD" w14:textId="1E27ED28" w:rsidR="005C1875" w:rsidRPr="001941F2" w:rsidRDefault="005C1875" w:rsidP="005C1875">
            <w:pPr>
              <w:pStyle w:val="ListParagraph"/>
              <w:numPr>
                <w:ilvl w:val="1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B1D">
              <w:rPr>
                <w:b/>
                <w:bCs/>
              </w:rPr>
              <w:t>reinforcement</w:t>
            </w:r>
            <w:r>
              <w:t xml:space="preserve"> – learn how to interact with an environment through sequential ‘stacked’ learning</w:t>
            </w:r>
          </w:p>
        </w:tc>
      </w:tr>
      <w:tr w:rsidR="00526801" w:rsidRPr="00163C72" w14:paraId="7DB51AA6" w14:textId="77777777" w:rsidTr="001A431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0" w:type="dxa"/>
            <w:gridSpan w:val="4"/>
            <w:shd w:val="clear" w:color="auto" w:fill="D9D9D9" w:themeFill="background1" w:themeFillShade="D9"/>
          </w:tcPr>
          <w:p w14:paraId="50F90EAE" w14:textId="08A1574B" w:rsidR="00526801" w:rsidRPr="00210354" w:rsidRDefault="00526801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t>Types of Machine Learning</w:t>
            </w:r>
          </w:p>
        </w:tc>
      </w:tr>
      <w:tr w:rsidR="005C1875" w:rsidRPr="00A65090" w14:paraId="031D894F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716ED126" w14:textId="66702A7F" w:rsidR="005C1875" w:rsidRDefault="005C1875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Supervised Learning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1267542D" w14:textId="77777777" w:rsidR="005C1875" w:rsidRPr="00A74FF3" w:rsidRDefault="005D7FDD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FF3">
              <w:rPr>
                <w:b/>
                <w:bCs/>
                <w:color w:val="A02B93" w:themeColor="accent5"/>
              </w:rPr>
              <w:t>inputs</w:t>
            </w:r>
            <w:r w:rsidRPr="00A74FF3">
              <w:rPr>
                <w:color w:val="A02B93" w:themeColor="accent5"/>
              </w:rPr>
              <w:t xml:space="preserve"> &gt; </w:t>
            </w:r>
            <w:r w:rsidRPr="00A74FF3">
              <w:rPr>
                <w:b/>
                <w:bCs/>
                <w:color w:val="A02B93" w:themeColor="accent5"/>
              </w:rPr>
              <w:t>outputs</w:t>
            </w:r>
          </w:p>
          <w:p w14:paraId="178D9D49" w14:textId="1702353D" w:rsidR="005D7FDD" w:rsidRPr="00A74FF3" w:rsidRDefault="002E5A03" w:rsidP="005D7FDD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FF3">
              <w:t>{</w:t>
            </w:r>
            <w:r w:rsidR="005D7FDD" w:rsidRPr="00A74FF3">
              <w:t>example1, output1</w:t>
            </w:r>
            <w:r w:rsidRPr="00A74FF3">
              <w:t>}</w:t>
            </w:r>
          </w:p>
          <w:p w14:paraId="063DAB86" w14:textId="6F701924" w:rsidR="005D7FDD" w:rsidRPr="00A74FF3" w:rsidRDefault="002E5A03" w:rsidP="005D7FDD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FF3">
              <w:rPr>
                <w:color w:val="A02B93" w:themeColor="accent5"/>
              </w:rPr>
              <w:t>{</w:t>
            </w:r>
            <w:r w:rsidR="005D7FDD" w:rsidRPr="00A74FF3">
              <w:rPr>
                <w:color w:val="A02B93" w:themeColor="accent5"/>
              </w:rPr>
              <w:t>example2, output2</w:t>
            </w:r>
            <w:r w:rsidRPr="00A74FF3">
              <w:rPr>
                <w:color w:val="A02B93" w:themeColor="accent5"/>
              </w:rPr>
              <w:t>}</w:t>
            </w:r>
          </w:p>
          <w:p w14:paraId="4D9EAF9C" w14:textId="77777777" w:rsidR="00FD7B01" w:rsidRPr="00A74FF3" w:rsidRDefault="00FD7B01" w:rsidP="00FD7B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FF3">
              <w:t>speech &gt; text</w:t>
            </w:r>
          </w:p>
          <w:p w14:paraId="1BB03640" w14:textId="77777777" w:rsidR="00FD7B01" w:rsidRPr="00A74FF3" w:rsidRDefault="00FD7B01" w:rsidP="00FD7B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74FF3">
              <w:rPr>
                <w:b/>
                <w:bCs/>
                <w:color w:val="A02B93" w:themeColor="accent5"/>
              </w:rPr>
              <w:t>regression</w:t>
            </w:r>
          </w:p>
          <w:p w14:paraId="435A87EE" w14:textId="4E65856C" w:rsidR="00FD7B01" w:rsidRPr="00FD7B01" w:rsidRDefault="00FD7B01" w:rsidP="00FD7B0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D7B01">
              <w:rPr>
                <w:b/>
                <w:bCs/>
                <w:noProof/>
              </w:rPr>
              <w:drawing>
                <wp:inline distT="0" distB="0" distL="0" distR="0" wp14:anchorId="5FCB5CB7" wp14:editId="40D2AD0A">
                  <wp:extent cx="4848446" cy="1709388"/>
                  <wp:effectExtent l="0" t="0" r="0" b="5715"/>
                  <wp:docPr id="72860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6031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63" cy="17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AD4" w:rsidRPr="00A65090" w14:paraId="15BAD624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0BE4866" w14:textId="3E964DDB" w:rsidR="00111AD4" w:rsidRDefault="00111AD4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Unsupervised Learning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30D9224D" w14:textId="77777777" w:rsidR="00111AD4" w:rsidRPr="00A74FF3" w:rsidRDefault="002E5A03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FF3">
              <w:t xml:space="preserve">does </w:t>
            </w:r>
            <w:r w:rsidRPr="00A74FF3">
              <w:rPr>
                <w:b/>
                <w:bCs/>
              </w:rPr>
              <w:t>not</w:t>
            </w:r>
            <w:r w:rsidRPr="00A74FF3">
              <w:t xml:space="preserve"> make use of </w:t>
            </w:r>
            <w:r w:rsidRPr="00A74FF3">
              <w:rPr>
                <w:b/>
                <w:bCs/>
              </w:rPr>
              <w:t>prespecified</w:t>
            </w:r>
            <w:r w:rsidRPr="00A74FF3">
              <w:t xml:space="preserve">/annotated </w:t>
            </w:r>
            <w:r w:rsidRPr="00A74FF3">
              <w:rPr>
                <w:b/>
                <w:bCs/>
              </w:rPr>
              <w:t>examples</w:t>
            </w:r>
          </w:p>
          <w:p w14:paraId="3BEA8B40" w14:textId="77777777" w:rsidR="002E5A03" w:rsidRPr="00A74FF3" w:rsidRDefault="002E5A03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FF3">
              <w:rPr>
                <w:color w:val="A02B93" w:themeColor="accent5"/>
              </w:rPr>
              <w:t>{example1, example2, example3…}</w:t>
            </w:r>
          </w:p>
          <w:p w14:paraId="415D3582" w14:textId="77777777" w:rsidR="002E5A03" w:rsidRPr="00A74FF3" w:rsidRDefault="002E5A03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FF3">
              <w:t>{x</w:t>
            </w:r>
            <w:r w:rsidR="00927E80" w:rsidRPr="00A74FF3">
              <w:rPr>
                <w:vertAlign w:val="subscript"/>
              </w:rPr>
              <w:t>i</w:t>
            </w:r>
            <w:r w:rsidR="00927E80" w:rsidRPr="00A74FF3">
              <w:t>}</w:t>
            </w:r>
            <w:r w:rsidR="00927E80" w:rsidRPr="00A74FF3">
              <w:rPr>
                <w:vertAlign w:val="superscript"/>
              </w:rPr>
              <w:t>n</w:t>
            </w:r>
            <w:r w:rsidR="00927E80" w:rsidRPr="00A74FF3">
              <w:rPr>
                <w:vertAlign w:val="subscript"/>
              </w:rPr>
              <w:t>i=1</w:t>
            </w:r>
          </w:p>
          <w:p w14:paraId="22CD44C0" w14:textId="77777777" w:rsidR="000D7EC4" w:rsidRPr="00A74FF3" w:rsidRDefault="000D7EC4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74FF3">
              <w:rPr>
                <w:b/>
                <w:bCs/>
                <w:color w:val="A02B93" w:themeColor="accent5"/>
              </w:rPr>
              <w:t>clustering</w:t>
            </w:r>
          </w:p>
          <w:p w14:paraId="6E6D9277" w14:textId="77777777" w:rsidR="000D7EC4" w:rsidRPr="00A74FF3" w:rsidRDefault="000D7EC4" w:rsidP="000D7EC4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74FF3">
              <w:t xml:space="preserve">attempting to </w:t>
            </w:r>
            <w:r w:rsidRPr="00A74FF3">
              <w:rPr>
                <w:b/>
                <w:bCs/>
              </w:rPr>
              <w:t>discover</w:t>
            </w:r>
            <w:r w:rsidRPr="00A74FF3">
              <w:t xml:space="preserve"> the salient </w:t>
            </w:r>
            <w:r w:rsidRPr="00A74FF3">
              <w:rPr>
                <w:b/>
                <w:bCs/>
              </w:rPr>
              <w:t>groups</w:t>
            </w:r>
            <w:r w:rsidRPr="00A74FF3">
              <w:t xml:space="preserve"> of the data</w:t>
            </w:r>
          </w:p>
          <w:p w14:paraId="0408E318" w14:textId="77777777" w:rsidR="00A74FF3" w:rsidRPr="001A2DC2" w:rsidRDefault="00A74FF3" w:rsidP="00A74FF3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A2DC2">
              <w:rPr>
                <w:b/>
                <w:bCs/>
                <w:color w:val="A02B93" w:themeColor="accent5"/>
              </w:rPr>
              <w:t>dimensionality</w:t>
            </w:r>
            <w:r w:rsidRPr="001A2DC2">
              <w:rPr>
                <w:color w:val="A02B93" w:themeColor="accent5"/>
              </w:rPr>
              <w:t xml:space="preserve"> </w:t>
            </w:r>
            <w:r w:rsidRPr="001A2DC2">
              <w:rPr>
                <w:b/>
                <w:bCs/>
                <w:color w:val="A02B93" w:themeColor="accent5"/>
              </w:rPr>
              <w:t>reduction</w:t>
            </w:r>
          </w:p>
          <w:p w14:paraId="1D71E990" w14:textId="77777777" w:rsidR="00A74FF3" w:rsidRPr="0076544F" w:rsidRDefault="00B36B9A" w:rsidP="00A74FF3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36B9A">
              <w:rPr>
                <w:b/>
                <w:bCs/>
              </w:rPr>
              <w:t>identifies</w:t>
            </w:r>
            <w:r>
              <w:t xml:space="preserve"> the degrees of freedom or </w:t>
            </w:r>
            <w:r w:rsidRPr="00B36B9A">
              <w:rPr>
                <w:b/>
                <w:bCs/>
              </w:rPr>
              <w:t>core</w:t>
            </w:r>
            <w:r>
              <w:t xml:space="preserve"> </w:t>
            </w:r>
            <w:r w:rsidRPr="00B36B9A">
              <w:rPr>
                <w:b/>
                <w:bCs/>
              </w:rPr>
              <w:t>descriptors</w:t>
            </w:r>
            <w:r>
              <w:t xml:space="preserve"> of the data</w:t>
            </w:r>
          </w:p>
          <w:p w14:paraId="64309275" w14:textId="77777777" w:rsidR="0076544F" w:rsidRPr="001A2DC2" w:rsidRDefault="0076544F" w:rsidP="0076544F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A2DC2">
              <w:rPr>
                <w:b/>
                <w:bCs/>
                <w:color w:val="A02B93" w:themeColor="accent5"/>
              </w:rPr>
              <w:t>generative models</w:t>
            </w:r>
          </w:p>
          <w:p w14:paraId="0EEC2E59" w14:textId="15050D3B" w:rsidR="0076544F" w:rsidRPr="001A2DC2" w:rsidRDefault="0076544F" w:rsidP="001A2DC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given training data, generate new samples from same distribution</w:t>
            </w:r>
          </w:p>
        </w:tc>
      </w:tr>
      <w:tr w:rsidR="00111AD4" w:rsidRPr="00A65090" w14:paraId="56603B36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1DABCE3" w14:textId="161DBED9" w:rsidR="00111AD4" w:rsidRDefault="00111AD4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Reinforcement Learning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2A30D142" w14:textId="77777777" w:rsidR="00111AD4" w:rsidRPr="00EE688E" w:rsidRDefault="001A2DC2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E688E">
              <w:rPr>
                <w:color w:val="A02B93" w:themeColor="accent5"/>
              </w:rPr>
              <w:t>interact with an environment and assess the environment state to then output actions that change that state</w:t>
            </w:r>
          </w:p>
          <w:p w14:paraId="2F8D2F66" w14:textId="52894E69" w:rsidR="001A2DC2" w:rsidRPr="001A2DC2" w:rsidRDefault="00EE688E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predictions build on one another to maximize ‘rewards’ through iterative application of the assessment, action, change state, assess, …</w:t>
            </w:r>
          </w:p>
        </w:tc>
      </w:tr>
      <w:tr w:rsidR="003E168E" w:rsidRPr="00163C72" w14:paraId="163EDFDB" w14:textId="77777777" w:rsidTr="001A431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0" w:type="dxa"/>
            <w:gridSpan w:val="4"/>
            <w:shd w:val="clear" w:color="auto" w:fill="D9D9D9" w:themeFill="background1" w:themeFillShade="D9"/>
          </w:tcPr>
          <w:p w14:paraId="198173A9" w14:textId="7DA8E60E" w:rsidR="003E168E" w:rsidRPr="00210354" w:rsidRDefault="003E168E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lastRenderedPageBreak/>
              <w:t>Keys to Success with Machine Learning</w:t>
            </w:r>
          </w:p>
        </w:tc>
      </w:tr>
      <w:tr w:rsidR="003E168E" w:rsidRPr="00A65090" w14:paraId="56FBC2F1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51E96A6" w14:textId="1EBB8350" w:rsidR="003E168E" w:rsidRDefault="00090897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Three Pillars of Machine Learning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1095A99F" w14:textId="16C8E7B2" w:rsidR="003E168E" w:rsidRPr="00A74FF3" w:rsidRDefault="003E168E" w:rsidP="0009089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7CD">
              <w:t>big</w:t>
            </w:r>
            <w:r>
              <w:t xml:space="preserve"> </w:t>
            </w:r>
            <w:r w:rsidRPr="00D217CD">
              <w:rPr>
                <w:b/>
                <w:bCs/>
              </w:rPr>
              <w:t>datasets</w:t>
            </w:r>
          </w:p>
          <w:p w14:paraId="58990351" w14:textId="7AF472C0" w:rsidR="003E168E" w:rsidRPr="00A74FF3" w:rsidRDefault="00F84217" w:rsidP="0009089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217CD">
              <w:rPr>
                <w:b/>
                <w:bCs/>
                <w:color w:val="A02B93" w:themeColor="accent5"/>
              </w:rPr>
              <w:t>fast</w:t>
            </w:r>
            <w:r>
              <w:rPr>
                <w:color w:val="A02B93" w:themeColor="accent5"/>
              </w:rPr>
              <w:t xml:space="preserve"> processing</w:t>
            </w:r>
          </w:p>
          <w:p w14:paraId="33080D87" w14:textId="6B795873" w:rsidR="003E168E" w:rsidRPr="00090897" w:rsidRDefault="00F84217" w:rsidP="0009089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7CD">
              <w:rPr>
                <w:b/>
                <w:bCs/>
              </w:rPr>
              <w:t>innovative</w:t>
            </w:r>
            <w:r>
              <w:t xml:space="preserve"> method</w:t>
            </w:r>
            <w:r w:rsidR="003E168E" w:rsidRPr="00A74FF3">
              <w:t>s</w:t>
            </w:r>
          </w:p>
        </w:tc>
      </w:tr>
      <w:tr w:rsidR="003E168E" w:rsidRPr="00A65090" w14:paraId="42105AB2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3727BA8" w14:textId="4B122E47" w:rsidR="003E168E" w:rsidRDefault="00090897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Typical ML Model Lifecycle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29B11369" w14:textId="4902B6F3" w:rsidR="003E168E" w:rsidRPr="00A74FF3" w:rsidRDefault="00090897" w:rsidP="003E168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217CD">
              <w:rPr>
                <w:b/>
                <w:bCs/>
                <w:color w:val="A02B93" w:themeColor="accent5"/>
              </w:rPr>
              <w:t>select</w:t>
            </w:r>
            <w:r>
              <w:rPr>
                <w:color w:val="A02B93" w:themeColor="accent5"/>
              </w:rPr>
              <w:t xml:space="preserve"> loss/</w:t>
            </w:r>
            <w:r w:rsidRPr="00D217CD">
              <w:rPr>
                <w:b/>
                <w:bCs/>
                <w:color w:val="A02B93" w:themeColor="accent5"/>
              </w:rPr>
              <w:t>model</w:t>
            </w:r>
            <w:r>
              <w:rPr>
                <w:color w:val="A02B93" w:themeColor="accent5"/>
              </w:rPr>
              <w:t>-</w:t>
            </w:r>
            <w:r w:rsidRPr="00D217CD">
              <w:rPr>
                <w:b/>
                <w:bCs/>
                <w:color w:val="A02B93" w:themeColor="accent5"/>
              </w:rPr>
              <w:t>type</w:t>
            </w:r>
            <w:r>
              <w:rPr>
                <w:color w:val="A02B93" w:themeColor="accent5"/>
              </w:rPr>
              <w:t xml:space="preserve"> for data task</w:t>
            </w:r>
          </w:p>
          <w:p w14:paraId="09427E56" w14:textId="7085C0FF" w:rsidR="003E168E" w:rsidRPr="00A74FF3" w:rsidRDefault="00090897" w:rsidP="003E168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7CD">
              <w:rPr>
                <w:b/>
                <w:bCs/>
              </w:rPr>
              <w:t>optimize</w:t>
            </w:r>
            <w:r>
              <w:t xml:space="preserve"> model with training </w:t>
            </w:r>
            <w:r w:rsidRPr="00D217CD">
              <w:rPr>
                <w:b/>
                <w:bCs/>
              </w:rPr>
              <w:t>data</w:t>
            </w:r>
          </w:p>
          <w:p w14:paraId="56F55EE4" w14:textId="6B8A1C80" w:rsidR="003E168E" w:rsidRPr="00090897" w:rsidRDefault="00090897" w:rsidP="003E168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217CD">
              <w:rPr>
                <w:b/>
                <w:bCs/>
                <w:color w:val="A02B93" w:themeColor="accent5"/>
              </w:rPr>
              <w:t>evaluate</w:t>
            </w:r>
            <w:r>
              <w:rPr>
                <w:color w:val="A02B93" w:themeColor="accent5"/>
              </w:rPr>
              <w:t xml:space="preserve"> on held-out data to </w:t>
            </w:r>
            <w:r w:rsidRPr="00D217CD">
              <w:rPr>
                <w:b/>
                <w:bCs/>
                <w:color w:val="A02B93" w:themeColor="accent5"/>
              </w:rPr>
              <w:t>validate</w:t>
            </w:r>
            <w:r>
              <w:rPr>
                <w:color w:val="A02B93" w:themeColor="accent5"/>
              </w:rPr>
              <w:t xml:space="preserve"> choices</w:t>
            </w:r>
          </w:p>
          <w:p w14:paraId="7F3F7FA2" w14:textId="085E7B00" w:rsidR="003E168E" w:rsidRPr="00D217CD" w:rsidRDefault="00D217CD" w:rsidP="00D217CD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use with unseen </w:t>
            </w:r>
            <w:r w:rsidRPr="00D217CD">
              <w:rPr>
                <w:b/>
                <w:bCs/>
              </w:rPr>
              <w:t>future</w:t>
            </w:r>
            <w:r>
              <w:t xml:space="preserve"> data</w:t>
            </w:r>
          </w:p>
        </w:tc>
      </w:tr>
      <w:tr w:rsidR="003E168E" w:rsidRPr="00A65090" w14:paraId="6F1526E1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51A74D7" w14:textId="32850C3E" w:rsidR="003E168E" w:rsidRDefault="00886A5A" w:rsidP="00886A5A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Three Pillars to YOUR Success in Machine Learning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23CBC315" w14:textId="77777777" w:rsidR="003E168E" w:rsidRDefault="00886A5A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652D">
              <w:rPr>
                <w:b/>
                <w:bCs/>
                <w:color w:val="A02B93" w:themeColor="accent5"/>
              </w:rPr>
              <w:t>statistics</w:t>
            </w:r>
            <w:r>
              <w:rPr>
                <w:color w:val="A02B93" w:themeColor="accent5"/>
              </w:rPr>
              <w:t xml:space="preserve"> and </w:t>
            </w:r>
            <w:r w:rsidRPr="00C7652D">
              <w:rPr>
                <w:b/>
                <w:bCs/>
                <w:color w:val="A02B93" w:themeColor="accent5"/>
              </w:rPr>
              <w:t>mathematics</w:t>
            </w:r>
          </w:p>
          <w:p w14:paraId="597609F1" w14:textId="77777777" w:rsidR="00886A5A" w:rsidRPr="00C7652D" w:rsidRDefault="00886A5A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52D">
              <w:t xml:space="preserve">computer </w:t>
            </w:r>
            <w:r w:rsidRPr="00C7652D">
              <w:rPr>
                <w:b/>
                <w:bCs/>
              </w:rPr>
              <w:t>engineering</w:t>
            </w:r>
          </w:p>
          <w:p w14:paraId="53012C81" w14:textId="5BDEC3AB" w:rsidR="00886A5A" w:rsidRPr="00EE688E" w:rsidRDefault="00C7652D" w:rsidP="001941F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data </w:t>
            </w:r>
            <w:r w:rsidRPr="00C7652D">
              <w:rPr>
                <w:b/>
                <w:bCs/>
                <w:color w:val="A02B93" w:themeColor="accent5"/>
              </w:rPr>
              <w:t>analytics</w:t>
            </w:r>
            <w:r>
              <w:rPr>
                <w:color w:val="A02B93" w:themeColor="accent5"/>
              </w:rPr>
              <w:t xml:space="preserve"> acumen</w:t>
            </w:r>
          </w:p>
        </w:tc>
      </w:tr>
      <w:tr w:rsidR="005276B3" w:rsidRPr="00A65090" w14:paraId="4C89A8A7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4CEB507" w14:textId="16F67C50" w:rsidR="005276B3" w:rsidRDefault="005276B3" w:rsidP="00886A5A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Philosophy: Intelligence Can Grow</w:t>
            </w:r>
          </w:p>
        </w:tc>
        <w:tc>
          <w:tcPr>
            <w:tcW w:w="8676" w:type="dxa"/>
            <w:gridSpan w:val="3"/>
            <w:shd w:val="clear" w:color="auto" w:fill="FFFFFF" w:themeFill="background1"/>
          </w:tcPr>
          <w:p w14:paraId="6903A97A" w14:textId="30E1A041" w:rsidR="005276B3" w:rsidRPr="005276B3" w:rsidRDefault="005276B3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276B3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5ACDB7E7" wp14:editId="6B52EA62">
                  <wp:extent cx="5284381" cy="3218617"/>
                  <wp:effectExtent l="0" t="0" r="0" b="1270"/>
                  <wp:docPr id="622949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9491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291" cy="322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47C97" w14:textId="77777777" w:rsidR="001A4310" w:rsidRDefault="001A4310">
      <w:r>
        <w:rPr>
          <w:b/>
          <w:bCs/>
        </w:rPr>
        <w:br w:type="page"/>
      </w:r>
    </w:p>
    <w:tbl>
      <w:tblPr>
        <w:tblStyle w:val="GridTable1Light-Accent1"/>
        <w:tblW w:w="10520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832"/>
        <w:gridCol w:w="8642"/>
        <w:gridCol w:w="46"/>
      </w:tblGrid>
      <w:tr w:rsidR="00B74F35" w:rsidRPr="00163C72" w14:paraId="4F516834" w14:textId="77777777" w:rsidTr="001A431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6" w:type="dxa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4" w:type="dxa"/>
            <w:gridSpan w:val="2"/>
            <w:shd w:val="clear" w:color="auto" w:fill="D9D9D9" w:themeFill="background1" w:themeFillShade="D9"/>
          </w:tcPr>
          <w:p w14:paraId="1E3AC2D7" w14:textId="0D9F22D0" w:rsidR="001A4310" w:rsidRPr="00210354" w:rsidRDefault="001A4310" w:rsidP="00060C9D">
            <w:pPr>
              <w:spacing w:line="276" w:lineRule="auto"/>
            </w:pPr>
            <w:r>
              <w:rPr>
                <w:color w:val="0F4761" w:themeColor="accent1" w:themeShade="BF"/>
              </w:rPr>
              <w:lastRenderedPageBreak/>
              <w:t>Mathematics Review</w:t>
            </w:r>
          </w:p>
        </w:tc>
      </w:tr>
      <w:tr w:rsidR="001A4310" w:rsidRPr="00A65090" w14:paraId="563CCFE6" w14:textId="77777777" w:rsidTr="002C1D2F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8026B3C" w14:textId="34FD3FCC" w:rsidR="001A4310" w:rsidRDefault="001A4310" w:rsidP="00886A5A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Differentiation</w:t>
            </w:r>
          </w:p>
        </w:tc>
        <w:tc>
          <w:tcPr>
            <w:tcW w:w="8676" w:type="dxa"/>
            <w:gridSpan w:val="2"/>
            <w:shd w:val="clear" w:color="auto" w:fill="FFFFFF" w:themeFill="background1"/>
          </w:tcPr>
          <w:p w14:paraId="517D7412" w14:textId="787CC896" w:rsidR="00170FA0" w:rsidRDefault="00170FA0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taking derivatives of functions</w:t>
            </w:r>
          </w:p>
          <w:p w14:paraId="2C15A06E" w14:textId="75E4A61D" w:rsidR="00170FA0" w:rsidRDefault="00170FA0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70FA0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5FC59175" wp14:editId="396A1723">
                  <wp:extent cx="3248478" cy="990738"/>
                  <wp:effectExtent l="0" t="0" r="9525" b="0"/>
                  <wp:docPr id="124483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830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8ABA0" w14:textId="074086BB" w:rsidR="002C1D2F" w:rsidRPr="005276B3" w:rsidRDefault="001A4310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A4310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450956D5" wp14:editId="41B3BA96">
                  <wp:extent cx="5369756" cy="3009014"/>
                  <wp:effectExtent l="0" t="0" r="2540" b="1270"/>
                  <wp:docPr id="653888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880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291" cy="3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D2F" w:rsidRPr="00A65090" w14:paraId="6DC0C0EB" w14:textId="77777777" w:rsidTr="00600994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32CD162" w14:textId="253E05A8" w:rsidR="002C1D2F" w:rsidRDefault="002C1D2F" w:rsidP="00886A5A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Gradients</w:t>
            </w:r>
          </w:p>
        </w:tc>
        <w:tc>
          <w:tcPr>
            <w:tcW w:w="8676" w:type="dxa"/>
            <w:gridSpan w:val="2"/>
            <w:shd w:val="clear" w:color="auto" w:fill="FFFFFF" w:themeFill="background1"/>
          </w:tcPr>
          <w:p w14:paraId="6D7A4637" w14:textId="01054A96" w:rsidR="002C1D2F" w:rsidRDefault="00600994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derivatives that take in multiple variables and produce a real value output</w:t>
            </w:r>
          </w:p>
          <w:p w14:paraId="59DA98D3" w14:textId="3225C16D" w:rsidR="002C1D2F" w:rsidRDefault="002C1D2F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C1D2F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63DFE5DD" wp14:editId="61B732D2">
                  <wp:extent cx="5220586" cy="3243903"/>
                  <wp:effectExtent l="0" t="0" r="0" b="0"/>
                  <wp:docPr id="36049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969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754" cy="3247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9752B" w14:textId="7DCA6FB6" w:rsidR="002C1D2F" w:rsidRPr="001A4310" w:rsidRDefault="00170FA0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70FA0">
              <w:rPr>
                <w:b/>
                <w:bCs/>
                <w:noProof/>
                <w:color w:val="A02B93" w:themeColor="accent5"/>
              </w:rPr>
              <w:lastRenderedPageBreak/>
              <w:drawing>
                <wp:inline distT="0" distB="0" distL="0" distR="0" wp14:anchorId="5A2C919A" wp14:editId="29C7F6E3">
                  <wp:extent cx="5380074" cy="3210226"/>
                  <wp:effectExtent l="0" t="0" r="0" b="9525"/>
                  <wp:docPr id="1530013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137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376" cy="321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994" w:rsidRPr="00A65090" w14:paraId="579D6A2D" w14:textId="77777777" w:rsidTr="00882A88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0526764" w14:textId="681E787F" w:rsidR="00600994" w:rsidRDefault="00B74F35" w:rsidP="00B74F35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Derivatives as Approximators</w:t>
            </w:r>
          </w:p>
        </w:tc>
        <w:tc>
          <w:tcPr>
            <w:tcW w:w="8676" w:type="dxa"/>
            <w:gridSpan w:val="2"/>
            <w:shd w:val="clear" w:color="auto" w:fill="FFFFFF" w:themeFill="background1"/>
          </w:tcPr>
          <w:p w14:paraId="04554DFC" w14:textId="6E9A2548" w:rsidR="00600994" w:rsidRDefault="00B74F35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B74F35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2A952D6C" wp14:editId="2135005B">
                  <wp:extent cx="5358810" cy="1517184"/>
                  <wp:effectExtent l="0" t="0" r="0" b="6985"/>
                  <wp:docPr id="161428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2864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347" cy="152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A88" w:rsidRPr="00A65090" w14:paraId="56F2D515" w14:textId="77777777" w:rsidTr="00DA0715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DDF38D8" w14:textId="54444E38" w:rsidR="00882A88" w:rsidRDefault="00882A88" w:rsidP="00B74F35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Integration</w:t>
            </w:r>
          </w:p>
        </w:tc>
        <w:tc>
          <w:tcPr>
            <w:tcW w:w="8676" w:type="dxa"/>
            <w:gridSpan w:val="2"/>
            <w:shd w:val="clear" w:color="auto" w:fill="FFFFFF" w:themeFill="background1"/>
          </w:tcPr>
          <w:p w14:paraId="37947FAD" w14:textId="362FF9EE" w:rsidR="00882A88" w:rsidRPr="00B74F35" w:rsidRDefault="00882A88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82A88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43DBC2E4" wp14:editId="752CDB89">
                  <wp:extent cx="5280837" cy="2977116"/>
                  <wp:effectExtent l="0" t="0" r="0" b="0"/>
                  <wp:docPr id="162152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52734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504" cy="2981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0715" w:rsidRPr="00DA0715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6993F6FA" wp14:editId="7474B72C">
                  <wp:extent cx="5337544" cy="3154625"/>
                  <wp:effectExtent l="0" t="0" r="0" b="8255"/>
                  <wp:docPr id="580901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90109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5208" cy="31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715" w:rsidRPr="00A65090" w14:paraId="59048C9D" w14:textId="77777777" w:rsidTr="001A431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top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994B289" w14:textId="60B79EEA" w:rsidR="00DA0715" w:rsidRDefault="00DA0715" w:rsidP="00B74F35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Antiderivative</w:t>
            </w:r>
          </w:p>
        </w:tc>
        <w:tc>
          <w:tcPr>
            <w:tcW w:w="8676" w:type="dxa"/>
            <w:gridSpan w:val="2"/>
            <w:shd w:val="clear" w:color="auto" w:fill="FFFFFF" w:themeFill="background1"/>
          </w:tcPr>
          <w:p w14:paraId="623B9C71" w14:textId="67EF1D65" w:rsidR="00DA0715" w:rsidRDefault="00DA0715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integration and differentiation are inverse operations</w:t>
            </w:r>
          </w:p>
          <w:p w14:paraId="389220E4" w14:textId="07DEF36B" w:rsidR="00DA0715" w:rsidRPr="00882A88" w:rsidRDefault="00DA0715" w:rsidP="0052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DA0715">
              <w:rPr>
                <w:b/>
                <w:bCs/>
                <w:noProof/>
                <w:color w:val="A02B93" w:themeColor="accent5"/>
              </w:rPr>
              <w:drawing>
                <wp:inline distT="0" distB="0" distL="0" distR="0" wp14:anchorId="0F2D0081" wp14:editId="6E6298EF">
                  <wp:extent cx="4993913" cy="1265274"/>
                  <wp:effectExtent l="0" t="0" r="0" b="0"/>
                  <wp:docPr id="1310391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9131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37" cy="12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C1476" w14:textId="557675AC" w:rsidR="00117B00" w:rsidRDefault="00117B00" w:rsidP="005C1875">
      <w:pPr>
        <w:tabs>
          <w:tab w:val="left" w:pos="4119"/>
        </w:tabs>
      </w:pPr>
    </w:p>
    <w:tbl>
      <w:tblPr>
        <w:tblStyle w:val="GridTable1Light-Accent1"/>
        <w:tblW w:w="9771" w:type="dxa"/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301"/>
        <w:gridCol w:w="5405"/>
      </w:tblGrid>
      <w:tr w:rsidR="00117B00" w14:paraId="3E635731" w14:textId="77777777" w:rsidTr="00DB3306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70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430C786" w14:textId="22C61AC7" w:rsidR="00117B00" w:rsidRPr="00163C72" w:rsidRDefault="00117B00" w:rsidP="00060C9D">
            <w:pPr>
              <w:spacing w:line="276" w:lineRule="auto"/>
              <w:rPr>
                <w:sz w:val="28"/>
                <w:szCs w:val="28"/>
              </w:rPr>
            </w:pPr>
            <w:r>
              <w:lastRenderedPageBreak/>
              <w:t>Live Session</w:t>
            </w:r>
          </w:p>
        </w:tc>
      </w:tr>
      <w:tr w:rsidR="00117B00" w:rsidRPr="00AB72E6" w14:paraId="402FAEE1" w14:textId="77777777" w:rsidTr="00DB3306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42936DDD" w14:textId="7EF1BEBC" w:rsidR="00117B00" w:rsidRPr="00C147DC" w:rsidRDefault="003B7A00" w:rsidP="00060C9D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t>Introduction</w:t>
            </w:r>
          </w:p>
        </w:tc>
        <w:tc>
          <w:tcPr>
            <w:tcW w:w="5405" w:type="dxa"/>
            <w:tcBorders>
              <w:left w:val="nil"/>
            </w:tcBorders>
            <w:shd w:val="clear" w:color="auto" w:fill="A5C9EB" w:themeFill="text2" w:themeFillTint="40"/>
          </w:tcPr>
          <w:p w14:paraId="2CEAA103" w14:textId="0DCAA960" w:rsidR="00117B00" w:rsidRPr="00AB72E6" w:rsidRDefault="003B7A00" w:rsidP="00060C9D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4761" w:themeColor="accent1" w:themeShade="BF"/>
              </w:rPr>
            </w:pPr>
            <w:r w:rsidRPr="00AB72E6">
              <w:rPr>
                <w:b/>
                <w:bCs/>
                <w:color w:val="0F4761" w:themeColor="accent1" w:themeShade="BF"/>
              </w:rPr>
              <w:t>05 Jan 2026</w:t>
            </w:r>
          </w:p>
        </w:tc>
      </w:tr>
      <w:tr w:rsidR="00117B00" w:rsidRPr="004A20F3" w14:paraId="5D6B040D" w14:textId="77777777" w:rsidTr="00DB3306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054CFD3" w14:textId="62083340" w:rsidR="00117B00" w:rsidRPr="00AB7E16" w:rsidRDefault="005E17BB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Instructor</w:t>
            </w:r>
          </w:p>
        </w:tc>
        <w:tc>
          <w:tcPr>
            <w:tcW w:w="7706" w:type="dxa"/>
            <w:gridSpan w:val="2"/>
            <w:shd w:val="clear" w:color="auto" w:fill="FFFFFF" w:themeFill="background1"/>
          </w:tcPr>
          <w:p w14:paraId="50B57C36" w14:textId="6CDCD9F2" w:rsidR="00073E60" w:rsidRPr="005E17BB" w:rsidRDefault="005E17BB" w:rsidP="006E71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Rei Sanchez-Arias</w:t>
            </w:r>
          </w:p>
        </w:tc>
      </w:tr>
      <w:tr w:rsidR="004A74B2" w:rsidRPr="004A20F3" w14:paraId="16DF238F" w14:textId="77777777" w:rsidTr="00DB3306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6BFB214" w14:textId="5341F28E" w:rsidR="006E71DC" w:rsidRDefault="006E71DC" w:rsidP="006E71D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</w:t>
            </w:r>
            <w:r w:rsidR="004A74B2">
              <w:rPr>
                <w:color w:val="80340D" w:themeColor="accent2" w:themeShade="80"/>
              </w:rPr>
              <w:t>mail</w:t>
            </w:r>
          </w:p>
        </w:tc>
        <w:tc>
          <w:tcPr>
            <w:tcW w:w="7706" w:type="dxa"/>
            <w:gridSpan w:val="2"/>
            <w:shd w:val="clear" w:color="auto" w:fill="FFFFFF" w:themeFill="background1"/>
          </w:tcPr>
          <w:p w14:paraId="731F67D4" w14:textId="46934015" w:rsidR="004A74B2" w:rsidRPr="00AB72E6" w:rsidRDefault="006E71DC" w:rsidP="006E71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6" w:history="1">
              <w:r w:rsidRPr="00AB72E6">
                <w:rPr>
                  <w:rStyle w:val="Hyperlink"/>
                  <w:color w:val="auto"/>
                </w:rPr>
                <w:t>reisanar@unc.edu</w:t>
              </w:r>
            </w:hyperlink>
          </w:p>
        </w:tc>
      </w:tr>
      <w:tr w:rsidR="006E71DC" w:rsidRPr="004A20F3" w14:paraId="2520F2C5" w14:textId="77777777" w:rsidTr="00DB3306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C6AC2AA" w14:textId="4465F3B3" w:rsidR="006E71DC" w:rsidRDefault="006E71DC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Website</w:t>
            </w:r>
          </w:p>
        </w:tc>
        <w:tc>
          <w:tcPr>
            <w:tcW w:w="7706" w:type="dxa"/>
            <w:gridSpan w:val="2"/>
            <w:shd w:val="clear" w:color="auto" w:fill="FFFFFF" w:themeFill="background1"/>
          </w:tcPr>
          <w:p w14:paraId="66BABE3C" w14:textId="2757D594" w:rsidR="00B81F21" w:rsidRPr="00AB72E6" w:rsidRDefault="006E71DC" w:rsidP="005E17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27" w:history="1">
              <w:r w:rsidRPr="00AB72E6">
                <w:rPr>
                  <w:rStyle w:val="Hyperlink"/>
                  <w:color w:val="A02B93" w:themeColor="accent5"/>
                </w:rPr>
                <w:t>https://www.reisanar.com/</w:t>
              </w:r>
            </w:hyperlink>
          </w:p>
        </w:tc>
      </w:tr>
      <w:tr w:rsidR="006E71DC" w:rsidRPr="004A20F3" w14:paraId="79C61040" w14:textId="77777777" w:rsidTr="00DB3306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C8C696" w14:textId="015234C3" w:rsidR="006E71DC" w:rsidRDefault="006E71DC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Office Hours</w:t>
            </w:r>
          </w:p>
        </w:tc>
        <w:tc>
          <w:tcPr>
            <w:tcW w:w="7706" w:type="dxa"/>
            <w:gridSpan w:val="2"/>
            <w:shd w:val="clear" w:color="auto" w:fill="FFFFFF" w:themeFill="background1"/>
          </w:tcPr>
          <w:p w14:paraId="5F772B54" w14:textId="2B4F1169" w:rsidR="006E71DC" w:rsidRPr="00AB72E6" w:rsidRDefault="006E71DC" w:rsidP="005E17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72E6">
              <w:t xml:space="preserve">Mondays 12:00 pm to </w:t>
            </w:r>
            <w:r w:rsidR="00AB72E6" w:rsidRPr="00AB72E6">
              <w:t>1</w:t>
            </w:r>
            <w:r w:rsidRPr="00AB72E6">
              <w:t>:00 pm</w:t>
            </w:r>
          </w:p>
        </w:tc>
      </w:tr>
      <w:tr w:rsidR="006E71DC" w14:paraId="0BFEB71B" w14:textId="77777777" w:rsidTr="00DB3306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7830D7C2" w14:textId="597394B4" w:rsidR="006E71DC" w:rsidRPr="00C147DC" w:rsidRDefault="00AB72E6" w:rsidP="00060C9D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AB72E6">
              <w:rPr>
                <w:color w:val="0F4761" w:themeColor="accent1" w:themeShade="BF"/>
              </w:rPr>
              <w:t>What to expect</w:t>
            </w:r>
          </w:p>
        </w:tc>
        <w:tc>
          <w:tcPr>
            <w:tcW w:w="5405" w:type="dxa"/>
            <w:tcBorders>
              <w:left w:val="nil"/>
            </w:tcBorders>
            <w:shd w:val="clear" w:color="auto" w:fill="A5C9EB" w:themeFill="text2" w:themeFillTint="40"/>
          </w:tcPr>
          <w:p w14:paraId="04D21F12" w14:textId="2500CF43" w:rsidR="006E71DC" w:rsidRPr="00AB72E6" w:rsidRDefault="00AB72E6" w:rsidP="00060C9D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B72E6">
              <w:rPr>
                <w:b/>
                <w:bCs/>
                <w:color w:val="0F4761" w:themeColor="accent1" w:themeShade="BF"/>
              </w:rPr>
              <w:t>DATA780</w:t>
            </w:r>
          </w:p>
        </w:tc>
      </w:tr>
      <w:tr w:rsidR="00117B00" w14:paraId="79C193CF" w14:textId="77777777" w:rsidTr="00DB3306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87462E" w14:textId="24E06BA1" w:rsidR="00117B00" w:rsidRPr="00AB72E6" w:rsidRDefault="00AB72E6" w:rsidP="00060C9D">
            <w:pPr>
              <w:spacing w:line="276" w:lineRule="auto"/>
              <w:rPr>
                <w:color w:val="80340D" w:themeColor="accent2" w:themeShade="80"/>
              </w:rPr>
            </w:pPr>
            <w:r w:rsidRPr="00AB72E6">
              <w:rPr>
                <w:color w:val="80340D" w:themeColor="accent2" w:themeShade="80"/>
              </w:rPr>
              <w:t>Meeting Time</w:t>
            </w:r>
          </w:p>
        </w:tc>
        <w:tc>
          <w:tcPr>
            <w:tcW w:w="7706" w:type="dxa"/>
            <w:gridSpan w:val="2"/>
          </w:tcPr>
          <w:p w14:paraId="799C3C48" w14:textId="7B4DC70B" w:rsidR="00117B00" w:rsidRPr="004A74B2" w:rsidRDefault="00AB72E6" w:rsidP="004A74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Monday 6:00 pm to 7:30 pm</w:t>
            </w:r>
          </w:p>
        </w:tc>
      </w:tr>
      <w:tr w:rsidR="00AB72E6" w14:paraId="1CC7988A" w14:textId="77777777" w:rsidTr="00DB3306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11DF75E" w14:textId="670425C2" w:rsidR="00AB72E6" w:rsidRDefault="00AB72E6" w:rsidP="00AB72E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Final Project</w:t>
            </w:r>
          </w:p>
        </w:tc>
        <w:tc>
          <w:tcPr>
            <w:tcW w:w="7706" w:type="dxa"/>
            <w:gridSpan w:val="2"/>
          </w:tcPr>
          <w:p w14:paraId="2F26E7AB" w14:textId="67B6FD9F" w:rsidR="00C04476" w:rsidRDefault="00C04476" w:rsidP="00AB72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deliverables:</w:t>
            </w:r>
          </w:p>
          <w:p w14:paraId="37745742" w14:textId="046FBE85" w:rsidR="00C04476" w:rsidRPr="00EA1D25" w:rsidRDefault="00C04476" w:rsidP="00C0447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D25">
              <w:rPr>
                <w:color w:val="A02B93" w:themeColor="accent5"/>
              </w:rPr>
              <w:t>project writeup: ~8 pages NeruIPS format</w:t>
            </w:r>
          </w:p>
          <w:p w14:paraId="4352F3AE" w14:textId="76D5C0DA" w:rsidR="00C04476" w:rsidRDefault="00C04476" w:rsidP="00C0447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open-source repository with executable code for methods developed</w:t>
            </w:r>
          </w:p>
          <w:p w14:paraId="252CF496" w14:textId="40E10709" w:rsidR="005E788C" w:rsidRPr="005E788C" w:rsidRDefault="005E788C" w:rsidP="00C0447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788C">
              <w:rPr>
                <w:color w:val="A02B93" w:themeColor="accent5"/>
              </w:rPr>
              <w:t xml:space="preserve">the github repo can be private or </w:t>
            </w:r>
            <w:r w:rsidRPr="005E788C">
              <w:rPr>
                <w:b/>
                <w:bCs/>
                <w:color w:val="A02B93" w:themeColor="accent5"/>
              </w:rPr>
              <w:t>public</w:t>
            </w:r>
          </w:p>
          <w:p w14:paraId="4439210A" w14:textId="77591EEB" w:rsidR="00D953A5" w:rsidRDefault="00EA1D25" w:rsidP="00D953A5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E788C">
              <w:rPr>
                <w:color w:val="000000" w:themeColor="text1"/>
              </w:rPr>
              <w:t>spotlight presentation</w:t>
            </w:r>
            <w:r w:rsidR="005E788C" w:rsidRPr="005E788C">
              <w:rPr>
                <w:color w:val="000000" w:themeColor="text1"/>
              </w:rPr>
              <w:t xml:space="preserve"> (last live session)</w:t>
            </w:r>
          </w:p>
          <w:p w14:paraId="074852A2" w14:textId="4F666D60" w:rsidR="00D953A5" w:rsidRPr="00672FA9" w:rsidRDefault="00D953A5" w:rsidP="00D953A5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2FA9">
              <w:rPr>
                <w:color w:val="A02B93" w:themeColor="accent5"/>
              </w:rPr>
              <w:t>6 to 7 minutes for presentation</w:t>
            </w:r>
          </w:p>
          <w:p w14:paraId="4C84A65E" w14:textId="0071F077" w:rsidR="00D953A5" w:rsidRDefault="00D953A5" w:rsidP="00D953A5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 minutes for Q&amp;A</w:t>
            </w:r>
          </w:p>
          <w:p w14:paraId="5B3367FE" w14:textId="21FDC63C" w:rsidR="00D953A5" w:rsidRPr="00672FA9" w:rsidRDefault="00D953A5" w:rsidP="00D953A5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2FA9">
              <w:rPr>
                <w:color w:val="A02B93" w:themeColor="accent5"/>
              </w:rPr>
              <w:t>prepared slide deck</w:t>
            </w:r>
          </w:p>
          <w:p w14:paraId="73226A44" w14:textId="56C93C7F" w:rsidR="00D953A5" w:rsidRDefault="00D953A5" w:rsidP="00D953A5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optional live demo</w:t>
            </w:r>
          </w:p>
          <w:p w14:paraId="5938E604" w14:textId="77777777" w:rsidR="00C04476" w:rsidRPr="005E788C" w:rsidRDefault="00AB72E6" w:rsidP="00C0447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788C">
              <w:rPr>
                <w:color w:val="A02B93" w:themeColor="accent5"/>
              </w:rPr>
              <w:t>final project can be combined for DATA780 and DATA740 (if it applies to both)</w:t>
            </w:r>
          </w:p>
          <w:p w14:paraId="55A7ADE9" w14:textId="7419C3B1" w:rsidR="00EA1D25" w:rsidRPr="00C04476" w:rsidRDefault="005E788C" w:rsidP="005E788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</w:t>
            </w:r>
            <w:r>
              <w:t>r</w:t>
            </w:r>
            <w:r>
              <w:t xml:space="preserve"> project may innovate some new LM methodology, or make an improvement to an existing methodology</w:t>
            </w:r>
          </w:p>
        </w:tc>
      </w:tr>
      <w:tr w:rsidR="00EA1D25" w14:paraId="69BC6AD3" w14:textId="77777777" w:rsidTr="00DB3306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7C8D0D" w14:textId="2224DE63" w:rsidR="00EA1D25" w:rsidRDefault="00EA1D25" w:rsidP="00AB72E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Final Project Proposal</w:t>
            </w:r>
          </w:p>
        </w:tc>
        <w:tc>
          <w:tcPr>
            <w:tcW w:w="7706" w:type="dxa"/>
            <w:gridSpan w:val="2"/>
          </w:tcPr>
          <w:p w14:paraId="011A16A4" w14:textId="77777777" w:rsidR="00EA1D25" w:rsidRPr="00EA1D25" w:rsidRDefault="00EA1D25" w:rsidP="00EA1D25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D25">
              <w:rPr>
                <w:color w:val="A02B93" w:themeColor="accent5"/>
              </w:rPr>
              <w:t>state the task, goals</w:t>
            </w:r>
          </w:p>
          <w:p w14:paraId="5DEF2D55" w14:textId="77777777" w:rsidR="00EA1D25" w:rsidRDefault="00EA1D25" w:rsidP="00EA1D25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methods do you plan to use?</w:t>
            </w:r>
          </w:p>
          <w:p w14:paraId="18DE7768" w14:textId="77777777" w:rsidR="00EA1D25" w:rsidRPr="00EA1D25" w:rsidRDefault="00EA1D25" w:rsidP="00EA1D25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D25">
              <w:rPr>
                <w:color w:val="A02B93" w:themeColor="accent5"/>
              </w:rPr>
              <w:t>what datasets will you consider?</w:t>
            </w:r>
          </w:p>
          <w:p w14:paraId="1B3C0C9C" w14:textId="43C808E1" w:rsidR="00D953A5" w:rsidRDefault="00EA1D25" w:rsidP="00D953A5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evaluations metrics you plan to use</w:t>
            </w:r>
          </w:p>
        </w:tc>
      </w:tr>
      <w:tr w:rsidR="00AB72E6" w14:paraId="3067AE44" w14:textId="77777777" w:rsidTr="00DB3306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2505D92" w14:textId="3A5839AB" w:rsidR="00AB72E6" w:rsidRDefault="00AB72E6" w:rsidP="00AB72E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Assessments</w:t>
            </w:r>
          </w:p>
        </w:tc>
        <w:tc>
          <w:tcPr>
            <w:tcW w:w="7706" w:type="dxa"/>
            <w:gridSpan w:val="2"/>
          </w:tcPr>
          <w:p w14:paraId="302256C6" w14:textId="43B8CF22" w:rsidR="00AB72E6" w:rsidRPr="00AB72E6" w:rsidRDefault="00AB72E6" w:rsidP="00AB72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B72E6">
              <w:rPr>
                <w:color w:val="A02B93" w:themeColor="accent5"/>
              </w:rPr>
              <w:t>Quizzes will be weekly</w:t>
            </w:r>
          </w:p>
        </w:tc>
      </w:tr>
      <w:tr w:rsidR="00DB3306" w14:paraId="22778800" w14:textId="77777777" w:rsidTr="00DB330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C98CB34" w14:textId="6B4C1600" w:rsidR="00DB3306" w:rsidRDefault="00DB3306" w:rsidP="00AB72E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Syllabus</w:t>
            </w:r>
          </w:p>
        </w:tc>
        <w:tc>
          <w:tcPr>
            <w:tcW w:w="7706" w:type="dxa"/>
            <w:gridSpan w:val="2"/>
          </w:tcPr>
          <w:p w14:paraId="5CB83935" w14:textId="3D4A9410" w:rsidR="00A7091D" w:rsidRPr="00A7091D" w:rsidRDefault="00A7091D" w:rsidP="00A709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8" w:history="1">
              <w:r w:rsidRPr="00A7091D">
                <w:rPr>
                  <w:rStyle w:val="Hyperlink"/>
                  <w:color w:val="auto"/>
                </w:rPr>
                <w:t>https://digitalcampus.instructure.com/courses/55373/assignments/syllabus</w:t>
              </w:r>
            </w:hyperlink>
          </w:p>
        </w:tc>
      </w:tr>
      <w:tr w:rsidR="00A7091D" w14:paraId="05A61AB8" w14:textId="77777777" w:rsidTr="00DB330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C15D207" w14:textId="283CA0A9" w:rsidR="00A7091D" w:rsidRDefault="00A7091D" w:rsidP="00AB72E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Live Session Summary</w:t>
            </w:r>
          </w:p>
        </w:tc>
        <w:tc>
          <w:tcPr>
            <w:tcW w:w="7706" w:type="dxa"/>
            <w:gridSpan w:val="2"/>
          </w:tcPr>
          <w:p w14:paraId="7C272AE9" w14:textId="08F28C9D" w:rsidR="00A7091D" w:rsidRPr="00A7091D" w:rsidRDefault="00B81F21" w:rsidP="00A709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02B93" w:themeColor="accent5"/>
              </w:rPr>
              <w:t xml:space="preserve">Meeting Notes found at the top of the Modules page on canvas </w:t>
            </w:r>
            <w:hyperlink r:id="rId29" w:history="1">
              <w:r w:rsidRPr="00B81F21">
                <w:rPr>
                  <w:rStyle w:val="Hyperlink"/>
                  <w:color w:val="auto"/>
                </w:rPr>
                <w:t>https://digitalcampus.instructure.com/courses/55373/pages/meeting-notes?module_item_id=9295727</w:t>
              </w:r>
            </w:hyperlink>
          </w:p>
        </w:tc>
      </w:tr>
    </w:tbl>
    <w:p w14:paraId="79663300" w14:textId="77777777" w:rsidR="00BC094E" w:rsidRDefault="00BC094E">
      <w:r>
        <w:rPr>
          <w:b/>
          <w:bCs/>
        </w:rPr>
        <w:br w:type="page"/>
      </w:r>
    </w:p>
    <w:tbl>
      <w:tblPr>
        <w:tblStyle w:val="GridTable1Light-Accent1"/>
        <w:tblW w:w="9771" w:type="dxa"/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301"/>
        <w:gridCol w:w="5405"/>
      </w:tblGrid>
      <w:tr w:rsidR="00BC094E" w14:paraId="08E8EEFC" w14:textId="77777777" w:rsidTr="00060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6B8A6AF4" w14:textId="2FD0D41D" w:rsidR="00BC094E" w:rsidRPr="00C147DC" w:rsidRDefault="00BC094E" w:rsidP="00060C9D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AB72E6">
              <w:rPr>
                <w:color w:val="0F4761" w:themeColor="accent1" w:themeShade="BF"/>
              </w:rPr>
              <w:lastRenderedPageBreak/>
              <w:t>What to expect</w:t>
            </w:r>
          </w:p>
        </w:tc>
        <w:tc>
          <w:tcPr>
            <w:tcW w:w="5405" w:type="dxa"/>
            <w:tcBorders>
              <w:left w:val="nil"/>
            </w:tcBorders>
            <w:shd w:val="clear" w:color="auto" w:fill="A5C9EB" w:themeFill="text2" w:themeFillTint="40"/>
          </w:tcPr>
          <w:p w14:paraId="3835F446" w14:textId="77777777" w:rsidR="00BC094E" w:rsidRPr="00AB72E6" w:rsidRDefault="00BC094E" w:rsidP="00060C9D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B72E6">
              <w:rPr>
                <w:color w:val="0F4761" w:themeColor="accent1" w:themeShade="BF"/>
              </w:rPr>
              <w:t>DATA780</w:t>
            </w:r>
          </w:p>
        </w:tc>
      </w:tr>
      <w:tr w:rsidR="00C04476" w14:paraId="69BD1882" w14:textId="77777777" w:rsidTr="00DB330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0BC3B7F" w14:textId="77777777" w:rsidR="003A06A0" w:rsidRDefault="003A06A0" w:rsidP="00AB72E6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 w:rsidRPr="003A06A0">
              <w:rPr>
                <w:color w:val="80340D" w:themeColor="accent2" w:themeShade="80"/>
              </w:rPr>
              <w:t>Resources</w:t>
            </w:r>
          </w:p>
          <w:p w14:paraId="1479812F" w14:textId="3EA91E8A" w:rsidR="00FB48D9" w:rsidRPr="00FB48D9" w:rsidRDefault="00FB48D9" w:rsidP="00AB72E6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(free pdf downloads available)</w:t>
            </w:r>
          </w:p>
        </w:tc>
        <w:tc>
          <w:tcPr>
            <w:tcW w:w="7706" w:type="dxa"/>
            <w:gridSpan w:val="2"/>
          </w:tcPr>
          <w:p w14:paraId="084CB274" w14:textId="77777777" w:rsidR="00FB48D9" w:rsidRPr="001B5C17" w:rsidRDefault="003A06A0" w:rsidP="003A06A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C17">
              <w:rPr>
                <w:color w:val="A02B93" w:themeColor="accent5"/>
              </w:rPr>
              <w:t>Mathematics for Machine Learning</w:t>
            </w:r>
          </w:p>
          <w:p w14:paraId="605E64B6" w14:textId="4E86B45E" w:rsidR="00FB48D9" w:rsidRPr="001B5C17" w:rsidRDefault="00FB48D9" w:rsidP="00FB48D9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C17">
              <w:t>https://mml-book.github.io/book/mml-book.pdf</w:t>
            </w:r>
          </w:p>
          <w:p w14:paraId="106877EE" w14:textId="0166D0A1" w:rsidR="003A06A0" w:rsidRPr="001B5C17" w:rsidRDefault="003A06A0" w:rsidP="003A06A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C17">
              <w:rPr>
                <w:color w:val="A02B93" w:themeColor="accent5"/>
              </w:rPr>
              <w:t>Data-Driven Science and Engineering</w:t>
            </w:r>
            <w:r w:rsidR="00FB48D9" w:rsidRPr="001B5C17">
              <w:rPr>
                <w:color w:val="A02B93" w:themeColor="accent5"/>
              </w:rPr>
              <w:tab/>
            </w:r>
          </w:p>
          <w:p w14:paraId="5AA6DC60" w14:textId="6D3DED55" w:rsidR="00FB48D9" w:rsidRPr="001B5C17" w:rsidRDefault="00FB48D9" w:rsidP="00FB48D9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C17">
              <w:t>https://databookuw.com/</w:t>
            </w:r>
          </w:p>
          <w:p w14:paraId="11D40636" w14:textId="77777777" w:rsidR="003A06A0" w:rsidRPr="001B5C17" w:rsidRDefault="003A06A0" w:rsidP="003A06A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C17">
              <w:rPr>
                <w:color w:val="A02B93" w:themeColor="accent5"/>
              </w:rPr>
              <w:t>Introduction to Statistical Learning</w:t>
            </w:r>
          </w:p>
          <w:p w14:paraId="145DB388" w14:textId="39267785" w:rsidR="00FB48D9" w:rsidRPr="001B5C17" w:rsidRDefault="00BC094E" w:rsidP="00FB48D9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C17">
              <w:t>https://www.statlearning.com/</w:t>
            </w:r>
          </w:p>
        </w:tc>
      </w:tr>
      <w:tr w:rsidR="00BC094E" w14:paraId="5F134F5F" w14:textId="77777777" w:rsidTr="00DB330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ACE2ECA" w14:textId="54FE6440" w:rsidR="00BC094E" w:rsidRPr="003A06A0" w:rsidRDefault="00BC094E" w:rsidP="00AB72E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Blogs/Websites</w:t>
            </w:r>
          </w:p>
        </w:tc>
        <w:tc>
          <w:tcPr>
            <w:tcW w:w="7706" w:type="dxa"/>
            <w:gridSpan w:val="2"/>
          </w:tcPr>
          <w:p w14:paraId="5C48F621" w14:textId="03037BAF" w:rsidR="001B5C17" w:rsidRPr="001B5C17" w:rsidRDefault="001B5C17" w:rsidP="001B5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C17">
              <w:rPr>
                <w:b/>
                <w:bCs/>
                <w:color w:val="A02B93" w:themeColor="accent5"/>
              </w:rPr>
              <w:t>3Blue1Brown Videos (by Grant Sanderson)</w:t>
            </w:r>
          </w:p>
          <w:p w14:paraId="17B40C87" w14:textId="2692796C" w:rsidR="00BC094E" w:rsidRPr="001B5C17" w:rsidRDefault="00BC094E" w:rsidP="003A06A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C17">
              <w:t>Linear Algebra Series</w:t>
            </w:r>
          </w:p>
          <w:p w14:paraId="40919BA6" w14:textId="3CE3E7B1" w:rsidR="00BC094E" w:rsidRPr="001B5C17" w:rsidRDefault="00BC094E" w:rsidP="00BC094E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C17">
              <w:rPr>
                <w:color w:val="A02B93" w:themeColor="accent5"/>
              </w:rPr>
              <w:t>https://www.3blue1brown.com/topics/linear-algebra</w:t>
            </w:r>
          </w:p>
          <w:p w14:paraId="660B1A4C" w14:textId="77777777" w:rsidR="00BC094E" w:rsidRPr="001B5C17" w:rsidRDefault="00BC094E" w:rsidP="003A06A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C17">
              <w:t>Calculus Series</w:t>
            </w:r>
          </w:p>
          <w:p w14:paraId="22E5A5B8" w14:textId="69693656" w:rsidR="00BC094E" w:rsidRPr="001B5C17" w:rsidRDefault="001B5C17" w:rsidP="00BC094E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C17">
              <w:rPr>
                <w:color w:val="A02B93" w:themeColor="accent5"/>
              </w:rPr>
              <w:t>https://www.3blue1brown.com/topics/calculus</w:t>
            </w:r>
          </w:p>
        </w:tc>
      </w:tr>
      <w:tr w:rsidR="00B52A78" w:rsidRPr="00B52A78" w14:paraId="180135A8" w14:textId="77777777" w:rsidTr="00B52A7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2"/>
            <w:shd w:val="clear" w:color="auto" w:fill="A5C9EB" w:themeFill="text2" w:themeFillTint="40"/>
          </w:tcPr>
          <w:p w14:paraId="5759C96B" w14:textId="1322FE25" w:rsidR="00B52A78" w:rsidRPr="00B52A78" w:rsidRDefault="00B52A78" w:rsidP="00060C9D">
            <w:pPr>
              <w:tabs>
                <w:tab w:val="right" w:pos="9229"/>
              </w:tabs>
              <w:spacing w:line="276" w:lineRule="auto"/>
              <w:rPr>
                <w:color w:val="0F4761" w:themeColor="accent1" w:themeShade="BF"/>
              </w:rPr>
            </w:pPr>
            <w:r>
              <w:rPr>
                <w:color w:val="0F4761" w:themeColor="accent1" w:themeShade="BF"/>
              </w:rPr>
              <w:t>TODO</w:t>
            </w:r>
          </w:p>
        </w:tc>
        <w:tc>
          <w:tcPr>
            <w:tcW w:w="5405" w:type="dxa"/>
            <w:shd w:val="clear" w:color="auto" w:fill="A5C9EB" w:themeFill="text2" w:themeFillTint="40"/>
          </w:tcPr>
          <w:p w14:paraId="2A9101DD" w14:textId="0E7A2B11" w:rsidR="00B52A78" w:rsidRPr="00B52A78" w:rsidRDefault="00B52A78" w:rsidP="00B52A78">
            <w:pPr>
              <w:tabs>
                <w:tab w:val="right" w:pos="9229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4761" w:themeColor="accent1" w:themeShade="BF"/>
              </w:rPr>
            </w:pPr>
          </w:p>
        </w:tc>
      </w:tr>
      <w:tr w:rsidR="00B52A78" w14:paraId="42326A50" w14:textId="77777777" w:rsidTr="00383593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21348EB" w14:textId="271E736D" w:rsidR="00B52A78" w:rsidRPr="00FB48D9" w:rsidRDefault="00B52A78" w:rsidP="00060C9D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High Priority</w:t>
            </w:r>
          </w:p>
        </w:tc>
        <w:tc>
          <w:tcPr>
            <w:tcW w:w="7706" w:type="dxa"/>
            <w:gridSpan w:val="2"/>
          </w:tcPr>
          <w:p w14:paraId="4E0B58FE" w14:textId="77777777" w:rsidR="00B52A78" w:rsidRDefault="00383593" w:rsidP="00383593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linear algebra terminology</w:t>
            </w:r>
          </w:p>
          <w:p w14:paraId="1C8C01EC" w14:textId="134E1C17" w:rsidR="008E09F2" w:rsidRPr="001B5C17" w:rsidRDefault="008E09F2" w:rsidP="00383593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09F2">
              <w:rPr>
                <w:color w:val="A02B93" w:themeColor="accent5"/>
              </w:rPr>
              <w:t>finish CW-Data780-unit_01.ipynb</w:t>
            </w:r>
          </w:p>
        </w:tc>
      </w:tr>
      <w:tr w:rsidR="00B52A78" w14:paraId="19D627BB" w14:textId="77777777" w:rsidTr="00B52A7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A5B781" w14:textId="24F8CE1D" w:rsidR="00B52A78" w:rsidRPr="003A06A0" w:rsidRDefault="00383593" w:rsidP="00060C9D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Low Priority</w:t>
            </w:r>
          </w:p>
        </w:tc>
        <w:tc>
          <w:tcPr>
            <w:tcW w:w="7706" w:type="dxa"/>
            <w:gridSpan w:val="2"/>
          </w:tcPr>
          <w:p w14:paraId="422B0F52" w14:textId="246BFDDF" w:rsidR="00B52A78" w:rsidRPr="008E09F2" w:rsidRDefault="00383593" w:rsidP="00B52A78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09F2">
              <w:t>review assignments</w:t>
            </w:r>
          </w:p>
          <w:p w14:paraId="439C295A" w14:textId="77777777" w:rsidR="00383593" w:rsidRPr="008E09F2" w:rsidRDefault="00383593" w:rsidP="00383593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09F2">
              <w:rPr>
                <w:color w:val="A02B93" w:themeColor="accent5"/>
              </w:rPr>
              <w:t>Homework 1</w:t>
            </w:r>
          </w:p>
          <w:p w14:paraId="1C7D9BFE" w14:textId="1A4D596A" w:rsidR="00383593" w:rsidRPr="001B5C17" w:rsidRDefault="00383593" w:rsidP="00383593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09F2">
              <w:t>Final Project</w:t>
            </w:r>
          </w:p>
        </w:tc>
      </w:tr>
    </w:tbl>
    <w:p w14:paraId="011D208D" w14:textId="4CCA39F2" w:rsidR="005C1875" w:rsidRDefault="005C1875" w:rsidP="00117B00"/>
    <w:sectPr w:rsidR="005C1875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DD0D8" w14:textId="77777777" w:rsidR="003941F3" w:rsidRDefault="003941F3" w:rsidP="00F263C1">
      <w:pPr>
        <w:spacing w:after="0" w:line="240" w:lineRule="auto"/>
      </w:pPr>
      <w:r>
        <w:separator/>
      </w:r>
    </w:p>
  </w:endnote>
  <w:endnote w:type="continuationSeparator" w:id="0">
    <w:p w14:paraId="3AA01220" w14:textId="77777777" w:rsidR="003941F3" w:rsidRDefault="003941F3" w:rsidP="00F26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2008" w14:textId="77777777" w:rsidR="003941F3" w:rsidRDefault="003941F3" w:rsidP="00F263C1">
      <w:pPr>
        <w:spacing w:after="0" w:line="240" w:lineRule="auto"/>
      </w:pPr>
      <w:r>
        <w:separator/>
      </w:r>
    </w:p>
  </w:footnote>
  <w:footnote w:type="continuationSeparator" w:id="0">
    <w:p w14:paraId="24012D43" w14:textId="77777777" w:rsidR="003941F3" w:rsidRDefault="003941F3" w:rsidP="00F26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46ED0" w14:textId="551C8EB6" w:rsidR="00F263C1" w:rsidRDefault="00F263C1">
    <w:pPr>
      <w:pStyle w:val="Header"/>
    </w:pPr>
    <w:r>
      <w:t>DATA780</w:t>
    </w:r>
    <w:r>
      <w:tab/>
      <w:t>Unit 1: Notes</w:t>
    </w:r>
    <w:r>
      <w:tab/>
      <w:t>05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2DE07082"/>
    <w:lvl w:ilvl="0" w:tplc="C84201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B32"/>
    <w:multiLevelType w:val="hybridMultilevel"/>
    <w:tmpl w:val="537AC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6915BE"/>
    <w:multiLevelType w:val="hybridMultilevel"/>
    <w:tmpl w:val="83781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2D929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4"/>
  </w:num>
  <w:num w:numId="4" w16cid:durableId="1405833992">
    <w:abstractNumId w:val="3"/>
  </w:num>
  <w:num w:numId="5" w16cid:durableId="437068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75AF"/>
    <w:rsid w:val="000077C7"/>
    <w:rsid w:val="00030D20"/>
    <w:rsid w:val="0005629A"/>
    <w:rsid w:val="00073E60"/>
    <w:rsid w:val="000871E7"/>
    <w:rsid w:val="00090897"/>
    <w:rsid w:val="000C5DF7"/>
    <w:rsid w:val="000D7EC4"/>
    <w:rsid w:val="000F18D2"/>
    <w:rsid w:val="000F3EB4"/>
    <w:rsid w:val="00104F4B"/>
    <w:rsid w:val="00111AD4"/>
    <w:rsid w:val="00114B70"/>
    <w:rsid w:val="00115B12"/>
    <w:rsid w:val="00117B00"/>
    <w:rsid w:val="00163C72"/>
    <w:rsid w:val="00164723"/>
    <w:rsid w:val="00170FA0"/>
    <w:rsid w:val="00184041"/>
    <w:rsid w:val="001941F2"/>
    <w:rsid w:val="001A05EE"/>
    <w:rsid w:val="001A2DC2"/>
    <w:rsid w:val="001A4310"/>
    <w:rsid w:val="001A4FB5"/>
    <w:rsid w:val="001B1958"/>
    <w:rsid w:val="001B5C17"/>
    <w:rsid w:val="00210354"/>
    <w:rsid w:val="0021137E"/>
    <w:rsid w:val="00217731"/>
    <w:rsid w:val="00230FA9"/>
    <w:rsid w:val="00274D87"/>
    <w:rsid w:val="002A5296"/>
    <w:rsid w:val="002C1D2F"/>
    <w:rsid w:val="002E5A03"/>
    <w:rsid w:val="002F26E1"/>
    <w:rsid w:val="00322CBF"/>
    <w:rsid w:val="00383593"/>
    <w:rsid w:val="003941F3"/>
    <w:rsid w:val="003A06A0"/>
    <w:rsid w:val="003A7C8D"/>
    <w:rsid w:val="003B7A00"/>
    <w:rsid w:val="003C3CC7"/>
    <w:rsid w:val="003E0392"/>
    <w:rsid w:val="003E168E"/>
    <w:rsid w:val="00427C26"/>
    <w:rsid w:val="00460B73"/>
    <w:rsid w:val="004A74B2"/>
    <w:rsid w:val="0052331C"/>
    <w:rsid w:val="00526801"/>
    <w:rsid w:val="005276B3"/>
    <w:rsid w:val="00532743"/>
    <w:rsid w:val="00541341"/>
    <w:rsid w:val="00555BED"/>
    <w:rsid w:val="00561B63"/>
    <w:rsid w:val="00580417"/>
    <w:rsid w:val="005A3D3A"/>
    <w:rsid w:val="005B2FE7"/>
    <w:rsid w:val="005C1875"/>
    <w:rsid w:val="005D7FDD"/>
    <w:rsid w:val="005E17BB"/>
    <w:rsid w:val="005E788C"/>
    <w:rsid w:val="00600994"/>
    <w:rsid w:val="00612E1F"/>
    <w:rsid w:val="006145AC"/>
    <w:rsid w:val="00642C1D"/>
    <w:rsid w:val="00646268"/>
    <w:rsid w:val="00672FA9"/>
    <w:rsid w:val="006C2F30"/>
    <w:rsid w:val="006E71DC"/>
    <w:rsid w:val="00743980"/>
    <w:rsid w:val="0076544F"/>
    <w:rsid w:val="00765C68"/>
    <w:rsid w:val="00765EB7"/>
    <w:rsid w:val="007E3320"/>
    <w:rsid w:val="00816B55"/>
    <w:rsid w:val="00827B80"/>
    <w:rsid w:val="00873B35"/>
    <w:rsid w:val="0087441C"/>
    <w:rsid w:val="00882A88"/>
    <w:rsid w:val="00886A5A"/>
    <w:rsid w:val="008E09F2"/>
    <w:rsid w:val="008F5F44"/>
    <w:rsid w:val="009122A6"/>
    <w:rsid w:val="00912644"/>
    <w:rsid w:val="00927E80"/>
    <w:rsid w:val="00951FA3"/>
    <w:rsid w:val="00963DC8"/>
    <w:rsid w:val="00984385"/>
    <w:rsid w:val="009A60CC"/>
    <w:rsid w:val="009C1A57"/>
    <w:rsid w:val="009C5E16"/>
    <w:rsid w:val="009F2B1D"/>
    <w:rsid w:val="00A3642B"/>
    <w:rsid w:val="00A606BA"/>
    <w:rsid w:val="00A65090"/>
    <w:rsid w:val="00A66D3D"/>
    <w:rsid w:val="00A7091D"/>
    <w:rsid w:val="00A72AC2"/>
    <w:rsid w:val="00A74FF3"/>
    <w:rsid w:val="00A81AF5"/>
    <w:rsid w:val="00A912AC"/>
    <w:rsid w:val="00AB72E6"/>
    <w:rsid w:val="00AC7B42"/>
    <w:rsid w:val="00AD7538"/>
    <w:rsid w:val="00AF71AE"/>
    <w:rsid w:val="00B11097"/>
    <w:rsid w:val="00B21A36"/>
    <w:rsid w:val="00B36B9A"/>
    <w:rsid w:val="00B4287A"/>
    <w:rsid w:val="00B52A78"/>
    <w:rsid w:val="00B74F35"/>
    <w:rsid w:val="00B815BC"/>
    <w:rsid w:val="00B81F21"/>
    <w:rsid w:val="00BB4BE9"/>
    <w:rsid w:val="00BC094E"/>
    <w:rsid w:val="00BC64F9"/>
    <w:rsid w:val="00BF2871"/>
    <w:rsid w:val="00C04476"/>
    <w:rsid w:val="00C4650C"/>
    <w:rsid w:val="00C63E2E"/>
    <w:rsid w:val="00C71AD0"/>
    <w:rsid w:val="00C7652D"/>
    <w:rsid w:val="00C96BAF"/>
    <w:rsid w:val="00CC3100"/>
    <w:rsid w:val="00D06DCE"/>
    <w:rsid w:val="00D217CD"/>
    <w:rsid w:val="00D25F97"/>
    <w:rsid w:val="00D47988"/>
    <w:rsid w:val="00D90C2F"/>
    <w:rsid w:val="00D953A5"/>
    <w:rsid w:val="00DA0715"/>
    <w:rsid w:val="00DB3306"/>
    <w:rsid w:val="00DE7C43"/>
    <w:rsid w:val="00E11D9E"/>
    <w:rsid w:val="00E17351"/>
    <w:rsid w:val="00E557E2"/>
    <w:rsid w:val="00E80508"/>
    <w:rsid w:val="00EA1D25"/>
    <w:rsid w:val="00EA1D31"/>
    <w:rsid w:val="00EB5019"/>
    <w:rsid w:val="00EE3B56"/>
    <w:rsid w:val="00EE688E"/>
    <w:rsid w:val="00F03631"/>
    <w:rsid w:val="00F10340"/>
    <w:rsid w:val="00F1114F"/>
    <w:rsid w:val="00F263C1"/>
    <w:rsid w:val="00F3561F"/>
    <w:rsid w:val="00F46F76"/>
    <w:rsid w:val="00F84217"/>
    <w:rsid w:val="00FA682D"/>
    <w:rsid w:val="00FB48D9"/>
    <w:rsid w:val="00FC7D92"/>
    <w:rsid w:val="00FD3194"/>
    <w:rsid w:val="00FD7B01"/>
    <w:rsid w:val="00FE6E56"/>
    <w:rsid w:val="00FF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09AC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A78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26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3C1"/>
  </w:style>
  <w:style w:type="paragraph" w:styleId="Footer">
    <w:name w:val="footer"/>
    <w:basedOn w:val="Normal"/>
    <w:link w:val="FooterChar"/>
    <w:uiPriority w:val="99"/>
    <w:unhideWhenUsed/>
    <w:rsid w:val="00F26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3C1"/>
  </w:style>
  <w:style w:type="table" w:styleId="TableGrid">
    <w:name w:val="Table Grid"/>
    <w:basedOn w:val="TableNormal"/>
    <w:uiPriority w:val="39"/>
    <w:rsid w:val="00DE7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3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mailto:reisanar@unc.edu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digitalcampus.instructure.com/courses/55373/pages/meeting-notes?module_item_id=92957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igitalcampus.instructure.com/courses/55373/assignments/syllabu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reisanar.com/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13</Pages>
  <Words>1495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dcterms:created xsi:type="dcterms:W3CDTF">2026-01-04T17:01:00Z</dcterms:created>
  <dcterms:modified xsi:type="dcterms:W3CDTF">2026-01-06T02:07:00Z</dcterms:modified>
</cp:coreProperties>
</file>