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1530"/>
        <w:gridCol w:w="736"/>
        <w:gridCol w:w="409"/>
        <w:gridCol w:w="4741"/>
      </w:tblGrid>
      <w:tr w:rsidR="000871E7" w14:paraId="13E7AF01" w14:textId="77777777" w:rsidTr="009650BF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886" w:type="dxa"/>
          <w:trHeight w:val="2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  <w:gridSpan w:val="2"/>
            <w:shd w:val="clear" w:color="auto" w:fill="D9D9D9" w:themeFill="background1" w:themeFillShade="D9"/>
          </w:tcPr>
          <w:p w14:paraId="0FB4532D" w14:textId="566D3FA3" w:rsidR="000871E7" w:rsidRDefault="009650BF" w:rsidP="005F20FA">
            <w:pPr>
              <w:spacing w:line="360" w:lineRule="auto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</w:rPr>
              <w:t>Review of Relational Databases</w:t>
            </w:r>
          </w:p>
        </w:tc>
      </w:tr>
      <w:tr w:rsidR="000871E7" w:rsidRPr="0068537F" w14:paraId="533DCBBD" w14:textId="77777777" w:rsidTr="00D06D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1" w:type="dxa"/>
            <w:gridSpan w:val="3"/>
            <w:tcBorders>
              <w:right w:val="nil"/>
            </w:tcBorders>
            <w:shd w:val="clear" w:color="auto" w:fill="A5C9EB" w:themeFill="text2" w:themeFillTint="40"/>
          </w:tcPr>
          <w:p w14:paraId="3A31820B" w14:textId="77777777" w:rsidR="000871E7" w:rsidRPr="0068537F" w:rsidRDefault="000871E7" w:rsidP="005F20FA">
            <w:pPr>
              <w:spacing w:line="360" w:lineRule="auto"/>
              <w:rPr>
                <w:b w:val="0"/>
                <w:bCs w:val="0"/>
              </w:rPr>
            </w:pPr>
            <w:r w:rsidRPr="0068537F">
              <w:t>Overview</w:t>
            </w:r>
          </w:p>
        </w:tc>
        <w:tc>
          <w:tcPr>
            <w:tcW w:w="5150" w:type="dxa"/>
            <w:gridSpan w:val="2"/>
            <w:tcBorders>
              <w:left w:val="nil"/>
            </w:tcBorders>
            <w:shd w:val="clear" w:color="auto" w:fill="A5C9EB" w:themeFill="text2" w:themeFillTint="40"/>
          </w:tcPr>
          <w:p w14:paraId="1856C12E" w14:textId="6994EC08" w:rsidR="000871E7" w:rsidRPr="0068537F" w:rsidRDefault="000871E7" w:rsidP="005F20FA">
            <w:pPr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</w:p>
        </w:tc>
      </w:tr>
      <w:tr w:rsidR="000871E7" w14:paraId="72B8C4F3" w14:textId="77777777" w:rsidTr="000871E7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tcBorders>
              <w:bottom w:val="single" w:sz="4" w:space="0" w:color="83CAEB" w:themeColor="accent1" w:themeTint="66"/>
            </w:tcBorders>
            <w:shd w:val="clear" w:color="auto" w:fill="D9D9D9" w:themeFill="background1" w:themeFillShade="D9"/>
          </w:tcPr>
          <w:p w14:paraId="08D748FA" w14:textId="77777777" w:rsidR="009650BF" w:rsidRPr="009650BF" w:rsidRDefault="009650BF" w:rsidP="009650BF">
            <w:pPr>
              <w:spacing w:line="360" w:lineRule="auto"/>
              <w:rPr>
                <w:color w:val="595959" w:themeColor="text1" w:themeTint="A6"/>
              </w:rPr>
            </w:pPr>
          </w:p>
          <w:p w14:paraId="65C20AE8" w14:textId="7123E363" w:rsidR="009650BF" w:rsidRPr="009650BF" w:rsidRDefault="009650BF" w:rsidP="009650BF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9650BF">
              <w:t>Describe the relational database model</w:t>
            </w:r>
          </w:p>
          <w:p w14:paraId="6029491D" w14:textId="77777777" w:rsidR="009650BF" w:rsidRPr="009650BF" w:rsidRDefault="009650BF" w:rsidP="009650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color w:val="595959" w:themeColor="text1" w:themeTint="A6"/>
              </w:rPr>
            </w:pPr>
            <w:r w:rsidRPr="009650BF">
              <w:rPr>
                <w:color w:val="595959" w:themeColor="text1" w:themeTint="A6"/>
              </w:rPr>
              <w:t>Explain basic SQL functions</w:t>
            </w:r>
          </w:p>
          <w:p w14:paraId="04BDFD30" w14:textId="2AE6BE6B" w:rsidR="000871E7" w:rsidRPr="009650BF" w:rsidRDefault="009650BF" w:rsidP="009650BF">
            <w:pPr>
              <w:pStyle w:val="ListParagraph"/>
              <w:numPr>
                <w:ilvl w:val="0"/>
                <w:numId w:val="1"/>
              </w:numPr>
              <w:spacing w:line="360" w:lineRule="auto"/>
            </w:pPr>
            <w:r w:rsidRPr="009650BF">
              <w:t>Recognize the OMOP database</w:t>
            </w:r>
          </w:p>
          <w:p w14:paraId="23399293" w14:textId="77777777" w:rsidR="000871E7" w:rsidRPr="009650BF" w:rsidRDefault="000871E7" w:rsidP="009650BF">
            <w:pPr>
              <w:spacing w:line="360" w:lineRule="auto"/>
              <w:rPr>
                <w:color w:val="595959" w:themeColor="text1" w:themeTint="A6"/>
              </w:rPr>
            </w:pPr>
          </w:p>
        </w:tc>
      </w:tr>
      <w:tr w:rsidR="000871E7" w14:paraId="425B0C11" w14:textId="77777777" w:rsidTr="000871E7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0" w:type="dxa"/>
            <w:gridSpan w:val="4"/>
            <w:tcBorders>
              <w:right w:val="nil"/>
            </w:tcBorders>
            <w:shd w:val="clear" w:color="auto" w:fill="A5C9EB" w:themeFill="text2" w:themeFillTint="40"/>
          </w:tcPr>
          <w:p w14:paraId="35689D48" w14:textId="71F94F4F" w:rsidR="000871E7" w:rsidRPr="00C147DC" w:rsidRDefault="0079288B" w:rsidP="005F20FA">
            <w:pPr>
              <w:tabs>
                <w:tab w:val="right" w:pos="9229"/>
              </w:tabs>
              <w:spacing w:line="360" w:lineRule="auto"/>
              <w:rPr>
                <w:b w:val="0"/>
                <w:bCs w:val="0"/>
              </w:rPr>
            </w:pPr>
            <w:r>
              <w:t>Async</w:t>
            </w:r>
          </w:p>
        </w:tc>
        <w:tc>
          <w:tcPr>
            <w:tcW w:w="4741" w:type="dxa"/>
            <w:tcBorders>
              <w:left w:val="nil"/>
            </w:tcBorders>
            <w:shd w:val="clear" w:color="auto" w:fill="A5C9EB" w:themeFill="text2" w:themeFillTint="40"/>
          </w:tcPr>
          <w:p w14:paraId="0966A881" w14:textId="112FD9C2" w:rsidR="000871E7" w:rsidRPr="00C147DC" w:rsidRDefault="000871E7" w:rsidP="005F20FA">
            <w:pPr>
              <w:tabs>
                <w:tab w:val="right" w:pos="9229"/>
              </w:tabs>
              <w:spacing w:line="36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71E7" w:rsidRPr="00200815" w14:paraId="00A0086B" w14:textId="77777777" w:rsidTr="0079288B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5"/>
            <w:shd w:val="clear" w:color="auto" w:fill="D9D9D9" w:themeFill="background1" w:themeFillShade="D9"/>
          </w:tcPr>
          <w:p w14:paraId="39EAD2A6" w14:textId="229711F5" w:rsidR="000871E7" w:rsidRPr="00F10BA6" w:rsidRDefault="0079288B" w:rsidP="005F20FA">
            <w:pPr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 Relational Model</w:t>
            </w:r>
          </w:p>
        </w:tc>
      </w:tr>
      <w:tr w:rsidR="000871E7" w:rsidRPr="004A20F3" w14:paraId="68AFCB13" w14:textId="77777777" w:rsidTr="00D06DCE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66FA9BF" w14:textId="05AA2B32" w:rsidR="000871E7" w:rsidRPr="00AB7E16" w:rsidRDefault="006B0A6E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Data Models</w:t>
            </w:r>
          </w:p>
        </w:tc>
        <w:tc>
          <w:tcPr>
            <w:tcW w:w="7416" w:type="dxa"/>
            <w:gridSpan w:val="4"/>
            <w:shd w:val="clear" w:color="auto" w:fill="FFFFFF" w:themeFill="background1"/>
          </w:tcPr>
          <w:p w14:paraId="54CFB2B1" w14:textId="55415FAA" w:rsidR="000871E7" w:rsidRDefault="006B0A6E" w:rsidP="005F20F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6B0A6E">
              <w:rPr>
                <w:color w:val="A02B93" w:themeColor="accent5"/>
              </w:rPr>
              <w:t>collection of concepts used to describe</w:t>
            </w:r>
            <w:r>
              <w:rPr>
                <w:color w:val="A02B93" w:themeColor="accent5"/>
              </w:rPr>
              <w:t>:</w:t>
            </w:r>
          </w:p>
          <w:p w14:paraId="0E6EC805" w14:textId="12645920" w:rsidR="006B0A6E" w:rsidRPr="006B0A6E" w:rsidRDefault="006B0A6E" w:rsidP="006B0A6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0A6E">
              <w:rPr>
                <w:color w:val="A02B93" w:themeColor="accent5"/>
              </w:rPr>
              <w:t>structure of a database</w:t>
            </w:r>
          </w:p>
          <w:p w14:paraId="3F071F62" w14:textId="5A39F5D2" w:rsidR="000871E7" w:rsidRPr="0079288B" w:rsidRDefault="006B0A6E" w:rsidP="006B0A6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B0A6E">
              <w:rPr>
                <w:color w:val="A02B93" w:themeColor="accent5"/>
              </w:rPr>
              <w:t>relationships between data elements</w:t>
            </w:r>
          </w:p>
          <w:p w14:paraId="6A194C9D" w14:textId="77777777" w:rsidR="006B0A6E" w:rsidRPr="006B0A6E" w:rsidRDefault="006B0A6E" w:rsidP="006B0A6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12B8CB05" w14:textId="77777777" w:rsidR="000871E7" w:rsidRDefault="006B0A6E" w:rsidP="005F20F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the </w:t>
            </w:r>
            <w:r w:rsidRPr="006B0A6E">
              <w:rPr>
                <w:color w:val="A02B93" w:themeColor="accent5"/>
              </w:rPr>
              <w:t>history of databases is closely tied to the development of different data models</w:t>
            </w:r>
          </w:p>
          <w:p w14:paraId="74138E85" w14:textId="73114A92" w:rsidR="006B0A6E" w:rsidRPr="006B0A6E" w:rsidRDefault="006B0A6E" w:rsidP="006B0A6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6B0A6E">
              <w:rPr>
                <w:color w:val="A02B93" w:themeColor="accent5"/>
              </w:rPr>
              <w:t>onceptual data model</w:t>
            </w:r>
          </w:p>
          <w:p w14:paraId="2D4F7635" w14:textId="76545395" w:rsidR="006B0A6E" w:rsidRPr="006B0A6E" w:rsidRDefault="006B0A6E" w:rsidP="001C04E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6B0A6E">
              <w:rPr>
                <w:color w:val="A02B93" w:themeColor="accent5"/>
              </w:rPr>
              <w:t>igh-level</w:t>
            </w:r>
          </w:p>
          <w:p w14:paraId="5C76ACB0" w14:textId="47EF6B26" w:rsidR="006B0A6E" w:rsidRPr="006B0A6E" w:rsidRDefault="006B0A6E" w:rsidP="001C04E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6B0A6E">
              <w:rPr>
                <w:color w:val="A02B93" w:themeColor="accent5"/>
              </w:rPr>
              <w:t>escribes how users understand relationships between data</w:t>
            </w:r>
          </w:p>
          <w:p w14:paraId="4FCBC92F" w14:textId="43642EC7" w:rsidR="006B0A6E" w:rsidRPr="006B0A6E" w:rsidRDefault="006B0A6E" w:rsidP="001C04E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6B0A6E">
              <w:rPr>
                <w:color w:val="A02B93" w:themeColor="accent5"/>
              </w:rPr>
              <w:t>ain focus of this course</w:t>
            </w:r>
          </w:p>
          <w:p w14:paraId="57F1E378" w14:textId="00766701" w:rsidR="006B0A6E" w:rsidRPr="006B0A6E" w:rsidRDefault="006B0A6E" w:rsidP="006B0A6E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</w:t>
            </w:r>
            <w:r w:rsidRPr="006B0A6E">
              <w:rPr>
                <w:color w:val="A02B93" w:themeColor="accent5"/>
              </w:rPr>
              <w:t>hysical data model</w:t>
            </w:r>
          </w:p>
          <w:p w14:paraId="75B052CC" w14:textId="73F66178" w:rsidR="006B0A6E" w:rsidRPr="006B0A6E" w:rsidRDefault="006B0A6E" w:rsidP="001C04E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</w:t>
            </w:r>
            <w:r w:rsidRPr="006B0A6E">
              <w:rPr>
                <w:color w:val="A02B93" w:themeColor="accent5"/>
              </w:rPr>
              <w:t>ore technical</w:t>
            </w:r>
          </w:p>
          <w:p w14:paraId="08656502" w14:textId="5F5EE032" w:rsidR="006B0A6E" w:rsidRPr="006B0A6E" w:rsidRDefault="006B0A6E" w:rsidP="001C04E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6B0A6E">
              <w:rPr>
                <w:color w:val="A02B93" w:themeColor="accent5"/>
              </w:rPr>
              <w:t>escribes how data is physically stored on computer hardware</w:t>
            </w:r>
          </w:p>
          <w:p w14:paraId="0F8F5816" w14:textId="088634AE" w:rsidR="006B0A6E" w:rsidRPr="001C04E6" w:rsidRDefault="006B0A6E" w:rsidP="001C04E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A02B93" w:themeColor="accent5"/>
              </w:rPr>
            </w:pPr>
            <w:r w:rsidRPr="001C04E6">
              <w:rPr>
                <w:i/>
                <w:iCs/>
                <w:color w:val="A02B93" w:themeColor="accent5"/>
              </w:rPr>
              <w:t>not a major focus of this course</w:t>
            </w:r>
          </w:p>
          <w:p w14:paraId="0F4BC420" w14:textId="7EB4687C" w:rsidR="006B0A6E" w:rsidRPr="006B0A6E" w:rsidRDefault="006B0A6E" w:rsidP="006B0A6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6DAD1734" w14:textId="77777777" w:rsidR="000A2813" w:rsidRDefault="000A2813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0871E7" w14:paraId="250B7E23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B0E94BC" w14:textId="3E841F2F" w:rsidR="000871E7" w:rsidRPr="00C71A4B" w:rsidRDefault="001C04E6" w:rsidP="005F20FA">
            <w:pPr>
              <w:spacing w:line="360" w:lineRule="auto"/>
              <w:rPr>
                <w:color w:val="80340D" w:themeColor="accent2" w:themeShade="80"/>
              </w:rPr>
            </w:pPr>
            <w:r w:rsidRPr="001C04E6">
              <w:rPr>
                <w:color w:val="80340D" w:themeColor="accent2" w:themeShade="80"/>
              </w:rPr>
              <w:lastRenderedPageBreak/>
              <w:t>Hierarchical Model</w:t>
            </w:r>
            <w:r>
              <w:rPr>
                <w:color w:val="80340D" w:themeColor="accent2" w:themeShade="80"/>
              </w:rPr>
              <w:t xml:space="preserve"> – </w:t>
            </w:r>
            <w:r w:rsidRPr="001C04E6">
              <w:rPr>
                <w:color w:val="80340D" w:themeColor="accent2" w:themeShade="80"/>
              </w:rPr>
              <w:t>1960s</w:t>
            </w:r>
          </w:p>
        </w:tc>
        <w:tc>
          <w:tcPr>
            <w:tcW w:w="7416" w:type="dxa"/>
          </w:tcPr>
          <w:p w14:paraId="396CBB4D" w14:textId="1C5BB8F7" w:rsidR="000871E7" w:rsidRPr="000A2813" w:rsidRDefault="001C04E6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586AAD">
              <w:rPr>
                <w:color w:val="A02B93" w:themeColor="accent5"/>
              </w:rPr>
              <w:t>organizes</w:t>
            </w:r>
            <w:r w:rsidRPr="000A2813">
              <w:rPr>
                <w:b w:val="0"/>
                <w:bCs w:val="0"/>
                <w:color w:val="A02B93" w:themeColor="accent5"/>
              </w:rPr>
              <w:t xml:space="preserve"> data in a </w:t>
            </w:r>
            <w:r w:rsidRPr="00586AAD">
              <w:rPr>
                <w:color w:val="A02B93" w:themeColor="accent5"/>
              </w:rPr>
              <w:t>top-down</w:t>
            </w:r>
            <w:r w:rsidRPr="000A2813">
              <w:rPr>
                <w:b w:val="0"/>
                <w:bCs w:val="0"/>
                <w:color w:val="A02B93" w:themeColor="accent5"/>
              </w:rPr>
              <w:t xml:space="preserve"> tree structure</w:t>
            </w:r>
          </w:p>
          <w:p w14:paraId="1B5A4BFF" w14:textId="2D169344" w:rsidR="000871E7" w:rsidRPr="000A2813" w:rsidRDefault="001C04E6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A2813">
              <w:rPr>
                <w:b w:val="0"/>
                <w:bCs w:val="0"/>
                <w:color w:val="A02B93" w:themeColor="accent5"/>
              </w:rPr>
              <w:t xml:space="preserve">primarily supports </w:t>
            </w:r>
            <w:r w:rsidRPr="00586AAD">
              <w:rPr>
                <w:color w:val="A02B93" w:themeColor="accent5"/>
              </w:rPr>
              <w:t>one-to-many relationships</w:t>
            </w:r>
          </w:p>
          <w:p w14:paraId="1B6DBC7B" w14:textId="7C6F5438" w:rsidR="001C04E6" w:rsidRPr="000A2813" w:rsidRDefault="001C04E6" w:rsidP="001C04E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A2813">
              <w:rPr>
                <w:b w:val="0"/>
                <w:bCs w:val="0"/>
                <w:color w:val="A02B93" w:themeColor="accent5"/>
              </w:rPr>
              <w:t xml:space="preserve">a department </w:t>
            </w:r>
          </w:p>
          <w:p w14:paraId="4B82DCDC" w14:textId="2EE437EA" w:rsidR="001C04E6" w:rsidRPr="000A2813" w:rsidRDefault="000A2813" w:rsidP="001C04E6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0A2813">
              <w:rPr>
                <w:b w:val="0"/>
                <w:bCs w:val="0"/>
                <w:color w:val="A02B93" w:themeColor="accent5"/>
              </w:rPr>
              <w:t>can have many employees</w:t>
            </w:r>
          </w:p>
          <w:p w14:paraId="39AD0ACD" w14:textId="1B2B3FDF" w:rsidR="000A2813" w:rsidRPr="000A2813" w:rsidRDefault="000A2813" w:rsidP="000A281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an employee</w:t>
            </w:r>
          </w:p>
          <w:p w14:paraId="194A0D60" w14:textId="4E946C07" w:rsidR="000A2813" w:rsidRPr="000A2813" w:rsidRDefault="000A2813" w:rsidP="000A2813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belongs to only one department</w:t>
            </w:r>
          </w:p>
          <w:p w14:paraId="5C625AD0" w14:textId="74DD42B4" w:rsidR="000A2813" w:rsidRPr="00C476BB" w:rsidRDefault="000A2813" w:rsidP="000A2813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can have many projects</w:t>
            </w:r>
          </w:p>
          <w:p w14:paraId="0B625CF2" w14:textId="646280F0" w:rsidR="00C476BB" w:rsidRPr="000A2813" w:rsidRDefault="00C476BB" w:rsidP="000A2813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can have many computers</w:t>
            </w:r>
          </w:p>
          <w:p w14:paraId="41345E6A" w14:textId="3D91DE62" w:rsidR="000A2813" w:rsidRPr="00C476BB" w:rsidRDefault="00C476BB" w:rsidP="000A281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a project</w:t>
            </w:r>
          </w:p>
          <w:p w14:paraId="3557AE6C" w14:textId="3D81712E" w:rsidR="00C476BB" w:rsidRPr="00C476BB" w:rsidRDefault="00C476BB" w:rsidP="00C476B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belongs to only one employee</w:t>
            </w:r>
          </w:p>
          <w:p w14:paraId="48DF1A97" w14:textId="24732FB9" w:rsidR="00C476BB" w:rsidRPr="00C476BB" w:rsidRDefault="00C476BB" w:rsidP="00C476B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a computer</w:t>
            </w:r>
          </w:p>
          <w:p w14:paraId="33CD198E" w14:textId="2EA68EEB" w:rsidR="00C476BB" w:rsidRPr="000A2813" w:rsidRDefault="005C66DC" w:rsidP="00C476BB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6C59347" wp14:editId="6E577B8D">
                      <wp:simplePos x="0" y="0"/>
                      <wp:positionH relativeFrom="column">
                        <wp:posOffset>369570</wp:posOffset>
                      </wp:positionH>
                      <wp:positionV relativeFrom="paragraph">
                        <wp:posOffset>3890010</wp:posOffset>
                      </wp:positionV>
                      <wp:extent cx="3857625" cy="635"/>
                      <wp:effectExtent l="0" t="0" r="9525" b="0"/>
                      <wp:wrapNone/>
                      <wp:docPr id="1302295249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57625" cy="6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418C4EF" w14:textId="14B28E73" w:rsidR="005C66DC" w:rsidRPr="00BA18E9" w:rsidRDefault="005C66DC" w:rsidP="005C66DC">
                                  <w:pPr>
                                    <w:pStyle w:val="Caption"/>
                                    <w:jc w:val="right"/>
                                    <w:rPr>
                                      <w:b/>
                                      <w:bCs/>
                                      <w:noProof/>
                                    </w:rPr>
                                  </w:pPr>
                                  <w:r>
                                    <w:t>Gemini 3.7 Flash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6C593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9.1pt;margin-top:306.3pt;width:303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" filled="f" stroked="f">
                      <v:textbox style="mso-fit-shape-to-text:t" inset="0,0,0,0">
                        <w:txbxContent>
                          <w:p w14:paraId="4418C4EF" w14:textId="14B28E73" w:rsidR="005C66DC" w:rsidRPr="00BA18E9" w:rsidRDefault="005C66DC" w:rsidP="005C66DC">
                            <w:pPr>
                              <w:pStyle w:val="Caption"/>
                              <w:jc w:val="right"/>
                              <w:rPr>
                                <w:b/>
                                <w:bCs/>
                                <w:noProof/>
                              </w:rPr>
                            </w:pPr>
                            <w:r>
                              <w:t>Gemini 3.7 Flash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39BE501" wp14:editId="3BE261CB">
                  <wp:simplePos x="0" y="0"/>
                  <wp:positionH relativeFrom="column">
                    <wp:posOffset>369570</wp:posOffset>
                  </wp:positionH>
                  <wp:positionV relativeFrom="paragraph">
                    <wp:posOffset>276225</wp:posOffset>
                  </wp:positionV>
                  <wp:extent cx="3857625" cy="3556701"/>
                  <wp:effectExtent l="76200" t="38100" r="66675" b="120015"/>
                  <wp:wrapNone/>
                  <wp:docPr id="20608998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57625" cy="355670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476BB">
              <w:rPr>
                <w:b w:val="0"/>
                <w:bCs w:val="0"/>
                <w:color w:val="A02B93" w:themeColor="accent5"/>
              </w:rPr>
              <w:t>belongs to only one person</w:t>
            </w:r>
          </w:p>
          <w:p w14:paraId="505060E1" w14:textId="31082D98" w:rsidR="000871E7" w:rsidRDefault="000871E7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76DA0931" w14:textId="7063AF0F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77BB9CA8" w14:textId="5FA2CB5F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08C2DFA7" w14:textId="3CFEAE6A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30E7930C" w14:textId="77777777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24D7810C" w14:textId="31E31016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6168199D" w14:textId="77777777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5B964FDF" w14:textId="77777777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2CC42859" w14:textId="77777777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9CC0579" w14:textId="77777777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C47C290" w14:textId="77777777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61FD9E65" w14:textId="77777777" w:rsidR="005C66DC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</w:p>
          <w:p w14:paraId="26D1FB31" w14:textId="0B1A29C7" w:rsidR="005C66DC" w:rsidRPr="00586AAD" w:rsidRDefault="005C66DC" w:rsidP="00586AA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114F7AA" w14:textId="77777777" w:rsidR="00586AAD" w:rsidRPr="00586AAD" w:rsidRDefault="00586AAD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86AAD">
              <w:rPr>
                <w:color w:val="A02B93" w:themeColor="accent5"/>
              </w:rPr>
              <w:t>key rule</w:t>
            </w:r>
          </w:p>
          <w:p w14:paraId="6D89C194" w14:textId="4DE840FE" w:rsidR="00586AAD" w:rsidRPr="00586AAD" w:rsidRDefault="00586AAD" w:rsidP="00586AA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 xml:space="preserve">every child can only have one parent </w:t>
            </w:r>
          </w:p>
          <w:p w14:paraId="666831F9" w14:textId="0A44E51B" w:rsidR="00586AAD" w:rsidRPr="00586AAD" w:rsidRDefault="00586AAD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86AAD">
              <w:rPr>
                <w:color w:val="A02B93" w:themeColor="accent5"/>
              </w:rPr>
              <w:t>query limitation</w:t>
            </w:r>
          </w:p>
          <w:p w14:paraId="72223300" w14:textId="29D93950" w:rsidR="00586AAD" w:rsidRPr="005C66DC" w:rsidRDefault="00586AAD" w:rsidP="00586AAD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must begin at the top of the hierarchy</w:t>
            </w:r>
          </w:p>
        </w:tc>
      </w:tr>
      <w:tr w:rsidR="001C04E6" w14:paraId="0B95A92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71521D9" w14:textId="55D02B9B" w:rsidR="001C04E6" w:rsidRPr="001C04E6" w:rsidRDefault="00036551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Network Model – 1960s</w:t>
            </w:r>
          </w:p>
        </w:tc>
        <w:tc>
          <w:tcPr>
            <w:tcW w:w="7416" w:type="dxa"/>
          </w:tcPr>
          <w:p w14:paraId="5B7FCEE7" w14:textId="77777777" w:rsidR="001C04E6" w:rsidRDefault="00036551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the </w:t>
            </w:r>
            <w:r w:rsidRPr="008B7594">
              <w:rPr>
                <w:color w:val="A02B93" w:themeColor="accent5"/>
              </w:rPr>
              <w:t>network model</w:t>
            </w:r>
            <w:r w:rsidRPr="00036551">
              <w:rPr>
                <w:color w:val="A02B93" w:themeColor="accent5"/>
              </w:rPr>
              <w:t xml:space="preserve"> expanded the hierarchical model</w:t>
            </w:r>
          </w:p>
          <w:p w14:paraId="759FF6ED" w14:textId="77777777" w:rsidR="00036551" w:rsidRPr="00036551" w:rsidRDefault="00036551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036551">
              <w:rPr>
                <w:color w:val="A02B93" w:themeColor="accent5"/>
              </w:rPr>
              <w:t xml:space="preserve">its major improvement was support for </w:t>
            </w:r>
            <w:r w:rsidRPr="008B7594">
              <w:rPr>
                <w:color w:val="A02B93" w:themeColor="accent5"/>
              </w:rPr>
              <w:t>many-to-many relationships</w:t>
            </w:r>
          </w:p>
          <w:p w14:paraId="7AF7C55D" w14:textId="77777777" w:rsidR="00036551" w:rsidRDefault="008B759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B7594">
              <w:rPr>
                <w:color w:val="A02B93" w:themeColor="accent5"/>
              </w:rPr>
              <w:t>advantages</w:t>
            </w:r>
          </w:p>
          <w:p w14:paraId="0CF7D6D8" w14:textId="77777777" w:rsidR="008B7594" w:rsidRDefault="008B7594" w:rsidP="008B759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more flexible than the hierarchical model</w:t>
            </w:r>
          </w:p>
          <w:p w14:paraId="38227F17" w14:textId="77777777" w:rsidR="008B7594" w:rsidRDefault="008B759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problems</w:t>
            </w:r>
          </w:p>
          <w:p w14:paraId="434C196A" w14:textId="77777777" w:rsidR="008B7594" w:rsidRDefault="008B7594" w:rsidP="008B759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difficult to maintain</w:t>
            </w:r>
          </w:p>
          <w:p w14:paraId="123BD2DC" w14:textId="77777777" w:rsidR="008B7594" w:rsidRDefault="008B7594" w:rsidP="008B759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structural changes can be complicated</w:t>
            </w:r>
          </w:p>
          <w:p w14:paraId="0DF4562D" w14:textId="77777777" w:rsidR="008B7594" w:rsidRDefault="008B7594" w:rsidP="008B759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not every real-world relationship fits naturally into a parent-child structure</w:t>
            </w:r>
          </w:p>
          <w:p w14:paraId="61AB6BF9" w14:textId="77777777" w:rsidR="008B7594" w:rsidRDefault="008B759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 more flexible model is still needed</w:t>
            </w:r>
          </w:p>
          <w:p w14:paraId="20C047F8" w14:textId="6D99DBF4" w:rsidR="008B7594" w:rsidRPr="008B7594" w:rsidRDefault="008B7594" w:rsidP="008B75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C04E6" w14:paraId="6722536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E841813" w14:textId="7E36ADC8" w:rsidR="001C04E6" w:rsidRPr="001C04E6" w:rsidRDefault="008B7594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Relational Model – 1970s</w:t>
            </w:r>
          </w:p>
        </w:tc>
        <w:tc>
          <w:tcPr>
            <w:tcW w:w="7416" w:type="dxa"/>
          </w:tcPr>
          <w:p w14:paraId="135ABC20" w14:textId="29820FF6" w:rsidR="002266CF" w:rsidRPr="002266CF" w:rsidRDefault="002266CF" w:rsidP="002266C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2266CF">
              <w:rPr>
                <w:color w:val="A02B93" w:themeColor="accent5"/>
              </w:rPr>
              <w:t xml:space="preserve">he relational model was developed primarily through the work of </w:t>
            </w:r>
            <w:hyperlink r:id="rId8" w:history="1">
              <w:r w:rsidRPr="00A67336">
                <w:rPr>
                  <w:rStyle w:val="Hyperlink"/>
                </w:rPr>
                <w:t>E. F. Codd</w:t>
              </w:r>
            </w:hyperlink>
          </w:p>
          <w:p w14:paraId="1AEFE661" w14:textId="57B808F4" w:rsidR="002266CF" w:rsidRPr="002266CF" w:rsidRDefault="002266CF" w:rsidP="002266C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</w:t>
            </w:r>
            <w:r w:rsidRPr="002266CF">
              <w:rPr>
                <w:color w:val="A02B93" w:themeColor="accent5"/>
              </w:rPr>
              <w:t>t became the foundation of modern relational databases</w:t>
            </w:r>
          </w:p>
          <w:p w14:paraId="395229C3" w14:textId="77777777" w:rsidR="001C04E6" w:rsidRDefault="002266CF" w:rsidP="002266C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2266CF">
              <w:rPr>
                <w:color w:val="A02B93" w:themeColor="accent5"/>
              </w:rPr>
              <w:t xml:space="preserve">a major improvement was separating physical data storage from </w:t>
            </w:r>
            <w:r>
              <w:rPr>
                <w:color w:val="A02B93" w:themeColor="accent5"/>
              </w:rPr>
              <w:t>c</w:t>
            </w:r>
            <w:r w:rsidRPr="002266CF">
              <w:rPr>
                <w:color w:val="A02B93" w:themeColor="accent5"/>
              </w:rPr>
              <w:t>onceptual presentation of data</w:t>
            </w:r>
          </w:p>
          <w:p w14:paraId="3EB96CB9" w14:textId="77777777" w:rsidR="002266CF" w:rsidRDefault="002266CF" w:rsidP="002266CF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this makes databases easier to:</w:t>
            </w:r>
          </w:p>
          <w:p w14:paraId="6B85F5E9" w14:textId="77777777" w:rsidR="002266CF" w:rsidRDefault="002266CF" w:rsidP="002266C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query</w:t>
            </w:r>
          </w:p>
          <w:p w14:paraId="7E36E86F" w14:textId="77777777" w:rsidR="002266CF" w:rsidRDefault="002266CF" w:rsidP="002266C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update</w:t>
            </w:r>
          </w:p>
          <w:p w14:paraId="3169FE12" w14:textId="77777777" w:rsidR="002266CF" w:rsidRDefault="002266CF" w:rsidP="002266C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manage</w:t>
            </w:r>
          </w:p>
          <w:p w14:paraId="0C9C66D9" w14:textId="60738F8A" w:rsidR="002266CF" w:rsidRPr="002266CF" w:rsidRDefault="002266CF" w:rsidP="002266C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1C04E6" w14:paraId="5A55ACA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90E26A2" w14:textId="08B1AFB5" w:rsidR="001C04E6" w:rsidRPr="001C04E6" w:rsidRDefault="00A67336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Properties of Relational Databases</w:t>
            </w:r>
          </w:p>
        </w:tc>
        <w:tc>
          <w:tcPr>
            <w:tcW w:w="7416" w:type="dxa"/>
          </w:tcPr>
          <w:p w14:paraId="75212E3E" w14:textId="0610560D" w:rsidR="001C04E6" w:rsidRDefault="00A67336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Pr="00A67336">
              <w:rPr>
                <w:color w:val="A02B93" w:themeColor="accent5"/>
              </w:rPr>
              <w:t xml:space="preserve">ata Is </w:t>
            </w:r>
            <w:r>
              <w:rPr>
                <w:color w:val="A02B93" w:themeColor="accent5"/>
              </w:rPr>
              <w:t>s</w:t>
            </w:r>
            <w:r w:rsidRPr="00A67336">
              <w:rPr>
                <w:color w:val="A02B93" w:themeColor="accent5"/>
              </w:rPr>
              <w:t xml:space="preserve">tored in </w:t>
            </w:r>
            <w:r>
              <w:rPr>
                <w:color w:val="A02B93" w:themeColor="accent5"/>
              </w:rPr>
              <w:t>t</w:t>
            </w:r>
            <w:r w:rsidRPr="00A67336">
              <w:rPr>
                <w:color w:val="A02B93" w:themeColor="accent5"/>
              </w:rPr>
              <w:t>ables</w:t>
            </w:r>
            <w:r w:rsidR="009D7E63">
              <w:rPr>
                <w:color w:val="A02B93" w:themeColor="accent5"/>
              </w:rPr>
              <w:t xml:space="preserve"> of rows and columns</w:t>
            </w:r>
          </w:p>
          <w:p w14:paraId="2D30EEC6" w14:textId="24F15CBF" w:rsidR="009D7E63" w:rsidRDefault="009D7E63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primary keys (or </w:t>
            </w:r>
            <w:r w:rsidRPr="009D7E63">
              <w:rPr>
                <w:i/>
                <w:iCs/>
                <w:color w:val="A02B93" w:themeColor="accent5"/>
              </w:rPr>
              <w:t>unique key</w:t>
            </w:r>
            <w:r>
              <w:rPr>
                <w:color w:val="A02B93" w:themeColor="accent5"/>
              </w:rPr>
              <w:t>)</w:t>
            </w:r>
          </w:p>
          <w:p w14:paraId="44FF71D5" w14:textId="77777777" w:rsidR="009D7E63" w:rsidRDefault="009D7E63" w:rsidP="009D7E63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 unique identifier for a row in a table</w:t>
            </w:r>
          </w:p>
          <w:p w14:paraId="005E17DD" w14:textId="77777777" w:rsidR="009D7E63" w:rsidRDefault="009D7E63" w:rsidP="009D7E6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relations have no inherent order</w:t>
            </w:r>
          </w:p>
          <w:p w14:paraId="18CBA09A" w14:textId="77777777" w:rsidR="009D7E63" w:rsidRDefault="009D7E63" w:rsidP="009D7E6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columns have no inherent order</w:t>
            </w:r>
          </w:p>
          <w:p w14:paraId="69BADDE9" w14:textId="77777777" w:rsidR="00017030" w:rsidRDefault="00017030" w:rsidP="009D7E6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attributes must be atomic (can only contain one value)</w:t>
            </w:r>
          </w:p>
          <w:p w14:paraId="209EBDB1" w14:textId="77777777" w:rsidR="00017030" w:rsidRDefault="00017030" w:rsidP="009D7E63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lastRenderedPageBreak/>
              <w:t>NULL values</w:t>
            </w:r>
          </w:p>
          <w:p w14:paraId="61CCE57B" w14:textId="77777777" w:rsidR="00017030" w:rsidRDefault="00017030" w:rsidP="0001703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literally “nothing” – not “zero”</w:t>
            </w:r>
          </w:p>
          <w:p w14:paraId="06BF7D18" w14:textId="0AF184F4" w:rsidR="00017030" w:rsidRDefault="00017030" w:rsidP="0001703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NULL </w:t>
            </w:r>
            <m:oMath>
              <m:r>
                <w:rPr>
                  <w:rFonts w:ascii="Cambria Math" w:hAnsi="Cambria Math"/>
                  <w:color w:val="A02B93" w:themeColor="accent5"/>
                </w:rPr>
                <m:t>≠</m:t>
              </m:r>
            </m:oMath>
            <w:r>
              <w:rPr>
                <w:rFonts w:eastAsiaTheme="minorEastAsia"/>
                <w:color w:val="A02B93" w:themeColor="accent5"/>
              </w:rPr>
              <w:t xml:space="preserve"> NULL</w:t>
            </w:r>
          </w:p>
          <w:p w14:paraId="7EECB7D7" w14:textId="2614B9ED" w:rsidR="00017030" w:rsidRPr="00017030" w:rsidRDefault="00017030" w:rsidP="0001703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17030" w:rsidRPr="00200815" w14:paraId="36BF0F07" w14:textId="77777777" w:rsidTr="00642083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7E7056CE" w14:textId="33E4E6AF" w:rsidR="00017030" w:rsidRPr="00F10BA6" w:rsidRDefault="00382F1A" w:rsidP="00642083">
            <w:pPr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 xml:space="preserve">Relational Model: </w:t>
            </w:r>
            <w:r w:rsidR="00670349">
              <w:rPr>
                <w:b w:val="0"/>
                <w:bCs w:val="0"/>
              </w:rPr>
              <w:t>Constraints</w:t>
            </w:r>
          </w:p>
        </w:tc>
      </w:tr>
      <w:tr w:rsidR="00017030" w14:paraId="00D9A62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60476FC9" w14:textId="7D784F45" w:rsidR="00017030" w:rsidRDefault="00382F1A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Constraints</w:t>
            </w:r>
          </w:p>
        </w:tc>
        <w:tc>
          <w:tcPr>
            <w:tcW w:w="7416" w:type="dxa"/>
          </w:tcPr>
          <w:p w14:paraId="5739E160" w14:textId="77777777" w:rsidR="00017030" w:rsidRDefault="00382F1A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82F1A">
              <w:rPr>
                <w:color w:val="A02B93" w:themeColor="accent5"/>
              </w:rPr>
              <w:t>a rule used when designing and working with a relational database</w:t>
            </w:r>
          </w:p>
          <w:p w14:paraId="524ACC24" w14:textId="13CDD53B" w:rsidR="00382F1A" w:rsidRPr="00382F1A" w:rsidRDefault="00382F1A" w:rsidP="00382F1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82F1A">
              <w:rPr>
                <w:color w:val="A02B93" w:themeColor="accent5"/>
              </w:rPr>
              <w:t>help control:</w:t>
            </w:r>
          </w:p>
          <w:p w14:paraId="325758A5" w14:textId="156FB7E2" w:rsidR="00382F1A" w:rsidRPr="00382F1A" w:rsidRDefault="00382F1A" w:rsidP="00382F1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382F1A">
              <w:rPr>
                <w:color w:val="A02B93" w:themeColor="accent5"/>
              </w:rPr>
              <w:t>hat data can be stored</w:t>
            </w:r>
          </w:p>
          <w:p w14:paraId="5BF0754D" w14:textId="3F95B6B6" w:rsidR="00382F1A" w:rsidRPr="00382F1A" w:rsidRDefault="00382F1A" w:rsidP="00382F1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382F1A">
              <w:rPr>
                <w:color w:val="A02B93" w:themeColor="accent5"/>
              </w:rPr>
              <w:t>hich values are valid</w:t>
            </w:r>
          </w:p>
          <w:p w14:paraId="32D0F021" w14:textId="2851D3D2" w:rsidR="00382F1A" w:rsidRPr="00382F1A" w:rsidRDefault="00382F1A" w:rsidP="00382F1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382F1A">
              <w:rPr>
                <w:color w:val="A02B93" w:themeColor="accent5"/>
              </w:rPr>
              <w:t>ow records are uniquely identified</w:t>
            </w:r>
          </w:p>
          <w:p w14:paraId="2B21DDEE" w14:textId="77777777" w:rsidR="00382F1A" w:rsidRDefault="00382F1A" w:rsidP="00382F1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h</w:t>
            </w:r>
            <w:r w:rsidRPr="00382F1A">
              <w:rPr>
                <w:color w:val="A02B93" w:themeColor="accent5"/>
              </w:rPr>
              <w:t>ow different tables may reference one another</w:t>
            </w:r>
          </w:p>
          <w:p w14:paraId="2F984D49" w14:textId="08A2E39A" w:rsidR="00382F1A" w:rsidRPr="00382F1A" w:rsidRDefault="00382F1A" w:rsidP="00382F1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017030" w14:paraId="5340BCE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499FC8C8" w14:textId="5BD5E1E1" w:rsidR="00017030" w:rsidRDefault="00382F1A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Three Types of Constraints</w:t>
            </w:r>
          </w:p>
        </w:tc>
        <w:tc>
          <w:tcPr>
            <w:tcW w:w="7416" w:type="dxa"/>
          </w:tcPr>
          <w:p w14:paraId="02190D57" w14:textId="77777777" w:rsidR="00017030" w:rsidRDefault="00382F1A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implicit</w:t>
            </w:r>
          </w:p>
          <w:p w14:paraId="1E12267D" w14:textId="77777777" w:rsidR="00382F1A" w:rsidRDefault="00382F1A" w:rsidP="00382F1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382F1A">
              <w:rPr>
                <w:color w:val="A02B93" w:themeColor="accent5"/>
              </w:rPr>
              <w:t>built into the relational database system</w:t>
            </w:r>
          </w:p>
          <w:p w14:paraId="42DDF7C2" w14:textId="77777777" w:rsidR="00382F1A" w:rsidRDefault="00537C96" w:rsidP="00537C9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the </w:t>
            </w:r>
            <w:r w:rsidRPr="00537C96">
              <w:rPr>
                <w:color w:val="A02B93" w:themeColor="accent5"/>
              </w:rPr>
              <w:t xml:space="preserve">user does not normally choose or manage </w:t>
            </w:r>
            <w:r>
              <w:rPr>
                <w:color w:val="A02B93" w:themeColor="accent5"/>
              </w:rPr>
              <w:t>these</w:t>
            </w:r>
          </w:p>
          <w:p w14:paraId="3F885739" w14:textId="77777777" w:rsidR="00537C96" w:rsidRDefault="00537C96" w:rsidP="00537C9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explicit</w:t>
            </w:r>
          </w:p>
          <w:p w14:paraId="43356F3F" w14:textId="77777777" w:rsidR="00537C96" w:rsidRDefault="00537C96" w:rsidP="00537C9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7C96">
              <w:rPr>
                <w:color w:val="A02B93" w:themeColor="accent5"/>
              </w:rPr>
              <w:t>rules deliberately defined by the database designer</w:t>
            </w:r>
          </w:p>
          <w:p w14:paraId="58127769" w14:textId="77777777" w:rsidR="00537C96" w:rsidRDefault="00537C96" w:rsidP="00537C9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business rules</w:t>
            </w:r>
          </w:p>
          <w:p w14:paraId="6BA0FB6D" w14:textId="3F150C65" w:rsidR="00537C96" w:rsidRDefault="00537C96" w:rsidP="00537C9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537C96">
              <w:rPr>
                <w:color w:val="A02B93" w:themeColor="accent5"/>
              </w:rPr>
              <w:t>usually more complex rules associated with the application using the database</w:t>
            </w:r>
          </w:p>
          <w:p w14:paraId="364958B0" w14:textId="14BB771C" w:rsidR="00DD27B7" w:rsidRDefault="00DD27B7" w:rsidP="00537C9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D27B7">
              <w:rPr>
                <w:color w:val="A02B93" w:themeColor="accent5"/>
              </w:rPr>
              <w:t>instead of allowing invalid data to reach the database, the application layer</w:t>
            </w:r>
            <w:r>
              <w:rPr>
                <w:color w:val="A02B93" w:themeColor="accent5"/>
              </w:rPr>
              <w:t xml:space="preserve"> (ex: </w:t>
            </w:r>
            <w:r w:rsidRPr="00DD27B7">
              <w:rPr>
                <w:color w:val="A02B93" w:themeColor="accent5"/>
              </w:rPr>
              <w:t>a web form</w:t>
            </w:r>
            <w:r>
              <w:rPr>
                <w:color w:val="A02B93" w:themeColor="accent5"/>
              </w:rPr>
              <w:t xml:space="preserve">) </w:t>
            </w:r>
            <w:r w:rsidRPr="00DD27B7">
              <w:rPr>
                <w:color w:val="A02B93" w:themeColor="accent5"/>
              </w:rPr>
              <w:t>can enforce these rules first</w:t>
            </w:r>
          </w:p>
          <w:p w14:paraId="11E6831D" w14:textId="4D5493E6" w:rsidR="00537C96" w:rsidRPr="00537C96" w:rsidRDefault="00537C96" w:rsidP="00537C9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D27B7" w14:paraId="77D06C63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B3B936E" w14:textId="72EED9F8" w:rsidR="00DD27B7" w:rsidRDefault="00DD27B7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>Domain Constraints</w:t>
            </w:r>
          </w:p>
        </w:tc>
        <w:tc>
          <w:tcPr>
            <w:tcW w:w="7416" w:type="dxa"/>
          </w:tcPr>
          <w:p w14:paraId="1D28310F" w14:textId="77777777" w:rsidR="00DD27B7" w:rsidRDefault="00DD27B7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D27B7">
              <w:rPr>
                <w:color w:val="A02B93" w:themeColor="accent5"/>
              </w:rPr>
              <w:t>defines what kind of data can appear in an attribute or column</w:t>
            </w:r>
          </w:p>
          <w:p w14:paraId="0C2E5288" w14:textId="02416B41" w:rsidR="00DD27B7" w:rsidRDefault="00DD27B7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D27B7">
              <w:rPr>
                <w:color w:val="A02B93" w:themeColor="accent5"/>
              </w:rPr>
              <w:t>commonly enforced using data types</w:t>
            </w:r>
            <w:r>
              <w:rPr>
                <w:color w:val="A02B93" w:themeColor="accent5"/>
              </w:rPr>
              <w:t xml:space="preserve"> that are </w:t>
            </w:r>
            <w:r w:rsidRPr="00DD27B7">
              <w:rPr>
                <w:color w:val="A02B93" w:themeColor="accent5"/>
              </w:rPr>
              <w:t>normally defined when the table is created</w:t>
            </w:r>
          </w:p>
          <w:p w14:paraId="7793AFE9" w14:textId="30361BF0" w:rsidR="00DD27B7" w:rsidRPr="00DD27B7" w:rsidRDefault="00DD27B7" w:rsidP="00DD27B7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D27B7">
              <w:rPr>
                <w:color w:val="A02B93" w:themeColor="accent5"/>
              </w:rPr>
              <w:t>values stored in that column must follow the defined domain</w:t>
            </w:r>
          </w:p>
        </w:tc>
      </w:tr>
      <w:tr w:rsidR="00DD27B7" w14:paraId="644ED91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86502A5" w14:textId="6E112ACC" w:rsidR="00DD27B7" w:rsidRDefault="00DD27B7" w:rsidP="005F20FA">
            <w:pPr>
              <w:spacing w:line="360" w:lineRule="auto"/>
              <w:rPr>
                <w:color w:val="80340D" w:themeColor="accent2" w:themeShade="80"/>
              </w:rPr>
            </w:pPr>
            <w:r w:rsidRPr="00DD27B7">
              <w:rPr>
                <w:color w:val="80340D" w:themeColor="accent2" w:themeShade="80"/>
              </w:rPr>
              <w:lastRenderedPageBreak/>
              <w:t>Key Constraints</w:t>
            </w:r>
          </w:p>
        </w:tc>
        <w:tc>
          <w:tcPr>
            <w:tcW w:w="7416" w:type="dxa"/>
          </w:tcPr>
          <w:p w14:paraId="3E131D41" w14:textId="77777777" w:rsidR="00DD27B7" w:rsidRDefault="00D05B4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5B44">
              <w:rPr>
                <w:color w:val="A02B93" w:themeColor="accent5"/>
              </w:rPr>
              <w:t>primary key uniquely identifies one row in a relation</w:t>
            </w:r>
          </w:p>
          <w:p w14:paraId="73862DC1" w14:textId="77777777" w:rsidR="00D05B44" w:rsidRDefault="00D05B4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D05B44">
              <w:rPr>
                <w:color w:val="A02B93" w:themeColor="accent5"/>
              </w:rPr>
              <w:t>each value must be unique</w:t>
            </w:r>
          </w:p>
          <w:p w14:paraId="162353B4" w14:textId="68127E5B" w:rsidR="00D05B44" w:rsidRPr="00D05B44" w:rsidRDefault="00D05B44" w:rsidP="00D05B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05B44" w14:paraId="7881038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F1D1C0C" w14:textId="34E0BCE8" w:rsidR="00D05B44" w:rsidRPr="00DD27B7" w:rsidRDefault="00D05B44" w:rsidP="005F20FA">
            <w:pPr>
              <w:spacing w:line="360" w:lineRule="auto"/>
              <w:rPr>
                <w:color w:val="80340D" w:themeColor="accent2" w:themeShade="80"/>
              </w:rPr>
            </w:pPr>
            <w:r w:rsidRPr="00D05B44">
              <w:rPr>
                <w:color w:val="80340D" w:themeColor="accent2" w:themeShade="80"/>
              </w:rPr>
              <w:t>Key Design Must Account for Future Data</w:t>
            </w:r>
          </w:p>
        </w:tc>
        <w:tc>
          <w:tcPr>
            <w:tcW w:w="7416" w:type="dxa"/>
          </w:tcPr>
          <w:p w14:paraId="71D06EED" w14:textId="77777777" w:rsidR="00D05B44" w:rsidRDefault="00D05B4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Pr="00D05B44">
              <w:rPr>
                <w:color w:val="A02B93" w:themeColor="accent5"/>
              </w:rPr>
              <w:t xml:space="preserve"> key may work with the database's current data but fail when new records are added late</w:t>
            </w:r>
          </w:p>
          <w:p w14:paraId="173B1E65" w14:textId="77777777" w:rsidR="00D05B44" w:rsidRDefault="00D05B4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D05B44">
              <w:rPr>
                <w:color w:val="A02B93" w:themeColor="accent5"/>
              </w:rPr>
              <w:t>herefore, database designers should consider</w:t>
            </w:r>
          </w:p>
          <w:p w14:paraId="472BDB53" w14:textId="4F2A5593" w:rsidR="00D05B44" w:rsidRPr="00D05B44" w:rsidRDefault="00D05B44" w:rsidP="00D05B4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D05B44">
              <w:rPr>
                <w:color w:val="A02B93" w:themeColor="accent5"/>
              </w:rPr>
              <w:t>xisting records</w:t>
            </w:r>
          </w:p>
          <w:p w14:paraId="7889DAC9" w14:textId="7BA0AE1A" w:rsidR="00D05B44" w:rsidRPr="00D05B44" w:rsidRDefault="00D05B44" w:rsidP="00D05B4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D05B44">
              <w:rPr>
                <w:color w:val="A02B93" w:themeColor="accent5"/>
              </w:rPr>
              <w:t>xpected future records</w:t>
            </w:r>
          </w:p>
          <w:p w14:paraId="72EC2D2B" w14:textId="741995BE" w:rsidR="00D05B44" w:rsidRDefault="00D05B44" w:rsidP="00D05B4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</w:t>
            </w:r>
            <w:r w:rsidRPr="00D05B44">
              <w:rPr>
                <w:color w:val="A02B93" w:themeColor="accent5"/>
              </w:rPr>
              <w:t>hether the chosen key will remain unique</w:t>
            </w:r>
          </w:p>
          <w:p w14:paraId="4BEACCFD" w14:textId="77777777" w:rsidR="00D05B44" w:rsidRDefault="00D05B44" w:rsidP="00D05B44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D05B44">
              <w:rPr>
                <w:color w:val="A02B93" w:themeColor="accent5"/>
              </w:rPr>
              <w:t>poor key design can prevent legitimate future data from being stored</w:t>
            </w:r>
          </w:p>
          <w:p w14:paraId="0AC9BDBF" w14:textId="3C443FFC" w:rsidR="00D05B44" w:rsidRPr="00D05B44" w:rsidRDefault="00D05B44" w:rsidP="00D05B4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05B44" w14:paraId="4BB0150F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905C399" w14:textId="3448242A" w:rsidR="00D05B44" w:rsidRPr="00DD27B7" w:rsidRDefault="00E6426D" w:rsidP="005F20FA">
            <w:pPr>
              <w:spacing w:line="360" w:lineRule="auto"/>
              <w:rPr>
                <w:color w:val="80340D" w:themeColor="accent2" w:themeShade="80"/>
              </w:rPr>
            </w:pPr>
            <w:r w:rsidRPr="00E6426D">
              <w:rPr>
                <w:color w:val="80340D" w:themeColor="accent2" w:themeShade="80"/>
              </w:rPr>
              <w:t>Composite Keys</w:t>
            </w:r>
          </w:p>
        </w:tc>
        <w:tc>
          <w:tcPr>
            <w:tcW w:w="7416" w:type="dxa"/>
          </w:tcPr>
          <w:p w14:paraId="08098123" w14:textId="77777777" w:rsidR="00D05B44" w:rsidRDefault="00E6426D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6426D">
              <w:rPr>
                <w:color w:val="A02B93" w:themeColor="accent5"/>
              </w:rPr>
              <w:t>uses multiple attributes together to uniquely identify a row</w:t>
            </w:r>
          </w:p>
          <w:p w14:paraId="2D2DA8C3" w14:textId="262E247D" w:rsidR="00E6426D" w:rsidRPr="00E6426D" w:rsidRDefault="00E6426D" w:rsidP="00E6426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D05B44" w14:paraId="5D4AD61B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38431CB" w14:textId="366FD0DF" w:rsidR="00D05B44" w:rsidRPr="00DD27B7" w:rsidRDefault="00E6426D" w:rsidP="005F20FA">
            <w:pPr>
              <w:spacing w:line="360" w:lineRule="auto"/>
              <w:rPr>
                <w:color w:val="80340D" w:themeColor="accent2" w:themeShade="80"/>
              </w:rPr>
            </w:pPr>
            <w:r w:rsidRPr="00E6426D">
              <w:rPr>
                <w:color w:val="80340D" w:themeColor="accent2" w:themeShade="80"/>
              </w:rPr>
              <w:t>Database Schema</w:t>
            </w:r>
          </w:p>
        </w:tc>
        <w:tc>
          <w:tcPr>
            <w:tcW w:w="7416" w:type="dxa"/>
          </w:tcPr>
          <w:p w14:paraId="18E3E0F5" w14:textId="77777777" w:rsidR="00D05B44" w:rsidRDefault="00E6426D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E6426D">
              <w:rPr>
                <w:color w:val="A02B93" w:themeColor="accent5"/>
              </w:rPr>
              <w:t>a map of the database</w:t>
            </w:r>
          </w:p>
          <w:p w14:paraId="23DADAD0" w14:textId="77777777" w:rsidR="00E6426D" w:rsidRDefault="00E6426D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Pr="00E6426D">
              <w:rPr>
                <w:color w:val="A02B93" w:themeColor="accent5"/>
              </w:rPr>
              <w:t>very relation has a schema, and the schemas of all relations together describe the overall database structure</w:t>
            </w:r>
          </w:p>
          <w:p w14:paraId="3D3DA0E8" w14:textId="77777777" w:rsidR="00E6426D" w:rsidRDefault="00E6426D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l</w:t>
            </w:r>
            <w:r w:rsidRPr="00E6426D">
              <w:rPr>
                <w:color w:val="A02B93" w:themeColor="accent5"/>
              </w:rPr>
              <w:t xml:space="preserve">ooking at the complete schema helps designers make decisions based on the </w:t>
            </w:r>
            <w:r w:rsidRPr="00E6426D">
              <w:rPr>
                <w:b/>
                <w:bCs/>
                <w:color w:val="A02B93" w:themeColor="accent5"/>
              </w:rPr>
              <w:t>entire database</w:t>
            </w:r>
            <w:r w:rsidRPr="00E6426D">
              <w:rPr>
                <w:color w:val="A02B93" w:themeColor="accent5"/>
              </w:rPr>
              <w:t>, rather than designing each table independently</w:t>
            </w:r>
          </w:p>
          <w:p w14:paraId="51770014" w14:textId="466E18B6" w:rsidR="00E6426D" w:rsidRPr="00E6426D" w:rsidRDefault="00E6426D" w:rsidP="00E6426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6426D" w14:paraId="139B50F0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B5186EF" w14:textId="5C7ED11A" w:rsidR="00E6426D" w:rsidRPr="00E6426D" w:rsidRDefault="00E6426D" w:rsidP="005F20FA">
            <w:pPr>
              <w:spacing w:line="360" w:lineRule="auto"/>
              <w:rPr>
                <w:color w:val="80340D" w:themeColor="accent2" w:themeShade="80"/>
              </w:rPr>
            </w:pPr>
            <w:r w:rsidRPr="00E6426D">
              <w:rPr>
                <w:color w:val="80340D" w:themeColor="accent2" w:themeShade="80"/>
              </w:rPr>
              <w:t>Entity Integrity</w:t>
            </w:r>
          </w:p>
        </w:tc>
        <w:tc>
          <w:tcPr>
            <w:tcW w:w="7416" w:type="dxa"/>
          </w:tcPr>
          <w:p w14:paraId="76569496" w14:textId="77777777" w:rsidR="00E6426D" w:rsidRDefault="00E6426D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an </w:t>
            </w:r>
            <w:r w:rsidRPr="00E6426D">
              <w:rPr>
                <w:color w:val="A02B93" w:themeColor="accent5"/>
              </w:rPr>
              <w:t>entity integrity constraint is an implicit database constraint</w:t>
            </w:r>
          </w:p>
          <w:p w14:paraId="5EA25064" w14:textId="77777777" w:rsidR="00F6280B" w:rsidRDefault="00F6280B" w:rsidP="00F6280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example: a primary key can never be null</w:t>
            </w:r>
          </w:p>
          <w:p w14:paraId="61B26360" w14:textId="47F41B4A" w:rsidR="00F6280B" w:rsidRPr="00F6280B" w:rsidRDefault="00F6280B" w:rsidP="00F6280B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6426D" w14:paraId="6736E6AC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2B36541" w14:textId="47286D3E" w:rsidR="00E6426D" w:rsidRPr="00E6426D" w:rsidRDefault="00F6280B" w:rsidP="005F20FA">
            <w:pPr>
              <w:spacing w:line="360" w:lineRule="auto"/>
              <w:rPr>
                <w:color w:val="80340D" w:themeColor="accent2" w:themeShade="80"/>
              </w:rPr>
            </w:pPr>
            <w:r w:rsidRPr="00F6280B">
              <w:rPr>
                <w:color w:val="80340D" w:themeColor="accent2" w:themeShade="80"/>
              </w:rPr>
              <w:t>Referential Integrity</w:t>
            </w:r>
          </w:p>
        </w:tc>
        <w:tc>
          <w:tcPr>
            <w:tcW w:w="7416" w:type="dxa"/>
          </w:tcPr>
          <w:p w14:paraId="78D05AA6" w14:textId="77777777" w:rsidR="00E6426D" w:rsidRDefault="00F6280B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F6280B">
              <w:rPr>
                <w:b/>
                <w:bCs/>
                <w:color w:val="A02B93" w:themeColor="accent5"/>
              </w:rPr>
              <w:t>eferential integrity</w:t>
            </w:r>
            <w:r w:rsidRPr="00F6280B">
              <w:rPr>
                <w:color w:val="A02B93" w:themeColor="accent5"/>
              </w:rPr>
              <w:t xml:space="preserve"> controls relationships between different relations</w:t>
            </w:r>
          </w:p>
          <w:p w14:paraId="27404229" w14:textId="5573EC80" w:rsidR="00F6280B" w:rsidRPr="00F6280B" w:rsidRDefault="00F6280B" w:rsidP="00F6280B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example: i</w:t>
            </w:r>
            <w:r w:rsidRPr="00F6280B">
              <w:rPr>
                <w:color w:val="A02B93" w:themeColor="accent5"/>
              </w:rPr>
              <w:t>f a record in Table B refers to a record in Table A, the referenced record must actually exist in Table A</w:t>
            </w:r>
          </w:p>
        </w:tc>
      </w:tr>
      <w:tr w:rsidR="00E6426D" w14:paraId="6D6D4E9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4AF7669" w14:textId="4C3BA434" w:rsidR="00E6426D" w:rsidRPr="00E6426D" w:rsidRDefault="00F6280B" w:rsidP="005F20FA">
            <w:pPr>
              <w:spacing w:line="360" w:lineRule="auto"/>
              <w:rPr>
                <w:color w:val="80340D" w:themeColor="accent2" w:themeShade="80"/>
              </w:rPr>
            </w:pPr>
            <w:r w:rsidRPr="00F6280B">
              <w:rPr>
                <w:color w:val="80340D" w:themeColor="accent2" w:themeShade="80"/>
              </w:rPr>
              <w:lastRenderedPageBreak/>
              <w:t>Foreign Keys</w:t>
            </w:r>
          </w:p>
        </w:tc>
        <w:tc>
          <w:tcPr>
            <w:tcW w:w="7416" w:type="dxa"/>
          </w:tcPr>
          <w:p w14:paraId="647DAEF9" w14:textId="285F8A72" w:rsidR="0034229A" w:rsidRPr="0034229A" w:rsidRDefault="00B87CE2" w:rsidP="0034229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B87CE2">
              <w:rPr>
                <w:color w:val="A02B93" w:themeColor="accent5"/>
              </w:rPr>
              <w:t xml:space="preserve">foreign key </w:t>
            </w:r>
          </w:p>
          <w:p w14:paraId="31F29A23" w14:textId="19659020" w:rsidR="00E6426D" w:rsidRDefault="00B87CE2" w:rsidP="003422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B87CE2">
              <w:rPr>
                <w:color w:val="A02B93" w:themeColor="accent5"/>
              </w:rPr>
              <w:t>is an attribute that references the primary key of another relation</w:t>
            </w:r>
          </w:p>
          <w:p w14:paraId="5B7B9229" w14:textId="3354B28C" w:rsidR="0034229A" w:rsidRDefault="0034229A" w:rsidP="003422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does not have to be the primary key of its own table</w:t>
            </w:r>
          </w:p>
          <w:p w14:paraId="1D57FBC6" w14:textId="30E88F39" w:rsidR="0034229A" w:rsidRDefault="0034229A" w:rsidP="0034229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only needs to reference the appropriate primary key in another table</w:t>
            </w:r>
          </w:p>
          <w:p w14:paraId="6B14119A" w14:textId="77777777" w:rsidR="00B87CE2" w:rsidRPr="00B87CE2" w:rsidRDefault="00B87CE2" w:rsidP="00B87CE2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Pr="00B87CE2">
              <w:rPr>
                <w:color w:val="A02B93" w:themeColor="accent5"/>
              </w:rPr>
              <w:t>oreign keys are essential because they allow relational databases to:</w:t>
            </w:r>
          </w:p>
          <w:p w14:paraId="7BF41EFA" w14:textId="7FEE276A" w:rsidR="00B87CE2" w:rsidRPr="00B87CE2" w:rsidRDefault="00B87CE2" w:rsidP="00B87CE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B87CE2">
              <w:rPr>
                <w:color w:val="A02B93" w:themeColor="accent5"/>
              </w:rPr>
              <w:t xml:space="preserve">onnect tables </w:t>
            </w:r>
          </w:p>
          <w:p w14:paraId="5F555B86" w14:textId="1DA33DBA" w:rsidR="00B87CE2" w:rsidRPr="00B87CE2" w:rsidRDefault="00B87CE2" w:rsidP="00B87CE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</w:t>
            </w:r>
            <w:r w:rsidRPr="00B87CE2">
              <w:rPr>
                <w:color w:val="A02B93" w:themeColor="accent5"/>
              </w:rPr>
              <w:t xml:space="preserve">uery information across tables </w:t>
            </w:r>
          </w:p>
          <w:p w14:paraId="31C36ED8" w14:textId="77777777" w:rsidR="00B87CE2" w:rsidRDefault="00B87CE2" w:rsidP="00B87CE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</w:t>
            </w:r>
            <w:r w:rsidRPr="00B87CE2">
              <w:rPr>
                <w:color w:val="A02B93" w:themeColor="accent5"/>
              </w:rPr>
              <w:t>epresent relationships between entities</w:t>
            </w:r>
          </w:p>
          <w:p w14:paraId="5A5E4441" w14:textId="7C3F0FCA" w:rsidR="00B87CE2" w:rsidRPr="00577C08" w:rsidRDefault="00B87CE2" w:rsidP="00577C0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577C08" w:rsidRPr="00200815" w14:paraId="22D00D96" w14:textId="77777777" w:rsidTr="00642083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719601CD" w14:textId="77DFE7A8" w:rsidR="00577C08" w:rsidRPr="00F10BA6" w:rsidRDefault="00D31272" w:rsidP="00642083">
            <w:pPr>
              <w:spacing w:line="360" w:lineRule="auto"/>
              <w:rPr>
                <w:b w:val="0"/>
                <w:bCs w:val="0"/>
              </w:rPr>
            </w:pPr>
            <w:r w:rsidRPr="00D31272">
              <w:rPr>
                <w:b w:val="0"/>
                <w:bCs w:val="0"/>
              </w:rPr>
              <w:t>SQL Basics</w:t>
            </w:r>
          </w:p>
        </w:tc>
      </w:tr>
      <w:tr w:rsidR="00F6280B" w14:paraId="3B57D82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25CF383" w14:textId="5E824C70" w:rsidR="00F6280B" w:rsidRPr="00F6280B" w:rsidRDefault="00956CDA" w:rsidP="005F20FA">
            <w:pPr>
              <w:spacing w:line="360" w:lineRule="auto"/>
              <w:rPr>
                <w:color w:val="80340D" w:themeColor="accent2" w:themeShade="80"/>
              </w:rPr>
            </w:pPr>
            <w:r w:rsidRPr="00D31272">
              <w:rPr>
                <w:color w:val="80340D" w:themeColor="accent2" w:themeShade="80"/>
              </w:rPr>
              <w:t>FROM</w:t>
            </w:r>
            <w:r>
              <w:rPr>
                <w:color w:val="80340D" w:themeColor="accent2" w:themeShade="80"/>
              </w:rPr>
              <w:t>,</w:t>
            </w:r>
            <w:r w:rsidRPr="00D31272">
              <w:rPr>
                <w:color w:val="80340D" w:themeColor="accent2" w:themeShade="80"/>
              </w:rPr>
              <w:t xml:space="preserve"> </w:t>
            </w:r>
            <w:r w:rsidR="00D31272" w:rsidRPr="00D31272">
              <w:rPr>
                <w:color w:val="80340D" w:themeColor="accent2" w:themeShade="80"/>
              </w:rPr>
              <w:t>SELECT, and WHERE</w:t>
            </w:r>
          </w:p>
        </w:tc>
        <w:tc>
          <w:tcPr>
            <w:tcW w:w="7416" w:type="dxa"/>
          </w:tcPr>
          <w:p w14:paraId="4AC3DA3E" w14:textId="77777777" w:rsidR="00F6280B" w:rsidRDefault="00055995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SQL queries are built from three fundamental clauses</w:t>
            </w:r>
          </w:p>
          <w:p w14:paraId="41C2F49D" w14:textId="51152067" w:rsidR="00055995" w:rsidRDefault="00055995" w:rsidP="00055995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required clauses:</w:t>
            </w:r>
          </w:p>
          <w:p w14:paraId="6A088E23" w14:textId="77777777" w:rsidR="00956CDA" w:rsidRDefault="00956CDA" w:rsidP="00956CDA">
            <w:pPr>
              <w:pStyle w:val="ListParagraph"/>
              <w:numPr>
                <w:ilvl w:val="2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color w:val="A02B93" w:themeColor="accent5"/>
              </w:rPr>
              <w:t>FROM</w:t>
            </w:r>
          </w:p>
          <w:p w14:paraId="738FADB9" w14:textId="24672086" w:rsidR="00956CDA" w:rsidRPr="00956CDA" w:rsidRDefault="00956CDA" w:rsidP="00956CDA">
            <w:pPr>
              <w:pStyle w:val="ListParagraph"/>
              <w:numPr>
                <w:ilvl w:val="3"/>
                <w:numId w:val="2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color w:val="A02B93" w:themeColor="accent5"/>
              </w:rPr>
              <w:t>which table(s) provide the data</w:t>
            </w:r>
          </w:p>
          <w:p w14:paraId="4890619B" w14:textId="1E27AFCA" w:rsidR="00055995" w:rsidRDefault="00055995" w:rsidP="00055995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SELECT</w:t>
            </w:r>
          </w:p>
          <w:p w14:paraId="2F6270F6" w14:textId="77777777" w:rsidR="00055995" w:rsidRDefault="00797C41" w:rsidP="00055995">
            <w:pPr>
              <w:pStyle w:val="ListParagraph"/>
              <w:numPr>
                <w:ilvl w:val="3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color w:val="A02B93" w:themeColor="accent5"/>
              </w:rPr>
              <w:t>which columns appear in the output</w:t>
            </w:r>
          </w:p>
          <w:p w14:paraId="2DA74F14" w14:textId="77777777" w:rsidR="00797C41" w:rsidRDefault="00797C41" w:rsidP="00797C41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optional clause:</w:t>
            </w:r>
          </w:p>
          <w:p w14:paraId="1987F0D3" w14:textId="77777777" w:rsidR="00797C41" w:rsidRDefault="00797C41" w:rsidP="00797C41">
            <w:pPr>
              <w:pStyle w:val="ListParagraph"/>
              <w:numPr>
                <w:ilvl w:val="2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WHERE</w:t>
            </w:r>
          </w:p>
          <w:p w14:paraId="21132A37" w14:textId="77777777" w:rsidR="00797C41" w:rsidRDefault="00797C41" w:rsidP="00797C41">
            <w:pPr>
              <w:pStyle w:val="ListParagraph"/>
              <w:numPr>
                <w:ilvl w:val="3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color w:val="A02B93" w:themeColor="accent5"/>
              </w:rPr>
              <w:t>which rows are returned</w:t>
            </w:r>
          </w:p>
          <w:p w14:paraId="32F6A655" w14:textId="5E985734" w:rsidR="00797C41" w:rsidRPr="00797C41" w:rsidRDefault="00797C41" w:rsidP="00797C4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97C41">
              <w:rPr>
                <w:noProof/>
                <w:color w:val="A02B93" w:themeColor="accent5"/>
              </w:rPr>
              <w:drawing>
                <wp:inline distT="0" distB="0" distL="0" distR="0" wp14:anchorId="77DE83EF" wp14:editId="665B7B5C">
                  <wp:extent cx="2476846" cy="733527"/>
                  <wp:effectExtent l="76200" t="38100" r="76200" b="123825"/>
                  <wp:docPr id="1387107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10752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46" cy="7335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E9C21F" w14:textId="77777777" w:rsidR="008507F4" w:rsidRDefault="008507F4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F6280B" w14:paraId="03A5EB12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327D122" w14:textId="59432B87" w:rsidR="00F6280B" w:rsidRPr="00F6280B" w:rsidRDefault="00797C41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lastRenderedPageBreak/>
              <w:t>FROM: Choose the Table</w:t>
            </w:r>
          </w:p>
        </w:tc>
        <w:tc>
          <w:tcPr>
            <w:tcW w:w="7416" w:type="dxa"/>
          </w:tcPr>
          <w:p w14:paraId="5FC66172" w14:textId="77777777" w:rsidR="00F6280B" w:rsidRPr="008507F4" w:rsidRDefault="008507F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8507F4">
              <w:rPr>
                <w:b w:val="0"/>
                <w:bCs w:val="0"/>
                <w:color w:val="A02B93" w:themeColor="accent5"/>
              </w:rPr>
              <w:t>tells the database which table contains the data</w:t>
            </w:r>
          </w:p>
          <w:p w14:paraId="6D694BB0" w14:textId="77777777" w:rsidR="008507F4" w:rsidRPr="008507F4" w:rsidRDefault="008507F4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8507F4">
              <w:rPr>
                <w:b w:val="0"/>
                <w:bCs w:val="0"/>
                <w:color w:val="A02B93" w:themeColor="accent5"/>
              </w:rPr>
              <w:t>table aliases</w:t>
            </w:r>
          </w:p>
          <w:p w14:paraId="0F013A8D" w14:textId="77777777" w:rsidR="008507F4" w:rsidRPr="008507F4" w:rsidRDefault="008507F4" w:rsidP="008507F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8507F4">
              <w:rPr>
                <w:b w:val="0"/>
                <w:bCs w:val="0"/>
                <w:color w:val="A02B93" w:themeColor="accent5"/>
              </w:rPr>
              <w:t>a table can be given a shorter temporary name called an alias</w:t>
            </w:r>
          </w:p>
          <w:p w14:paraId="45D0C921" w14:textId="60533827" w:rsidR="008678CF" w:rsidRPr="008678CF" w:rsidRDefault="008678CF" w:rsidP="008678C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8678CF">
              <w:rPr>
                <w:noProof/>
                <w:color w:val="A02B93" w:themeColor="accent5"/>
              </w:rPr>
              <w:drawing>
                <wp:inline distT="0" distB="0" distL="0" distR="0" wp14:anchorId="34D206B9" wp14:editId="6AD3F462">
                  <wp:extent cx="1657581" cy="400106"/>
                  <wp:effectExtent l="76200" t="38100" r="76200" b="114300"/>
                  <wp:docPr id="201888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881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40010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285F694" w14:textId="0ACD3431" w:rsidR="008678CF" w:rsidRPr="008507F4" w:rsidRDefault="008678CF" w:rsidP="008678CF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n</w:t>
            </w:r>
            <w:r w:rsidRPr="008678CF">
              <w:rPr>
                <w:b w:val="0"/>
                <w:bCs w:val="0"/>
                <w:color w:val="A02B93" w:themeColor="accent5"/>
              </w:rPr>
              <w:t xml:space="preserve">ow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'</m:t>
              </m:r>
              <m:r>
                <m:rPr>
                  <m:sty m:val="bi"/>
                </m:rPr>
                <w:rPr>
                  <w:rFonts w:ascii="Cambria Math" w:hAnsi="Cambria Math"/>
                  <w:color w:val="156082" w:themeColor="accent1"/>
                </w:rPr>
                <m:t>p</m:t>
              </m:r>
              <m:r>
                <m:rPr>
                  <m:sty m:val="bi"/>
                </m:rPr>
                <w:rPr>
                  <w:rFonts w:ascii="Cambria Math" w:hAnsi="Cambria Math"/>
                  <w:color w:val="A02B93" w:themeColor="accent5"/>
                </w:rPr>
                <m:t>'</m:t>
              </m:r>
            </m:oMath>
            <w:r w:rsidRPr="008678CF">
              <w:rPr>
                <w:b w:val="0"/>
                <w:bCs w:val="0"/>
                <w:color w:val="A02B93" w:themeColor="accent5"/>
              </w:rPr>
              <w:t xml:space="preserve"> represents </w:t>
            </w:r>
            <w:r>
              <w:rPr>
                <w:b w:val="0"/>
                <w:bCs w:val="0"/>
                <w:color w:val="A02B93" w:themeColor="accent5"/>
              </w:rPr>
              <w:t>‘</w:t>
            </w:r>
            <w:proofErr w:type="spellStart"/>
            <w:r w:rsidRPr="008678CF">
              <w:rPr>
                <w:rFonts w:ascii="Courier New" w:hAnsi="Courier New" w:cs="Courier New"/>
                <w:color w:val="156082" w:themeColor="accent1"/>
              </w:rPr>
              <w:t>table_patient</w:t>
            </w:r>
            <w:proofErr w:type="spellEnd"/>
            <w:r>
              <w:rPr>
                <w:b w:val="0"/>
                <w:bCs w:val="0"/>
                <w:color w:val="A02B93" w:themeColor="accent5"/>
              </w:rPr>
              <w:t xml:space="preserve">‘ </w:t>
            </w:r>
            <w:r w:rsidRPr="008678CF">
              <w:rPr>
                <w:b w:val="0"/>
                <w:bCs w:val="0"/>
                <w:color w:val="A02B93" w:themeColor="accent5"/>
              </w:rPr>
              <w:t>for the rest of the query</w:t>
            </w:r>
          </w:p>
          <w:p w14:paraId="498EBAED" w14:textId="3D2FE10B" w:rsidR="008507F4" w:rsidRPr="008507F4" w:rsidRDefault="008507F4" w:rsidP="008507F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F6280B" w14:paraId="3D58594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384E0E1C" w14:textId="5EA39F68" w:rsidR="00F6280B" w:rsidRPr="00F6280B" w:rsidRDefault="00AD6E50" w:rsidP="005F20FA">
            <w:pPr>
              <w:spacing w:line="360" w:lineRule="auto"/>
              <w:rPr>
                <w:color w:val="80340D" w:themeColor="accent2" w:themeShade="80"/>
              </w:rPr>
            </w:pPr>
            <w:r w:rsidRPr="00AD6E50">
              <w:rPr>
                <w:color w:val="80340D" w:themeColor="accent2" w:themeShade="80"/>
              </w:rPr>
              <w:t>SELECT: Choose the Columns</w:t>
            </w:r>
          </w:p>
        </w:tc>
        <w:tc>
          <w:tcPr>
            <w:tcW w:w="7416" w:type="dxa"/>
          </w:tcPr>
          <w:p w14:paraId="69702A9C" w14:textId="77777777" w:rsidR="00F6280B" w:rsidRDefault="00AD6E50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D6E50">
              <w:rPr>
                <w:color w:val="A02B93" w:themeColor="accent5"/>
              </w:rPr>
              <w:t>determines which columns appear in the query output</w:t>
            </w:r>
          </w:p>
          <w:p w14:paraId="375B981A" w14:textId="12C15670" w:rsidR="00AD6E50" w:rsidRDefault="00AD6E50" w:rsidP="00AD6E5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AD6E50">
              <w:rPr>
                <w:noProof/>
                <w:color w:val="A02B93" w:themeColor="accent5"/>
              </w:rPr>
              <w:drawing>
                <wp:inline distT="0" distB="0" distL="0" distR="0" wp14:anchorId="1E1DB944" wp14:editId="2E82CFA0">
                  <wp:extent cx="1771897" cy="1162212"/>
                  <wp:effectExtent l="76200" t="38100" r="76200" b="114300"/>
                  <wp:docPr id="77305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051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897" cy="116221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4B3B8616" w14:textId="77777777" w:rsidR="00AD6E50" w:rsidRDefault="00AD6E50" w:rsidP="00AD6E5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Pr="00AD6E50">
              <w:rPr>
                <w:color w:val="A02B93" w:themeColor="accent5"/>
              </w:rPr>
              <w:t>he table may contain many more columns, but only these three will appear</w:t>
            </w:r>
          </w:p>
          <w:p w14:paraId="5CA479AA" w14:textId="2CDC5CAE" w:rsidR="00AD6E50" w:rsidRPr="00AD6E50" w:rsidRDefault="00AD6E50" w:rsidP="00AD6E5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35CE6B96" w14:textId="77777777" w:rsidR="00AD6E50" w:rsidRDefault="00C76E97" w:rsidP="00AD6E50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qualifying column names</w:t>
            </w:r>
          </w:p>
          <w:p w14:paraId="1FF3DE47" w14:textId="77777777" w:rsidR="00C76E97" w:rsidRDefault="00C76E97" w:rsidP="00C76E9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with its table name </w:t>
            </w:r>
          </w:p>
          <w:p w14:paraId="430A7BD9" w14:textId="39E17786" w:rsidR="00C76E97" w:rsidRPr="00C76E97" w:rsidRDefault="00C76E97" w:rsidP="00C76E9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6E97">
              <w:rPr>
                <w:noProof/>
                <w:color w:val="A02B93" w:themeColor="accent5"/>
              </w:rPr>
              <w:drawing>
                <wp:inline distT="0" distB="0" distL="0" distR="0" wp14:anchorId="19B332E3" wp14:editId="7DD88F08">
                  <wp:extent cx="1943371" cy="371527"/>
                  <wp:effectExtent l="76200" t="38100" r="76200" b="123825"/>
                  <wp:docPr id="17502230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02230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37152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5D8997D" w14:textId="6207C966" w:rsidR="00C76E97" w:rsidRDefault="00C76E97" w:rsidP="00C76E97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6E97">
              <w:rPr>
                <w:color w:val="A02B93" w:themeColor="accent5"/>
              </w:rPr>
              <w:t>with the table's alias</w:t>
            </w:r>
          </w:p>
          <w:p w14:paraId="258012A7" w14:textId="3524B53D" w:rsidR="00C76E97" w:rsidRPr="00956CDA" w:rsidRDefault="00C76E97" w:rsidP="00956CD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C76E97">
              <w:rPr>
                <w:noProof/>
                <w:color w:val="A02B93" w:themeColor="accent5"/>
              </w:rPr>
              <w:drawing>
                <wp:inline distT="0" distB="0" distL="0" distR="0" wp14:anchorId="47587148" wp14:editId="7A5D1DD9">
                  <wp:extent cx="1238423" cy="333422"/>
                  <wp:effectExtent l="76200" t="38100" r="76200" b="123825"/>
                  <wp:docPr id="5541918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419185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423" cy="33342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1E6477" w14:textId="77777777" w:rsidR="00956CDA" w:rsidRDefault="00956CDA">
      <w:r>
        <w:rPr>
          <w:b/>
          <w:bCs/>
        </w:rPr>
        <w:br w:type="page"/>
      </w:r>
    </w:p>
    <w:tbl>
      <w:tblPr>
        <w:tblStyle w:val="GridTable1Light-Accent1"/>
        <w:tblW w:w="9481" w:type="dxa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2065"/>
        <w:gridCol w:w="7416"/>
      </w:tblGrid>
      <w:tr w:rsidR="00AD6E50" w14:paraId="3C4E843F" w14:textId="77777777" w:rsidTr="00D06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F655CC9" w14:textId="2504CC4D" w:rsidR="00AD6E50" w:rsidRPr="00F6280B" w:rsidRDefault="00956CDA" w:rsidP="005F20FA">
            <w:pPr>
              <w:spacing w:line="360" w:lineRule="auto"/>
              <w:rPr>
                <w:color w:val="80340D" w:themeColor="accent2" w:themeShade="80"/>
              </w:rPr>
            </w:pPr>
            <w:r w:rsidRPr="00956CDA">
              <w:rPr>
                <w:color w:val="80340D" w:themeColor="accent2" w:themeShade="80"/>
              </w:rPr>
              <w:lastRenderedPageBreak/>
              <w:t>SQL Functions in SELECT</w:t>
            </w:r>
          </w:p>
        </w:tc>
        <w:tc>
          <w:tcPr>
            <w:tcW w:w="7416" w:type="dxa"/>
          </w:tcPr>
          <w:p w14:paraId="383F046E" w14:textId="77777777" w:rsidR="00AD6E50" w:rsidRPr="00812854" w:rsidRDefault="00956CDA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812854">
              <w:rPr>
                <w:b w:val="0"/>
                <w:bCs w:val="0"/>
                <w:color w:val="A02B93" w:themeColor="accent5"/>
              </w:rPr>
              <w:t>transform or calculate values before they appear in the output</w:t>
            </w:r>
          </w:p>
          <w:p w14:paraId="26FA56B7" w14:textId="14D2A158" w:rsidR="00956CDA" w:rsidRPr="00812854" w:rsidRDefault="00956CDA" w:rsidP="00956CD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812854">
              <w:rPr>
                <w:noProof/>
                <w:color w:val="A02B93" w:themeColor="accent5"/>
              </w:rPr>
              <w:drawing>
                <wp:inline distT="0" distB="0" distL="0" distR="0" wp14:anchorId="6F847A98" wp14:editId="535E847F">
                  <wp:extent cx="2162477" cy="533474"/>
                  <wp:effectExtent l="76200" t="38100" r="85725" b="114300"/>
                  <wp:docPr id="409944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9443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53347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D8E9DCC" w14:textId="77777777" w:rsidR="00956CDA" w:rsidRPr="00812854" w:rsidRDefault="00812854" w:rsidP="0081285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 w:rsidRPr="00812854">
              <w:rPr>
                <w:b w:val="0"/>
                <w:bCs w:val="0"/>
                <w:color w:val="A02B93" w:themeColor="accent5"/>
              </w:rPr>
              <w:t>UPPER</w:t>
            </w:r>
            <w:r>
              <w:rPr>
                <w:b w:val="0"/>
                <w:bCs w:val="0"/>
                <w:color w:val="A02B93" w:themeColor="accent5"/>
              </w:rPr>
              <w:t>() converts to uppercase</w:t>
            </w:r>
          </w:p>
          <w:p w14:paraId="4248EF95" w14:textId="77777777" w:rsidR="00812854" w:rsidRPr="00812854" w:rsidRDefault="00812854" w:rsidP="00812854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02B93" w:themeColor="accent5"/>
              </w:rPr>
            </w:pPr>
            <w:r>
              <w:rPr>
                <w:b w:val="0"/>
                <w:bCs w:val="0"/>
                <w:color w:val="A02B93" w:themeColor="accent5"/>
              </w:rPr>
              <w:t>so ‘Joe Waller’ becomes ‘JOE WALLER’</w:t>
            </w:r>
          </w:p>
          <w:p w14:paraId="4EA5738B" w14:textId="34392D49" w:rsidR="00812854" w:rsidRPr="00812854" w:rsidRDefault="00812854" w:rsidP="00812854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D6E50" w14:paraId="2E1BC00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D950EA2" w14:textId="677A67D2" w:rsidR="00AD6E50" w:rsidRPr="00F6280B" w:rsidRDefault="00812854" w:rsidP="005F20FA">
            <w:pPr>
              <w:spacing w:line="360" w:lineRule="auto"/>
              <w:rPr>
                <w:color w:val="80340D" w:themeColor="accent2" w:themeShade="80"/>
              </w:rPr>
            </w:pPr>
            <w:r w:rsidRPr="00812854">
              <w:rPr>
                <w:color w:val="80340D" w:themeColor="accent2" w:themeShade="80"/>
              </w:rPr>
              <w:t>Renaming Output Columns</w:t>
            </w:r>
          </w:p>
        </w:tc>
        <w:tc>
          <w:tcPr>
            <w:tcW w:w="7416" w:type="dxa"/>
          </w:tcPr>
          <w:p w14:paraId="4EB43F44" w14:textId="77777777" w:rsidR="00AD6E50" w:rsidRDefault="00173C98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 xml:space="preserve">a </w:t>
            </w:r>
            <w:r w:rsidRPr="00173C98">
              <w:rPr>
                <w:color w:val="A02B93" w:themeColor="accent5"/>
              </w:rPr>
              <w:t>calculated or transformed column can be given an alias using AS</w:t>
            </w:r>
          </w:p>
          <w:p w14:paraId="1B3681BE" w14:textId="407BBF21" w:rsidR="00761EF2" w:rsidRPr="00761EF2" w:rsidRDefault="00761EF2" w:rsidP="00761EF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1EF2">
              <w:rPr>
                <w:noProof/>
                <w:color w:val="A02B93" w:themeColor="accent5"/>
              </w:rPr>
              <w:drawing>
                <wp:inline distT="0" distB="0" distL="0" distR="0" wp14:anchorId="66603CC3" wp14:editId="0A14BAC7">
                  <wp:extent cx="2953162" cy="809738"/>
                  <wp:effectExtent l="76200" t="38100" r="76200" b="123825"/>
                  <wp:docPr id="13824821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248213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3162" cy="80973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76A5A5B1" w14:textId="77777777" w:rsidR="00761EF2" w:rsidRDefault="00761EF2" w:rsidP="00761EF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1EF2">
              <w:rPr>
                <w:color w:val="A02B93" w:themeColor="accent5"/>
              </w:rPr>
              <w:t>does not rename the column in the original database</w:t>
            </w:r>
          </w:p>
          <w:p w14:paraId="76E3AB9A" w14:textId="77777777" w:rsidR="00761EF2" w:rsidRDefault="00761EF2" w:rsidP="00761EF2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1EF2">
              <w:rPr>
                <w:color w:val="A02B93" w:themeColor="accent5"/>
              </w:rPr>
              <w:t>only changes the name shown in the query output</w:t>
            </w:r>
          </w:p>
          <w:p w14:paraId="7A5F1E56" w14:textId="237E647F" w:rsidR="00761EF2" w:rsidRPr="00761EF2" w:rsidRDefault="00761EF2" w:rsidP="00761EF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AD6E50" w14:paraId="36CD14B4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1C62B2C" w14:textId="7A84D420" w:rsidR="00AD6E50" w:rsidRPr="00F6280B" w:rsidRDefault="00761EF2" w:rsidP="005F20FA">
            <w:pPr>
              <w:spacing w:line="360" w:lineRule="auto"/>
              <w:rPr>
                <w:color w:val="80340D" w:themeColor="accent2" w:themeShade="80"/>
              </w:rPr>
            </w:pPr>
            <w:r w:rsidRPr="00761EF2">
              <w:rPr>
                <w:color w:val="80340D" w:themeColor="accent2" w:themeShade="80"/>
              </w:rPr>
              <w:t>Combining Column Values</w:t>
            </w:r>
          </w:p>
        </w:tc>
        <w:tc>
          <w:tcPr>
            <w:tcW w:w="7416" w:type="dxa"/>
          </w:tcPr>
          <w:p w14:paraId="01B5E82D" w14:textId="77777777" w:rsidR="00AD6E50" w:rsidRDefault="00761EF2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61EF2">
              <w:rPr>
                <w:color w:val="A02B93" w:themeColor="accent5"/>
              </w:rPr>
              <w:t>SQL functions can also combine values from multiple columns</w:t>
            </w:r>
          </w:p>
          <w:p w14:paraId="4A72F27A" w14:textId="06C233BD" w:rsidR="006A28C8" w:rsidRPr="00C851A9" w:rsidRDefault="006A28C8" w:rsidP="00C851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6A28C8">
              <w:rPr>
                <w:noProof/>
                <w:color w:val="A02B93" w:themeColor="accent5"/>
              </w:rPr>
              <w:drawing>
                <wp:inline distT="0" distB="0" distL="0" distR="0" wp14:anchorId="665FFBCC" wp14:editId="434A7051">
                  <wp:extent cx="3529682" cy="295275"/>
                  <wp:effectExtent l="76200" t="38100" r="71120" b="104775"/>
                  <wp:docPr id="19890309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030989" name=""/>
                          <pic:cNvPicPr/>
                        </pic:nvPicPr>
                        <pic:blipFill rotWithShape="1">
                          <a:blip r:embed="rId16"/>
                          <a:srcRect b="45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776" cy="295617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156082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3C98" w14:paraId="070ECF01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56DA0D67" w14:textId="62D058F6" w:rsidR="00173C98" w:rsidRPr="00F6280B" w:rsidRDefault="00C851A9" w:rsidP="005F20FA">
            <w:pPr>
              <w:spacing w:line="360" w:lineRule="auto"/>
              <w:rPr>
                <w:color w:val="80340D" w:themeColor="accent2" w:themeShade="80"/>
              </w:rPr>
            </w:pPr>
            <w:r>
              <w:rPr>
                <w:color w:val="80340D" w:themeColor="accent2" w:themeShade="80"/>
              </w:rPr>
              <w:t xml:space="preserve">Core </w:t>
            </w:r>
            <w:r w:rsidR="00721A16">
              <w:rPr>
                <w:color w:val="80340D" w:themeColor="accent2" w:themeShade="80"/>
              </w:rPr>
              <w:t>Functions</w:t>
            </w:r>
          </w:p>
        </w:tc>
        <w:tc>
          <w:tcPr>
            <w:tcW w:w="7416" w:type="dxa"/>
          </w:tcPr>
          <w:p w14:paraId="68EBDEF8" w14:textId="77777777" w:rsidR="00721A16" w:rsidRPr="00721A16" w:rsidRDefault="00721A16" w:rsidP="00721A1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String Functions</w:t>
            </w:r>
          </w:p>
          <w:p w14:paraId="11B1D27B" w14:textId="77777777" w:rsidR="00721A16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UPPER()</w:t>
            </w:r>
          </w:p>
          <w:p w14:paraId="3BD5C97A" w14:textId="272FC2CB" w:rsidR="00721A16" w:rsidRPr="00721A16" w:rsidRDefault="00721A16" w:rsidP="00721A1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converts text to uppercase</w:t>
            </w:r>
          </w:p>
          <w:p w14:paraId="7DD00915" w14:textId="77777777" w:rsidR="00721A16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LOWER(</w:t>
            </w:r>
            <w:r>
              <w:rPr>
                <w:color w:val="A02B93" w:themeColor="accent5"/>
              </w:rPr>
              <w:t>)</w:t>
            </w:r>
          </w:p>
          <w:p w14:paraId="139F310E" w14:textId="6E50B76A" w:rsidR="00721A16" w:rsidRPr="00721A16" w:rsidRDefault="00721A16" w:rsidP="00721A1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converts text to lowercase</w:t>
            </w:r>
          </w:p>
          <w:p w14:paraId="1AF79585" w14:textId="77777777" w:rsidR="00721A16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c</w:t>
            </w:r>
            <w:r w:rsidRPr="00721A16">
              <w:rPr>
                <w:color w:val="A02B93" w:themeColor="accent5"/>
              </w:rPr>
              <w:t xml:space="preserve">oncatenation </w:t>
            </w:r>
          </w:p>
          <w:p w14:paraId="5D29907E" w14:textId="29995D43" w:rsidR="00721A16" w:rsidRPr="00721A16" w:rsidRDefault="00721A16" w:rsidP="00721A1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combines two or more string values into a single value</w:t>
            </w:r>
          </w:p>
          <w:p w14:paraId="1E992AA3" w14:textId="77777777" w:rsidR="00721A16" w:rsidRPr="00721A16" w:rsidRDefault="00721A16" w:rsidP="00721A1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505622A" w14:textId="77777777" w:rsidR="00721A16" w:rsidRPr="00721A16" w:rsidRDefault="00721A16" w:rsidP="00721A1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Aggregate Functions</w:t>
            </w:r>
          </w:p>
          <w:p w14:paraId="0C987D76" w14:textId="77777777" w:rsidR="00721A16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COUNT()</w:t>
            </w:r>
          </w:p>
          <w:p w14:paraId="6A93D2E0" w14:textId="5CC393FA" w:rsidR="00721A16" w:rsidRPr="00721A16" w:rsidRDefault="00721A16" w:rsidP="00721A16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counts the number of returned records or values</w:t>
            </w:r>
          </w:p>
          <w:p w14:paraId="07B2C7A5" w14:textId="77777777" w:rsidR="001E78CA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lastRenderedPageBreak/>
              <w:t>AVG()</w:t>
            </w:r>
          </w:p>
          <w:p w14:paraId="440DD1B0" w14:textId="5610B4F6" w:rsidR="00721A16" w:rsidRPr="00721A16" w:rsidRDefault="00721A16" w:rsidP="001E78C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calculates the average of numeric values</w:t>
            </w:r>
          </w:p>
          <w:p w14:paraId="61321F82" w14:textId="77777777" w:rsidR="00721A16" w:rsidRPr="001E78CA" w:rsidRDefault="00721A16" w:rsidP="001E78C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5AEF9E82" w14:textId="77777777" w:rsidR="00721A16" w:rsidRPr="001E78CA" w:rsidRDefault="00721A16" w:rsidP="001E78C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E78CA">
              <w:rPr>
                <w:color w:val="A02B93" w:themeColor="accent5"/>
              </w:rPr>
              <w:t>Mathematical Functions</w:t>
            </w:r>
          </w:p>
          <w:p w14:paraId="1B490EA5" w14:textId="77777777" w:rsidR="001E78CA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FLOOR()</w:t>
            </w:r>
          </w:p>
          <w:p w14:paraId="35A0CABA" w14:textId="59FB24B9" w:rsidR="00721A16" w:rsidRPr="00721A16" w:rsidRDefault="00721A16" w:rsidP="001E78C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rounds a number down</w:t>
            </w:r>
          </w:p>
          <w:p w14:paraId="50E0F563" w14:textId="77777777" w:rsidR="001E78CA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 xml:space="preserve">CEILING() </w:t>
            </w:r>
          </w:p>
          <w:p w14:paraId="748E11D1" w14:textId="6132AFD4" w:rsidR="00721A16" w:rsidRDefault="00721A16" w:rsidP="001E78C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rounds a number up</w:t>
            </w:r>
          </w:p>
          <w:p w14:paraId="12A6C634" w14:textId="77777777" w:rsidR="001E78CA" w:rsidRDefault="00721A16" w:rsidP="001E78CA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 xml:space="preserve">Standard mathematical functions </w:t>
            </w:r>
          </w:p>
          <w:p w14:paraId="094E6D60" w14:textId="230E7596" w:rsidR="00721A16" w:rsidRPr="00721A16" w:rsidRDefault="00721A16" w:rsidP="001E78C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perform common arithmetic calculations</w:t>
            </w:r>
          </w:p>
          <w:p w14:paraId="20C6A576" w14:textId="77777777" w:rsidR="00721A16" w:rsidRPr="001E78CA" w:rsidRDefault="00721A16" w:rsidP="001E78C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7FC6726F" w14:textId="77777777" w:rsidR="00721A16" w:rsidRPr="001E78CA" w:rsidRDefault="00721A16" w:rsidP="001E78C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1E78CA">
              <w:rPr>
                <w:color w:val="A02B93" w:themeColor="accent5"/>
              </w:rPr>
              <w:t>Date Functions</w:t>
            </w:r>
          </w:p>
          <w:p w14:paraId="0A909923" w14:textId="77777777" w:rsidR="001E78CA" w:rsidRDefault="001E78CA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d</w:t>
            </w:r>
            <w:r w:rsidR="00721A16" w:rsidRPr="00721A16">
              <w:rPr>
                <w:color w:val="A02B93" w:themeColor="accent5"/>
              </w:rPr>
              <w:t>ate-difference functions</w:t>
            </w:r>
          </w:p>
          <w:p w14:paraId="7B2112F8" w14:textId="684F950D" w:rsidR="00721A16" w:rsidRPr="00721A16" w:rsidRDefault="00721A16" w:rsidP="001E78C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calculate the amount of time between dates</w:t>
            </w:r>
          </w:p>
          <w:p w14:paraId="7C7B52ED" w14:textId="42251EB6" w:rsidR="001E78CA" w:rsidRDefault="00EA1EB0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a</w:t>
            </w:r>
            <w:r w:rsidR="00721A16" w:rsidRPr="00721A16">
              <w:rPr>
                <w:color w:val="A02B93" w:themeColor="accent5"/>
              </w:rPr>
              <w:t xml:space="preserve">ge/date calculations </w:t>
            </w:r>
          </w:p>
          <w:p w14:paraId="3EE19DAB" w14:textId="0C599ADF" w:rsidR="00721A16" w:rsidRPr="00721A16" w:rsidRDefault="00721A16" w:rsidP="001E78CA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calculate values such as a person's age from stored dates</w:t>
            </w:r>
          </w:p>
          <w:p w14:paraId="706A8069" w14:textId="77777777" w:rsidR="00721A16" w:rsidRPr="00EA1EB0" w:rsidRDefault="00721A16" w:rsidP="00EA1E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  <w:p w14:paraId="40CD2D70" w14:textId="77777777" w:rsidR="00721A16" w:rsidRPr="00721A16" w:rsidRDefault="00721A16" w:rsidP="00721A16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 w:rsidRPr="00721A16">
              <w:rPr>
                <w:color w:val="A02B93" w:themeColor="accent5"/>
              </w:rPr>
              <w:t>Notes</w:t>
            </w:r>
          </w:p>
          <w:p w14:paraId="1A54EDBE" w14:textId="6395850E" w:rsidR="00721A16" w:rsidRPr="00721A16" w:rsidRDefault="00EA1EB0" w:rsidP="00EA1EB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f</w:t>
            </w:r>
            <w:r w:rsidR="00721A16" w:rsidRPr="00721A16">
              <w:rPr>
                <w:color w:val="A02B93" w:themeColor="accent5"/>
              </w:rPr>
              <w:t>unctions can be used in both SELECT and WHERE clauses</w:t>
            </w:r>
          </w:p>
          <w:p w14:paraId="47315383" w14:textId="1BD2084F" w:rsidR="00721A16" w:rsidRPr="00721A16" w:rsidRDefault="00EA1EB0" w:rsidP="00EA1EB0">
            <w:pPr>
              <w:pStyle w:val="ListParagraph"/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e</w:t>
            </w:r>
            <w:r w:rsidR="00721A16" w:rsidRPr="00721A16">
              <w:rPr>
                <w:color w:val="A02B93" w:themeColor="accent5"/>
              </w:rPr>
              <w:t>xact function syntax can vary between relational database management systems</w:t>
            </w:r>
          </w:p>
          <w:p w14:paraId="7959A7A6" w14:textId="77777777" w:rsidR="00C851A9" w:rsidRDefault="00EA1EB0" w:rsidP="00EA1EB0">
            <w:pPr>
              <w:numPr>
                <w:ilvl w:val="1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  <w:r>
              <w:rPr>
                <w:color w:val="A02B93" w:themeColor="accent5"/>
              </w:rPr>
              <w:t>t</w:t>
            </w:r>
            <w:r w:rsidR="00721A16" w:rsidRPr="00721A16">
              <w:rPr>
                <w:color w:val="A02B93" w:themeColor="accent5"/>
              </w:rPr>
              <w:t>his course uses PostgreSQL (Postgres) syntax</w:t>
            </w:r>
          </w:p>
          <w:p w14:paraId="064102A3" w14:textId="778DF3E1" w:rsidR="00EA1EB0" w:rsidRPr="00C851A9" w:rsidRDefault="00EA1EB0" w:rsidP="00EA1EB0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A1EB0" w:rsidRPr="00200815" w14:paraId="5554072C" w14:textId="77777777" w:rsidTr="00642083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81" w:type="dxa"/>
            <w:gridSpan w:val="2"/>
            <w:shd w:val="clear" w:color="auto" w:fill="D9D9D9" w:themeFill="background1" w:themeFillShade="D9"/>
          </w:tcPr>
          <w:p w14:paraId="5194D248" w14:textId="27AF6821" w:rsidR="00EA1EB0" w:rsidRPr="00F10BA6" w:rsidRDefault="00EA1EB0" w:rsidP="00642083">
            <w:pPr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----</w:t>
            </w:r>
          </w:p>
        </w:tc>
      </w:tr>
      <w:tr w:rsidR="00173C98" w14:paraId="45B3A177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DB3E96E" w14:textId="77777777" w:rsidR="00173C98" w:rsidRPr="00F6280B" w:rsidRDefault="00173C98" w:rsidP="005F20FA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7416" w:type="dxa"/>
          </w:tcPr>
          <w:p w14:paraId="1A0ED2A4" w14:textId="77777777" w:rsidR="00173C98" w:rsidRPr="00812854" w:rsidRDefault="00173C98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A1EB0" w14:paraId="4EA254A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00351EFF" w14:textId="77777777" w:rsidR="00EA1EB0" w:rsidRPr="00F6280B" w:rsidRDefault="00EA1EB0" w:rsidP="005F20FA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7416" w:type="dxa"/>
          </w:tcPr>
          <w:p w14:paraId="10F2D356" w14:textId="77777777" w:rsidR="00EA1EB0" w:rsidRPr="00812854" w:rsidRDefault="00EA1EB0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A1EB0" w14:paraId="5BFA96C6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28AE96BF" w14:textId="77777777" w:rsidR="00EA1EB0" w:rsidRPr="00F6280B" w:rsidRDefault="00EA1EB0" w:rsidP="005F20FA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7416" w:type="dxa"/>
          </w:tcPr>
          <w:p w14:paraId="4CD9D62F" w14:textId="77777777" w:rsidR="00EA1EB0" w:rsidRPr="00812854" w:rsidRDefault="00EA1EB0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  <w:tr w:rsidR="00EA1EB0" w14:paraId="68640889" w14:textId="77777777" w:rsidTr="00D06DCE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shd w:val="clear" w:color="auto" w:fill="D9D9D9" w:themeFill="background1" w:themeFillShade="D9"/>
          </w:tcPr>
          <w:p w14:paraId="19EC7953" w14:textId="77777777" w:rsidR="00EA1EB0" w:rsidRPr="00F6280B" w:rsidRDefault="00EA1EB0" w:rsidP="005F20FA">
            <w:pPr>
              <w:spacing w:line="360" w:lineRule="auto"/>
              <w:rPr>
                <w:color w:val="80340D" w:themeColor="accent2" w:themeShade="80"/>
              </w:rPr>
            </w:pPr>
          </w:p>
        </w:tc>
        <w:tc>
          <w:tcPr>
            <w:tcW w:w="7416" w:type="dxa"/>
          </w:tcPr>
          <w:p w14:paraId="1FF72C1D" w14:textId="77777777" w:rsidR="00EA1EB0" w:rsidRPr="00812854" w:rsidRDefault="00EA1EB0" w:rsidP="0079288B">
            <w:pPr>
              <w:pStyle w:val="ListParagraph"/>
              <w:numPr>
                <w:ilvl w:val="0"/>
                <w:numId w:val="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02B93" w:themeColor="accent5"/>
              </w:rPr>
            </w:pPr>
          </w:p>
        </w:tc>
      </w:tr>
    </w:tbl>
    <w:p w14:paraId="3AC353B6" w14:textId="77777777" w:rsidR="00460B73" w:rsidRDefault="00460B73" w:rsidP="00DD784E">
      <w:pPr>
        <w:spacing w:line="360" w:lineRule="auto"/>
      </w:pPr>
    </w:p>
    <w:sectPr w:rsidR="00460B73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6F1D4" w14:textId="77777777" w:rsidR="00AA540B" w:rsidRDefault="00AA540B" w:rsidP="005F20FA">
      <w:pPr>
        <w:spacing w:after="0" w:line="240" w:lineRule="auto"/>
      </w:pPr>
      <w:r>
        <w:separator/>
      </w:r>
    </w:p>
  </w:endnote>
  <w:endnote w:type="continuationSeparator" w:id="0">
    <w:p w14:paraId="130EC3BB" w14:textId="77777777" w:rsidR="00AA540B" w:rsidRDefault="00AA540B" w:rsidP="005F2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84DB6" w14:textId="77777777" w:rsidR="00AA540B" w:rsidRDefault="00AA540B" w:rsidP="005F20FA">
      <w:pPr>
        <w:spacing w:after="0" w:line="240" w:lineRule="auto"/>
      </w:pPr>
      <w:r>
        <w:separator/>
      </w:r>
    </w:p>
  </w:footnote>
  <w:footnote w:type="continuationSeparator" w:id="0">
    <w:p w14:paraId="26F92F4C" w14:textId="77777777" w:rsidR="00AA540B" w:rsidRDefault="00AA540B" w:rsidP="005F20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E6CB0" w14:textId="598B2E7D" w:rsidR="009650BF" w:rsidRDefault="009650BF">
    <w:pPr>
      <w:pStyle w:val="Header"/>
    </w:pPr>
    <w:r>
      <w:t>DATA 715</w:t>
    </w:r>
    <w:r>
      <w:tab/>
      <w:t>Week 1: Review of Relational Databases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30480"/>
    <w:multiLevelType w:val="hybridMultilevel"/>
    <w:tmpl w:val="F8EC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2A49BA"/>
    <w:multiLevelType w:val="hybridMultilevel"/>
    <w:tmpl w:val="39A00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7E2183E"/>
    <w:multiLevelType w:val="hybridMultilevel"/>
    <w:tmpl w:val="89A637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7147068">
    <w:abstractNumId w:val="0"/>
  </w:num>
  <w:num w:numId="2" w16cid:durableId="207954015">
    <w:abstractNumId w:val="1"/>
  </w:num>
  <w:num w:numId="3" w16cid:durableId="13722224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1E7"/>
    <w:rsid w:val="00017030"/>
    <w:rsid w:val="00036551"/>
    <w:rsid w:val="00055995"/>
    <w:rsid w:val="000871E7"/>
    <w:rsid w:val="000A2813"/>
    <w:rsid w:val="00104F4B"/>
    <w:rsid w:val="00164723"/>
    <w:rsid w:val="00173C98"/>
    <w:rsid w:val="001C04E6"/>
    <w:rsid w:val="001E78CA"/>
    <w:rsid w:val="002266CF"/>
    <w:rsid w:val="0034229A"/>
    <w:rsid w:val="00382F1A"/>
    <w:rsid w:val="00460B73"/>
    <w:rsid w:val="005264EA"/>
    <w:rsid w:val="00537C96"/>
    <w:rsid w:val="00577C08"/>
    <w:rsid w:val="00586AAD"/>
    <w:rsid w:val="005A3D3A"/>
    <w:rsid w:val="005B61CE"/>
    <w:rsid w:val="005C66DC"/>
    <w:rsid w:val="005F20FA"/>
    <w:rsid w:val="00670349"/>
    <w:rsid w:val="006A28C8"/>
    <w:rsid w:val="006B0A6E"/>
    <w:rsid w:val="00707B58"/>
    <w:rsid w:val="00721A16"/>
    <w:rsid w:val="00761EF2"/>
    <w:rsid w:val="0079288B"/>
    <w:rsid w:val="00794854"/>
    <w:rsid w:val="00797C41"/>
    <w:rsid w:val="00812854"/>
    <w:rsid w:val="008507F4"/>
    <w:rsid w:val="008678CF"/>
    <w:rsid w:val="008B7594"/>
    <w:rsid w:val="00956CDA"/>
    <w:rsid w:val="009650BF"/>
    <w:rsid w:val="009949FB"/>
    <w:rsid w:val="009D7E63"/>
    <w:rsid w:val="00A3642B"/>
    <w:rsid w:val="00A67336"/>
    <w:rsid w:val="00AA540B"/>
    <w:rsid w:val="00AD6E50"/>
    <w:rsid w:val="00AD7538"/>
    <w:rsid w:val="00AE311D"/>
    <w:rsid w:val="00B87CE2"/>
    <w:rsid w:val="00C07FE6"/>
    <w:rsid w:val="00C476BB"/>
    <w:rsid w:val="00C76E97"/>
    <w:rsid w:val="00C851A9"/>
    <w:rsid w:val="00CE46B9"/>
    <w:rsid w:val="00D05B44"/>
    <w:rsid w:val="00D06DCE"/>
    <w:rsid w:val="00D31272"/>
    <w:rsid w:val="00DD27B7"/>
    <w:rsid w:val="00DD784E"/>
    <w:rsid w:val="00E17351"/>
    <w:rsid w:val="00E45327"/>
    <w:rsid w:val="00E6426D"/>
    <w:rsid w:val="00EA1EB0"/>
    <w:rsid w:val="00F62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E876A"/>
  <w15:chartTrackingRefBased/>
  <w15:docId w15:val="{469D47ED-98F2-44BC-B6E4-C940F42C8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EB0"/>
  </w:style>
  <w:style w:type="paragraph" w:styleId="Heading1">
    <w:name w:val="heading 1"/>
    <w:basedOn w:val="Normal"/>
    <w:next w:val="Normal"/>
    <w:link w:val="Heading1Char"/>
    <w:uiPriority w:val="9"/>
    <w:qFormat/>
    <w:rsid w:val="000871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1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1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1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1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1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1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1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1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1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1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1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1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1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1E7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0871E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0FA"/>
  </w:style>
  <w:style w:type="paragraph" w:styleId="Footer">
    <w:name w:val="footer"/>
    <w:basedOn w:val="Normal"/>
    <w:link w:val="FooterChar"/>
    <w:uiPriority w:val="99"/>
    <w:unhideWhenUsed/>
    <w:rsid w:val="005F20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0FA"/>
  </w:style>
  <w:style w:type="paragraph" w:styleId="Caption">
    <w:name w:val="caption"/>
    <w:basedOn w:val="Normal"/>
    <w:next w:val="Normal"/>
    <w:uiPriority w:val="35"/>
    <w:unhideWhenUsed/>
    <w:qFormat/>
    <w:rsid w:val="005C66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673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33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170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Edgar_F._Codd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1500</TotalTime>
  <Pages>10</Pages>
  <Words>968</Words>
  <Characters>5520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4</cp:revision>
  <dcterms:created xsi:type="dcterms:W3CDTF">2026-08-26T20:41:00Z</dcterms:created>
  <dcterms:modified xsi:type="dcterms:W3CDTF">2026-08-27T21:41:00Z</dcterms:modified>
</cp:coreProperties>
</file>