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350"/>
        <w:gridCol w:w="916"/>
        <w:gridCol w:w="409"/>
        <w:gridCol w:w="4741"/>
      </w:tblGrid>
      <w:tr w:rsidR="000871E7" w14:paraId="159F1204" w14:textId="77777777" w:rsidTr="00320D05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06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gridSpan w:val="2"/>
            <w:shd w:val="clear" w:color="auto" w:fill="D9D9D9" w:themeFill="background1" w:themeFillShade="D9"/>
          </w:tcPr>
          <w:p w14:paraId="0E380185" w14:textId="35926CAD" w:rsidR="000871E7" w:rsidRPr="00320D05" w:rsidRDefault="00214F8F" w:rsidP="00D06DCE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Feedforward Neural Nets</w:t>
            </w:r>
          </w:p>
        </w:tc>
      </w:tr>
      <w:tr w:rsidR="000871E7" w:rsidRPr="0068537F" w14:paraId="0C9E2994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1282D240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FC89237" w14:textId="77777777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[date]</w:t>
            </w:r>
          </w:p>
        </w:tc>
      </w:tr>
      <w:tr w:rsidR="000871E7" w14:paraId="4FF6A3EF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FD63704" w14:textId="77777777" w:rsidR="00214F8F" w:rsidRPr="00214F8F" w:rsidRDefault="00214F8F" w:rsidP="00214F8F">
            <w:pPr>
              <w:spacing w:line="276" w:lineRule="auto"/>
              <w:rPr>
                <w:color w:val="595959" w:themeColor="text1" w:themeTint="A6"/>
              </w:rPr>
            </w:pPr>
          </w:p>
          <w:p w14:paraId="2AADC99D" w14:textId="32E5AACD" w:rsidR="000871E7" w:rsidRPr="0068537F" w:rsidRDefault="00214F8F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Pr="00214F8F">
              <w:rPr>
                <w:color w:val="595959" w:themeColor="text1" w:themeTint="A6"/>
              </w:rPr>
              <w:t>dentify and describe the different types of non-linearities in deep learning systems</w:t>
            </w:r>
          </w:p>
          <w:p w14:paraId="681C6460" w14:textId="0DF93806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214F8F">
              <w:t>d</w:t>
            </w:r>
            <w:r w:rsidR="00214F8F" w:rsidRPr="00214F8F">
              <w:t xml:space="preserve">esign and implement multi-layer </w:t>
            </w:r>
            <w:proofErr w:type="spellStart"/>
            <w:r w:rsidR="00214F8F" w:rsidRPr="00214F8F">
              <w:t>perceptrons</w:t>
            </w:r>
            <w:proofErr w:type="spellEnd"/>
            <w:r w:rsidR="00214F8F" w:rsidRPr="00214F8F">
              <w:t xml:space="preserve"> (MLPs) for complex problems</w:t>
            </w:r>
          </w:p>
          <w:p w14:paraId="244396A3" w14:textId="77777777" w:rsidR="000871E7" w:rsidRPr="0068537F" w:rsidRDefault="000871E7" w:rsidP="00214F8F">
            <w:pPr>
              <w:pStyle w:val="ListParagraph"/>
              <w:spacing w:line="276" w:lineRule="auto"/>
              <w:rPr>
                <w:color w:val="595959" w:themeColor="text1" w:themeTint="A6"/>
              </w:rPr>
            </w:pPr>
          </w:p>
        </w:tc>
      </w:tr>
      <w:tr w:rsidR="000871E7" w14:paraId="10B98B41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43FBF4EB" w14:textId="522A83C1" w:rsidR="000871E7" w:rsidRPr="00C147DC" w:rsidRDefault="00214F8F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33EFC732" w14:textId="77777777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[optional]</w:t>
            </w:r>
          </w:p>
        </w:tc>
      </w:tr>
      <w:tr w:rsidR="00214F8F" w14:paraId="3FE6410D" w14:textId="77777777" w:rsidTr="00792B7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41CCCB6" w14:textId="3BD15419" w:rsidR="00214F8F" w:rsidRPr="00214F8F" w:rsidRDefault="00214F8F" w:rsidP="00792B73">
            <w:pPr>
              <w:spacing w:line="360" w:lineRule="auto"/>
              <w:rPr>
                <w:b w:val="0"/>
                <w:bCs w:val="0"/>
                <w:noProof/>
                <w:color w:val="A02B93" w:themeColor="accent5"/>
              </w:rPr>
            </w:pPr>
            <w:r w:rsidRPr="00214F8F">
              <w:rPr>
                <w:b w:val="0"/>
                <w:bCs w:val="0"/>
              </w:rPr>
              <w:t>Feedforward Networks and the Need for Non-Linearities</w:t>
            </w:r>
          </w:p>
        </w:tc>
      </w:tr>
      <w:tr w:rsidR="000871E7" w:rsidRPr="004A20F3" w14:paraId="3B468714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179E259" w14:textId="10F4DEA6" w:rsidR="000871E7" w:rsidRPr="00AB7E16" w:rsidRDefault="0087323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Linear Models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BED198B" w14:textId="7B40F269" w:rsidR="000871E7" w:rsidRDefault="00873233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 far we have seen two linear modes</w:t>
            </w:r>
          </w:p>
          <w:p w14:paraId="7C1258FE" w14:textId="16E1CAA2" w:rsidR="00873233" w:rsidRDefault="00873233" w:rsidP="00873233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linear regression</w:t>
            </w:r>
          </w:p>
          <w:p w14:paraId="71AA090A" w14:textId="07674C93" w:rsidR="00873233" w:rsidRPr="00873233" w:rsidRDefault="00873233" w:rsidP="008732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r>
                  <w:rPr>
                    <w:rFonts w:ascii="Cambria Math" w:hAnsi="Cambria Math"/>
                    <w:color w:val="A02B93" w:themeColor="accent5"/>
                  </w:rPr>
                  <m:t>x</m:t>
                </m:r>
              </m:oMath>
            </m:oMathPara>
          </w:p>
          <w:p w14:paraId="2AB526CF" w14:textId="77777777" w:rsidR="00873233" w:rsidRPr="00873233" w:rsidRDefault="00873233" w:rsidP="008732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0AF451" w14:textId="2876F22B" w:rsidR="00873233" w:rsidRDefault="00873233" w:rsidP="00873233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logistic regression</w:t>
            </w:r>
          </w:p>
          <w:p w14:paraId="21B0F1F3" w14:textId="60E4C2C6" w:rsidR="00873233" w:rsidRPr="00873233" w:rsidRDefault="00D11328" w:rsidP="008732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y=k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∝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exp⁡</m:t>
                </m:r>
                <m:r>
                  <w:rPr>
                    <w:rFonts w:ascii="Cambria Math" w:hAnsi="Cambria Math"/>
                    <w:color w:val="A02B93" w:themeColor="accent5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x)</m:t>
                </m:r>
              </m:oMath>
            </m:oMathPara>
          </w:p>
          <w:p w14:paraId="3537DDD8" w14:textId="77777777" w:rsidR="000871E7" w:rsidRPr="009263C9" w:rsidRDefault="000871E7" w:rsidP="009263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3E0BCEF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BB8DB6A" w14:textId="1C468DFD" w:rsidR="000871E7" w:rsidRPr="00C71A4B" w:rsidRDefault="009263C9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is Model Linearity?</w:t>
            </w:r>
          </w:p>
        </w:tc>
        <w:tc>
          <w:tcPr>
            <w:tcW w:w="7416" w:type="dxa"/>
            <w:gridSpan w:val="4"/>
          </w:tcPr>
          <w:p w14:paraId="6B421F3C" w14:textId="31DDD671" w:rsidR="006A20AA" w:rsidRPr="006A20AA" w:rsidRDefault="006A20AA" w:rsidP="006A20A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6A20AA">
              <w:rPr>
                <w:color w:val="A02B93" w:themeColor="accent5"/>
              </w:rPr>
              <w:t xml:space="preserve">n increase in a feature 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 w:rsidRPr="006A20AA">
              <w:rPr>
                <w:color w:val="A02B93" w:themeColor="accent5"/>
              </w:rPr>
              <w:t xml:space="preserve"> either always increases or decreases the score </w:t>
            </w:r>
          </w:p>
          <w:p w14:paraId="62B53F6D" w14:textId="02735522" w:rsidR="006A20AA" w:rsidRPr="006A20AA" w:rsidRDefault="006A20AA" w:rsidP="006A20A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6A20AA">
              <w:rPr>
                <w:color w:val="A02B93" w:themeColor="accent5"/>
              </w:rPr>
              <w:t xml:space="preserve">epending on the sign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</w:p>
          <w:p w14:paraId="5E4F1189" w14:textId="23E2496D" w:rsidR="006A20AA" w:rsidRPr="006A20AA" w:rsidRDefault="006A20AA" w:rsidP="006A20A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6A20AA">
              <w:rPr>
                <w:color w:val="A02B93" w:themeColor="accent5"/>
              </w:rPr>
              <w:t xml:space="preserve">ffect of change in feature value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 w:rsidRPr="006A20AA">
              <w:rPr>
                <w:color w:val="A02B93" w:themeColor="accent5"/>
              </w:rPr>
              <w:t xml:space="preserve"> on score is same regardless of value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</m:sSub>
            </m:oMath>
            <w:r w:rsidRPr="006A20AA">
              <w:rPr>
                <w:color w:val="A02B93" w:themeColor="accent5"/>
              </w:rPr>
              <w:t xml:space="preserve"> </w:t>
            </w:r>
          </w:p>
          <w:p w14:paraId="483909EF" w14:textId="77777777" w:rsidR="006A20AA" w:rsidRDefault="006A20AA" w:rsidP="006A20A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20AA">
              <w:rPr>
                <w:color w:val="A02B93" w:themeColor="accent5"/>
              </w:rPr>
              <w:t>example</w:t>
            </w:r>
            <w:r>
              <w:rPr>
                <w:color w:val="A02B93" w:themeColor="accent5"/>
              </w:rPr>
              <w:t>:</w:t>
            </w:r>
          </w:p>
          <w:p w14:paraId="1A60A5EA" w14:textId="55AC25F5" w:rsidR="006A20AA" w:rsidRPr="006A20AA" w:rsidRDefault="006A20AA" w:rsidP="006A20AA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20AA">
              <w:rPr>
                <w:color w:val="A02B93" w:themeColor="accent5"/>
              </w:rPr>
              <w:t xml:space="preserve">the change in house price for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1br → 2br</m:t>
              </m:r>
            </m:oMath>
            <w:r w:rsidRPr="006A20AA">
              <w:rPr>
                <w:color w:val="A02B93" w:themeColor="accent5"/>
              </w:rPr>
              <w:t xml:space="preserve"> is the same as from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9br → 10br</m:t>
              </m:r>
            </m:oMath>
          </w:p>
          <w:p w14:paraId="59A499C1" w14:textId="77777777" w:rsidR="000871E7" w:rsidRDefault="000871E7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AB709C" w14:textId="77777777" w:rsidR="000871E7" w:rsidRPr="000871E7" w:rsidRDefault="000871E7" w:rsidP="009263C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0EA4DA" w14:textId="77777777" w:rsidR="00164723" w:rsidRDefault="00164723"/>
    <w:p w14:paraId="5AD72CF7" w14:textId="77777777" w:rsidR="00460B73" w:rsidRDefault="00460B73"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60B73" w14:paraId="23A616B7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BE4DD8B" w14:textId="77777777" w:rsidR="00460B73" w:rsidRPr="00C147DC" w:rsidRDefault="00460B7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Live Session 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613E0DB" w14:textId="77777777" w:rsidR="00460B73" w:rsidRPr="0068537F" w:rsidRDefault="00460B73" w:rsidP="00D06DCE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537F">
              <w:rPr>
                <w:b w:val="0"/>
                <w:bCs w:val="0"/>
              </w:rPr>
              <w:t>30 Oct 2025</w:t>
            </w:r>
          </w:p>
        </w:tc>
      </w:tr>
      <w:tr w:rsidR="00460B73" w:rsidRPr="00200815" w14:paraId="74404372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35C22633" w14:textId="77777777" w:rsidR="00460B73" w:rsidRPr="00F10BA6" w:rsidRDefault="00460B73" w:rsidP="00D06DCE">
            <w:pPr>
              <w:spacing w:line="276" w:lineRule="auto"/>
              <w:rPr>
                <w:b w:val="0"/>
                <w:bCs w:val="0"/>
              </w:rPr>
            </w:pPr>
          </w:p>
        </w:tc>
      </w:tr>
      <w:tr w:rsidR="00460B73" w:rsidRPr="004A20F3" w14:paraId="569EE65D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0687335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2218AFC4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1BC12E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CEC66B" w14:textId="77777777" w:rsidR="00460B73" w:rsidRPr="001C2179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179">
              <w:t xml:space="preserve"> </w:t>
            </w:r>
          </w:p>
        </w:tc>
      </w:tr>
      <w:tr w:rsidR="00460B73" w:rsidRPr="004A20F3" w14:paraId="7CCE5D74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8F8626A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BE4542C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7E09C1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490EED" w14:textId="77777777" w:rsidR="00460B73" w:rsidRPr="0068537F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:rsidRPr="004A20F3" w14:paraId="7183C2AA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E436A9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3511AD43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30C234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96F6B8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3" w:rsidRPr="004A20F3" w14:paraId="25E60CB7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6CFF216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bookmarkStart w:id="0" w:name="_Hlk212737342"/>
            <w:r>
              <w:rPr>
                <w:color w:val="80340D" w:themeColor="accent2" w:themeShade="80"/>
              </w:rPr>
              <w:t>*</w:t>
            </w:r>
            <w:bookmarkEnd w:id="0"/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287196C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E71F80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B02E1D" w14:textId="77777777" w:rsidR="00460B73" w:rsidRPr="0068537F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5829DD4" w14:textId="77777777" w:rsidR="00460B73" w:rsidRDefault="00460B73"/>
    <w:sectPr w:rsidR="00460B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55CF" w14:textId="77777777" w:rsidR="002641A5" w:rsidRDefault="002641A5" w:rsidP="00320D05">
      <w:pPr>
        <w:spacing w:after="0" w:line="240" w:lineRule="auto"/>
      </w:pPr>
      <w:r>
        <w:separator/>
      </w:r>
    </w:p>
  </w:endnote>
  <w:endnote w:type="continuationSeparator" w:id="0">
    <w:p w14:paraId="73BEAEDA" w14:textId="77777777" w:rsidR="002641A5" w:rsidRDefault="002641A5" w:rsidP="0032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E954" w14:textId="77777777" w:rsidR="002641A5" w:rsidRDefault="002641A5" w:rsidP="00320D05">
      <w:pPr>
        <w:spacing w:after="0" w:line="240" w:lineRule="auto"/>
      </w:pPr>
      <w:r>
        <w:separator/>
      </w:r>
    </w:p>
  </w:footnote>
  <w:footnote w:type="continuationSeparator" w:id="0">
    <w:p w14:paraId="4E0719D0" w14:textId="77777777" w:rsidR="002641A5" w:rsidRDefault="002641A5" w:rsidP="0032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E8034" w14:textId="40A8B62D" w:rsidR="00320D05" w:rsidRPr="00320D05" w:rsidRDefault="00320D05" w:rsidP="00320D05">
    <w:pPr>
      <w:pStyle w:val="Header"/>
    </w:pPr>
    <w:r>
      <w:t>DATA785</w:t>
    </w:r>
    <w:r>
      <w:tab/>
      <w:t xml:space="preserve">Week 2: </w:t>
    </w:r>
    <w:r w:rsidRPr="00320D05">
      <w:t>Linear and Logistic Regression</w:t>
    </w:r>
    <w:r>
      <w:tab/>
      <w:t>01 Jun 2026</w:t>
    </w:r>
  </w:p>
  <w:p w14:paraId="5F4D1C88" w14:textId="0BA94ACC" w:rsidR="00320D05" w:rsidRDefault="00320D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871E7"/>
    <w:rsid w:val="00104F4B"/>
    <w:rsid w:val="00164723"/>
    <w:rsid w:val="00214F8F"/>
    <w:rsid w:val="002641A5"/>
    <w:rsid w:val="00320D05"/>
    <w:rsid w:val="00460B73"/>
    <w:rsid w:val="005A3D3A"/>
    <w:rsid w:val="00685723"/>
    <w:rsid w:val="006A20AA"/>
    <w:rsid w:val="006F25DF"/>
    <w:rsid w:val="00873233"/>
    <w:rsid w:val="009263C9"/>
    <w:rsid w:val="00A3642B"/>
    <w:rsid w:val="00AD7538"/>
    <w:rsid w:val="00D06DCE"/>
    <w:rsid w:val="00D11328"/>
    <w:rsid w:val="00E1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3773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32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D05"/>
  </w:style>
  <w:style w:type="paragraph" w:styleId="Footer">
    <w:name w:val="footer"/>
    <w:basedOn w:val="Normal"/>
    <w:link w:val="FooterChar"/>
    <w:uiPriority w:val="99"/>
    <w:unhideWhenUsed/>
    <w:rsid w:val="0032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D05"/>
  </w:style>
  <w:style w:type="character" w:styleId="PlaceholderText">
    <w:name w:val="Placeholder Text"/>
    <w:basedOn w:val="DefaultParagraphFont"/>
    <w:uiPriority w:val="99"/>
    <w:semiHidden/>
    <w:rsid w:val="008732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2026-06-01T18:09:00Z</dcterms:created>
  <dcterms:modified xsi:type="dcterms:W3CDTF">2026-06-01T19:28:00Z</dcterms:modified>
</cp:coreProperties>
</file>