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a5276"/>
          <w:sz w:val="56"/>
          <w:szCs w:val="56"/>
        </w:rPr>
        <w:t xml:space="preserve">GUÍA COMPLETA DE DAO + JDBC</w:t>
      </w:r>
    </w:p>
    <w:p>
      <w:pPr>
        <w:spacing w:after="200" w:before="0"/>
        <w:jc w:val="center"/>
      </w:pPr>
      <w:r>
        <w:rPr>
          <w:rFonts w:ascii="Arial" w:cs="Arial" w:eastAsia="Arial" w:hAnsi="Arial"/>
          <w:color w:val="2471a3"/>
          <w:sz w:val="30"/>
          <w:szCs w:val="30"/>
        </w:rPr>
        <w:t xml:space="preserve">Acceso a bases de datos en Java</w:t>
      </w:r>
    </w:p>
    <w:p>
      <w:pPr>
        <w:spacing w:after="600" w:before="0"/>
        <w:jc w:val="center"/>
      </w:pPr>
      <w:r>
        <w:rPr>
          <w:rFonts w:ascii="Arial" w:cs="Arial" w:eastAsia="Arial" w:hAnsi="Arial"/>
          <w:color w:val="555555"/>
          <w:sz w:val="24"/>
          <w:szCs w:val="24"/>
        </w:rPr>
        <w:t xml:space="preserve">1º DAM — Programación</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Índice de contenidos</w:t>
      </w:r>
    </w:p>
    <w:p>
      <w:pPr>
        <w:pStyle w:val="ListParagraph"/>
        <w:numPr>
          <w:ilvl w:val="0"/>
          <w:numId w:val="2"/>
        </w:numPr>
        <w:spacing w:after="60" w:before="60"/>
      </w:pPr>
      <w:r>
        <w:rPr>
          <w:rFonts w:ascii="Arial" w:cs="Arial" w:eastAsia="Arial" w:hAnsi="Arial"/>
          <w:sz w:val="22"/>
          <w:szCs w:val="22"/>
        </w:rPr>
        <w:t xml:space="preserve">1. ¿Qué es el patrón DAO?</w:t>
      </w:r>
    </w:p>
    <w:p>
      <w:pPr>
        <w:pStyle w:val="ListParagraph"/>
        <w:numPr>
          <w:ilvl w:val="0"/>
          <w:numId w:val="2"/>
        </w:numPr>
        <w:spacing w:after="60" w:before="60"/>
      </w:pPr>
      <w:r>
        <w:rPr>
          <w:rFonts w:ascii="Arial" w:cs="Arial" w:eastAsia="Arial" w:hAnsi="Arial"/>
          <w:sz w:val="22"/>
          <w:szCs w:val="22"/>
        </w:rPr>
        <w:t xml:space="preserve">2. Arquitectura en capas</w:t>
      </w:r>
    </w:p>
    <w:p>
      <w:pPr>
        <w:pStyle w:val="ListParagraph"/>
        <w:numPr>
          <w:ilvl w:val="0"/>
          <w:numId w:val="2"/>
        </w:numPr>
        <w:spacing w:after="60" w:before="60"/>
      </w:pPr>
      <w:r>
        <w:rPr>
          <w:rFonts w:ascii="Arial" w:cs="Arial" w:eastAsia="Arial" w:hAnsi="Arial"/>
          <w:sz w:val="22"/>
          <w:szCs w:val="22"/>
        </w:rPr>
        <w:t xml:space="preserve">3. Las tres clases del DAO: AbstractDAO, XxxDAO y XxxDAOImpl</w:t>
      </w:r>
    </w:p>
    <w:p>
      <w:pPr>
        <w:pStyle w:val="ListParagraph"/>
        <w:numPr>
          <w:ilvl w:val="0"/>
          <w:numId w:val="2"/>
        </w:numPr>
        <w:spacing w:after="60" w:before="60"/>
      </w:pPr>
      <w:r>
        <w:rPr>
          <w:rFonts w:ascii="Arial" w:cs="Arial" w:eastAsia="Arial" w:hAnsi="Arial"/>
          <w:sz w:val="22"/>
          <w:szCs w:val="22"/>
        </w:rPr>
        <w:t xml:space="preserve">4. La clase Bean (modelo de datos)</w:t>
      </w:r>
    </w:p>
    <w:p>
      <w:pPr>
        <w:pStyle w:val="ListParagraph"/>
        <w:numPr>
          <w:ilvl w:val="0"/>
          <w:numId w:val="2"/>
        </w:numPr>
        <w:spacing w:after="60" w:before="60"/>
      </w:pPr>
      <w:r>
        <w:rPr>
          <w:rFonts w:ascii="Arial" w:cs="Arial" w:eastAsia="Arial" w:hAnsi="Arial"/>
          <w:sz w:val="22"/>
          <w:szCs w:val="22"/>
        </w:rPr>
        <w:t xml:space="preserve">5. Maven y el pom.xml</w:t>
      </w:r>
    </w:p>
    <w:p>
      <w:pPr>
        <w:pStyle w:val="ListParagraph"/>
        <w:numPr>
          <w:ilvl w:val="0"/>
          <w:numId w:val="2"/>
        </w:numPr>
        <w:spacing w:after="60" w:before="60"/>
      </w:pPr>
      <w:r>
        <w:rPr>
          <w:rFonts w:ascii="Arial" w:cs="Arial" w:eastAsia="Arial" w:hAnsi="Arial"/>
          <w:sz w:val="22"/>
          <w:szCs w:val="22"/>
        </w:rPr>
        <w:t xml:space="preserve">6. MotorSQL: gestión de la conexión</w:t>
      </w:r>
    </w:p>
    <w:p>
      <w:pPr>
        <w:pStyle w:val="ListParagraph"/>
        <w:numPr>
          <w:ilvl w:val="0"/>
          <w:numId w:val="2"/>
        </w:numPr>
        <w:spacing w:after="60" w:before="60"/>
      </w:pPr>
      <w:r>
        <w:rPr>
          <w:rFonts w:ascii="Arial" w:cs="Arial" w:eastAsia="Arial" w:hAnsi="Arial"/>
          <w:sz w:val="22"/>
          <w:szCs w:val="22"/>
        </w:rPr>
        <w:t xml:space="preserve">7. MotorFactory: el patrón Factory</w:t>
      </w:r>
    </w:p>
    <w:p>
      <w:pPr>
        <w:pStyle w:val="ListParagraph"/>
        <w:numPr>
          <w:ilvl w:val="0"/>
          <w:numId w:val="2"/>
        </w:numPr>
        <w:spacing w:after="60" w:before="60"/>
      </w:pPr>
      <w:r>
        <w:rPr>
          <w:rFonts w:ascii="Arial" w:cs="Arial" w:eastAsia="Arial" w:hAnsi="Arial"/>
          <w:sz w:val="22"/>
          <w:szCs w:val="22"/>
        </w:rPr>
        <w:t xml:space="preserve">8. PreparedStatement, ResultSet y try-catch</w:t>
      </w:r>
    </w:p>
    <w:p>
      <w:pPr>
        <w:pStyle w:val="ListParagraph"/>
        <w:numPr>
          <w:ilvl w:val="0"/>
          <w:numId w:val="2"/>
        </w:numPr>
        <w:spacing w:after="60" w:before="60"/>
      </w:pPr>
      <w:r>
        <w:rPr>
          <w:rFonts w:ascii="Arial" w:cs="Arial" w:eastAsia="Arial" w:hAnsi="Arial"/>
          <w:sz w:val="22"/>
          <w:szCs w:val="22"/>
        </w:rPr>
        <w:t xml:space="preserve">9. Métodos CRUD completos</w:t>
      </w:r>
    </w:p>
    <w:p>
      <w:pPr>
        <w:pStyle w:val="ListParagraph"/>
        <w:numPr>
          <w:ilvl w:val="0"/>
          <w:numId w:val="2"/>
        </w:numPr>
        <w:spacing w:after="60" w:before="60"/>
      </w:pPr>
      <w:r>
        <w:rPr>
          <w:rFonts w:ascii="Arial" w:cs="Arial" w:eastAsia="Arial" w:hAnsi="Arial"/>
          <w:sz w:val="22"/>
          <w:szCs w:val="22"/>
        </w:rPr>
        <w:t xml:space="preserve">10. El Main: cómo usar el DAO</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1. ¿Qué es el patrón DAO?</w:t>
      </w:r>
    </w:p>
    <w:p>
      <w:pPr>
        <w:spacing w:after="80" w:before="80"/>
      </w:pPr>
      <w:r>
        <w:rPr>
          <w:rFonts w:ascii="Arial" w:cs="Arial" w:eastAsia="Arial" w:hAnsi="Arial"/>
          <w:sz w:val="22"/>
          <w:szCs w:val="22"/>
        </w:rPr>
        <w:t xml:space="preserve">DAO significa Data Access Object (Objeto de Acceso a Datos). Es un patrón de diseño cuyo objetivo es separar la lógica de negocio de la aplicación del acceso a la base de datos.</w:t>
      </w:r>
    </w:p>
    <w:p>
      <w:pPr>
        <w:spacing w:after="80" w:before="80"/>
      </w:pPr>
      <w:r>
        <w:rPr>
          <w:rFonts w:ascii="Arial" w:cs="Arial" w:eastAsia="Arial" w:hAnsi="Arial"/>
          <w:sz w:val="22"/>
          <w:szCs w:val="22"/>
        </w:rPr>
        <w:t xml:space="preserve">Sin DAO, el código mezcla cálculos, reglas de negocio y sentencias SQL en el mismo sitio, lo que lo hace difícil de mantener. Con DAO, cada parte tiene su responsabilidad:</w:t>
      </w:r>
    </w:p>
    <w:p>
      <w:pPr>
        <w:pStyle w:val="ListParagraph"/>
        <w:numPr>
          <w:ilvl w:val="0"/>
          <w:numId w:val="2"/>
        </w:numPr>
        <w:spacing w:after="60" w:before="60"/>
      </w:pPr>
      <w:r>
        <w:rPr>
          <w:rFonts w:ascii="Arial" w:cs="Arial" w:eastAsia="Arial" w:hAnsi="Arial"/>
          <w:b/>
          <w:bCs/>
          <w:sz w:val="22"/>
          <w:szCs w:val="22"/>
        </w:rPr>
        <w:t xml:space="preserve">Capa de presentación: </w:t>
      </w:r>
      <w:r>
        <w:rPr>
          <w:rFonts w:ascii="Arial" w:cs="Arial" w:eastAsia="Arial" w:hAnsi="Arial"/>
          <w:sz w:val="22"/>
          <w:szCs w:val="22"/>
        </w:rPr>
        <w:t xml:space="preserve">pantallas, menús, interfaz de usuario.</w:t>
      </w:r>
    </w:p>
    <w:p>
      <w:pPr>
        <w:pStyle w:val="ListParagraph"/>
        <w:numPr>
          <w:ilvl w:val="0"/>
          <w:numId w:val="2"/>
        </w:numPr>
        <w:spacing w:after="60" w:before="60"/>
      </w:pPr>
      <w:r>
        <w:rPr>
          <w:rFonts w:ascii="Arial" w:cs="Arial" w:eastAsia="Arial" w:hAnsi="Arial"/>
          <w:b/>
          <w:bCs/>
          <w:sz w:val="22"/>
          <w:szCs w:val="22"/>
        </w:rPr>
        <w:t xml:space="preserve">Capa de negocio: </w:t>
      </w:r>
      <w:r>
        <w:rPr>
          <w:rFonts w:ascii="Arial" w:cs="Arial" w:eastAsia="Arial" w:hAnsi="Arial"/>
          <w:sz w:val="22"/>
          <w:szCs w:val="22"/>
        </w:rPr>
        <w:t xml:space="preserve">reglas, cálculos, procesos.</w:t>
      </w:r>
    </w:p>
    <w:p>
      <w:pPr>
        <w:pStyle w:val="ListParagraph"/>
        <w:numPr>
          <w:ilvl w:val="0"/>
          <w:numId w:val="2"/>
        </w:numPr>
        <w:spacing w:after="60" w:before="60"/>
      </w:pPr>
      <w:r>
        <w:rPr>
          <w:rFonts w:ascii="Arial" w:cs="Arial" w:eastAsia="Arial" w:hAnsi="Arial"/>
          <w:b/>
          <w:bCs/>
          <w:sz w:val="22"/>
          <w:szCs w:val="22"/>
        </w:rPr>
        <w:t xml:space="preserve">DAO: </w:t>
      </w:r>
      <w:r>
        <w:rPr>
          <w:rFonts w:ascii="Arial" w:cs="Arial" w:eastAsia="Arial" w:hAnsi="Arial"/>
          <w:sz w:val="22"/>
          <w:szCs w:val="22"/>
        </w:rPr>
        <w:t xml:space="preserve">único responsable de hablar con la base de datos.</w:t>
      </w:r>
    </w:p>
    <w:p>
      <w:pPr>
        <w:pStyle w:val="ListParagraph"/>
        <w:numPr>
          <w:ilvl w:val="0"/>
          <w:numId w:val="2"/>
        </w:numPr>
        <w:spacing w:after="60" w:before="60"/>
      </w:pPr>
      <w:r>
        <w:rPr>
          <w:rFonts w:ascii="Arial" w:cs="Arial" w:eastAsia="Arial" w:hAnsi="Arial"/>
          <w:b/>
          <w:bCs/>
          <w:sz w:val="22"/>
          <w:szCs w:val="22"/>
        </w:rPr>
        <w:t xml:space="preserve">Base de datos: </w:t>
      </w:r>
      <w:r>
        <w:rPr>
          <w:rFonts w:ascii="Arial" w:cs="Arial" w:eastAsia="Arial" w:hAnsi="Arial"/>
          <w:sz w:val="22"/>
          <w:szCs w:val="22"/>
        </w:rPr>
        <w:t xml:space="preserve">almacena los datos persistentes.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Ventajas principales del patrón DAO:</w:t>
      </w:r>
    </w:p>
    <w:p>
      <w:pPr>
        <w:pStyle w:val="ListParagraph"/>
        <w:numPr>
          <w:ilvl w:val="0"/>
          <w:numId w:val="2"/>
        </w:numPr>
        <w:spacing w:after="60" w:before="60"/>
      </w:pPr>
      <w:r>
        <w:rPr>
          <w:rFonts w:ascii="Arial" w:cs="Arial" w:eastAsia="Arial" w:hAnsi="Arial"/>
          <w:sz w:val="22"/>
          <w:szCs w:val="22"/>
        </w:rPr>
        <w:t xml:space="preserve">Separación de responsabilidades: cada clase hace una sola cosa.</w:t>
      </w:r>
    </w:p>
    <w:p>
      <w:pPr>
        <w:pStyle w:val="ListParagraph"/>
        <w:numPr>
          <w:ilvl w:val="0"/>
          <w:numId w:val="2"/>
        </w:numPr>
        <w:spacing w:after="60" w:before="60"/>
      </w:pPr>
      <w:r>
        <w:rPr>
          <w:rFonts w:ascii="Arial" w:cs="Arial" w:eastAsia="Arial" w:hAnsi="Arial"/>
          <w:sz w:val="22"/>
          <w:szCs w:val="22"/>
        </w:rPr>
        <w:t xml:space="preserve">Reutilización: si necesitas buscar una película en 5 sitios, llamas al mismo método.</w:t>
      </w:r>
    </w:p>
    <w:p>
      <w:pPr>
        <w:pStyle w:val="ListParagraph"/>
        <w:numPr>
          <w:ilvl w:val="0"/>
          <w:numId w:val="2"/>
        </w:numPr>
        <w:spacing w:after="60" w:before="60"/>
      </w:pPr>
      <w:r>
        <w:rPr>
          <w:rFonts w:ascii="Arial" w:cs="Arial" w:eastAsia="Arial" w:hAnsi="Arial"/>
          <w:sz w:val="22"/>
          <w:szCs w:val="22"/>
        </w:rPr>
        <w:t xml:space="preserve">Facilidad de cambio: si cambias de MySQL a PostgreSQL, solo tocas el DAO.</w:t>
      </w:r>
    </w:p>
    <w:p>
      <w:pPr>
        <w:pStyle w:val="ListParagraph"/>
        <w:numPr>
          <w:ilvl w:val="0"/>
          <w:numId w:val="2"/>
        </w:numPr>
        <w:spacing w:after="60" w:before="60"/>
      </w:pPr>
      <w:r>
        <w:rPr>
          <w:rFonts w:ascii="Arial" w:cs="Arial" w:eastAsia="Arial" w:hAnsi="Arial"/>
          <w:sz w:val="22"/>
          <w:szCs w:val="22"/>
        </w:rPr>
        <w:t xml:space="preserve">Más fácil de testear: puedes probar la lógica sin tener la BD arrancada.</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2. Arquitectura en capas</w:t>
      </w:r>
    </w:p>
    <w:p>
      <w:pPr>
        <w:spacing w:after="80" w:before="80"/>
      </w:pPr>
      <w:r>
        <w:rPr>
          <w:rFonts w:ascii="Arial" w:cs="Arial" w:eastAsia="Arial" w:hAnsi="Arial"/>
          <w:sz w:val="22"/>
          <w:szCs w:val="22"/>
        </w:rPr>
        <w:t xml:space="preserve">El flujo de una petición en una aplicación con DAO es siempre el mismo:</w:t>
      </w:r>
    </w:p>
    <w:p>
      <w:pPr>
        <w:pStyle w:val="ListParagraph"/>
        <w:numPr>
          <w:ilvl w:val="0"/>
          <w:numId w:val="3"/>
        </w:numPr>
        <w:spacing w:after="100" w:before="100"/>
      </w:pPr>
      <w:r>
        <w:rPr>
          <w:rFonts w:ascii="Arial" w:cs="Arial" w:eastAsia="Arial" w:hAnsi="Arial"/>
          <w:sz w:val="22"/>
          <w:szCs w:val="22"/>
        </w:rPr>
        <w:t xml:space="preserve">El Main (o capa de presentación) necesita datos.</w:t>
      </w:r>
    </w:p>
    <w:p>
      <w:pPr>
        <w:pStyle w:val="ListParagraph"/>
        <w:numPr>
          <w:ilvl w:val="0"/>
          <w:numId w:val="3"/>
        </w:numPr>
        <w:spacing w:after="100" w:before="100"/>
      </w:pPr>
      <w:r>
        <w:rPr>
          <w:rFonts w:ascii="Arial" w:cs="Arial" w:eastAsia="Arial" w:hAnsi="Arial"/>
          <w:sz w:val="22"/>
          <w:szCs w:val="22"/>
        </w:rPr>
        <w:t xml:space="preserve">Le pide al DAO esos datos llamando a un método (findAll, find, add...).</w:t>
      </w:r>
    </w:p>
    <w:p>
      <w:pPr>
        <w:pStyle w:val="ListParagraph"/>
        <w:numPr>
          <w:ilvl w:val="0"/>
          <w:numId w:val="3"/>
        </w:numPr>
        <w:spacing w:after="100" w:before="100"/>
      </w:pPr>
      <w:r>
        <w:rPr>
          <w:rFonts w:ascii="Arial" w:cs="Arial" w:eastAsia="Arial" w:hAnsi="Arial"/>
          <w:sz w:val="22"/>
          <w:szCs w:val="22"/>
        </w:rPr>
        <w:t xml:space="preserve">El DAO ejecuta el SQL contra la base de datos.</w:t>
      </w:r>
    </w:p>
    <w:p>
      <w:pPr>
        <w:pStyle w:val="ListParagraph"/>
        <w:numPr>
          <w:ilvl w:val="0"/>
          <w:numId w:val="3"/>
        </w:numPr>
        <w:spacing w:after="100" w:before="100"/>
      </w:pPr>
      <w:r>
        <w:rPr>
          <w:rFonts w:ascii="Arial" w:cs="Arial" w:eastAsia="Arial" w:hAnsi="Arial"/>
          <w:sz w:val="22"/>
          <w:szCs w:val="22"/>
        </w:rPr>
        <w:t xml:space="preserve">El DAO devuelve el resultado como objetos Java (Beans).</w:t>
      </w:r>
    </w:p>
    <w:p>
      <w:pPr>
        <w:pStyle w:val="ListParagraph"/>
        <w:numPr>
          <w:ilvl w:val="0"/>
          <w:numId w:val="3"/>
        </w:numPr>
        <w:spacing w:after="100" w:before="100"/>
      </w:pPr>
      <w:r>
        <w:rPr>
          <w:rFonts w:ascii="Arial" w:cs="Arial" w:eastAsia="Arial" w:hAnsi="Arial"/>
          <w:sz w:val="22"/>
          <w:szCs w:val="22"/>
        </w:rPr>
        <w:t xml:space="preserve">El Main usa esos objetos para mostrarlos o procesarlos.</w:t>
      </w:r>
    </w:p>
    <w:p>
      <w:pPr>
        <w:spacing w:after="80" w:before="80"/>
      </w:pPr>
      <w:r>
        <w:rPr>
          <w:rFonts w:ascii="Arial" w:cs="Arial" w:eastAsia="Arial" w:hAnsi="Arial"/>
          <w:sz w:val="22"/>
          <w:szCs w:val="22"/>
        </w:rPr>
        <w:t xml:space="preserve">El Main no sabe nada de SQL. Solo sabe que puede pedirle cosas al DAO.</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3. Las tres clases del DAO</w:t>
      </w:r>
    </w:p>
    <w:p>
      <w:pPr>
        <w:spacing w:after="80" w:before="80"/>
      </w:pPr>
      <w:r>
        <w:rPr>
          <w:rFonts w:ascii="Arial" w:cs="Arial" w:eastAsia="Arial" w:hAnsi="Arial"/>
          <w:sz w:val="22"/>
          <w:szCs w:val="22"/>
        </w:rPr>
        <w:t xml:space="preserve">La estructura DAO se divide en tres clases relacionadas entre sí mediante herencia (extends):</w:t>
      </w:r>
    </w:p>
    <w:p>
      <w:pPr>
        <w:pStyle w:val="Heading2"/>
        <w:spacing w:after="150" w:before="300"/>
      </w:pPr>
      <w:r>
        <w:rPr>
          <w:rFonts w:ascii="Arial" w:cs="Arial" w:eastAsia="Arial" w:hAnsi="Arial"/>
          <w:b/>
          <w:bCs/>
          <w:color w:val="2471a3"/>
          <w:sz w:val="28"/>
          <w:szCs w:val="28"/>
        </w:rPr>
        <w:t xml:space="preserve">3.1 AbstractDAO&lt;T&gt;</w:t>
      </w:r>
    </w:p>
    <w:p>
      <w:pPr>
        <w:spacing w:after="80" w:before="80"/>
      </w:pPr>
      <w:r>
        <w:rPr>
          <w:rFonts w:ascii="Arial" w:cs="Arial" w:eastAsia="Arial" w:hAnsi="Arial"/>
          <w:sz w:val="22"/>
          <w:szCs w:val="22"/>
        </w:rPr>
        <w:t xml:space="preserve">Clase abstracta y genérica. La T es un comodín que se sustituye por el tipo concreto (Pelicula, Cliente, Producto...). Define los métodos comunes a cualquier tabla sin escribir SQL.</w:t>
      </w:r>
    </w:p>
    <w:p>
      <w:pPr>
        <w:shd w:fill="f0f0f0" w:val="clear"/>
        <w:spacing w:after="60" w:before="60"/>
      </w:pPr>
      <w:r>
        <w:rPr>
          <w:rFonts w:ascii="Courier New" w:cs="Courier New" w:eastAsia="Courier New" w:hAnsi="Courier New"/>
          <w:color w:val="1a5276"/>
          <w:sz w:val="18"/>
          <w:szCs w:val="18"/>
        </w:rPr>
        <w:t xml:space="preserve">public abstract class AbstractDAO&lt;T&gt; {</w:t>
      </w:r>
    </w:p>
    <w:p>
      <w:pPr>
        <w:shd w:fill="f0f0f0" w:val="clear"/>
        <w:spacing w:after="60" w:before="60"/>
      </w:pPr>
      <w:r>
        <w:rPr>
          <w:rFonts w:ascii="Courier New" w:cs="Courier New" w:eastAsia="Courier New" w:hAnsi="Courier New"/>
          <w:color w:val="1a5276"/>
          <w:sz w:val="18"/>
          <w:szCs w:val="18"/>
        </w:rPr>
        <w:t xml:space="preserve">    protected MotorSQL motorSQL;</w:t>
      </w:r>
    </w:p>
    <w:p>
      <w:pPr>
        <w:shd w:fill="f0f0f0" w:val="clear"/>
        <w:spacing w:after="60" w:before="60"/>
      </w:pPr>
      <w:r>
        <w:rPr>
          <w:rFonts w:ascii="Courier New" w:cs="Courier New" w:eastAsia="Courier New" w:hAnsi="Courier New"/>
          <w:color w:val="1a5276"/>
          <w:sz w:val="18"/>
          <w:szCs w:val="18"/>
        </w:rPr>
        <w:t xml:space="preserve">    public abstract void add(T obj);</w:t>
      </w:r>
    </w:p>
    <w:p>
      <w:pPr>
        <w:shd w:fill="f0f0f0" w:val="clear"/>
        <w:spacing w:after="60" w:before="60"/>
      </w:pPr>
      <w:r>
        <w:rPr>
          <w:rFonts w:ascii="Courier New" w:cs="Courier New" w:eastAsia="Courier New" w:hAnsi="Courier New"/>
          <w:color w:val="1a5276"/>
          <w:sz w:val="18"/>
          <w:szCs w:val="18"/>
        </w:rPr>
        <w:t xml:space="preserve">    public abstract T find(int id);</w:t>
      </w:r>
    </w:p>
    <w:p>
      <w:pPr>
        <w:shd w:fill="f0f0f0" w:val="clear"/>
        <w:spacing w:after="60" w:before="60"/>
      </w:pPr>
      <w:r>
        <w:rPr>
          <w:rFonts w:ascii="Courier New" w:cs="Courier New" w:eastAsia="Courier New" w:hAnsi="Courier New"/>
          <w:color w:val="1a5276"/>
          <w:sz w:val="18"/>
          <w:szCs w:val="18"/>
        </w:rPr>
        <w:t xml:space="preserve">    public abstract ArrayList&lt;T&gt; findAll();</w:t>
      </w:r>
    </w:p>
    <w:p>
      <w:pPr>
        <w:shd w:fill="f0f0f0" w:val="clear"/>
        <w:spacing w:after="60" w:before="60"/>
      </w:pPr>
      <w:r>
        <w:rPr>
          <w:rFonts w:ascii="Courier New" w:cs="Courier New" w:eastAsia="Courier New" w:hAnsi="Courier New"/>
          <w:color w:val="1a5276"/>
          <w:sz w:val="18"/>
          <w:szCs w:val="18"/>
        </w:rPr>
        <w:t xml:space="preserve">    public abstract void update(int id, T obj);</w:t>
      </w:r>
    </w:p>
    <w:p>
      <w:pPr>
        <w:shd w:fill="f0f0f0" w:val="clear"/>
        <w:spacing w:after="60" w:before="60"/>
      </w:pPr>
      <w:r>
        <w:rPr>
          <w:rFonts w:ascii="Courier New" w:cs="Courier New" w:eastAsia="Courier New" w:hAnsi="Courier New"/>
          <w:color w:val="1a5276"/>
          <w:sz w:val="18"/>
          <w:szCs w:val="18"/>
        </w:rPr>
        <w:t xml:space="preserve">    public abstract void delete(int id);</w:t>
      </w:r>
    </w:p>
    <w:p>
      <w:pPr>
        <w:shd w:fill="f0f0f0" w:val="clear"/>
        <w:spacing w:after="60" w:before="60"/>
      </w:pPr>
      <w:r>
        <w:rPr>
          <w:rFonts w:ascii="Courier New" w:cs="Courier New" w:eastAsia="Courier New" w:hAnsi="Courier New"/>
          <w:color w:val="1a5276"/>
          <w:sz w:val="18"/>
          <w:szCs w:val="18"/>
        </w:rPr>
        <w:t xml:space="preserve">}</w:t>
      </w:r>
    </w:p>
    <w:p>
      <w:pPr>
        <w:spacing w:after="80" w:before="80"/>
      </w:pPr>
      <w:r>
        <w:rPr>
          <w:rFonts w:ascii="Arial" w:cs="Arial" w:eastAsia="Arial" w:hAnsi="Arial"/>
          <w:sz w:val="22"/>
          <w:szCs w:val="22"/>
        </w:rPr>
        <w:t xml:space="preserve">No tiene SQL. Solo declara que esos métodos deben existir.</w:t>
      </w:r>
    </w:p>
    <w:p>
      <w:pPr>
        <w:pStyle w:val="Heading2"/>
        <w:spacing w:after="150" w:before="300"/>
      </w:pPr>
      <w:r>
        <w:rPr>
          <w:rFonts w:ascii="Arial" w:cs="Arial" w:eastAsia="Arial" w:hAnsi="Arial"/>
          <w:b/>
          <w:bCs/>
          <w:color w:val="2471a3"/>
          <w:sz w:val="28"/>
          <w:szCs w:val="28"/>
        </w:rPr>
        <w:t xml:space="preserve">3.2 XxxDAO (por ejemplo PeliculaDAO)</w:t>
      </w:r>
    </w:p>
    <w:p>
      <w:pPr>
        <w:spacing w:after="80" w:before="80"/>
      </w:pPr>
      <w:r>
        <w:rPr>
          <w:rFonts w:ascii="Arial" w:cs="Arial" w:eastAsia="Arial" w:hAnsi="Arial"/>
          <w:sz w:val="22"/>
          <w:szCs w:val="22"/>
        </w:rPr>
        <w:t xml:space="preserve">Extiende AbstractDAO&lt;Pelicula&gt; y añade métodos específicos del tema concreto. Sigue sin tener SQL.</w:t>
      </w:r>
    </w:p>
    <w:p>
      <w:pPr>
        <w:shd w:fill="f0f0f0" w:val="clear"/>
        <w:spacing w:after="60" w:before="60"/>
      </w:pPr>
      <w:r>
        <w:rPr>
          <w:rFonts w:ascii="Courier New" w:cs="Courier New" w:eastAsia="Courier New" w:hAnsi="Courier New"/>
          <w:color w:val="1a5276"/>
          <w:sz w:val="18"/>
          <w:szCs w:val="18"/>
        </w:rPr>
        <w:t xml:space="preserve">public abstract class PeliculaDAO extends AbstractDAO&lt;Pelicula&gt; {</w:t>
      </w:r>
    </w:p>
    <w:p>
      <w:pPr>
        <w:shd w:fill="f0f0f0" w:val="clear"/>
        <w:spacing w:after="60" w:before="60"/>
      </w:pPr>
      <w:r>
        <w:rPr>
          <w:rFonts w:ascii="Courier New" w:cs="Courier New" w:eastAsia="Courier New" w:hAnsi="Courier New"/>
          <w:color w:val="1a5276"/>
          <w:sz w:val="18"/>
          <w:szCs w:val="18"/>
        </w:rPr>
        <w:t xml:space="preserve">    public abstract ArrayList&lt;Pelicula&gt; findByGenero(String genero);</w:t>
      </w:r>
    </w:p>
    <w:p>
      <w:pPr>
        <w:shd w:fill="f0f0f0" w:val="clear"/>
        <w:spacing w:after="60" w:before="60"/>
      </w:pPr>
      <w:r>
        <w:rPr>
          <w:rFonts w:ascii="Courier New" w:cs="Courier New" w:eastAsia="Courier New" w:hAnsi="Courier New"/>
          <w:color w:val="1a5276"/>
          <w:sz w:val="18"/>
          <w:szCs w:val="18"/>
        </w:rPr>
        <w:t xml:space="preserve">    public abstract ArrayList&lt;Pelicula&gt; findByDirector(String director);</w:t>
      </w:r>
    </w:p>
    <w:p>
      <w:pPr>
        <w:shd w:fill="f0f0f0" w:val="clear"/>
        <w:spacing w:after="60" w:before="60"/>
      </w:pPr>
      <w:r>
        <w:rPr>
          <w:rFonts w:ascii="Courier New" w:cs="Courier New" w:eastAsia="Courier New" w:hAnsi="Courier New"/>
          <w:color w:val="1a5276"/>
          <w:sz w:val="18"/>
          <w:szCs w:val="18"/>
        </w:rPr>
        <w:t xml:space="preserve">}</w:t>
      </w:r>
    </w:p>
    <w:p>
      <w:pPr>
        <w:spacing w:after="80" w:before="80"/>
      </w:pPr>
      <w:r>
        <w:rPr>
          <w:rFonts w:ascii="Arial" w:cs="Arial" w:eastAsia="Arial" w:hAnsi="Arial"/>
          <w:sz w:val="22"/>
          <w:szCs w:val="22"/>
        </w:rPr>
        <w:t xml:space="preserve">Al escribir extends AbstractDAO&lt;Pelicula&gt;, la T se sustituye por Pelicula en todos los métodos heredados.</w:t>
      </w:r>
    </w:p>
    <w:p>
      <w:pPr>
        <w:pStyle w:val="Heading2"/>
        <w:spacing w:after="150" w:before="300"/>
      </w:pPr>
      <w:r>
        <w:rPr>
          <w:rFonts w:ascii="Arial" w:cs="Arial" w:eastAsia="Arial" w:hAnsi="Arial"/>
          <w:b/>
          <w:bCs/>
          <w:color w:val="2471a3"/>
          <w:sz w:val="28"/>
          <w:szCs w:val="28"/>
        </w:rPr>
        <w:t xml:space="preserve">3.3 XxxDAOImpl (por ejemplo PeliculaDAOImpl)</w:t>
      </w:r>
    </w:p>
    <w:p>
      <w:pPr>
        <w:spacing w:after="80" w:before="80"/>
      </w:pPr>
      <w:r>
        <w:rPr>
          <w:rFonts w:ascii="Arial" w:cs="Arial" w:eastAsia="Arial" w:hAnsi="Arial"/>
          <w:sz w:val="22"/>
          <w:szCs w:val="22"/>
        </w:rPr>
        <w:t xml:space="preserve">Extiende PeliculaDAO e implementa todos los métodos con SQL real. Es la única clase que toca la base de datos.</w:t>
      </w:r>
    </w:p>
    <w:p>
      <w:pPr>
        <w:shd w:fill="f0f0f0" w:val="clear"/>
        <w:spacing w:after="60" w:before="60"/>
      </w:pPr>
      <w:r>
        <w:rPr>
          <w:rFonts w:ascii="Courier New" w:cs="Courier New" w:eastAsia="Courier New" w:hAnsi="Courier New"/>
          <w:color w:val="1a5276"/>
          <w:sz w:val="18"/>
          <w:szCs w:val="18"/>
        </w:rPr>
        <w:t xml:space="preserve">public class PeliculaDAOImpl extends PeliculaDAO {</w:t>
      </w:r>
    </w:p>
    <w:p>
      <w:pPr>
        <w:shd w:fill="f0f0f0" w:val="clear"/>
        <w:spacing w:after="60" w:before="60"/>
      </w:pPr>
      <w:r>
        <w:rPr>
          <w:rFonts w:ascii="Courier New" w:cs="Courier New" w:eastAsia="Courier New" w:hAnsi="Courier New"/>
          <w:color w:val="1a5276"/>
          <w:sz w:val="18"/>
          <w:szCs w:val="18"/>
        </w:rPr>
        <w:t xml:space="preserve">    public PeliculaDAOImpl(MotorSQL motorSQL) {</w:t>
      </w:r>
    </w:p>
    <w:p>
      <w:pPr>
        <w:shd w:fill="f0f0f0" w:val="clear"/>
        <w:spacing w:after="60" w:before="60"/>
      </w:pPr>
      <w:r>
        <w:rPr>
          <w:rFonts w:ascii="Courier New" w:cs="Courier New" w:eastAsia="Courier New" w:hAnsi="Courier New"/>
          <w:color w:val="1a5276"/>
          <w:sz w:val="18"/>
          <w:szCs w:val="18"/>
        </w:rPr>
        <w:t xml:space="preserve">        this.motorSQL = motorSQL;</w:t>
      </w:r>
    </w:p>
    <w:p>
      <w:pPr>
        <w:shd w:fill="f0f0f0" w:val="clear"/>
        <w:spacing w:after="60" w:before="60"/>
      </w:pPr>
      <w:r>
        <w:rPr>
          <w:rFonts w:ascii="Courier New" w:cs="Courier New" w:eastAsia="Courier New" w:hAnsi="Courier New"/>
          <w:color w:val="1a5276"/>
          <w:sz w:val="18"/>
          <w:szCs w:val="18"/>
        </w:rPr>
        <w:t xml:space="preserve">    }</w:t>
      </w:r>
    </w:p>
    <w:p>
      <w:pPr>
        <w:shd w:fill="f0f0f0" w:val="clear"/>
        <w:spacing w:after="60" w:before="60"/>
      </w:pPr>
      <w:r>
        <w:rPr>
          <w:rFonts w:ascii="Courier New" w:cs="Courier New" w:eastAsia="Courier New" w:hAnsi="Courier New"/>
          <w:color w:val="1a5276"/>
          <w:sz w:val="18"/>
          <w:szCs w:val="18"/>
        </w:rPr>
        <w:t xml:space="preserve">    @Override</w:t>
      </w:r>
    </w:p>
    <w:p>
      <w:pPr>
        <w:shd w:fill="f0f0f0" w:val="clear"/>
        <w:spacing w:after="60" w:before="60"/>
      </w:pPr>
      <w:r>
        <w:rPr>
          <w:rFonts w:ascii="Courier New" w:cs="Courier New" w:eastAsia="Courier New" w:hAnsi="Courier New"/>
          <w:color w:val="1a5276"/>
          <w:sz w:val="18"/>
          <w:szCs w:val="18"/>
        </w:rPr>
        <w:t xml:space="preserve">    public void add(Pelicula p) {</w:t>
      </w:r>
    </w:p>
    <w:p>
      <w:pPr>
        <w:shd w:fill="f0f0f0" w:val="clear"/>
        <w:spacing w:after="60" w:before="60"/>
      </w:pPr>
      <w:r>
        <w:rPr>
          <w:rFonts w:ascii="Courier New" w:cs="Courier New" w:eastAsia="Courier New" w:hAnsi="Courier New"/>
          <w:color w:val="1a5276"/>
          <w:sz w:val="18"/>
          <w:szCs w:val="18"/>
        </w:rPr>
        <w:t xml:space="preserve">        // SQL real aquí</w:t>
      </w:r>
    </w:p>
    <w:p>
      <w:pPr>
        <w:shd w:fill="f0f0f0" w:val="clear"/>
        <w:spacing w:after="60" w:before="60"/>
      </w:pPr>
      <w:r>
        <w:rPr>
          <w:rFonts w:ascii="Courier New" w:cs="Courier New" w:eastAsia="Courier New" w:hAnsi="Courier New"/>
          <w:color w:val="1a5276"/>
          <w:sz w:val="18"/>
          <w:szCs w:val="18"/>
        </w:rPr>
        <w:t xml:space="preserve">    }</w:t>
      </w:r>
    </w:p>
    <w:p>
      <w:pPr>
        <w:shd w:fill="f0f0f0" w:val="clear"/>
        <w:spacing w:after="60" w:before="60"/>
      </w:pPr>
      <w:r>
        <w:rPr>
          <w:rFonts w:ascii="Courier New" w:cs="Courier New" w:eastAsia="Courier New" w:hAnsi="Courier New"/>
          <w:color w:val="1a5276"/>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¿Tiene SQL?</w:t>
            </w:r>
          </w:p>
        </w:tc>
        <w:tc>
          <w:tcPr>
            <w:tcW w:type="dxa" w:w="40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 qué sirve?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AbstractDAO&lt;T&gt;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operaciones comunes a todas las tablas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PeliculaDAO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Añade métodos específicos de películas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PeliculaDAOImpl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Ejecuta el SQL real contra la base de datos</w:t>
            </w:r>
          </w:p>
        </w:tc>
      </w:tr>
    </w:tbl>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4. La clase Bean (modelo de datos)</w:t>
      </w:r>
    </w:p>
    <w:p>
      <w:pPr>
        <w:spacing w:after="80" w:before="80"/>
      </w:pPr>
      <w:r>
        <w:rPr>
          <w:rFonts w:ascii="Arial" w:cs="Arial" w:eastAsia="Arial" w:hAnsi="Arial"/>
          <w:sz w:val="22"/>
          <w:szCs w:val="22"/>
        </w:rPr>
        <w:t xml:space="preserve">Un Bean es una clase Java simple que representa una fila de la base de datos. Solo tiene atributos privados, un constructor, getters y setters. No tiene lógica de negocio ni SQL.</w:t>
      </w:r>
    </w:p>
    <w:p>
      <w:pPr>
        <w:spacing w:after="80" w:before="80"/>
      </w:pPr>
      <w:r>
        <w:rPr>
          <w:rFonts w:ascii="Arial" w:cs="Arial" w:eastAsia="Arial" w:hAnsi="Arial"/>
          <w:sz w:val="22"/>
          <w:szCs w:val="22"/>
        </w:rPr>
        <w:t xml:space="preserve">Ejemplo para una tabla de películas con columnas: id, titulo, director, genero, anyo, duracion:</w:t>
      </w:r>
    </w:p>
    <w:p>
      <w:pPr>
        <w:shd w:fill="f0f0f0" w:val="clear"/>
        <w:spacing w:after="60" w:before="60"/>
      </w:pPr>
      <w:r>
        <w:rPr>
          <w:rFonts w:ascii="Courier New" w:cs="Courier New" w:eastAsia="Courier New" w:hAnsi="Courier New"/>
          <w:color w:val="1a5276"/>
          <w:sz w:val="18"/>
          <w:szCs w:val="18"/>
        </w:rPr>
        <w:t xml:space="preserve">public class Pelicula {</w:t>
      </w:r>
    </w:p>
    <w:p>
      <w:pPr>
        <w:shd w:fill="f0f0f0" w:val="clear"/>
        <w:spacing w:after="60" w:before="60"/>
      </w:pPr>
      <w:r>
        <w:rPr>
          <w:rFonts w:ascii="Courier New" w:cs="Courier New" w:eastAsia="Courier New" w:hAnsi="Courier New"/>
          <w:color w:val="1a5276"/>
          <w:sz w:val="18"/>
          <w:szCs w:val="18"/>
        </w:rPr>
        <w:t xml:space="preserve">    private int id;</w:t>
      </w:r>
    </w:p>
    <w:p>
      <w:pPr>
        <w:shd w:fill="f0f0f0" w:val="clear"/>
        <w:spacing w:after="60" w:before="60"/>
      </w:pPr>
      <w:r>
        <w:rPr>
          <w:rFonts w:ascii="Courier New" w:cs="Courier New" w:eastAsia="Courier New" w:hAnsi="Courier New"/>
          <w:color w:val="1a5276"/>
          <w:sz w:val="18"/>
          <w:szCs w:val="18"/>
        </w:rPr>
        <w:t xml:space="preserve">    private String titulo;</w:t>
      </w:r>
    </w:p>
    <w:p>
      <w:pPr>
        <w:shd w:fill="f0f0f0" w:val="clear"/>
        <w:spacing w:after="60" w:before="60"/>
      </w:pPr>
      <w:r>
        <w:rPr>
          <w:rFonts w:ascii="Courier New" w:cs="Courier New" w:eastAsia="Courier New" w:hAnsi="Courier New"/>
          <w:color w:val="1a5276"/>
          <w:sz w:val="18"/>
          <w:szCs w:val="18"/>
        </w:rPr>
        <w:t xml:space="preserve">    private String director;</w:t>
      </w:r>
    </w:p>
    <w:p>
      <w:pPr>
        <w:shd w:fill="f0f0f0" w:val="clear"/>
        <w:spacing w:after="60" w:before="60"/>
      </w:pPr>
      <w:r>
        <w:rPr>
          <w:rFonts w:ascii="Courier New" w:cs="Courier New" w:eastAsia="Courier New" w:hAnsi="Courier New"/>
          <w:color w:val="1a5276"/>
          <w:sz w:val="18"/>
          <w:szCs w:val="18"/>
        </w:rPr>
        <w:t xml:space="preserve">    private String genero;</w:t>
      </w:r>
    </w:p>
    <w:p>
      <w:pPr>
        <w:shd w:fill="f0f0f0" w:val="clear"/>
        <w:spacing w:after="60" w:before="60"/>
      </w:pPr>
      <w:r>
        <w:rPr>
          <w:rFonts w:ascii="Courier New" w:cs="Courier New" w:eastAsia="Courier New" w:hAnsi="Courier New"/>
          <w:color w:val="1a5276"/>
          <w:sz w:val="18"/>
          <w:szCs w:val="18"/>
        </w:rPr>
        <w:t xml:space="preserve">    private int anyo;</w:t>
      </w:r>
    </w:p>
    <w:p>
      <w:pPr>
        <w:shd w:fill="f0f0f0" w:val="clear"/>
        <w:spacing w:after="60" w:before="60"/>
      </w:pPr>
      <w:r>
        <w:rPr>
          <w:rFonts w:ascii="Courier New" w:cs="Courier New" w:eastAsia="Courier New" w:hAnsi="Courier New"/>
          <w:color w:val="1a5276"/>
          <w:sz w:val="18"/>
          <w:szCs w:val="18"/>
        </w:rPr>
        <w:t xml:space="preserve">    private int duracion;</w:t>
      </w:r>
    </w:p>
    <w:p>
      <w:pPr>
        <w:shd w:fill="f0f0f0" w:val="clear"/>
        <w:spacing w:after="60" w:before="60"/>
      </w:pPr>
      <w:r>
        <w:rPr>
          <w:rFonts w:ascii="Courier New" w:cs="Courier New" w:eastAsia="Courier New" w:hAnsi="Courier New"/>
          <w:color w:val="1a5276"/>
          <w:sz w:val="18"/>
          <w:szCs w:val="18"/>
        </w:rPr>
        <w:t xml:space="preserve"/>
      </w:r>
    </w:p>
    <w:p>
      <w:pPr>
        <w:shd w:fill="f0f0f0" w:val="clear"/>
        <w:spacing w:after="60" w:before="60"/>
      </w:pPr>
      <w:r>
        <w:rPr>
          <w:rFonts w:ascii="Courier New" w:cs="Courier New" w:eastAsia="Courier New" w:hAnsi="Courier New"/>
          <w:color w:val="1a5276"/>
          <w:sz w:val="18"/>
          <w:szCs w:val="18"/>
        </w:rPr>
        <w:t xml:space="preserve">    public Pelicula() {}</w:t>
      </w:r>
    </w:p>
    <w:p>
      <w:pPr>
        <w:shd w:fill="f0f0f0" w:val="clear"/>
        <w:spacing w:after="60" w:before="60"/>
      </w:pPr>
      <w:r>
        <w:rPr>
          <w:rFonts w:ascii="Courier New" w:cs="Courier New" w:eastAsia="Courier New" w:hAnsi="Courier New"/>
          <w:color w:val="1a5276"/>
          <w:sz w:val="18"/>
          <w:szCs w:val="18"/>
        </w:rPr>
        <w:t xml:space="preserve">    public Pelicula(String titulo, String director, String genero, int anyo, int duracion) {</w:t>
      </w:r>
    </w:p>
    <w:p>
      <w:pPr>
        <w:shd w:fill="f0f0f0" w:val="clear"/>
        <w:spacing w:after="60" w:before="60"/>
      </w:pPr>
      <w:r>
        <w:rPr>
          <w:rFonts w:ascii="Courier New" w:cs="Courier New" w:eastAsia="Courier New" w:hAnsi="Courier New"/>
          <w:color w:val="1a5276"/>
          <w:sz w:val="18"/>
          <w:szCs w:val="18"/>
        </w:rPr>
        <w:t xml:space="preserve">        this.titulo = titulo; this.director = director;</w:t>
      </w:r>
    </w:p>
    <w:p>
      <w:pPr>
        <w:shd w:fill="f0f0f0" w:val="clear"/>
        <w:spacing w:after="60" w:before="60"/>
      </w:pPr>
      <w:r>
        <w:rPr>
          <w:rFonts w:ascii="Courier New" w:cs="Courier New" w:eastAsia="Courier New" w:hAnsi="Courier New"/>
          <w:color w:val="1a5276"/>
          <w:sz w:val="18"/>
          <w:szCs w:val="18"/>
        </w:rPr>
        <w:t xml:space="preserve">        this.genero = genero; this.anyo = anyo; this.duracion = duracion;</w:t>
      </w:r>
    </w:p>
    <w:p>
      <w:pPr>
        <w:shd w:fill="f0f0f0" w:val="clear"/>
        <w:spacing w:after="60" w:before="60"/>
      </w:pPr>
      <w:r>
        <w:rPr>
          <w:rFonts w:ascii="Courier New" w:cs="Courier New" w:eastAsia="Courier New" w:hAnsi="Courier New"/>
          <w:color w:val="1a5276"/>
          <w:sz w:val="18"/>
          <w:szCs w:val="18"/>
        </w:rPr>
        <w:t xml:space="preserve">    }</w:t>
      </w:r>
    </w:p>
    <w:p>
      <w:pPr>
        <w:shd w:fill="f0f0f0" w:val="clear"/>
        <w:spacing w:after="60" w:before="60"/>
      </w:pPr>
      <w:r>
        <w:rPr>
          <w:rFonts w:ascii="Courier New" w:cs="Courier New" w:eastAsia="Courier New" w:hAnsi="Courier New"/>
          <w:color w:val="1a5276"/>
          <w:sz w:val="18"/>
          <w:szCs w:val="18"/>
        </w:rPr>
        <w:t xml:space="preserve">    // Getters y setters de cada atributo</w:t>
      </w:r>
    </w:p>
    <w:p>
      <w:pPr>
        <w:shd w:fill="f0f0f0" w:val="clear"/>
        <w:spacing w:after="60" w:before="60"/>
      </w:pPr>
      <w:r>
        <w:rPr>
          <w:rFonts w:ascii="Courier New" w:cs="Courier New" w:eastAsia="Courier New" w:hAnsi="Courier New"/>
          <w:color w:val="1a5276"/>
          <w:sz w:val="18"/>
          <w:szCs w:val="18"/>
        </w:rPr>
        <w:t xml:space="preserve">    public int getId() { return id; }</w:t>
      </w:r>
    </w:p>
    <w:p>
      <w:pPr>
        <w:shd w:fill="f0f0f0" w:val="clear"/>
        <w:spacing w:after="60" w:before="60"/>
      </w:pPr>
      <w:r>
        <w:rPr>
          <w:rFonts w:ascii="Courier New" w:cs="Courier New" w:eastAsia="Courier New" w:hAnsi="Courier New"/>
          <w:color w:val="1a5276"/>
          <w:sz w:val="18"/>
          <w:szCs w:val="18"/>
        </w:rPr>
        <w:t xml:space="preserve">    public void setId(int id) { this.id = id; }</w:t>
      </w:r>
    </w:p>
    <w:p>
      <w:pPr>
        <w:shd w:fill="f0f0f0" w:val="clear"/>
        <w:spacing w:after="60" w:before="60"/>
      </w:pPr>
      <w:r>
        <w:rPr>
          <w:rFonts w:ascii="Courier New" w:cs="Courier New" w:eastAsia="Courier New" w:hAnsi="Courier New"/>
          <w:color w:val="1a5276"/>
          <w:sz w:val="18"/>
          <w:szCs w:val="18"/>
        </w:rPr>
        <w:t xml:space="preserve">    // ... resto de getters y setters</w:t>
      </w:r>
    </w:p>
    <w:p>
      <w:pPr>
        <w:shd w:fill="f0f0f0" w:val="clear"/>
        <w:spacing w:after="60" w:before="60"/>
      </w:pPr>
      <w:r>
        <w:rPr>
          <w:rFonts w:ascii="Courier New" w:cs="Courier New" w:eastAsia="Courier New" w:hAnsi="Courier New"/>
          <w:color w:val="1a5276"/>
          <w:sz w:val="18"/>
          <w:szCs w:val="18"/>
        </w:rPr>
        <w:t xml:space="preserve">}</w:t>
      </w:r>
    </w:p>
    <w:p>
      <w:pPr>
        <w:spacing w:after="80" w:before="80"/>
      </w:pPr>
      <w:r>
        <w:rPr>
          <w:rFonts w:ascii="Arial" w:cs="Arial" w:eastAsia="Arial" w:hAnsi="Arial"/>
          <w:sz w:val="22"/>
          <w:szCs w:val="22"/>
        </w:rPr>
        <w:t xml:space="preserve">El Bean es adaptable a cualquier tema: solo cambian los atributos según las columnas de tu tabla.</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5. Maven y el pom.xml</w:t>
      </w:r>
    </w:p>
    <w:p>
      <w:pPr>
        <w:spacing w:after="80" w:before="80"/>
      </w:pPr>
      <w:r>
        <w:rPr>
          <w:rFonts w:ascii="Arial" w:cs="Arial" w:eastAsia="Arial" w:hAnsi="Arial"/>
          <w:sz w:val="22"/>
          <w:szCs w:val="22"/>
        </w:rPr>
        <w:t xml:space="preserve">Maven es una herramienta que gestiona el proyecto Java: descarga las librerías necesarias, compila el código y empaqueta la aplicación. El archivo pom.xml es su archivo de configuración.</w:t>
      </w:r>
    </w:p>
    <w:p>
      <w:pPr>
        <w:spacing w:after="80" w:before="80"/>
      </w:pPr>
      <w:r>
        <w:rPr>
          <w:rFonts w:ascii="Arial" w:cs="Arial" w:eastAsia="Arial" w:hAnsi="Arial"/>
          <w:sz w:val="22"/>
          <w:szCs w:val="22"/>
        </w:rPr>
        <w:t xml:space="preserve">Estructura básica del pom.xml:</w:t>
      </w:r>
    </w:p>
    <w:p>
      <w:pPr>
        <w:shd w:fill="f0f0f0" w:val="clear"/>
        <w:spacing w:after="60" w:before="60"/>
      </w:pPr>
      <w:r>
        <w:rPr>
          <w:rFonts w:ascii="Courier New" w:cs="Courier New" w:eastAsia="Courier New" w:hAnsi="Courier New"/>
          <w:color w:val="1a5276"/>
          <w:sz w:val="18"/>
          <w:szCs w:val="18"/>
        </w:rPr>
        <w:t xml:space="preserve">&lt;project&gt;</w:t>
      </w:r>
    </w:p>
    <w:p>
      <w:pPr>
        <w:shd w:fill="f0f0f0" w:val="clear"/>
        <w:spacing w:after="60" w:before="60"/>
      </w:pPr>
      <w:r>
        <w:rPr>
          <w:rFonts w:ascii="Courier New" w:cs="Courier New" w:eastAsia="Courier New" w:hAnsi="Courier New"/>
          <w:color w:val="1a5276"/>
          <w:sz w:val="18"/>
          <w:szCs w:val="18"/>
        </w:rPr>
        <w:t xml:space="preserve">  &lt;modelVersion&gt;4.0.0&lt;/modelVersion&gt;</w:t>
      </w:r>
    </w:p>
    <w:p>
      <w:pPr>
        <w:shd w:fill="f0f0f0" w:val="clear"/>
        <w:spacing w:after="60" w:before="60"/>
      </w:pPr>
      <w:r>
        <w:rPr>
          <w:rFonts w:ascii="Courier New" w:cs="Courier New" w:eastAsia="Courier New" w:hAnsi="Courier New"/>
          <w:color w:val="1a5276"/>
          <w:sz w:val="18"/>
          <w:szCs w:val="18"/>
        </w:rPr>
        <w:t xml:space="preserve">  &lt;groupId&gt;org.example&lt;/groupId&gt;      &lt;!-- nombre de la organización --&gt;</w:t>
      </w:r>
    </w:p>
    <w:p>
      <w:pPr>
        <w:shd w:fill="f0f0f0" w:val="clear"/>
        <w:spacing w:after="60" w:before="60"/>
      </w:pPr>
      <w:r>
        <w:rPr>
          <w:rFonts w:ascii="Courier New" w:cs="Courier New" w:eastAsia="Courier New" w:hAnsi="Courier New"/>
          <w:color w:val="1a5276"/>
          <w:sz w:val="18"/>
          <w:szCs w:val="18"/>
        </w:rPr>
        <w:t xml:space="preserve">  &lt;artifactId&gt;MiProyecto&lt;/artifactId&gt;  &lt;!-- nombre del proyecto --&gt;</w:t>
      </w:r>
    </w:p>
    <w:p>
      <w:pPr>
        <w:shd w:fill="f0f0f0" w:val="clear"/>
        <w:spacing w:after="60" w:before="60"/>
      </w:pPr>
      <w:r>
        <w:rPr>
          <w:rFonts w:ascii="Courier New" w:cs="Courier New" w:eastAsia="Courier New" w:hAnsi="Courier New"/>
          <w:color w:val="1a5276"/>
          <w:sz w:val="18"/>
          <w:szCs w:val="18"/>
        </w:rPr>
        <w:t xml:space="preserve">  &lt;version&gt;1.0-SNAPSHOT&lt;/version&gt;      &lt;!-- versión en desarrollo --&gt;</w:t>
      </w:r>
    </w:p>
    <w:p>
      <w:pPr>
        <w:shd w:fill="f0f0f0" w:val="clear"/>
        <w:spacing w:after="60" w:before="60"/>
      </w:pPr>
      <w:r>
        <w:rPr>
          <w:rFonts w:ascii="Courier New" w:cs="Courier New" w:eastAsia="Courier New" w:hAnsi="Courier New"/>
          <w:color w:val="1a5276"/>
          <w:sz w:val="18"/>
          <w:szCs w:val="18"/>
        </w:rPr>
        <w:t xml:space="preserve"/>
      </w:r>
    </w:p>
    <w:p>
      <w:pPr>
        <w:shd w:fill="f0f0f0" w:val="clear"/>
        <w:spacing w:after="60" w:before="60"/>
      </w:pPr>
      <w:r>
        <w:rPr>
          <w:rFonts w:ascii="Courier New" w:cs="Courier New" w:eastAsia="Courier New" w:hAnsi="Courier New"/>
          <w:color w:val="1a5276"/>
          <w:sz w:val="18"/>
          <w:szCs w:val="18"/>
        </w:rPr>
        <w:t xml:space="preserve">  &lt;properties&gt;</w:t>
      </w:r>
    </w:p>
    <w:p>
      <w:pPr>
        <w:shd w:fill="f0f0f0" w:val="clear"/>
        <w:spacing w:after="60" w:before="60"/>
      </w:pPr>
      <w:r>
        <w:rPr>
          <w:rFonts w:ascii="Courier New" w:cs="Courier New" w:eastAsia="Courier New" w:hAnsi="Courier New"/>
          <w:color w:val="1a5276"/>
          <w:sz w:val="18"/>
          <w:szCs w:val="18"/>
        </w:rPr>
        <w:t xml:space="preserve">    &lt;maven.compiler.source&gt;11&lt;/maven.compiler.source&gt;</w:t>
      </w:r>
    </w:p>
    <w:p>
      <w:pPr>
        <w:shd w:fill="f0f0f0" w:val="clear"/>
        <w:spacing w:after="60" w:before="60"/>
      </w:pPr>
      <w:r>
        <w:rPr>
          <w:rFonts w:ascii="Courier New" w:cs="Courier New" w:eastAsia="Courier New" w:hAnsi="Courier New"/>
          <w:color w:val="1a5276"/>
          <w:sz w:val="18"/>
          <w:szCs w:val="18"/>
        </w:rPr>
        <w:t xml:space="preserve">    &lt;maven.compiler.target&gt;11&lt;/maven.compiler.target&gt;</w:t>
      </w:r>
    </w:p>
    <w:p>
      <w:pPr>
        <w:shd w:fill="f0f0f0" w:val="clear"/>
        <w:spacing w:after="60" w:before="60"/>
      </w:pPr>
      <w:r>
        <w:rPr>
          <w:rFonts w:ascii="Courier New" w:cs="Courier New" w:eastAsia="Courier New" w:hAnsi="Courier New"/>
          <w:color w:val="1a5276"/>
          <w:sz w:val="18"/>
          <w:szCs w:val="18"/>
        </w:rPr>
        <w:t xml:space="preserve">    &lt;project.build.sourceEncoding&gt;UTF-8&lt;/project.build.sourceEncoding&gt;</w:t>
      </w:r>
    </w:p>
    <w:p>
      <w:pPr>
        <w:shd w:fill="f0f0f0" w:val="clear"/>
        <w:spacing w:after="60" w:before="60"/>
      </w:pPr>
      <w:r>
        <w:rPr>
          <w:rFonts w:ascii="Courier New" w:cs="Courier New" w:eastAsia="Courier New" w:hAnsi="Courier New"/>
          <w:color w:val="1a5276"/>
          <w:sz w:val="18"/>
          <w:szCs w:val="18"/>
        </w:rPr>
        <w:t xml:space="preserve">  &lt;/properties&gt;</w:t>
      </w:r>
    </w:p>
    <w:p>
      <w:pPr>
        <w:shd w:fill="f0f0f0" w:val="clear"/>
        <w:spacing w:after="60" w:before="60"/>
      </w:pPr>
      <w:r>
        <w:rPr>
          <w:rFonts w:ascii="Courier New" w:cs="Courier New" w:eastAsia="Courier New" w:hAnsi="Courier New"/>
          <w:color w:val="1a5276"/>
          <w:sz w:val="18"/>
          <w:szCs w:val="18"/>
        </w:rPr>
        <w:t xml:space="preserve"/>
      </w:r>
    </w:p>
    <w:p>
      <w:pPr>
        <w:shd w:fill="f0f0f0" w:val="clear"/>
        <w:spacing w:after="60" w:before="60"/>
      </w:pPr>
      <w:r>
        <w:rPr>
          <w:rFonts w:ascii="Courier New" w:cs="Courier New" w:eastAsia="Courier New" w:hAnsi="Courier New"/>
          <w:color w:val="1a5276"/>
          <w:sz w:val="18"/>
          <w:szCs w:val="18"/>
        </w:rPr>
        <w:t xml:space="preserve">  &lt;dependencies&gt;</w:t>
      </w:r>
    </w:p>
    <w:p>
      <w:pPr>
        <w:shd w:fill="f0f0f0" w:val="clear"/>
        <w:spacing w:after="60" w:before="60"/>
      </w:pPr>
      <w:r>
        <w:rPr>
          <w:rFonts w:ascii="Courier New" w:cs="Courier New" w:eastAsia="Courier New" w:hAnsi="Courier New"/>
          <w:color w:val="1a5276"/>
          <w:sz w:val="18"/>
          <w:szCs w:val="18"/>
        </w:rPr>
        <w:t xml:space="preserve">    &lt;dependency&gt;</w:t>
      </w:r>
    </w:p>
    <w:p>
      <w:pPr>
        <w:shd w:fill="f0f0f0" w:val="clear"/>
        <w:spacing w:after="60" w:before="60"/>
      </w:pPr>
      <w:r>
        <w:rPr>
          <w:rFonts w:ascii="Courier New" w:cs="Courier New" w:eastAsia="Courier New" w:hAnsi="Courier New"/>
          <w:color w:val="1a5276"/>
          <w:sz w:val="18"/>
          <w:szCs w:val="18"/>
        </w:rPr>
        <w:t xml:space="preserve">      &lt;groupId&gt;org.postgresql&lt;/groupId&gt;</w:t>
      </w:r>
    </w:p>
    <w:p>
      <w:pPr>
        <w:shd w:fill="f0f0f0" w:val="clear"/>
        <w:spacing w:after="60" w:before="60"/>
      </w:pPr>
      <w:r>
        <w:rPr>
          <w:rFonts w:ascii="Courier New" w:cs="Courier New" w:eastAsia="Courier New" w:hAnsi="Courier New"/>
          <w:color w:val="1a5276"/>
          <w:sz w:val="18"/>
          <w:szCs w:val="18"/>
        </w:rPr>
        <w:t xml:space="preserve">      &lt;artifactId&gt;postgresql&lt;/artifactId&gt;</w:t>
      </w:r>
    </w:p>
    <w:p>
      <w:pPr>
        <w:shd w:fill="f0f0f0" w:val="clear"/>
        <w:spacing w:after="60" w:before="60"/>
      </w:pPr>
      <w:r>
        <w:rPr>
          <w:rFonts w:ascii="Courier New" w:cs="Courier New" w:eastAsia="Courier New" w:hAnsi="Courier New"/>
          <w:color w:val="1a5276"/>
          <w:sz w:val="18"/>
          <w:szCs w:val="18"/>
        </w:rPr>
        <w:t xml:space="preserve">      &lt;version&gt;42.7.3&lt;/version&gt;</w:t>
      </w:r>
    </w:p>
    <w:p>
      <w:pPr>
        <w:shd w:fill="f0f0f0" w:val="clear"/>
        <w:spacing w:after="60" w:before="60"/>
      </w:pPr>
      <w:r>
        <w:rPr>
          <w:rFonts w:ascii="Courier New" w:cs="Courier New" w:eastAsia="Courier New" w:hAnsi="Courier New"/>
          <w:color w:val="1a5276"/>
          <w:sz w:val="18"/>
          <w:szCs w:val="18"/>
        </w:rPr>
        <w:t xml:space="preserve">    &lt;/dependency&gt;</w:t>
      </w:r>
    </w:p>
    <w:p>
      <w:pPr>
        <w:shd w:fill="f0f0f0" w:val="clear"/>
        <w:spacing w:after="60" w:before="60"/>
      </w:pPr>
      <w:r>
        <w:rPr>
          <w:rFonts w:ascii="Courier New" w:cs="Courier New" w:eastAsia="Courier New" w:hAnsi="Courier New"/>
          <w:color w:val="1a5276"/>
          <w:sz w:val="18"/>
          <w:szCs w:val="18"/>
        </w:rPr>
        <w:t xml:space="preserve">  &lt;/dependencies&gt;</w:t>
      </w:r>
    </w:p>
    <w:p>
      <w:pPr>
        <w:shd w:fill="f0f0f0" w:val="clear"/>
        <w:spacing w:after="60" w:before="60"/>
      </w:pPr>
      <w:r>
        <w:rPr>
          <w:rFonts w:ascii="Courier New" w:cs="Courier New" w:eastAsia="Courier New" w:hAnsi="Courier New"/>
          <w:color w:val="1a5276"/>
          <w:sz w:val="18"/>
          <w:szCs w:val="18"/>
        </w:rPr>
        <w:t xml:space="preserve">&lt;/project&gt;</w:t>
      </w:r>
    </w:p>
    <w:p>
      <w:pPr>
        <w:spacing w:after="80" w:before="80"/>
      </w:pPr>
      <w:r>
        <w:rPr>
          <w:rFonts w:ascii="Arial" w:cs="Arial" w:eastAsia="Arial" w:hAnsi="Arial"/>
          <w:sz w:val="22"/>
          <w:szCs w:val="22"/>
        </w:rPr>
        <w:t xml:space="preserve">La sección dependencies es la más importante. Cada dependency es una librería que Maven descarga automáticamente. Sin el driver de PostgreSQL, Class.forName() fallará aunque la conexión esté bien configurada.</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6. MotorSQL: gestión de la conexión</w:t>
      </w:r>
    </w:p>
    <w:p>
      <w:pPr>
        <w:spacing w:after="80" w:before="80"/>
      </w:pPr>
      <w:r>
        <w:rPr>
          <w:rFonts w:ascii="Arial" w:cs="Arial" w:eastAsia="Arial" w:hAnsi="Arial"/>
          <w:sz w:val="22"/>
          <w:szCs w:val="22"/>
        </w:rPr>
        <w:t xml:space="preserve">MotorSQL es una clase abstracta que encapsula toda la lógica de conexión a la base de datos. El DAOImpl ya no gestiona la conexión directamente, se la pide al MotorSQL.</w:t>
      </w:r>
    </w:p>
    <w:p>
      <w:pPr>
        <w:spacing w:after="80" w:before="80"/>
      </w:pPr>
      <w:r>
        <w:rPr>
          <w:rFonts w:ascii="Arial" w:cs="Arial" w:eastAsia="Arial" w:hAnsi="Arial"/>
          <w:sz w:val="22"/>
          <w:szCs w:val="22"/>
        </w:rPr>
        <w:t xml:space="preserve">Atributos principales:</w:t>
      </w:r>
    </w:p>
    <w:p>
      <w:pPr>
        <w:pStyle w:val="ListParagraph"/>
        <w:numPr>
          <w:ilvl w:val="0"/>
          <w:numId w:val="2"/>
        </w:numPr>
        <w:spacing w:after="60" w:before="60"/>
      </w:pPr>
      <w:r>
        <w:rPr>
          <w:rFonts w:ascii="Arial" w:cs="Arial" w:eastAsia="Arial" w:hAnsi="Arial"/>
          <w:b/>
          <w:bCs/>
          <w:sz w:val="22"/>
          <w:szCs w:val="22"/>
        </w:rPr>
        <w:t xml:space="preserve">conn: </w:t>
      </w:r>
      <w:r>
        <w:rPr>
          <w:rFonts w:ascii="Arial" w:cs="Arial" w:eastAsia="Arial" w:hAnsi="Arial"/>
          <w:sz w:val="22"/>
          <w:szCs w:val="22"/>
        </w:rPr>
        <w:t xml:space="preserve">la conexión activa con la base de datos.</w:t>
      </w:r>
    </w:p>
    <w:p>
      <w:pPr>
        <w:pStyle w:val="ListParagraph"/>
        <w:numPr>
          <w:ilvl w:val="0"/>
          <w:numId w:val="2"/>
        </w:numPr>
        <w:spacing w:after="60" w:before="60"/>
      </w:pPr>
      <w:r>
        <w:rPr>
          <w:rFonts w:ascii="Arial" w:cs="Arial" w:eastAsia="Arial" w:hAnsi="Arial"/>
          <w:b/>
          <w:bCs/>
          <w:sz w:val="22"/>
          <w:szCs w:val="22"/>
        </w:rPr>
        <w:t xml:space="preserve">ps: </w:t>
      </w:r>
      <w:r>
        <w:rPr>
          <w:rFonts w:ascii="Arial" w:cs="Arial" w:eastAsia="Arial" w:hAnsi="Arial"/>
          <w:sz w:val="22"/>
          <w:szCs w:val="22"/>
        </w:rPr>
        <w:t xml:space="preserve">el PreparedStatement con la consulta preparada.</w:t>
      </w:r>
    </w:p>
    <w:p>
      <w:pPr>
        <w:pStyle w:val="ListParagraph"/>
        <w:numPr>
          <w:ilvl w:val="0"/>
          <w:numId w:val="2"/>
        </w:numPr>
        <w:spacing w:after="60" w:before="60"/>
      </w:pPr>
      <w:r>
        <w:rPr>
          <w:rFonts w:ascii="Arial" w:cs="Arial" w:eastAsia="Arial" w:hAnsi="Arial"/>
          <w:b/>
          <w:bCs/>
          <w:sz w:val="22"/>
          <w:szCs w:val="22"/>
        </w:rPr>
        <w:t xml:space="preserve">url, user, password, driver: </w:t>
      </w:r>
      <w:r>
        <w:rPr>
          <w:rFonts w:ascii="Arial" w:cs="Arial" w:eastAsia="Arial" w:hAnsi="Arial"/>
          <w:sz w:val="22"/>
          <w:szCs w:val="22"/>
        </w:rPr>
        <w:t xml:space="preserve">datos de conexión.</w:t>
      </w:r>
    </w:p>
    <w:p>
      <w:pPr>
        <w:spacing w:after="80" w:before="80"/>
      </w:pPr>
      <w:r>
        <w:rPr>
          <w:rFonts w:ascii="Arial" w:cs="Arial" w:eastAsia="Arial" w:hAnsi="Arial"/>
          <w:sz w:val="22"/>
          <w:szCs w:val="22"/>
        </w:rPr>
        <w:t xml:space="preserve">Métodos principales:</w:t>
      </w:r>
    </w:p>
    <w:p>
      <w:pPr>
        <w:pStyle w:val="ListParagraph"/>
        <w:numPr>
          <w:ilvl w:val="0"/>
          <w:numId w:val="2"/>
        </w:numPr>
        <w:spacing w:after="60" w:before="60"/>
      </w:pPr>
      <w:r>
        <w:rPr>
          <w:rFonts w:ascii="Arial" w:cs="Arial" w:eastAsia="Arial" w:hAnsi="Arial"/>
          <w:b/>
          <w:bCs/>
          <w:sz w:val="22"/>
          <w:szCs w:val="22"/>
        </w:rPr>
        <w:t xml:space="preserve">connect(): </w:t>
      </w:r>
      <w:r>
        <w:rPr>
          <w:rFonts w:ascii="Arial" w:cs="Arial" w:eastAsia="Arial" w:hAnsi="Arial"/>
          <w:sz w:val="22"/>
          <w:szCs w:val="22"/>
        </w:rPr>
        <w:t xml:space="preserve">abstracto, cada BD lo implementa a su manera.</w:t>
      </w:r>
    </w:p>
    <w:p>
      <w:pPr>
        <w:pStyle w:val="ListParagraph"/>
        <w:numPr>
          <w:ilvl w:val="0"/>
          <w:numId w:val="2"/>
        </w:numPr>
        <w:spacing w:after="60" w:before="60"/>
      </w:pPr>
      <w:r>
        <w:rPr>
          <w:rFonts w:ascii="Arial" w:cs="Arial" w:eastAsia="Arial" w:hAnsi="Arial"/>
          <w:b/>
          <w:bCs/>
          <w:sz w:val="22"/>
          <w:szCs w:val="22"/>
        </w:rPr>
        <w:t xml:space="preserve">prepare(String sql): </w:t>
      </w:r>
      <w:r>
        <w:rPr>
          <w:rFonts w:ascii="Arial" w:cs="Arial" w:eastAsia="Arial" w:hAnsi="Arial"/>
          <w:sz w:val="22"/>
          <w:szCs w:val="22"/>
        </w:rPr>
        <w:t xml:space="preserve">prepara una consulta SQL con PreparedStatement.</w:t>
      </w:r>
    </w:p>
    <w:p>
      <w:pPr>
        <w:pStyle w:val="ListParagraph"/>
        <w:numPr>
          <w:ilvl w:val="0"/>
          <w:numId w:val="2"/>
        </w:numPr>
        <w:spacing w:after="60" w:before="60"/>
      </w:pPr>
      <w:r>
        <w:rPr>
          <w:rFonts w:ascii="Arial" w:cs="Arial" w:eastAsia="Arial" w:hAnsi="Arial"/>
          <w:b/>
          <w:bCs/>
          <w:sz w:val="22"/>
          <w:szCs w:val="22"/>
        </w:rPr>
        <w:t xml:space="preserve">executeQuery(): </w:t>
      </w:r>
      <w:r>
        <w:rPr>
          <w:rFonts w:ascii="Arial" w:cs="Arial" w:eastAsia="Arial" w:hAnsi="Arial"/>
          <w:sz w:val="22"/>
          <w:szCs w:val="22"/>
        </w:rPr>
        <w:t xml:space="preserve">ejecuta un SELECT y devuelve un ResultSet.</w:t>
      </w:r>
    </w:p>
    <w:p>
      <w:pPr>
        <w:pStyle w:val="ListParagraph"/>
        <w:numPr>
          <w:ilvl w:val="0"/>
          <w:numId w:val="2"/>
        </w:numPr>
        <w:spacing w:after="60" w:before="60"/>
      </w:pPr>
      <w:r>
        <w:rPr>
          <w:rFonts w:ascii="Arial" w:cs="Arial" w:eastAsia="Arial" w:hAnsi="Arial"/>
          <w:b/>
          <w:bCs/>
          <w:sz w:val="22"/>
          <w:szCs w:val="22"/>
        </w:rPr>
        <w:t xml:space="preserve">executeUpdate(): </w:t>
      </w:r>
      <w:r>
        <w:rPr>
          <w:rFonts w:ascii="Arial" w:cs="Arial" w:eastAsia="Arial" w:hAnsi="Arial"/>
          <w:sz w:val="22"/>
          <w:szCs w:val="22"/>
        </w:rPr>
        <w:t xml:space="preserve">ejecuta INSERT, UPDATE o DELETE y devuelve las filas afectadas.</w:t>
      </w:r>
    </w:p>
    <w:p>
      <w:pPr>
        <w:pStyle w:val="ListParagraph"/>
        <w:numPr>
          <w:ilvl w:val="0"/>
          <w:numId w:val="2"/>
        </w:numPr>
        <w:spacing w:after="60" w:before="60"/>
      </w:pPr>
      <w:r>
        <w:rPr>
          <w:rFonts w:ascii="Arial" w:cs="Arial" w:eastAsia="Arial" w:hAnsi="Arial"/>
          <w:b/>
          <w:bCs/>
          <w:sz w:val="22"/>
          <w:szCs w:val="22"/>
        </w:rPr>
        <w:t xml:space="preserve">close(): </w:t>
      </w:r>
      <w:r>
        <w:rPr>
          <w:rFonts w:ascii="Arial" w:cs="Arial" w:eastAsia="Arial" w:hAnsi="Arial"/>
          <w:sz w:val="22"/>
          <w:szCs w:val="22"/>
        </w:rPr>
        <w:t xml:space="preserve">cierra el PreparedStatement y la conexión limpiamente.</w:t>
      </w:r>
    </w:p>
    <w:p>
      <w:pPr>
        <w:spacing w:after="80" w:before="80"/>
      </w:pPr>
      <w:r>
        <w:rPr>
          <w:rFonts w:ascii="Arial" w:cs="Arial" w:eastAsia="Arial" w:hAnsi="Arial"/>
          <w:sz w:val="22"/>
          <w:szCs w:val="22"/>
        </w:rPr>
        <w:t xml:space="preserve">Para cada base de datos se crea una clase que extiende MotorSQL e implementa connect(). Por ejemplo PostgreMotorSQL establece la URL, usuario y contraseña de PostgreSQL y llama a Class.forName(driver) para cargar el driver antes de conectar.</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7. MotorFactory: el patrón Factory</w:t>
      </w:r>
    </w:p>
    <w:p>
      <w:pPr>
        <w:spacing w:after="80" w:before="80"/>
      </w:pPr>
      <w:r>
        <w:rPr>
          <w:rFonts w:ascii="Arial" w:cs="Arial" w:eastAsia="Arial" w:hAnsi="Arial"/>
          <w:sz w:val="22"/>
          <w:szCs w:val="22"/>
        </w:rPr>
        <w:t xml:space="preserve">MotorFactory es una clase auxiliar que aplica el patrón de diseño Factory. Su objetivo es crear el motor de base de datos correcto sin que el Main sepa qué clase concreta se está usando.</w:t>
      </w:r>
    </w:p>
    <w:p>
      <w:pPr>
        <w:shd w:fill="f0f0f0" w:val="clear"/>
        <w:spacing w:after="60" w:before="60"/>
      </w:pPr>
      <w:r>
        <w:rPr>
          <w:rFonts w:ascii="Courier New" w:cs="Courier New" w:eastAsia="Courier New" w:hAnsi="Courier New"/>
          <w:color w:val="1a5276"/>
          <w:sz w:val="18"/>
          <w:szCs w:val="18"/>
        </w:rPr>
        <w:t xml:space="preserve">MotorSQL motor = MotorFactory.create(MotorFactory.POSTGRE);</w:t>
      </w:r>
    </w:p>
    <w:p>
      <w:pPr>
        <w:spacing w:after="80" w:before="80"/>
      </w:pPr>
      <w:r>
        <w:rPr>
          <w:rFonts w:ascii="Arial" w:cs="Arial" w:eastAsia="Arial" w:hAnsi="Arial"/>
          <w:sz w:val="22"/>
          <w:szCs w:val="22"/>
        </w:rPr>
        <w:t xml:space="preserve">En lugar de:</w:t>
      </w:r>
    </w:p>
    <w:p>
      <w:pPr>
        <w:shd w:fill="f0f0f0" w:val="clear"/>
        <w:spacing w:after="60" w:before="60"/>
      </w:pPr>
      <w:r>
        <w:rPr>
          <w:rFonts w:ascii="Courier New" w:cs="Courier New" w:eastAsia="Courier New" w:hAnsi="Courier New"/>
          <w:color w:val="1a5276"/>
          <w:sz w:val="18"/>
          <w:szCs w:val="18"/>
        </w:rPr>
        <w:t xml:space="preserve">PostgreMotorSQL motor = new PostgreMotorSQL();</w:t>
      </w:r>
    </w:p>
    <w:p>
      <w:pPr>
        <w:spacing w:after="80" w:before="80"/>
      </w:pPr>
      <w:r>
        <w:rPr>
          <w:rFonts w:ascii="Arial" w:cs="Arial" w:eastAsia="Arial" w:hAnsi="Arial"/>
          <w:sz w:val="22"/>
          <w:szCs w:val="22"/>
        </w:rPr>
        <w:t xml:space="preserve">La ventaja es que si cambias de PostgreSQL a MariaDB, solo cambias una constante en el Main. El resto del código no necesita modificarse.</w:t>
      </w:r>
    </w:p>
    <w:p>
      <w:pPr>
        <w:spacing w:after="80" w:before="80"/>
      </w:pPr>
      <w:r>
        <w:rPr>
          <w:rFonts w:ascii="Arial" w:cs="Arial" w:eastAsia="Arial" w:hAnsi="Arial"/>
          <w:sz w:val="22"/>
          <w:szCs w:val="22"/>
        </w:rPr>
        <w:t xml:space="preserve">Internamente usa un switch para decidir qué clase crear:</w:t>
      </w:r>
    </w:p>
    <w:p>
      <w:pPr>
        <w:pStyle w:val="ListParagraph"/>
        <w:numPr>
          <w:ilvl w:val="0"/>
          <w:numId w:val="2"/>
        </w:numPr>
        <w:spacing w:after="60" w:before="60"/>
      </w:pPr>
      <w:r>
        <w:rPr>
          <w:rFonts w:ascii="Arial" w:cs="Arial" w:eastAsia="Arial" w:hAnsi="Arial"/>
          <w:b/>
          <w:bCs/>
          <w:sz w:val="22"/>
          <w:szCs w:val="22"/>
        </w:rPr>
        <w:t xml:space="preserve">POSTGRE: </w:t>
      </w:r>
      <w:r>
        <w:rPr>
          <w:rFonts w:ascii="Arial" w:cs="Arial" w:eastAsia="Arial" w:hAnsi="Arial"/>
          <w:sz w:val="22"/>
          <w:szCs w:val="22"/>
        </w:rPr>
        <w:t xml:space="preserve">devuelve new PostgreMotorSQL()</w:t>
      </w:r>
    </w:p>
    <w:p>
      <w:pPr>
        <w:pStyle w:val="ListParagraph"/>
        <w:numPr>
          <w:ilvl w:val="0"/>
          <w:numId w:val="2"/>
        </w:numPr>
        <w:spacing w:after="60" w:before="60"/>
      </w:pPr>
      <w:r>
        <w:rPr>
          <w:rFonts w:ascii="Arial" w:cs="Arial" w:eastAsia="Arial" w:hAnsi="Arial"/>
          <w:b/>
          <w:bCs/>
          <w:sz w:val="22"/>
          <w:szCs w:val="22"/>
        </w:rPr>
        <w:t xml:space="preserve">MARIADB: </w:t>
      </w:r>
      <w:r>
        <w:rPr>
          <w:rFonts w:ascii="Arial" w:cs="Arial" w:eastAsia="Arial" w:hAnsi="Arial"/>
          <w:sz w:val="22"/>
          <w:szCs w:val="22"/>
        </w:rPr>
        <w:t xml:space="preserve">devuelve new MariaDBMotorSQL()</w:t>
      </w:r>
    </w:p>
    <w:p>
      <w:pPr>
        <w:pStyle w:val="ListParagraph"/>
        <w:numPr>
          <w:ilvl w:val="0"/>
          <w:numId w:val="2"/>
        </w:numPr>
        <w:spacing w:after="60" w:before="60"/>
      </w:pPr>
      <w:r>
        <w:rPr>
          <w:rFonts w:ascii="Arial" w:cs="Arial" w:eastAsia="Arial" w:hAnsi="Arial"/>
          <w:b/>
          <w:bCs/>
          <w:sz w:val="22"/>
          <w:szCs w:val="22"/>
        </w:rPr>
        <w:t xml:space="preserve">Cualquier otro: </w:t>
      </w:r>
      <w:r>
        <w:rPr>
          <w:rFonts w:ascii="Arial" w:cs="Arial" w:eastAsia="Arial" w:hAnsi="Arial"/>
          <w:sz w:val="22"/>
          <w:szCs w:val="22"/>
        </w:rPr>
        <w:t xml:space="preserve">lanza IllegalArgumentException</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8. PreparedStatement, ResultSet y try-catch</w:t>
      </w:r>
    </w:p>
    <w:p>
      <w:pPr>
        <w:pStyle w:val="Heading2"/>
        <w:spacing w:after="150" w:before="300"/>
      </w:pPr>
      <w:r>
        <w:rPr>
          <w:rFonts w:ascii="Arial" w:cs="Arial" w:eastAsia="Arial" w:hAnsi="Arial"/>
          <w:b/>
          <w:bCs/>
          <w:color w:val="2471a3"/>
          <w:sz w:val="28"/>
          <w:szCs w:val="28"/>
        </w:rPr>
        <w:t xml:space="preserve">8.1 PreparedStatement</w:t>
      </w:r>
    </w:p>
    <w:p>
      <w:pPr>
        <w:spacing w:after="80" w:before="80"/>
      </w:pPr>
      <w:r>
        <w:rPr>
          <w:rFonts w:ascii="Arial" w:cs="Arial" w:eastAsia="Arial" w:hAnsi="Arial"/>
          <w:sz w:val="22"/>
          <w:szCs w:val="22"/>
        </w:rPr>
        <w:t xml:space="preserve">PreparedStatement representa una consulta SQL preparada y parametrizada. Es mejor que Statement porque:</w:t>
      </w:r>
    </w:p>
    <w:p>
      <w:pPr>
        <w:pStyle w:val="ListParagraph"/>
        <w:numPr>
          <w:ilvl w:val="0"/>
          <w:numId w:val="2"/>
        </w:numPr>
        <w:spacing w:after="60" w:before="60"/>
      </w:pPr>
      <w:r>
        <w:rPr>
          <w:rFonts w:ascii="Arial" w:cs="Arial" w:eastAsia="Arial" w:hAnsi="Arial"/>
          <w:sz w:val="22"/>
          <w:szCs w:val="22"/>
        </w:rPr>
        <w:t xml:space="preserve">Es seguro: evita SQL Injection. Los ? se tratan siempre como datos, nunca como código SQL.</w:t>
      </w:r>
    </w:p>
    <w:p>
      <w:pPr>
        <w:pStyle w:val="ListParagraph"/>
        <w:numPr>
          <w:ilvl w:val="0"/>
          <w:numId w:val="2"/>
        </w:numPr>
        <w:spacing w:after="60" w:before="60"/>
      </w:pPr>
      <w:r>
        <w:rPr>
          <w:rFonts w:ascii="Arial" w:cs="Arial" w:eastAsia="Arial" w:hAnsi="Arial"/>
          <w:sz w:val="22"/>
          <w:szCs w:val="22"/>
        </w:rPr>
        <w:t xml:space="preserve">Es más rápido: la BD optimiza la consulta una sola vez aunque se ejecute muchas veces.</w:t>
      </w:r>
    </w:p>
    <w:p>
      <w:pPr>
        <w:spacing w:after="80" w:before="80"/>
      </w:pPr>
      <w:r>
        <w:rPr>
          <w:rFonts w:ascii="Arial" w:cs="Arial" w:eastAsia="Arial" w:hAnsi="Arial"/>
          <w:sz w:val="22"/>
          <w:szCs w:val="22"/>
        </w:rPr>
        <w:t xml:space="preserve">Los ? son huecos que se rellenan con los métodos set, numerados desde 1:</w:t>
      </w:r>
    </w:p>
    <w:p>
      <w:pPr>
        <w:shd w:fill="f0f0f0" w:val="clear"/>
        <w:spacing w:after="60" w:before="60"/>
      </w:pPr>
      <w:r>
        <w:rPr>
          <w:rFonts w:ascii="Courier New" w:cs="Courier New" w:eastAsia="Courier New" w:hAnsi="Courier New"/>
          <w:color w:val="1a5276"/>
          <w:sz w:val="18"/>
          <w:szCs w:val="18"/>
        </w:rPr>
        <w:t xml:space="preserve">String sql = "INSERT INTO peliculas (titulo, genero) VALUES (?, ?)";</w:t>
      </w:r>
    </w:p>
    <w:p>
      <w:pPr>
        <w:shd w:fill="f0f0f0" w:val="clear"/>
        <w:spacing w:after="60" w:before="60"/>
      </w:pPr>
      <w:r>
        <w:rPr>
          <w:rFonts w:ascii="Courier New" w:cs="Courier New" w:eastAsia="Courier New" w:hAnsi="Courier New"/>
          <w:color w:val="1a5276"/>
          <w:sz w:val="18"/>
          <w:szCs w:val="18"/>
        </w:rPr>
        <w:t xml:space="preserve">motorSQL.prepare(sql);</w:t>
      </w:r>
    </w:p>
    <w:p>
      <w:pPr>
        <w:shd w:fill="f0f0f0" w:val="clear"/>
        <w:spacing w:after="60" w:before="60"/>
      </w:pPr>
      <w:r>
        <w:rPr>
          <w:rFonts w:ascii="Courier New" w:cs="Courier New" w:eastAsia="Courier New" w:hAnsi="Courier New"/>
          <w:color w:val="1a5276"/>
          <w:sz w:val="18"/>
          <w:szCs w:val="18"/>
        </w:rPr>
        <w:t xml:space="preserve">motorSQL.getPs().setString(1, p.getTitulo());  // hueco 1 = titulo</w:t>
      </w:r>
    </w:p>
    <w:p>
      <w:pPr>
        <w:shd w:fill="f0f0f0" w:val="clear"/>
        <w:spacing w:after="60" w:before="60"/>
      </w:pPr>
      <w:r>
        <w:rPr>
          <w:rFonts w:ascii="Courier New" w:cs="Courier New" w:eastAsia="Courier New" w:hAnsi="Courier New"/>
          <w:color w:val="1a5276"/>
          <w:sz w:val="18"/>
          <w:szCs w:val="18"/>
        </w:rPr>
        <w:t xml:space="preserve">motorSQL.getPs().setString(2, p.getGenero());  // hueco 2 = genero</w:t>
      </w:r>
    </w:p>
    <w:p>
      <w:pPr>
        <w:spacing w:after="80" w:before="80"/>
      </w:pPr>
      <w:r>
        <w:rPr>
          <w:rFonts w:ascii="Arial" w:cs="Arial" w:eastAsia="Arial" w:hAnsi="Arial"/>
          <w:sz w:val="22"/>
          <w:szCs w:val="22"/>
        </w:rPr>
        <w:t xml:space="preserve">Métodos set más comunes: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Tipo Java</w:t>
            </w:r>
          </w:p>
        </w:tc>
        <w:tc>
          <w:tcPr>
            <w:tcW w:type="dxa" w:w="30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Tipo 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setString(pos, valor)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setInt(pos, valor)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 SERIAL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setDouble(pos, valor)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 FLOAT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setBoolean(pos, valor)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r>
    </w:tbl>
    <w:p>
      <w:pPr>
        <w:pStyle w:val="Heading2"/>
        <w:spacing w:after="150" w:before="300"/>
      </w:pPr>
      <w:r>
        <w:rPr>
          <w:rFonts w:ascii="Arial" w:cs="Arial" w:eastAsia="Arial" w:hAnsi="Arial"/>
          <w:b/>
          <w:bCs/>
          <w:color w:val="2471a3"/>
          <w:sz w:val="28"/>
          <w:szCs w:val="28"/>
        </w:rPr>
        <w:t xml:space="preserve">8.2 executeUpdate vs executeQuery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Cuándo usarlo</w:t>
            </w:r>
          </w:p>
        </w:tc>
        <w:tc>
          <w:tcPr>
            <w:tcW w:type="dxa" w:w="30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Qué devuelve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UPDATE, DELETE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 (filas afectadas)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ResultSet</w:t>
            </w:r>
          </w:p>
        </w:tc>
      </w:tr>
    </w:tbl>
    <w:p>
      <w:pPr>
        <w:pStyle w:val="Heading2"/>
        <w:spacing w:after="150" w:before="300"/>
      </w:pPr>
      <w:r>
        <w:rPr>
          <w:rFonts w:ascii="Arial" w:cs="Arial" w:eastAsia="Arial" w:hAnsi="Arial"/>
          <w:b/>
          <w:bCs/>
          <w:color w:val="2471a3"/>
          <w:sz w:val="28"/>
          <w:szCs w:val="28"/>
        </w:rPr>
        <w:t xml:space="preserve">8.3 ResultSet</w:t>
      </w:r>
    </w:p>
    <w:p>
      <w:pPr>
        <w:spacing w:after="80" w:before="80"/>
      </w:pPr>
      <w:r>
        <w:rPr>
          <w:rFonts w:ascii="Arial" w:cs="Arial" w:eastAsia="Arial" w:hAnsi="Arial"/>
          <w:sz w:val="22"/>
          <w:szCs w:val="22"/>
        </w:rPr>
        <w:t xml:space="preserve">ResultSet es la tabla temporal en memoria que devuelve un SELECT. Empieza antes de la primera fila y hay que moverlo con rs.next():</w:t>
      </w:r>
    </w:p>
    <w:p>
      <w:pPr>
        <w:pStyle w:val="ListParagraph"/>
        <w:numPr>
          <w:ilvl w:val="0"/>
          <w:numId w:val="2"/>
        </w:numPr>
        <w:spacing w:after="60" w:before="60"/>
      </w:pPr>
      <w:r>
        <w:rPr>
          <w:rFonts w:ascii="Arial" w:cs="Arial" w:eastAsia="Arial" w:hAnsi="Arial"/>
          <w:b/>
          <w:bCs/>
          <w:sz w:val="22"/>
          <w:szCs w:val="22"/>
        </w:rPr>
        <w:t xml:space="preserve">if (rs.next()): </w:t>
      </w:r>
      <w:r>
        <w:rPr>
          <w:rFonts w:ascii="Arial" w:cs="Arial" w:eastAsia="Arial" w:hAnsi="Arial"/>
          <w:sz w:val="22"/>
          <w:szCs w:val="22"/>
        </w:rPr>
        <w:t xml:space="preserve">para buscar un solo resultado (buscarPorId).</w:t>
      </w:r>
    </w:p>
    <w:p>
      <w:pPr>
        <w:pStyle w:val="ListParagraph"/>
        <w:numPr>
          <w:ilvl w:val="0"/>
          <w:numId w:val="2"/>
        </w:numPr>
        <w:spacing w:after="60" w:before="60"/>
      </w:pPr>
      <w:r>
        <w:rPr>
          <w:rFonts w:ascii="Arial" w:cs="Arial" w:eastAsia="Arial" w:hAnsi="Arial"/>
          <w:b/>
          <w:bCs/>
          <w:sz w:val="22"/>
          <w:szCs w:val="22"/>
        </w:rPr>
        <w:t xml:space="preserve">while (rs.next()): </w:t>
      </w:r>
      <w:r>
        <w:rPr>
          <w:rFonts w:ascii="Arial" w:cs="Arial" w:eastAsia="Arial" w:hAnsi="Arial"/>
          <w:sz w:val="22"/>
          <w:szCs w:val="22"/>
        </w:rPr>
        <w:t xml:space="preserve">para recorrer varios resultados (findAll, findByGenero).</w:t>
      </w:r>
    </w:p>
    <w:p>
      <w:pPr>
        <w:spacing w:after="80" w:before="80"/>
      </w:pPr>
      <w:r>
        <w:rPr>
          <w:rFonts w:ascii="Arial" w:cs="Arial" w:eastAsia="Arial" w:hAnsi="Arial"/>
          <w:sz w:val="22"/>
          <w:szCs w:val="22"/>
        </w:rPr>
        <w:t xml:space="preserve">Métodos para obtener los datos de cada columna:</w:t>
      </w:r>
    </w:p>
    <w:p>
      <w:pPr>
        <w:shd w:fill="f0f0f0" w:val="clear"/>
        <w:spacing w:after="60" w:before="60"/>
      </w:pPr>
      <w:r>
        <w:rPr>
          <w:rFonts w:ascii="Courier New" w:cs="Courier New" w:eastAsia="Courier New" w:hAnsi="Courier New"/>
          <w:color w:val="1a5276"/>
          <w:sz w:val="18"/>
          <w:szCs w:val="18"/>
        </w:rPr>
        <w:t xml:space="preserve">rs.getInt("id")          // columna id como entero</w:t>
      </w:r>
    </w:p>
    <w:p>
      <w:pPr>
        <w:shd w:fill="f0f0f0" w:val="clear"/>
        <w:spacing w:after="60" w:before="60"/>
      </w:pPr>
      <w:r>
        <w:rPr>
          <w:rFonts w:ascii="Courier New" w:cs="Courier New" w:eastAsia="Courier New" w:hAnsi="Courier New"/>
          <w:color w:val="1a5276"/>
          <w:sz w:val="18"/>
          <w:szCs w:val="18"/>
        </w:rPr>
        <w:t xml:space="preserve">rs.getString("titulo")   // columna titulo como texto</w:t>
      </w:r>
    </w:p>
    <w:p>
      <w:pPr>
        <w:shd w:fill="f0f0f0" w:val="clear"/>
        <w:spacing w:after="60" w:before="60"/>
      </w:pPr>
      <w:r>
        <w:rPr>
          <w:rFonts w:ascii="Courier New" w:cs="Courier New" w:eastAsia="Courier New" w:hAnsi="Courier New"/>
          <w:color w:val="1a5276"/>
          <w:sz w:val="18"/>
          <w:szCs w:val="18"/>
        </w:rPr>
        <w:t xml:space="preserve">rs.getDouble("precio")   // columna precio como decimal</w:t>
      </w:r>
    </w:p>
    <w:p>
      <w:pPr>
        <w:pStyle w:val="Heading2"/>
        <w:spacing w:after="150" w:before="300"/>
      </w:pPr>
      <w:r>
        <w:rPr>
          <w:rFonts w:ascii="Arial" w:cs="Arial" w:eastAsia="Arial" w:hAnsi="Arial"/>
          <w:b/>
          <w:bCs/>
          <w:color w:val="2471a3"/>
          <w:sz w:val="28"/>
          <w:szCs w:val="28"/>
        </w:rPr>
        <w:t xml:space="preserve">8.4 try-catch</w:t>
      </w:r>
    </w:p>
    <w:p>
      <w:pPr>
        <w:spacing w:after="80" w:before="80"/>
      </w:pPr>
      <w:r>
        <w:rPr>
          <w:rFonts w:ascii="Arial" w:cs="Arial" w:eastAsia="Arial" w:hAnsi="Arial"/>
          <w:sz w:val="22"/>
          <w:szCs w:val="22"/>
        </w:rPr>
        <w:t xml:space="preserve">Java obliga a gestionar los errores al trabajar con bases de datos porque la conexión puede fallar en cualquier momento. Si no pones try-catch el compilador no deja compilar.</w:t>
      </w:r>
    </w:p>
    <w:p>
      <w:pPr>
        <w:spacing w:after="80" w:before="80"/>
      </w:pPr>
      <w:r>
        <w:rPr>
          <w:rFonts w:ascii="Arial" w:cs="Arial" w:eastAsia="Arial" w:hAnsi="Arial"/>
          <w:sz w:val="22"/>
          <w:szCs w:val="22"/>
        </w:rPr>
        <w:t xml:space="preserve">El bloque try-with-resources cierra automáticamente los recursos aunque ocurra un error, evitando fugas de memoria.</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9. Métodos CRUD completos</w:t>
      </w:r>
    </w:p>
    <w:p>
      <w:pPr>
        <w:spacing w:after="80" w:before="80"/>
      </w:pPr>
      <w:r>
        <w:rPr>
          <w:rFonts w:ascii="Arial" w:cs="Arial" w:eastAsia="Arial" w:hAnsi="Arial"/>
          <w:sz w:val="22"/>
          <w:szCs w:val="22"/>
        </w:rPr>
        <w:t xml:space="preserve">CRUD son las cuatro operaciones básicas sobre cualquier tabla:</w:t>
      </w:r>
    </w:p>
    <w:p>
      <w:pPr>
        <w:pStyle w:val="Heading2"/>
        <w:spacing w:after="150" w:before="300"/>
      </w:pPr>
      <w:r>
        <w:rPr>
          <w:rFonts w:ascii="Arial" w:cs="Arial" w:eastAsia="Arial" w:hAnsi="Arial"/>
          <w:b/>
          <w:bCs/>
          <w:color w:val="2471a3"/>
          <w:sz w:val="28"/>
          <w:szCs w:val="28"/>
        </w:rPr>
        <w:t xml:space="preserve">9.1 add() — INSERT</w:t>
      </w:r>
    </w:p>
    <w:p>
      <w:pPr>
        <w:shd w:fill="f0f0f0" w:val="clear"/>
        <w:spacing w:after="60" w:before="60"/>
      </w:pPr>
      <w:r>
        <w:rPr>
          <w:rFonts w:ascii="Courier New" w:cs="Courier New" w:eastAsia="Courier New" w:hAnsi="Courier New"/>
          <w:color w:val="1a5276"/>
          <w:sz w:val="18"/>
          <w:szCs w:val="18"/>
        </w:rPr>
        <w:t xml:space="preserve">public void add(Pelicula p) {</w:t>
      </w:r>
    </w:p>
    <w:p>
      <w:pPr>
        <w:shd w:fill="f0f0f0" w:val="clear"/>
        <w:spacing w:after="60" w:before="60"/>
      </w:pPr>
      <w:r>
        <w:rPr>
          <w:rFonts w:ascii="Courier New" w:cs="Courier New" w:eastAsia="Courier New" w:hAnsi="Courier New"/>
          <w:color w:val="1a5276"/>
          <w:sz w:val="18"/>
          <w:szCs w:val="18"/>
        </w:rPr>
        <w:t xml:space="preserve">    motorSQL.connect();</w:t>
      </w:r>
    </w:p>
    <w:p>
      <w:pPr>
        <w:shd w:fill="f0f0f0" w:val="clear"/>
        <w:spacing w:after="60" w:before="60"/>
      </w:pPr>
      <w:r>
        <w:rPr>
          <w:rFonts w:ascii="Courier New" w:cs="Courier New" w:eastAsia="Courier New" w:hAnsi="Courier New"/>
          <w:color w:val="1a5276"/>
          <w:sz w:val="18"/>
          <w:szCs w:val="18"/>
        </w:rPr>
        <w:t xml:space="preserve">    String sql = "INSERT INTO peliculas (titulo,director,genero,anyo,duracion) VALUES (?,?,?,?,?)";</w:t>
      </w:r>
    </w:p>
    <w:p>
      <w:pPr>
        <w:shd w:fill="f0f0f0" w:val="clear"/>
        <w:spacing w:after="60" w:before="60"/>
      </w:pPr>
      <w:r>
        <w:rPr>
          <w:rFonts w:ascii="Courier New" w:cs="Courier New" w:eastAsia="Courier New" w:hAnsi="Courier New"/>
          <w:color w:val="1a5276"/>
          <w:sz w:val="18"/>
          <w:szCs w:val="18"/>
        </w:rPr>
        <w:t xml:space="preserve">    motorSQL.prepare(sql);</w:t>
      </w:r>
    </w:p>
    <w:p>
      <w:pPr>
        <w:shd w:fill="f0f0f0" w:val="clear"/>
        <w:spacing w:after="60" w:before="60"/>
      </w:pPr>
      <w:r>
        <w:rPr>
          <w:rFonts w:ascii="Courier New" w:cs="Courier New" w:eastAsia="Courier New" w:hAnsi="Courier New"/>
          <w:color w:val="1a5276"/>
          <w:sz w:val="18"/>
          <w:szCs w:val="18"/>
        </w:rPr>
        <w:t xml:space="preserve">    try {</w:t>
      </w:r>
    </w:p>
    <w:p>
      <w:pPr>
        <w:shd w:fill="f0f0f0" w:val="clear"/>
        <w:spacing w:after="60" w:before="60"/>
      </w:pPr>
      <w:r>
        <w:rPr>
          <w:rFonts w:ascii="Courier New" w:cs="Courier New" w:eastAsia="Courier New" w:hAnsi="Courier New"/>
          <w:color w:val="1a5276"/>
          <w:sz w:val="18"/>
          <w:szCs w:val="18"/>
        </w:rPr>
        <w:t xml:space="preserve">        motorSQL.getPs().setString(1, p.getTitulo());</w:t>
      </w:r>
    </w:p>
    <w:p>
      <w:pPr>
        <w:shd w:fill="f0f0f0" w:val="clear"/>
        <w:spacing w:after="60" w:before="60"/>
      </w:pPr>
      <w:r>
        <w:rPr>
          <w:rFonts w:ascii="Courier New" w:cs="Courier New" w:eastAsia="Courier New" w:hAnsi="Courier New"/>
          <w:color w:val="1a5276"/>
          <w:sz w:val="18"/>
          <w:szCs w:val="18"/>
        </w:rPr>
        <w:t xml:space="preserve">        motorSQL.getPs().setString(2, p.getDirector());</w:t>
      </w:r>
    </w:p>
    <w:p>
      <w:pPr>
        <w:shd w:fill="f0f0f0" w:val="clear"/>
        <w:spacing w:after="60" w:before="60"/>
      </w:pPr>
      <w:r>
        <w:rPr>
          <w:rFonts w:ascii="Courier New" w:cs="Courier New" w:eastAsia="Courier New" w:hAnsi="Courier New"/>
          <w:color w:val="1a5276"/>
          <w:sz w:val="18"/>
          <w:szCs w:val="18"/>
        </w:rPr>
        <w:t xml:space="preserve">        motorSQL.getPs().setString(3, p.getGenero());</w:t>
      </w:r>
    </w:p>
    <w:p>
      <w:pPr>
        <w:shd w:fill="f0f0f0" w:val="clear"/>
        <w:spacing w:after="60" w:before="60"/>
      </w:pPr>
      <w:r>
        <w:rPr>
          <w:rFonts w:ascii="Courier New" w:cs="Courier New" w:eastAsia="Courier New" w:hAnsi="Courier New"/>
          <w:color w:val="1a5276"/>
          <w:sz w:val="18"/>
          <w:szCs w:val="18"/>
        </w:rPr>
        <w:t xml:space="preserve">        motorSQL.getPs().setInt(4, p.getAnyo());</w:t>
      </w:r>
    </w:p>
    <w:p>
      <w:pPr>
        <w:shd w:fill="f0f0f0" w:val="clear"/>
        <w:spacing w:after="60" w:before="60"/>
      </w:pPr>
      <w:r>
        <w:rPr>
          <w:rFonts w:ascii="Courier New" w:cs="Courier New" w:eastAsia="Courier New" w:hAnsi="Courier New"/>
          <w:color w:val="1a5276"/>
          <w:sz w:val="18"/>
          <w:szCs w:val="18"/>
        </w:rPr>
        <w:t xml:space="preserve">        motorSQL.getPs().setInt(5, p.getDuracion());</w:t>
      </w:r>
    </w:p>
    <w:p>
      <w:pPr>
        <w:shd w:fill="f0f0f0" w:val="clear"/>
        <w:spacing w:after="60" w:before="60"/>
      </w:pPr>
      <w:r>
        <w:rPr>
          <w:rFonts w:ascii="Courier New" w:cs="Courier New" w:eastAsia="Courier New" w:hAnsi="Courier New"/>
          <w:color w:val="1a5276"/>
          <w:sz w:val="18"/>
          <w:szCs w:val="18"/>
        </w:rPr>
        <w:t xml:space="preserve">        motorSQL.executeUpdate();</w:t>
      </w:r>
    </w:p>
    <w:p>
      <w:pPr>
        <w:shd w:fill="f0f0f0" w:val="clear"/>
        <w:spacing w:after="60" w:before="60"/>
      </w:pPr>
      <w:r>
        <w:rPr>
          <w:rFonts w:ascii="Courier New" w:cs="Courier New" w:eastAsia="Courier New" w:hAnsi="Courier New"/>
          <w:color w:val="1a5276"/>
          <w:sz w:val="18"/>
          <w:szCs w:val="18"/>
        </w:rPr>
        <w:t xml:space="preserve">    } catch (Exception e) { System.out.println(e.getMessage()); }</w:t>
      </w:r>
    </w:p>
    <w:p>
      <w:pPr>
        <w:shd w:fill="f0f0f0" w:val="clear"/>
        <w:spacing w:after="60" w:before="60"/>
      </w:pPr>
      <w:r>
        <w:rPr>
          <w:rFonts w:ascii="Courier New" w:cs="Courier New" w:eastAsia="Courier New" w:hAnsi="Courier New"/>
          <w:color w:val="1a5276"/>
          <w:sz w:val="18"/>
          <w:szCs w:val="18"/>
        </w:rPr>
        <w:t xml:space="preserve">    finally { motorSQL.close(); }</w:t>
      </w:r>
    </w:p>
    <w:p>
      <w:pPr>
        <w:shd w:fill="f0f0f0" w:val="clear"/>
        <w:spacing w:after="60" w:before="60"/>
      </w:pPr>
      <w:r>
        <w:rPr>
          <w:rFonts w:ascii="Courier New" w:cs="Courier New" w:eastAsia="Courier New" w:hAnsi="Courier New"/>
          <w:color w:val="1a5276"/>
          <w:sz w:val="18"/>
          <w:szCs w:val="18"/>
        </w:rPr>
        <w:t xml:space="preserve">}</w:t>
      </w:r>
    </w:p>
    <w:p>
      <w:pPr>
        <w:pStyle w:val="Heading2"/>
        <w:spacing w:after="150" w:before="300"/>
      </w:pPr>
      <w:r>
        <w:rPr>
          <w:rFonts w:ascii="Arial" w:cs="Arial" w:eastAsia="Arial" w:hAnsi="Arial"/>
          <w:b/>
          <w:bCs/>
          <w:color w:val="2471a3"/>
          <w:sz w:val="28"/>
          <w:szCs w:val="28"/>
        </w:rPr>
        <w:t xml:space="preserve">9.2 findAll() — SELECT *</w:t>
      </w:r>
    </w:p>
    <w:p>
      <w:pPr>
        <w:shd w:fill="f0f0f0" w:val="clear"/>
        <w:spacing w:after="60" w:before="60"/>
      </w:pPr>
      <w:r>
        <w:rPr>
          <w:rFonts w:ascii="Courier New" w:cs="Courier New" w:eastAsia="Courier New" w:hAnsi="Courier New"/>
          <w:color w:val="1a5276"/>
          <w:sz w:val="18"/>
          <w:szCs w:val="18"/>
        </w:rPr>
        <w:t xml:space="preserve">public ArrayList&lt;Pelicula&gt; findAll() {</w:t>
      </w:r>
    </w:p>
    <w:p>
      <w:pPr>
        <w:shd w:fill="f0f0f0" w:val="clear"/>
        <w:spacing w:after="60" w:before="60"/>
      </w:pPr>
      <w:r>
        <w:rPr>
          <w:rFonts w:ascii="Courier New" w:cs="Courier New" w:eastAsia="Courier New" w:hAnsi="Courier New"/>
          <w:color w:val="1a5276"/>
          <w:sz w:val="18"/>
          <w:szCs w:val="18"/>
        </w:rPr>
        <w:t xml:space="preserve">    motorSQL.connect();</w:t>
      </w:r>
    </w:p>
    <w:p>
      <w:pPr>
        <w:shd w:fill="f0f0f0" w:val="clear"/>
        <w:spacing w:after="60" w:before="60"/>
      </w:pPr>
      <w:r>
        <w:rPr>
          <w:rFonts w:ascii="Courier New" w:cs="Courier New" w:eastAsia="Courier New" w:hAnsi="Courier New"/>
          <w:color w:val="1a5276"/>
          <w:sz w:val="18"/>
          <w:szCs w:val="18"/>
        </w:rPr>
        <w:t xml:space="preserve">    ArrayList&lt;Pelicula&gt; lista = new ArrayList&lt;&gt;();</w:t>
      </w:r>
    </w:p>
    <w:p>
      <w:pPr>
        <w:shd w:fill="f0f0f0" w:val="clear"/>
        <w:spacing w:after="60" w:before="60"/>
      </w:pPr>
      <w:r>
        <w:rPr>
          <w:rFonts w:ascii="Courier New" w:cs="Courier New" w:eastAsia="Courier New" w:hAnsi="Courier New"/>
          <w:color w:val="1a5276"/>
          <w:sz w:val="18"/>
          <w:szCs w:val="18"/>
        </w:rPr>
        <w:t xml:space="preserve">    motorSQL.prepare("SELECT * FROM peliculas");</w:t>
      </w:r>
    </w:p>
    <w:p>
      <w:pPr>
        <w:shd w:fill="f0f0f0" w:val="clear"/>
        <w:spacing w:after="60" w:before="60"/>
      </w:pPr>
      <w:r>
        <w:rPr>
          <w:rFonts w:ascii="Courier New" w:cs="Courier New" w:eastAsia="Courier New" w:hAnsi="Courier New"/>
          <w:color w:val="1a5276"/>
          <w:sz w:val="18"/>
          <w:szCs w:val="18"/>
        </w:rPr>
        <w:t xml:space="preserve">    try {</w:t>
      </w:r>
    </w:p>
    <w:p>
      <w:pPr>
        <w:shd w:fill="f0f0f0" w:val="clear"/>
        <w:spacing w:after="60" w:before="60"/>
      </w:pPr>
      <w:r>
        <w:rPr>
          <w:rFonts w:ascii="Courier New" w:cs="Courier New" w:eastAsia="Courier New" w:hAnsi="Courier New"/>
          <w:color w:val="1a5276"/>
          <w:sz w:val="18"/>
          <w:szCs w:val="18"/>
        </w:rPr>
        <w:t xml:space="preserve">        ResultSet rs = motorSQL.executeQuery();</w:t>
      </w:r>
    </w:p>
    <w:p>
      <w:pPr>
        <w:shd w:fill="f0f0f0" w:val="clear"/>
        <w:spacing w:after="60" w:before="60"/>
      </w:pPr>
      <w:r>
        <w:rPr>
          <w:rFonts w:ascii="Courier New" w:cs="Courier New" w:eastAsia="Courier New" w:hAnsi="Courier New"/>
          <w:color w:val="1a5276"/>
          <w:sz w:val="18"/>
          <w:szCs w:val="18"/>
        </w:rPr>
        <w:t xml:space="preserve">        while (rs.next()) {</w:t>
      </w:r>
    </w:p>
    <w:p>
      <w:pPr>
        <w:shd w:fill="f0f0f0" w:val="clear"/>
        <w:spacing w:after="60" w:before="60"/>
      </w:pPr>
      <w:r>
        <w:rPr>
          <w:rFonts w:ascii="Courier New" w:cs="Courier New" w:eastAsia="Courier New" w:hAnsi="Courier New"/>
          <w:color w:val="1a5276"/>
          <w:sz w:val="18"/>
          <w:szCs w:val="18"/>
        </w:rPr>
        <w:t xml:space="preserve">            Pelicula p = new Pelicula();</w:t>
      </w:r>
    </w:p>
    <w:p>
      <w:pPr>
        <w:shd w:fill="f0f0f0" w:val="clear"/>
        <w:spacing w:after="60" w:before="60"/>
      </w:pPr>
      <w:r>
        <w:rPr>
          <w:rFonts w:ascii="Courier New" w:cs="Courier New" w:eastAsia="Courier New" w:hAnsi="Courier New"/>
          <w:color w:val="1a5276"/>
          <w:sz w:val="18"/>
          <w:szCs w:val="18"/>
        </w:rPr>
        <w:t xml:space="preserve">            p.setId(rs.getInt("id"));</w:t>
      </w:r>
    </w:p>
    <w:p>
      <w:pPr>
        <w:shd w:fill="f0f0f0" w:val="clear"/>
        <w:spacing w:after="60" w:before="60"/>
      </w:pPr>
      <w:r>
        <w:rPr>
          <w:rFonts w:ascii="Courier New" w:cs="Courier New" w:eastAsia="Courier New" w:hAnsi="Courier New"/>
          <w:color w:val="1a5276"/>
          <w:sz w:val="18"/>
          <w:szCs w:val="18"/>
        </w:rPr>
        <w:t xml:space="preserve">            p.setTitulo(rs.getString("titulo"));</w:t>
      </w:r>
    </w:p>
    <w:p>
      <w:pPr>
        <w:shd w:fill="f0f0f0" w:val="clear"/>
        <w:spacing w:after="60" w:before="60"/>
      </w:pPr>
      <w:r>
        <w:rPr>
          <w:rFonts w:ascii="Courier New" w:cs="Courier New" w:eastAsia="Courier New" w:hAnsi="Courier New"/>
          <w:color w:val="1a5276"/>
          <w:sz w:val="18"/>
          <w:szCs w:val="18"/>
        </w:rPr>
        <w:t xml:space="preserve">            // ... resto de campos</w:t>
      </w:r>
    </w:p>
    <w:p>
      <w:pPr>
        <w:shd w:fill="f0f0f0" w:val="clear"/>
        <w:spacing w:after="60" w:before="60"/>
      </w:pPr>
      <w:r>
        <w:rPr>
          <w:rFonts w:ascii="Courier New" w:cs="Courier New" w:eastAsia="Courier New" w:hAnsi="Courier New"/>
          <w:color w:val="1a5276"/>
          <w:sz w:val="18"/>
          <w:szCs w:val="18"/>
        </w:rPr>
        <w:t xml:space="preserve">            lista.add(p);</w:t>
      </w:r>
    </w:p>
    <w:p>
      <w:pPr>
        <w:shd w:fill="f0f0f0" w:val="clear"/>
        <w:spacing w:after="60" w:before="60"/>
      </w:pPr>
      <w:r>
        <w:rPr>
          <w:rFonts w:ascii="Courier New" w:cs="Courier New" w:eastAsia="Courier New" w:hAnsi="Courier New"/>
          <w:color w:val="1a5276"/>
          <w:sz w:val="18"/>
          <w:szCs w:val="18"/>
        </w:rPr>
        <w:t xml:space="preserve">        }</w:t>
      </w:r>
    </w:p>
    <w:p>
      <w:pPr>
        <w:shd w:fill="f0f0f0" w:val="clear"/>
        <w:spacing w:after="60" w:before="60"/>
      </w:pPr>
      <w:r>
        <w:rPr>
          <w:rFonts w:ascii="Courier New" w:cs="Courier New" w:eastAsia="Courier New" w:hAnsi="Courier New"/>
          <w:color w:val="1a5276"/>
          <w:sz w:val="18"/>
          <w:szCs w:val="18"/>
        </w:rPr>
        <w:t xml:space="preserve">    } catch (Exception e) { System.out.println(e.getMessage()); }</w:t>
      </w:r>
    </w:p>
    <w:p>
      <w:pPr>
        <w:shd w:fill="f0f0f0" w:val="clear"/>
        <w:spacing w:after="60" w:before="60"/>
      </w:pPr>
      <w:r>
        <w:rPr>
          <w:rFonts w:ascii="Courier New" w:cs="Courier New" w:eastAsia="Courier New" w:hAnsi="Courier New"/>
          <w:color w:val="1a5276"/>
          <w:sz w:val="18"/>
          <w:szCs w:val="18"/>
        </w:rPr>
        <w:t xml:space="preserve">    finally { motorSQL.close(); }</w:t>
      </w:r>
    </w:p>
    <w:p>
      <w:pPr>
        <w:shd w:fill="f0f0f0" w:val="clear"/>
        <w:spacing w:after="60" w:before="60"/>
      </w:pPr>
      <w:r>
        <w:rPr>
          <w:rFonts w:ascii="Courier New" w:cs="Courier New" w:eastAsia="Courier New" w:hAnsi="Courier New"/>
          <w:color w:val="1a5276"/>
          <w:sz w:val="18"/>
          <w:szCs w:val="18"/>
        </w:rPr>
        <w:t xml:space="preserve">    return lista;</w:t>
      </w:r>
    </w:p>
    <w:p>
      <w:pPr>
        <w:shd w:fill="f0f0f0" w:val="clear"/>
        <w:spacing w:after="60" w:before="60"/>
      </w:pPr>
      <w:r>
        <w:rPr>
          <w:rFonts w:ascii="Courier New" w:cs="Courier New" w:eastAsia="Courier New" w:hAnsi="Courier New"/>
          <w:color w:val="1a5276"/>
          <w:sz w:val="18"/>
          <w:szCs w:val="18"/>
        </w:rPr>
        <w:t xml:space="preserve">}</w:t>
      </w:r>
    </w:p>
    <w:p>
      <w:pPr>
        <w:pStyle w:val="Heading2"/>
        <w:spacing w:after="150" w:before="300"/>
      </w:pPr>
      <w:r>
        <w:rPr>
          <w:rFonts w:ascii="Arial" w:cs="Arial" w:eastAsia="Arial" w:hAnsi="Arial"/>
          <w:b/>
          <w:bCs/>
          <w:color w:val="2471a3"/>
          <w:sz w:val="28"/>
          <w:szCs w:val="28"/>
        </w:rPr>
        <w:t xml:space="preserve">9.3 find() — SELECT por id</w:t>
      </w:r>
    </w:p>
    <w:p>
      <w:pPr>
        <w:shd w:fill="f0f0f0" w:val="clear"/>
        <w:spacing w:after="60" w:before="60"/>
      </w:pPr>
      <w:r>
        <w:rPr>
          <w:rFonts w:ascii="Courier New" w:cs="Courier New" w:eastAsia="Courier New" w:hAnsi="Courier New"/>
          <w:color w:val="1a5276"/>
          <w:sz w:val="18"/>
          <w:szCs w:val="18"/>
        </w:rPr>
        <w:t xml:space="preserve">public Pelicula find(int id) {</w:t>
      </w:r>
    </w:p>
    <w:p>
      <w:pPr>
        <w:shd w:fill="f0f0f0" w:val="clear"/>
        <w:spacing w:after="60" w:before="60"/>
      </w:pPr>
      <w:r>
        <w:rPr>
          <w:rFonts w:ascii="Courier New" w:cs="Courier New" w:eastAsia="Courier New" w:hAnsi="Courier New"/>
          <w:color w:val="1a5276"/>
          <w:sz w:val="18"/>
          <w:szCs w:val="18"/>
        </w:rPr>
        <w:t xml:space="preserve">    motorSQL.connect();</w:t>
      </w:r>
    </w:p>
    <w:p>
      <w:pPr>
        <w:shd w:fill="f0f0f0" w:val="clear"/>
        <w:spacing w:after="60" w:before="60"/>
      </w:pPr>
      <w:r>
        <w:rPr>
          <w:rFonts w:ascii="Courier New" w:cs="Courier New" w:eastAsia="Courier New" w:hAnsi="Courier New"/>
          <w:color w:val="1a5276"/>
          <w:sz w:val="18"/>
          <w:szCs w:val="18"/>
        </w:rPr>
        <w:t xml:space="preserve">    Pelicula p = null;</w:t>
      </w:r>
    </w:p>
    <w:p>
      <w:pPr>
        <w:shd w:fill="f0f0f0" w:val="clear"/>
        <w:spacing w:after="60" w:before="60"/>
      </w:pPr>
      <w:r>
        <w:rPr>
          <w:rFonts w:ascii="Courier New" w:cs="Courier New" w:eastAsia="Courier New" w:hAnsi="Courier New"/>
          <w:color w:val="1a5276"/>
          <w:sz w:val="18"/>
          <w:szCs w:val="18"/>
        </w:rPr>
        <w:t xml:space="preserve">    motorSQL.prepare("SELECT * FROM peliculas WHERE id = ?");</w:t>
      </w:r>
    </w:p>
    <w:p>
      <w:pPr>
        <w:shd w:fill="f0f0f0" w:val="clear"/>
        <w:spacing w:after="60" w:before="60"/>
      </w:pPr>
      <w:r>
        <w:rPr>
          <w:rFonts w:ascii="Courier New" w:cs="Courier New" w:eastAsia="Courier New" w:hAnsi="Courier New"/>
          <w:color w:val="1a5276"/>
          <w:sz w:val="18"/>
          <w:szCs w:val="18"/>
        </w:rPr>
        <w:t xml:space="preserve">    try {</w:t>
      </w:r>
    </w:p>
    <w:p>
      <w:pPr>
        <w:shd w:fill="f0f0f0" w:val="clear"/>
        <w:spacing w:after="60" w:before="60"/>
      </w:pPr>
      <w:r>
        <w:rPr>
          <w:rFonts w:ascii="Courier New" w:cs="Courier New" w:eastAsia="Courier New" w:hAnsi="Courier New"/>
          <w:color w:val="1a5276"/>
          <w:sz w:val="18"/>
          <w:szCs w:val="18"/>
        </w:rPr>
        <w:t xml:space="preserve">        motorSQL.getPs().setInt(1, id);</w:t>
      </w:r>
    </w:p>
    <w:p>
      <w:pPr>
        <w:shd w:fill="f0f0f0" w:val="clear"/>
        <w:spacing w:after="60" w:before="60"/>
      </w:pPr>
      <w:r>
        <w:rPr>
          <w:rFonts w:ascii="Courier New" w:cs="Courier New" w:eastAsia="Courier New" w:hAnsi="Courier New"/>
          <w:color w:val="1a5276"/>
          <w:sz w:val="18"/>
          <w:szCs w:val="18"/>
        </w:rPr>
        <w:t xml:space="preserve">        ResultSet rs = motorSQL.executeQuery();</w:t>
      </w:r>
    </w:p>
    <w:p>
      <w:pPr>
        <w:shd w:fill="f0f0f0" w:val="clear"/>
        <w:spacing w:after="60" w:before="60"/>
      </w:pPr>
      <w:r>
        <w:rPr>
          <w:rFonts w:ascii="Courier New" w:cs="Courier New" w:eastAsia="Courier New" w:hAnsi="Courier New"/>
          <w:color w:val="1a5276"/>
          <w:sz w:val="18"/>
          <w:szCs w:val="18"/>
        </w:rPr>
        <w:t xml:space="preserve">        if (rs.next()) {</w:t>
      </w:r>
    </w:p>
    <w:p>
      <w:pPr>
        <w:shd w:fill="f0f0f0" w:val="clear"/>
        <w:spacing w:after="60" w:before="60"/>
      </w:pPr>
      <w:r>
        <w:rPr>
          <w:rFonts w:ascii="Courier New" w:cs="Courier New" w:eastAsia="Courier New" w:hAnsi="Courier New"/>
          <w:color w:val="1a5276"/>
          <w:sz w:val="18"/>
          <w:szCs w:val="18"/>
        </w:rPr>
        <w:t xml:space="preserve">            p = new Pelicula();</w:t>
      </w:r>
    </w:p>
    <w:p>
      <w:pPr>
        <w:shd w:fill="f0f0f0" w:val="clear"/>
        <w:spacing w:after="60" w:before="60"/>
      </w:pPr>
      <w:r>
        <w:rPr>
          <w:rFonts w:ascii="Courier New" w:cs="Courier New" w:eastAsia="Courier New" w:hAnsi="Courier New"/>
          <w:color w:val="1a5276"/>
          <w:sz w:val="18"/>
          <w:szCs w:val="18"/>
        </w:rPr>
        <w:t xml:space="preserve">            p.setId(rs.getInt("id"));</w:t>
      </w:r>
    </w:p>
    <w:p>
      <w:pPr>
        <w:shd w:fill="f0f0f0" w:val="clear"/>
        <w:spacing w:after="60" w:before="60"/>
      </w:pPr>
      <w:r>
        <w:rPr>
          <w:rFonts w:ascii="Courier New" w:cs="Courier New" w:eastAsia="Courier New" w:hAnsi="Courier New"/>
          <w:color w:val="1a5276"/>
          <w:sz w:val="18"/>
          <w:szCs w:val="18"/>
        </w:rPr>
        <w:t xml:space="preserve">            p.setTitulo(rs.getString("titulo"));</w:t>
      </w:r>
    </w:p>
    <w:p>
      <w:pPr>
        <w:shd w:fill="f0f0f0" w:val="clear"/>
        <w:spacing w:after="60" w:before="60"/>
      </w:pPr>
      <w:r>
        <w:rPr>
          <w:rFonts w:ascii="Courier New" w:cs="Courier New" w:eastAsia="Courier New" w:hAnsi="Courier New"/>
          <w:color w:val="1a5276"/>
          <w:sz w:val="18"/>
          <w:szCs w:val="18"/>
        </w:rPr>
        <w:t xml:space="preserve">            // ... resto de campos</w:t>
      </w:r>
    </w:p>
    <w:p>
      <w:pPr>
        <w:shd w:fill="f0f0f0" w:val="clear"/>
        <w:spacing w:after="60" w:before="60"/>
      </w:pPr>
      <w:r>
        <w:rPr>
          <w:rFonts w:ascii="Courier New" w:cs="Courier New" w:eastAsia="Courier New" w:hAnsi="Courier New"/>
          <w:color w:val="1a5276"/>
          <w:sz w:val="18"/>
          <w:szCs w:val="18"/>
        </w:rPr>
        <w:t xml:space="preserve">        }</w:t>
      </w:r>
    </w:p>
    <w:p>
      <w:pPr>
        <w:shd w:fill="f0f0f0" w:val="clear"/>
        <w:spacing w:after="60" w:before="60"/>
      </w:pPr>
      <w:r>
        <w:rPr>
          <w:rFonts w:ascii="Courier New" w:cs="Courier New" w:eastAsia="Courier New" w:hAnsi="Courier New"/>
          <w:color w:val="1a5276"/>
          <w:sz w:val="18"/>
          <w:szCs w:val="18"/>
        </w:rPr>
        <w:t xml:space="preserve">    } catch (Exception e) { System.out.println(e.getMessage()); }</w:t>
      </w:r>
    </w:p>
    <w:p>
      <w:pPr>
        <w:shd w:fill="f0f0f0" w:val="clear"/>
        <w:spacing w:after="60" w:before="60"/>
      </w:pPr>
      <w:r>
        <w:rPr>
          <w:rFonts w:ascii="Courier New" w:cs="Courier New" w:eastAsia="Courier New" w:hAnsi="Courier New"/>
          <w:color w:val="1a5276"/>
          <w:sz w:val="18"/>
          <w:szCs w:val="18"/>
        </w:rPr>
        <w:t xml:space="preserve">    finally { motorSQL.close(); }</w:t>
      </w:r>
    </w:p>
    <w:p>
      <w:pPr>
        <w:shd w:fill="f0f0f0" w:val="clear"/>
        <w:spacing w:after="60" w:before="60"/>
      </w:pPr>
      <w:r>
        <w:rPr>
          <w:rFonts w:ascii="Courier New" w:cs="Courier New" w:eastAsia="Courier New" w:hAnsi="Courier New"/>
          <w:color w:val="1a5276"/>
          <w:sz w:val="18"/>
          <w:szCs w:val="18"/>
        </w:rPr>
        <w:t xml:space="preserve">    return p;</w:t>
      </w:r>
    </w:p>
    <w:p>
      <w:pPr>
        <w:shd w:fill="f0f0f0" w:val="clear"/>
        <w:spacing w:after="60" w:before="60"/>
      </w:pPr>
      <w:r>
        <w:rPr>
          <w:rFonts w:ascii="Courier New" w:cs="Courier New" w:eastAsia="Courier New" w:hAnsi="Courier New"/>
          <w:color w:val="1a5276"/>
          <w:sz w:val="18"/>
          <w:szCs w:val="18"/>
        </w:rPr>
        <w:t xml:space="preserve">}</w:t>
      </w:r>
    </w:p>
    <w:p>
      <w:pPr>
        <w:pStyle w:val="Heading2"/>
        <w:spacing w:after="150" w:before="300"/>
      </w:pPr>
      <w:r>
        <w:rPr>
          <w:rFonts w:ascii="Arial" w:cs="Arial" w:eastAsia="Arial" w:hAnsi="Arial"/>
          <w:b/>
          <w:bCs/>
          <w:color w:val="2471a3"/>
          <w:sz w:val="28"/>
          <w:szCs w:val="28"/>
        </w:rPr>
        <w:t xml:space="preserve">9.4 update() — UPDATE</w:t>
      </w:r>
    </w:p>
    <w:p>
      <w:pPr>
        <w:shd w:fill="f0f0f0" w:val="clear"/>
        <w:spacing w:after="60" w:before="60"/>
      </w:pPr>
      <w:r>
        <w:rPr>
          <w:rFonts w:ascii="Courier New" w:cs="Courier New" w:eastAsia="Courier New" w:hAnsi="Courier New"/>
          <w:color w:val="1a5276"/>
          <w:sz w:val="18"/>
          <w:szCs w:val="18"/>
        </w:rPr>
        <w:t xml:space="preserve">public void update(int id, Pelicula p) {</w:t>
      </w:r>
    </w:p>
    <w:p>
      <w:pPr>
        <w:shd w:fill="f0f0f0" w:val="clear"/>
        <w:spacing w:after="60" w:before="60"/>
      </w:pPr>
      <w:r>
        <w:rPr>
          <w:rFonts w:ascii="Courier New" w:cs="Courier New" w:eastAsia="Courier New" w:hAnsi="Courier New"/>
          <w:color w:val="1a5276"/>
          <w:sz w:val="18"/>
          <w:szCs w:val="18"/>
        </w:rPr>
        <w:t xml:space="preserve">    motorSQL.connect();</w:t>
      </w:r>
    </w:p>
    <w:p>
      <w:pPr>
        <w:shd w:fill="f0f0f0" w:val="clear"/>
        <w:spacing w:after="60" w:before="60"/>
      </w:pPr>
      <w:r>
        <w:rPr>
          <w:rFonts w:ascii="Courier New" w:cs="Courier New" w:eastAsia="Courier New" w:hAnsi="Courier New"/>
          <w:color w:val="1a5276"/>
          <w:sz w:val="18"/>
          <w:szCs w:val="18"/>
        </w:rPr>
        <w:t xml:space="preserve">    String sql = "UPDATE peliculas SET titulo=?, director=?, genero=?, anyo=?, duracion=? WHERE id=?";</w:t>
      </w:r>
    </w:p>
    <w:p>
      <w:pPr>
        <w:shd w:fill="f0f0f0" w:val="clear"/>
        <w:spacing w:after="60" w:before="60"/>
      </w:pPr>
      <w:r>
        <w:rPr>
          <w:rFonts w:ascii="Courier New" w:cs="Courier New" w:eastAsia="Courier New" w:hAnsi="Courier New"/>
          <w:color w:val="1a5276"/>
          <w:sz w:val="18"/>
          <w:szCs w:val="18"/>
        </w:rPr>
        <w:t xml:space="preserve">    motorSQL.prepare(sql);</w:t>
      </w:r>
    </w:p>
    <w:p>
      <w:pPr>
        <w:shd w:fill="f0f0f0" w:val="clear"/>
        <w:spacing w:after="60" w:before="60"/>
      </w:pPr>
      <w:r>
        <w:rPr>
          <w:rFonts w:ascii="Courier New" w:cs="Courier New" w:eastAsia="Courier New" w:hAnsi="Courier New"/>
          <w:color w:val="1a5276"/>
          <w:sz w:val="18"/>
          <w:szCs w:val="18"/>
        </w:rPr>
        <w:t xml:space="preserve">    try {</w:t>
      </w:r>
    </w:p>
    <w:p>
      <w:pPr>
        <w:shd w:fill="f0f0f0" w:val="clear"/>
        <w:spacing w:after="60" w:before="60"/>
      </w:pPr>
      <w:r>
        <w:rPr>
          <w:rFonts w:ascii="Courier New" w:cs="Courier New" w:eastAsia="Courier New" w:hAnsi="Courier New"/>
          <w:color w:val="1a5276"/>
          <w:sz w:val="18"/>
          <w:szCs w:val="18"/>
        </w:rPr>
        <w:t xml:space="preserve">        motorSQL.getPs().setString(1, p.getTitulo());</w:t>
      </w:r>
    </w:p>
    <w:p>
      <w:pPr>
        <w:shd w:fill="f0f0f0" w:val="clear"/>
        <w:spacing w:after="60" w:before="60"/>
      </w:pPr>
      <w:r>
        <w:rPr>
          <w:rFonts w:ascii="Courier New" w:cs="Courier New" w:eastAsia="Courier New" w:hAnsi="Courier New"/>
          <w:color w:val="1a5276"/>
          <w:sz w:val="18"/>
          <w:szCs w:val="18"/>
        </w:rPr>
        <w:t xml:space="preserve">        // ... resto de campos</w:t>
      </w:r>
    </w:p>
    <w:p>
      <w:pPr>
        <w:shd w:fill="f0f0f0" w:val="clear"/>
        <w:spacing w:after="60" w:before="60"/>
      </w:pPr>
      <w:r>
        <w:rPr>
          <w:rFonts w:ascii="Courier New" w:cs="Courier New" w:eastAsia="Courier New" w:hAnsi="Courier New"/>
          <w:color w:val="1a5276"/>
          <w:sz w:val="18"/>
          <w:szCs w:val="18"/>
        </w:rPr>
        <w:t xml:space="preserve">        motorSQL.getPs().setInt(6, id);</w:t>
      </w:r>
    </w:p>
    <w:p>
      <w:pPr>
        <w:shd w:fill="f0f0f0" w:val="clear"/>
        <w:spacing w:after="60" w:before="60"/>
      </w:pPr>
      <w:r>
        <w:rPr>
          <w:rFonts w:ascii="Courier New" w:cs="Courier New" w:eastAsia="Courier New" w:hAnsi="Courier New"/>
          <w:color w:val="1a5276"/>
          <w:sz w:val="18"/>
          <w:szCs w:val="18"/>
        </w:rPr>
        <w:t xml:space="preserve">        motorSQL.executeUpdate();</w:t>
      </w:r>
    </w:p>
    <w:p>
      <w:pPr>
        <w:shd w:fill="f0f0f0" w:val="clear"/>
        <w:spacing w:after="60" w:before="60"/>
      </w:pPr>
      <w:r>
        <w:rPr>
          <w:rFonts w:ascii="Courier New" w:cs="Courier New" w:eastAsia="Courier New" w:hAnsi="Courier New"/>
          <w:color w:val="1a5276"/>
          <w:sz w:val="18"/>
          <w:szCs w:val="18"/>
        </w:rPr>
        <w:t xml:space="preserve">    } catch (Exception e) { System.out.println(e.getMessage()); }</w:t>
      </w:r>
    </w:p>
    <w:p>
      <w:pPr>
        <w:shd w:fill="f0f0f0" w:val="clear"/>
        <w:spacing w:after="60" w:before="60"/>
      </w:pPr>
      <w:r>
        <w:rPr>
          <w:rFonts w:ascii="Courier New" w:cs="Courier New" w:eastAsia="Courier New" w:hAnsi="Courier New"/>
          <w:color w:val="1a5276"/>
          <w:sz w:val="18"/>
          <w:szCs w:val="18"/>
        </w:rPr>
        <w:t xml:space="preserve">    finally { motorSQL.close(); }</w:t>
      </w:r>
    </w:p>
    <w:p>
      <w:pPr>
        <w:shd w:fill="f0f0f0" w:val="clear"/>
        <w:spacing w:after="60" w:before="60"/>
      </w:pPr>
      <w:r>
        <w:rPr>
          <w:rFonts w:ascii="Courier New" w:cs="Courier New" w:eastAsia="Courier New" w:hAnsi="Courier New"/>
          <w:color w:val="1a5276"/>
          <w:sz w:val="18"/>
          <w:szCs w:val="18"/>
        </w:rPr>
        <w:t xml:space="preserve">}</w:t>
      </w:r>
    </w:p>
    <w:p>
      <w:pPr>
        <w:pStyle w:val="Heading2"/>
        <w:spacing w:after="150" w:before="300"/>
      </w:pPr>
      <w:r>
        <w:rPr>
          <w:rFonts w:ascii="Arial" w:cs="Arial" w:eastAsia="Arial" w:hAnsi="Arial"/>
          <w:b/>
          <w:bCs/>
          <w:color w:val="2471a3"/>
          <w:sz w:val="28"/>
          <w:szCs w:val="28"/>
        </w:rPr>
        <w:t xml:space="preserve">9.5 delete() — DELETE</w:t>
      </w:r>
    </w:p>
    <w:p>
      <w:pPr>
        <w:shd w:fill="f0f0f0" w:val="clear"/>
        <w:spacing w:after="60" w:before="60"/>
      </w:pPr>
      <w:r>
        <w:rPr>
          <w:rFonts w:ascii="Courier New" w:cs="Courier New" w:eastAsia="Courier New" w:hAnsi="Courier New"/>
          <w:color w:val="1a5276"/>
          <w:sz w:val="18"/>
          <w:szCs w:val="18"/>
        </w:rPr>
        <w:t xml:space="preserve">public void delete(int id) {</w:t>
      </w:r>
    </w:p>
    <w:p>
      <w:pPr>
        <w:shd w:fill="f0f0f0" w:val="clear"/>
        <w:spacing w:after="60" w:before="60"/>
      </w:pPr>
      <w:r>
        <w:rPr>
          <w:rFonts w:ascii="Courier New" w:cs="Courier New" w:eastAsia="Courier New" w:hAnsi="Courier New"/>
          <w:color w:val="1a5276"/>
          <w:sz w:val="18"/>
          <w:szCs w:val="18"/>
        </w:rPr>
        <w:t xml:space="preserve">    motorSQL.connect();</w:t>
      </w:r>
    </w:p>
    <w:p>
      <w:pPr>
        <w:shd w:fill="f0f0f0" w:val="clear"/>
        <w:spacing w:after="60" w:before="60"/>
      </w:pPr>
      <w:r>
        <w:rPr>
          <w:rFonts w:ascii="Courier New" w:cs="Courier New" w:eastAsia="Courier New" w:hAnsi="Courier New"/>
          <w:color w:val="1a5276"/>
          <w:sz w:val="18"/>
          <w:szCs w:val="18"/>
        </w:rPr>
        <w:t xml:space="preserve">    motorSQL.prepare("DELETE FROM peliculas WHERE id = ?");</w:t>
      </w:r>
    </w:p>
    <w:p>
      <w:pPr>
        <w:shd w:fill="f0f0f0" w:val="clear"/>
        <w:spacing w:after="60" w:before="60"/>
      </w:pPr>
      <w:r>
        <w:rPr>
          <w:rFonts w:ascii="Courier New" w:cs="Courier New" w:eastAsia="Courier New" w:hAnsi="Courier New"/>
          <w:color w:val="1a5276"/>
          <w:sz w:val="18"/>
          <w:szCs w:val="18"/>
        </w:rPr>
        <w:t xml:space="preserve">    try {</w:t>
      </w:r>
    </w:p>
    <w:p>
      <w:pPr>
        <w:shd w:fill="f0f0f0" w:val="clear"/>
        <w:spacing w:after="60" w:before="60"/>
      </w:pPr>
      <w:r>
        <w:rPr>
          <w:rFonts w:ascii="Courier New" w:cs="Courier New" w:eastAsia="Courier New" w:hAnsi="Courier New"/>
          <w:color w:val="1a5276"/>
          <w:sz w:val="18"/>
          <w:szCs w:val="18"/>
        </w:rPr>
        <w:t xml:space="preserve">        motorSQL.getPs().setInt(1, id);</w:t>
      </w:r>
    </w:p>
    <w:p>
      <w:pPr>
        <w:shd w:fill="f0f0f0" w:val="clear"/>
        <w:spacing w:after="60" w:before="60"/>
      </w:pPr>
      <w:r>
        <w:rPr>
          <w:rFonts w:ascii="Courier New" w:cs="Courier New" w:eastAsia="Courier New" w:hAnsi="Courier New"/>
          <w:color w:val="1a5276"/>
          <w:sz w:val="18"/>
          <w:szCs w:val="18"/>
        </w:rPr>
        <w:t xml:space="preserve">        motorSQL.executeUpdate();</w:t>
      </w:r>
    </w:p>
    <w:p>
      <w:pPr>
        <w:shd w:fill="f0f0f0" w:val="clear"/>
        <w:spacing w:after="60" w:before="60"/>
      </w:pPr>
      <w:r>
        <w:rPr>
          <w:rFonts w:ascii="Courier New" w:cs="Courier New" w:eastAsia="Courier New" w:hAnsi="Courier New"/>
          <w:color w:val="1a5276"/>
          <w:sz w:val="18"/>
          <w:szCs w:val="18"/>
        </w:rPr>
        <w:t xml:space="preserve">    } catch (Exception e) { System.out.println(e.getMessage()); }</w:t>
      </w:r>
    </w:p>
    <w:p>
      <w:pPr>
        <w:shd w:fill="f0f0f0" w:val="clear"/>
        <w:spacing w:after="60" w:before="60"/>
      </w:pPr>
      <w:r>
        <w:rPr>
          <w:rFonts w:ascii="Courier New" w:cs="Courier New" w:eastAsia="Courier New" w:hAnsi="Courier New"/>
          <w:color w:val="1a5276"/>
          <w:sz w:val="18"/>
          <w:szCs w:val="18"/>
        </w:rPr>
        <w:t xml:space="preserve">    finally { motorSQL.close(); }</w:t>
      </w:r>
    </w:p>
    <w:p>
      <w:pPr>
        <w:shd w:fill="f0f0f0" w:val="clear"/>
        <w:spacing w:after="60" w:before="60"/>
      </w:pPr>
      <w:r>
        <w:rPr>
          <w:rFonts w:ascii="Courier New" w:cs="Courier New" w:eastAsia="Courier New" w:hAnsi="Courier New"/>
          <w:color w:val="1a5276"/>
          <w:sz w:val="18"/>
          <w:szCs w:val="18"/>
        </w:rPr>
        <w:t xml:space="preserve">}</w:t>
      </w:r>
    </w:p>
    <w:p>
      <w:pPr>
        <w:pBdr>
          <w:bottom w:val="single" w:color="2471a3" w:sz="4" w:space="1"/>
        </w:pBdr>
        <w:spacing w:after="200" w:before="200"/>
      </w:pPr>
    </w:p>
    <w:p>
      <w:pPr>
        <w:pStyle w:val="Heading1"/>
        <w:spacing w:after="200" w:before="400"/>
      </w:pPr>
      <w:r>
        <w:rPr>
          <w:rFonts w:ascii="Arial" w:cs="Arial" w:eastAsia="Arial" w:hAnsi="Arial"/>
          <w:b/>
          <w:bCs/>
          <w:color w:val="1a5276"/>
          <w:sz w:val="36"/>
          <w:szCs w:val="36"/>
        </w:rPr>
        <w:t xml:space="preserve">10. El Main: cómo usar el DAO</w:t>
      </w:r>
    </w:p>
    <w:p>
      <w:pPr>
        <w:spacing w:after="80" w:before="80"/>
      </w:pPr>
      <w:r>
        <w:rPr>
          <w:rFonts w:ascii="Arial" w:cs="Arial" w:eastAsia="Arial" w:hAnsi="Arial"/>
          <w:sz w:val="22"/>
          <w:szCs w:val="22"/>
        </w:rPr>
        <w:t xml:space="preserve">El Main crea el motor con MotorFactory, crea el DAOImpl pasándole el motor, y ya puede usar todos los métodos sin saber nada de SQL:</w:t>
      </w:r>
    </w:p>
    <w:p>
      <w:pPr>
        <w:shd w:fill="f0f0f0" w:val="clear"/>
        <w:spacing w:after="60" w:before="60"/>
      </w:pPr>
      <w:r>
        <w:rPr>
          <w:rFonts w:ascii="Courier New" w:cs="Courier New" w:eastAsia="Courier New" w:hAnsi="Courier New"/>
          <w:color w:val="1a5276"/>
          <w:sz w:val="18"/>
          <w:szCs w:val="18"/>
        </w:rPr>
        <w:t xml:space="preserve">PeliculaDAOImpl dao = new PeliculaDAOImpl(MotorFactory.create(MotorFactory.POSTGRE));</w:t>
      </w:r>
    </w:p>
    <w:p>
      <w:pPr>
        <w:shd w:fill="f0f0f0" w:val="clear"/>
        <w:spacing w:after="60" w:before="60"/>
      </w:pPr>
      <w:r>
        <w:rPr>
          <w:rFonts w:ascii="Courier New" w:cs="Courier New" w:eastAsia="Courier New" w:hAnsi="Courier New"/>
          <w:color w:val="1a5276"/>
          <w:sz w:val="18"/>
          <w:szCs w:val="18"/>
        </w:rPr>
        <w:t xml:space="preserve"/>
      </w:r>
    </w:p>
    <w:p>
      <w:pPr>
        <w:shd w:fill="f0f0f0" w:val="clear"/>
        <w:spacing w:after="60" w:before="60"/>
      </w:pPr>
      <w:r>
        <w:rPr>
          <w:rFonts w:ascii="Courier New" w:cs="Courier New" w:eastAsia="Courier New" w:hAnsi="Courier New"/>
          <w:color w:val="1a5276"/>
          <w:sz w:val="18"/>
          <w:szCs w:val="18"/>
        </w:rPr>
        <w:t xml:space="preserve">// INSERT</w:t>
      </w:r>
    </w:p>
    <w:p>
      <w:pPr>
        <w:shd w:fill="f0f0f0" w:val="clear"/>
        <w:spacing w:after="60" w:before="60"/>
      </w:pPr>
      <w:r>
        <w:rPr>
          <w:rFonts w:ascii="Courier New" w:cs="Courier New" w:eastAsia="Courier New" w:hAnsi="Courier New"/>
          <w:color w:val="1a5276"/>
          <w:sz w:val="18"/>
          <w:szCs w:val="18"/>
        </w:rPr>
        <w:t xml:space="preserve">dao.add(new Pelicula("Matrix", "Wachowski", "Sci-Fi", 1999, 136));</w:t>
      </w:r>
    </w:p>
    <w:p>
      <w:pPr>
        <w:shd w:fill="f0f0f0" w:val="clear"/>
        <w:spacing w:after="60" w:before="60"/>
      </w:pPr>
      <w:r>
        <w:rPr>
          <w:rFonts w:ascii="Courier New" w:cs="Courier New" w:eastAsia="Courier New" w:hAnsi="Courier New"/>
          <w:color w:val="1a5276"/>
          <w:sz w:val="18"/>
          <w:szCs w:val="18"/>
        </w:rPr>
        <w:t xml:space="preserve"/>
      </w:r>
    </w:p>
    <w:p>
      <w:pPr>
        <w:shd w:fill="f0f0f0" w:val="clear"/>
        <w:spacing w:after="60" w:before="60"/>
      </w:pPr>
      <w:r>
        <w:rPr>
          <w:rFonts w:ascii="Courier New" w:cs="Courier New" w:eastAsia="Courier New" w:hAnsi="Courier New"/>
          <w:color w:val="1a5276"/>
          <w:sz w:val="18"/>
          <w:szCs w:val="18"/>
        </w:rPr>
        <w:t xml:space="preserve">// SELECT todos</w:t>
      </w:r>
    </w:p>
    <w:p>
      <w:pPr>
        <w:shd w:fill="f0f0f0" w:val="clear"/>
        <w:spacing w:after="60" w:before="60"/>
      </w:pPr>
      <w:r>
        <w:rPr>
          <w:rFonts w:ascii="Courier New" w:cs="Courier New" w:eastAsia="Courier New" w:hAnsi="Courier New"/>
          <w:color w:val="1a5276"/>
          <w:sz w:val="18"/>
          <w:szCs w:val="18"/>
        </w:rPr>
        <w:t xml:space="preserve">ArrayList&lt;Pelicula&gt; lista = dao.findAll();</w:t>
      </w:r>
    </w:p>
    <w:p>
      <w:pPr>
        <w:shd w:fill="f0f0f0" w:val="clear"/>
        <w:spacing w:after="60" w:before="60"/>
      </w:pPr>
      <w:r>
        <w:rPr>
          <w:rFonts w:ascii="Courier New" w:cs="Courier New" w:eastAsia="Courier New" w:hAnsi="Courier New"/>
          <w:color w:val="1a5276"/>
          <w:sz w:val="18"/>
          <w:szCs w:val="18"/>
        </w:rPr>
        <w:t xml:space="preserve">for (Pelicula p : lista) { System.out.println(p); }</w:t>
      </w:r>
    </w:p>
    <w:p>
      <w:pPr>
        <w:shd w:fill="f0f0f0" w:val="clear"/>
        <w:spacing w:after="60" w:before="60"/>
      </w:pPr>
      <w:r>
        <w:rPr>
          <w:rFonts w:ascii="Courier New" w:cs="Courier New" w:eastAsia="Courier New" w:hAnsi="Courier New"/>
          <w:color w:val="1a5276"/>
          <w:sz w:val="18"/>
          <w:szCs w:val="18"/>
        </w:rPr>
        <w:t xml:space="preserve"/>
      </w:r>
    </w:p>
    <w:p>
      <w:pPr>
        <w:shd w:fill="f0f0f0" w:val="clear"/>
        <w:spacing w:after="60" w:before="60"/>
      </w:pPr>
      <w:r>
        <w:rPr>
          <w:rFonts w:ascii="Courier New" w:cs="Courier New" w:eastAsia="Courier New" w:hAnsi="Courier New"/>
          <w:color w:val="1a5276"/>
          <w:sz w:val="18"/>
          <w:szCs w:val="18"/>
        </w:rPr>
        <w:t xml:space="preserve">// SELECT por id</w:t>
      </w:r>
    </w:p>
    <w:p>
      <w:pPr>
        <w:shd w:fill="f0f0f0" w:val="clear"/>
        <w:spacing w:after="60" w:before="60"/>
      </w:pPr>
      <w:r>
        <w:rPr>
          <w:rFonts w:ascii="Courier New" w:cs="Courier New" w:eastAsia="Courier New" w:hAnsi="Courier New"/>
          <w:color w:val="1a5276"/>
          <w:sz w:val="18"/>
          <w:szCs w:val="18"/>
        </w:rPr>
        <w:t xml:space="preserve">Pelicula p = dao.find(1);</w:t>
      </w:r>
    </w:p>
    <w:p>
      <w:pPr>
        <w:shd w:fill="f0f0f0" w:val="clear"/>
        <w:spacing w:after="60" w:before="60"/>
      </w:pPr>
      <w:r>
        <w:rPr>
          <w:rFonts w:ascii="Courier New" w:cs="Courier New" w:eastAsia="Courier New" w:hAnsi="Courier New"/>
          <w:color w:val="1a5276"/>
          <w:sz w:val="18"/>
          <w:szCs w:val="18"/>
        </w:rPr>
        <w:t xml:space="preserve"/>
      </w:r>
    </w:p>
    <w:p>
      <w:pPr>
        <w:shd w:fill="f0f0f0" w:val="clear"/>
        <w:spacing w:after="60" w:before="60"/>
      </w:pPr>
      <w:r>
        <w:rPr>
          <w:rFonts w:ascii="Courier New" w:cs="Courier New" w:eastAsia="Courier New" w:hAnsi="Courier New"/>
          <w:color w:val="1a5276"/>
          <w:sz w:val="18"/>
          <w:szCs w:val="18"/>
        </w:rPr>
        <w:t xml:space="preserve">// UPDATE</w:t>
      </w:r>
    </w:p>
    <w:p>
      <w:pPr>
        <w:shd w:fill="f0f0f0" w:val="clear"/>
        <w:spacing w:after="60" w:before="60"/>
      </w:pPr>
      <w:r>
        <w:rPr>
          <w:rFonts w:ascii="Courier New" w:cs="Courier New" w:eastAsia="Courier New" w:hAnsi="Courier New"/>
          <w:color w:val="1a5276"/>
          <w:sz w:val="18"/>
          <w:szCs w:val="18"/>
        </w:rPr>
        <w:t xml:space="preserve">dao.update(1, new Pelicula("Matrix 2", "Wachowski", "Sci-Fi", 2003, 138));</w:t>
      </w:r>
    </w:p>
    <w:p>
      <w:pPr>
        <w:shd w:fill="f0f0f0" w:val="clear"/>
        <w:spacing w:after="60" w:before="60"/>
      </w:pPr>
      <w:r>
        <w:rPr>
          <w:rFonts w:ascii="Courier New" w:cs="Courier New" w:eastAsia="Courier New" w:hAnsi="Courier New"/>
          <w:color w:val="1a5276"/>
          <w:sz w:val="18"/>
          <w:szCs w:val="18"/>
        </w:rPr>
        <w:t xml:space="preserve"/>
      </w:r>
    </w:p>
    <w:p>
      <w:pPr>
        <w:shd w:fill="f0f0f0" w:val="clear"/>
        <w:spacing w:after="60" w:before="60"/>
      </w:pPr>
      <w:r>
        <w:rPr>
          <w:rFonts w:ascii="Courier New" w:cs="Courier New" w:eastAsia="Courier New" w:hAnsi="Courier New"/>
          <w:color w:val="1a5276"/>
          <w:sz w:val="18"/>
          <w:szCs w:val="18"/>
        </w:rPr>
        <w:t xml:space="preserve">// DELETE</w:t>
      </w:r>
    </w:p>
    <w:p>
      <w:pPr>
        <w:shd w:fill="f0f0f0" w:val="clear"/>
        <w:spacing w:after="60" w:before="60"/>
      </w:pPr>
      <w:r>
        <w:rPr>
          <w:rFonts w:ascii="Courier New" w:cs="Courier New" w:eastAsia="Courier New" w:hAnsi="Courier New"/>
          <w:color w:val="1a5276"/>
          <w:sz w:val="18"/>
          <w:szCs w:val="18"/>
        </w:rPr>
        <w:t xml:space="preserve">dao.delete(2);</w:t>
      </w:r>
    </w:p>
    <w:p>
      <w:pPr>
        <w:spacing w:after="80" w:before="80"/>
      </w:pPr>
      <w:r>
        <w:rPr>
          <w:rFonts w:ascii="Arial" w:cs="Arial" w:eastAsia="Arial" w:hAnsi="Arial"/>
          <w:sz w:val="22"/>
          <w:szCs w:val="22"/>
        </w:rPr>
        <w:t xml:space="preserve">La variable se declara como PeliculaDAOImpl (o PeliculaDAO) y no necesita importar nada de SQL. Si mañana cambias de PostgreSQL a MariaDB, solo cambias MotorFactory.POSTGRE por MotorFactory.MARIADB.</w:t>
      </w:r>
    </w:p>
    <w:p>
      <w:pPr>
        <w:pBdr>
          <w:bottom w:val="single" w:color="2471a3" w:sz="4" w:space="1"/>
        </w:pBdr>
        <w:spacing w:after="200" w:before="200"/>
      </w:pPr>
    </w:p>
    <w:p>
      <w:pPr>
        <w:spacing w:before="400"/>
        <w:jc w:val="center"/>
      </w:pPr>
      <w:r>
        <w:rPr>
          <w:rFonts w:ascii="Arial" w:cs="Arial" w:eastAsia="Arial" w:hAnsi="Arial"/>
          <w:color w:val="999999"/>
          <w:sz w:val="20"/>
          <w:szCs w:val="20"/>
        </w:rPr>
        <w:t xml:space="preserve">Fin del documento — 1º DAM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2026-05-27T21:52:56.739Z</dcterms:created>
  <dcterms:modified xsi:type="dcterms:W3CDTF">2026-05-27T21:52:56.739Z</dcterms:modified>
</cp:coreProperties>
</file>

<file path=docProps/custom.xml><?xml version="1.0" encoding="utf-8"?>
<Properties xmlns="http://schemas.openxmlformats.org/officeDocument/2006/custom-properties" xmlns:vt="http://schemas.openxmlformats.org/officeDocument/2006/docPropsVTypes"/>
</file>