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Tool for Client (System in yii)</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r w:rsidR="00F2752A">
        <w:rPr>
          <w:sz w:val="24"/>
          <w:szCs w:val="24"/>
        </w:rPr>
        <w:t>, 1</w:t>
      </w:r>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SG" w:eastAsia="en-SG"/>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9"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10"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SG" w:eastAsia="en-SG"/>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2" w:history="1">
        <w:r w:rsidRPr="006F00DB">
          <w:rPr>
            <w:rStyle w:val="Hyperlink"/>
            <w:b/>
            <w:sz w:val="24"/>
            <w:szCs w:val="24"/>
          </w:rPr>
          <w:t>Kaeru.se</w:t>
        </w:r>
      </w:hyperlink>
      <w:hyperlink r:id="rId13"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SG" w:eastAsia="en-SG"/>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5" w:history="1">
        <w:r w:rsidR="002261F9" w:rsidRPr="002261F9">
          <w:rPr>
            <w:rStyle w:val="Hyperlink"/>
            <w:b/>
            <w:sz w:val="24"/>
            <w:szCs w:val="24"/>
          </w:rPr>
          <w:t>SystemsAppsControls.com</w:t>
        </w:r>
      </w:hyperlink>
      <w:hyperlink r:id="rId16"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580F85" w:rsidP="00B43CD1">
            <w:pPr>
              <w:spacing w:line="276" w:lineRule="auto"/>
              <w:jc w:val="center"/>
              <w:cnfStyle w:val="000000100000" w:firstRow="0" w:lastRow="0" w:firstColumn="0" w:lastColumn="0" w:oddVBand="0" w:evenVBand="0" w:oddHBand="1" w:evenHBand="0" w:firstRowFirstColumn="0" w:firstRowLastColumn="0" w:lastRowFirstColumn="0" w:lastRowLastColumn="0"/>
            </w:pPr>
            <w:hyperlink r:id="rId17" w:history="1">
              <w:r w:rsidR="00795BAB" w:rsidRPr="00795BAB">
                <w:rPr>
                  <w:rStyle w:val="Hyperlink"/>
                  <w:sz w:val="24"/>
                  <w:szCs w:val="24"/>
                </w:rPr>
                <w:t>Fullcalendar.io</w:t>
              </w:r>
            </w:hyperlink>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580F85" w:rsidP="00B43CD1">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hyperlink r:id="rId18" w:history="1">
              <w:r w:rsidR="00B43CD1" w:rsidRPr="00B43CD1">
                <w:rPr>
                  <w:rStyle w:val="Hyperlink"/>
                  <w:i/>
                  <w:sz w:val="24"/>
                  <w:szCs w:val="24"/>
                </w:rPr>
                <w:t>code.google</w:t>
              </w:r>
            </w:hyperlink>
            <w:r w:rsidR="00B43CD1" w:rsidRPr="00B43CD1">
              <w:rPr>
                <w:i/>
                <w:sz w:val="24"/>
                <w:szCs w:val="24"/>
              </w:rPr>
              <w:t xml:space="preserve"> </w:t>
            </w:r>
            <w:r w:rsidR="00851B00">
              <w:rPr>
                <w:i/>
                <w:sz w:val="24"/>
                <w:szCs w:val="24"/>
              </w:rPr>
              <w:t xml:space="preserve">, </w:t>
            </w:r>
            <w:r w:rsidR="00851B00">
              <w:rPr>
                <w:sz w:val="24"/>
                <w:szCs w:val="24"/>
              </w:rPr>
              <w:t>Github</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27113" w:rsidP="0084459C">
      <w:pPr>
        <w:pStyle w:val="ListParagraph"/>
        <w:numPr>
          <w:ilvl w:val="2"/>
          <w:numId w:val="2"/>
        </w:numPr>
        <w:spacing w:line="276" w:lineRule="auto"/>
        <w:rPr>
          <w:b/>
          <w:sz w:val="24"/>
          <w:szCs w:val="24"/>
        </w:rPr>
      </w:pPr>
      <w:r w:rsidRPr="00C27113">
        <w:rPr>
          <w:b/>
          <w:sz w:val="24"/>
          <w:szCs w:val="24"/>
        </w:rPr>
        <w:t>Use Cases</w:t>
      </w:r>
    </w:p>
    <w:p w:rsidR="00A94C12" w:rsidRDefault="00A94C12" w:rsidP="00683D2D">
      <w:pPr>
        <w:spacing w:line="276" w:lineRule="auto"/>
        <w:rPr>
          <w:b/>
          <w:sz w:val="24"/>
          <w:szCs w:val="24"/>
        </w:rPr>
      </w:pPr>
    </w:p>
    <w:p w:rsidR="00683D2D" w:rsidRDefault="00683D2D" w:rsidP="00683D2D">
      <w:pPr>
        <w:spacing w:line="276" w:lineRule="auto"/>
        <w:rPr>
          <w:b/>
          <w:sz w:val="24"/>
          <w:szCs w:val="24"/>
        </w:rPr>
      </w:pPr>
      <w:r w:rsidRPr="00C71849">
        <w:rPr>
          <w:i/>
          <w:noProof/>
          <w:sz w:val="24"/>
          <w:szCs w:val="24"/>
          <w:lang w:val="en-SG" w:eastAsia="en-SG"/>
        </w:rPr>
        <w:drawing>
          <wp:anchor distT="0" distB="0" distL="114300" distR="114300" simplePos="0" relativeHeight="251665408" behindDoc="0" locked="0" layoutInCell="1" allowOverlap="1" wp14:anchorId="2EF2D88B" wp14:editId="356A0D63">
            <wp:simplePos x="0" y="0"/>
            <wp:positionH relativeFrom="column">
              <wp:posOffset>371475</wp:posOffset>
            </wp:positionH>
            <wp:positionV relativeFrom="paragraph">
              <wp:posOffset>18415</wp:posOffset>
            </wp:positionV>
            <wp:extent cx="5391150" cy="30988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P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rPr>
          <w:sz w:val="24"/>
          <w:szCs w:val="24"/>
        </w:rPr>
      </w:pPr>
    </w:p>
    <w:p w:rsidR="00683D2D" w:rsidRDefault="00683D2D" w:rsidP="00683D2D">
      <w:pPr>
        <w:spacing w:line="276" w:lineRule="auto"/>
        <w:jc w:val="center"/>
        <w:rPr>
          <w:b/>
          <w:sz w:val="24"/>
          <w:szCs w:val="24"/>
        </w:rPr>
      </w:pPr>
      <w:r>
        <w:rPr>
          <w:sz w:val="24"/>
          <w:szCs w:val="24"/>
        </w:rPr>
        <w:t xml:space="preserve">Image 1.4 </w:t>
      </w:r>
      <w:r>
        <w:rPr>
          <w:b/>
          <w:sz w:val="24"/>
          <w:szCs w:val="24"/>
        </w:rPr>
        <w:t>Use Case Diagram</w:t>
      </w:r>
    </w:p>
    <w:p w:rsidR="00683D2D" w:rsidRPr="00683D2D" w:rsidRDefault="00683D2D" w:rsidP="00683D2D">
      <w:pPr>
        <w:jc w:val="center"/>
        <w:rPr>
          <w:sz w:val="24"/>
          <w:szCs w:val="24"/>
        </w:rPr>
      </w:pP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683D2D" w:rsidP="00514A6E">
      <w:pPr>
        <w:spacing w:line="276" w:lineRule="auto"/>
        <w:rPr>
          <w:i/>
          <w:sz w:val="24"/>
          <w:szCs w:val="24"/>
        </w:rPr>
      </w:pPr>
      <w:r w:rsidRPr="00CB04AA">
        <w:rPr>
          <w:noProof/>
          <w:sz w:val="24"/>
          <w:szCs w:val="24"/>
          <w:lang w:val="en-SG" w:eastAsia="en-SG"/>
        </w:rPr>
        <w:drawing>
          <wp:anchor distT="0" distB="0" distL="114300" distR="114300" simplePos="0" relativeHeight="251658240" behindDoc="0" locked="0" layoutInCell="1" allowOverlap="1" wp14:anchorId="5FFC76AB" wp14:editId="73616DE9">
            <wp:simplePos x="0" y="0"/>
            <wp:positionH relativeFrom="margin">
              <wp:posOffset>695325</wp:posOffset>
            </wp:positionH>
            <wp:positionV relativeFrom="paragraph">
              <wp:posOffset>189230</wp:posOffset>
            </wp:positionV>
            <wp:extent cx="5200650" cy="2781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20">
                      <a:extLst>
                        <a:ext uri="{28A0092B-C50C-407E-A947-70E740481C1C}">
                          <a14:useLocalDpi xmlns:a14="http://schemas.microsoft.com/office/drawing/2010/main" val="0"/>
                        </a:ext>
                      </a:extLst>
                    </a:blip>
                    <a:stretch>
                      <a:fillRect/>
                    </a:stretch>
                  </pic:blipFill>
                  <pic:spPr>
                    <a:xfrm>
                      <a:off x="0" y="0"/>
                      <a:ext cx="5200650" cy="2781300"/>
                    </a:xfrm>
                    <a:prstGeom prst="rect">
                      <a:avLst/>
                    </a:prstGeom>
                  </pic:spPr>
                </pic:pic>
              </a:graphicData>
            </a:graphic>
            <wp14:sizeRelH relativeFrom="margin">
              <wp14:pctWidth>0</wp14:pctWidth>
            </wp14:sizeRelH>
            <wp14:sizeRelV relativeFrom="margin">
              <wp14:pctHeight>0</wp14:pctHeight>
            </wp14:sizeRelV>
          </wp:anchor>
        </w:drawing>
      </w: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0659B" w:rsidRDefault="0090659B" w:rsidP="009C17FE">
      <w:pPr>
        <w:spacing w:line="276" w:lineRule="auto"/>
        <w:jc w:val="center"/>
        <w:rPr>
          <w:sz w:val="24"/>
          <w:szCs w:val="24"/>
        </w:rPr>
      </w:pPr>
    </w:p>
    <w:p w:rsidR="0090659B" w:rsidRDefault="0090659B"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683D2D" w:rsidRDefault="00683D2D" w:rsidP="009644C4">
      <w:pPr>
        <w:contextualSpacing/>
        <w:rPr>
          <w:b/>
          <w:sz w:val="24"/>
          <w:szCs w:val="24"/>
        </w:rPr>
      </w:pPr>
    </w:p>
    <w:p w:rsidR="00683D2D" w:rsidRDefault="00683D2D" w:rsidP="009644C4">
      <w:pPr>
        <w:contextualSpacing/>
        <w:rPr>
          <w:b/>
          <w:sz w:val="24"/>
          <w:szCs w:val="24"/>
        </w:rPr>
      </w:pP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B66E7E"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B66E7E"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BB76AD">
        <w:rPr>
          <w:b/>
          <w:sz w:val="24"/>
          <w:szCs w:val="24"/>
        </w:rPr>
        <w:t>EVENT DETERMINANT</w:t>
      </w:r>
    </w:p>
    <w:p w:rsidR="003A0220" w:rsidRPr="003A0220" w:rsidRDefault="003A0220" w:rsidP="003A0220">
      <w:pPr>
        <w:contextualSpacing/>
        <w:rPr>
          <w:b/>
          <w:sz w:val="24"/>
          <w:szCs w:val="24"/>
        </w:rPr>
      </w:pPr>
      <w:r w:rsidRPr="003A0220">
        <w:rPr>
          <w:b/>
          <w:sz w:val="24"/>
          <w:szCs w:val="24"/>
        </w:rPr>
        <w:t>Description:</w:t>
      </w:r>
    </w:p>
    <w:p w:rsidR="001A3952" w:rsidRDefault="003A0220" w:rsidP="003A0220">
      <w:pPr>
        <w:contextualSpacing/>
        <w:rPr>
          <w:sz w:val="24"/>
          <w:szCs w:val="24"/>
        </w:rPr>
      </w:pPr>
      <w:r w:rsidRPr="003A0220">
        <w:rPr>
          <w:sz w:val="24"/>
          <w:szCs w:val="24"/>
        </w:rPr>
        <w:tab/>
        <w:t>A</w:t>
      </w:r>
      <w:r w:rsidR="001A3952">
        <w:rPr>
          <w:sz w:val="24"/>
          <w:szCs w:val="24"/>
        </w:rPr>
        <w:t>n</w:t>
      </w:r>
      <w:r w:rsidRPr="003A0220">
        <w:rPr>
          <w:sz w:val="24"/>
          <w:szCs w:val="24"/>
        </w:rPr>
        <w:t xml:space="preserve"> </w:t>
      </w:r>
      <w:r w:rsidR="001A3952">
        <w:rPr>
          <w:b/>
          <w:sz w:val="24"/>
          <w:szCs w:val="24"/>
        </w:rPr>
        <w:t xml:space="preserve">event determinant </w:t>
      </w:r>
      <w:r w:rsidR="001A3952">
        <w:rPr>
          <w:sz w:val="24"/>
          <w:szCs w:val="24"/>
        </w:rPr>
        <w:t>determines all the moveable feasts such as Easter Sunday, Pentecost Sunday, Ash Wednesday and etc.</w:t>
      </w:r>
      <w:r w:rsidRPr="003A0220">
        <w:rPr>
          <w:b/>
          <w:sz w:val="24"/>
          <w:szCs w:val="24"/>
        </w:rPr>
        <w:t xml:space="preserve"> </w:t>
      </w:r>
    </w:p>
    <w:p w:rsidR="003A0220" w:rsidRPr="00B24C98" w:rsidRDefault="003A0220" w:rsidP="003A0220">
      <w:pPr>
        <w:contextualSpacing/>
        <w:rPr>
          <w:b/>
          <w:sz w:val="24"/>
          <w:szCs w:val="24"/>
        </w:rPr>
      </w:pPr>
      <w:r w:rsidRPr="00B24C98">
        <w:rPr>
          <w:b/>
          <w:sz w:val="24"/>
          <w:szCs w:val="24"/>
        </w:rPr>
        <w:t>Relationship:</w:t>
      </w:r>
    </w:p>
    <w:p w:rsidR="001A3952" w:rsidRDefault="001A3952" w:rsidP="003A0220">
      <w:pPr>
        <w:contextualSpacing/>
        <w:rPr>
          <w:sz w:val="24"/>
          <w:szCs w:val="24"/>
        </w:rPr>
      </w:pPr>
      <w:r>
        <w:rPr>
          <w:sz w:val="24"/>
          <w:szCs w:val="24"/>
        </w:rPr>
        <w:tab/>
        <w:t>An event determinant can determine many moveable feasts.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contextualSpacing/>
        <w:rPr>
          <w:b/>
          <w:sz w:val="24"/>
          <w:szCs w:val="24"/>
        </w:rPr>
      </w:pPr>
    </w:p>
    <w:p w:rsidR="003A0220" w:rsidRPr="003A0220" w:rsidRDefault="00683D2D" w:rsidP="003A0220">
      <w:pPr>
        <w:contextualSpacing/>
        <w:rPr>
          <w:b/>
          <w:sz w:val="24"/>
          <w:szCs w:val="24"/>
        </w:rPr>
      </w:pPr>
      <w:r>
        <w:rPr>
          <w:b/>
          <w:sz w:val="24"/>
          <w:szCs w:val="24"/>
        </w:rPr>
        <w:t>Entity: WEEKDAY READING</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sidR="00683D2D">
        <w:rPr>
          <w:b/>
          <w:sz w:val="24"/>
          <w:szCs w:val="24"/>
        </w:rPr>
        <w:t>SUNDAY READING</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lastRenderedPageBreak/>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B66E7E"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B66E7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B66E7E"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9A27D2" w:rsidP="00514A6E">
      <w:pPr>
        <w:spacing w:line="276" w:lineRule="auto"/>
        <w:rPr>
          <w:sz w:val="24"/>
          <w:szCs w:val="24"/>
        </w:rPr>
      </w:pPr>
      <w:r>
        <w:rPr>
          <w:noProof/>
          <w:sz w:val="24"/>
          <w:szCs w:val="24"/>
          <w:lang w:val="en-SG" w:eastAsia="en-SG"/>
        </w:rPr>
        <w:lastRenderedPageBreak/>
        <w:drawing>
          <wp:anchor distT="0" distB="0" distL="114300" distR="114300" simplePos="0" relativeHeight="251670528" behindDoc="0" locked="0" layoutInCell="1" allowOverlap="1" wp14:anchorId="587A058A" wp14:editId="5C3370A6">
            <wp:simplePos x="0" y="0"/>
            <wp:positionH relativeFrom="margin">
              <wp:posOffset>123825</wp:posOffset>
            </wp:positionH>
            <wp:positionV relativeFrom="paragraph">
              <wp:posOffset>513715</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The following Requirements Traceability Matrix is derived from the software requirements document indicated above. </w:t>
      </w:r>
    </w:p>
    <w:p w:rsidR="009A27D2" w:rsidRDefault="009A27D2" w:rsidP="009A27D2">
      <w:pPr>
        <w:spacing w:line="276" w:lineRule="auto"/>
        <w:jc w:val="center"/>
        <w:rPr>
          <w:sz w:val="24"/>
          <w:szCs w:val="24"/>
        </w:rPr>
      </w:pPr>
    </w:p>
    <w:p w:rsidR="00540DA4" w:rsidRPr="00540DA4" w:rsidRDefault="00540DA4" w:rsidP="009A27D2">
      <w:pPr>
        <w:spacing w:line="276" w:lineRule="auto"/>
        <w:jc w:val="center"/>
        <w:rPr>
          <w:sz w:val="24"/>
          <w:szCs w:val="24"/>
        </w:rPr>
      </w:pPr>
      <w:r>
        <w:rPr>
          <w:sz w:val="24"/>
          <w:szCs w:val="24"/>
        </w:rPr>
        <w:t xml:space="preserve">Image 1.6.1 </w:t>
      </w:r>
      <w:r>
        <w:rPr>
          <w:b/>
          <w:sz w:val="24"/>
          <w:szCs w:val="24"/>
        </w:rPr>
        <w:t>Requirements Traceability Matrix</w:t>
      </w:r>
      <w:r w:rsidR="00DF4301">
        <w:rPr>
          <w:b/>
          <w:sz w:val="24"/>
          <w:szCs w:val="24"/>
        </w:rPr>
        <w:t xml:space="preserve"> Part 1</w:t>
      </w:r>
    </w:p>
    <w:p w:rsidR="009A27D2" w:rsidRDefault="009A27D2" w:rsidP="009A27D2">
      <w:pPr>
        <w:spacing w:line="276" w:lineRule="auto"/>
        <w:jc w:val="center"/>
        <w:rPr>
          <w:sz w:val="24"/>
          <w:szCs w:val="24"/>
        </w:rPr>
      </w:pPr>
      <w:r>
        <w:rPr>
          <w:b/>
          <w:noProof/>
          <w:sz w:val="24"/>
          <w:szCs w:val="24"/>
          <w:lang w:val="en-SG" w:eastAsia="en-SG"/>
        </w:rPr>
        <w:drawing>
          <wp:anchor distT="0" distB="0" distL="114300" distR="114300" simplePos="0" relativeHeight="251671552" behindDoc="0" locked="0" layoutInCell="1" allowOverlap="1" wp14:anchorId="0D30C789" wp14:editId="23638CD7">
            <wp:simplePos x="0" y="0"/>
            <wp:positionH relativeFrom="margin">
              <wp:posOffset>108585</wp:posOffset>
            </wp:positionH>
            <wp:positionV relativeFrom="paragraph">
              <wp:posOffset>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2">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9A27D2" w:rsidRPr="00C27113" w:rsidRDefault="009A27D2"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lastRenderedPageBreak/>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SG" w:eastAsia="en-SG"/>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80D" w:rsidRDefault="0041580D" w:rsidP="00F60BAB">
      <w:pPr>
        <w:spacing w:line="276" w:lineRule="auto"/>
        <w:jc w:val="center"/>
        <w:rPr>
          <w:sz w:val="24"/>
          <w:szCs w:val="24"/>
        </w:rPr>
      </w:pPr>
    </w:p>
    <w:p w:rsidR="00C71849" w:rsidRPr="00F60BAB" w:rsidRDefault="0062106D" w:rsidP="00F60BAB">
      <w:pPr>
        <w:spacing w:line="276" w:lineRule="auto"/>
        <w:jc w:val="center"/>
        <w:rPr>
          <w:b/>
          <w:sz w:val="40"/>
          <w:szCs w:val="24"/>
        </w:rPr>
      </w:pPr>
      <w:r w:rsidRPr="0062106D">
        <w:rPr>
          <w:sz w:val="24"/>
          <w:szCs w:val="24"/>
        </w:rPr>
        <w:t>Image 1.</w:t>
      </w:r>
      <w:r w:rsidR="007A7B6A">
        <w:rPr>
          <w:sz w:val="24"/>
          <w:szCs w:val="24"/>
        </w:rPr>
        <w:t>7</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SG" w:eastAsia="en-SG"/>
        </w:rPr>
        <w:lastRenderedPageBreak/>
        <w:drawing>
          <wp:anchor distT="0" distB="0" distL="114300" distR="114300" simplePos="0" relativeHeight="251667456" behindDoc="0" locked="0" layoutInCell="1" allowOverlap="1" wp14:anchorId="489249C1" wp14:editId="2F244675">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BC5BEE" w:rsidP="007D7F89">
      <w:pPr>
        <w:spacing w:line="276" w:lineRule="auto"/>
        <w:jc w:val="center"/>
        <w:rPr>
          <w:b/>
          <w:sz w:val="24"/>
          <w:szCs w:val="24"/>
        </w:rPr>
      </w:pPr>
      <w:r>
        <w:rPr>
          <w:sz w:val="24"/>
          <w:szCs w:val="24"/>
        </w:rPr>
        <w:t>Image 1.8.1</w:t>
      </w:r>
      <w:r w:rsidR="007D7F89">
        <w:rPr>
          <w:sz w:val="24"/>
          <w:szCs w:val="24"/>
        </w:rPr>
        <w:t xml:space="preserve"> </w:t>
      </w:r>
      <w:r w:rsidR="007D7F89">
        <w:rPr>
          <w:b/>
          <w:sz w:val="24"/>
          <w:szCs w:val="24"/>
        </w:rPr>
        <w:t>Swim Lane Diagrams</w:t>
      </w: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C84E30">
      <w:pPr>
        <w:spacing w:line="276" w:lineRule="auto"/>
        <w:jc w:val="center"/>
        <w:rPr>
          <w:b/>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BC5BEE" w:rsidP="00BC5BEE">
      <w:pPr>
        <w:spacing w:line="276" w:lineRule="auto"/>
        <w:jc w:val="center"/>
        <w:rPr>
          <w:sz w:val="24"/>
          <w:szCs w:val="24"/>
        </w:rPr>
      </w:pPr>
    </w:p>
    <w:p w:rsidR="00BC5BEE" w:rsidRDefault="00E709BA" w:rsidP="00E709BA">
      <w:pPr>
        <w:spacing w:line="276" w:lineRule="auto"/>
        <w:jc w:val="center"/>
        <w:rPr>
          <w:sz w:val="24"/>
          <w:szCs w:val="24"/>
        </w:rPr>
      </w:pPr>
      <w:r w:rsidRPr="00DF451C">
        <w:rPr>
          <w:i/>
          <w:noProof/>
          <w:sz w:val="24"/>
          <w:szCs w:val="24"/>
          <w:lang w:val="en-SG" w:eastAsia="en-SG"/>
        </w:rPr>
        <w:lastRenderedPageBreak/>
        <w:drawing>
          <wp:anchor distT="0" distB="0" distL="114300" distR="114300" simplePos="0" relativeHeight="251669504" behindDoc="0" locked="0" layoutInCell="1" allowOverlap="1" wp14:anchorId="7EE661B3" wp14:editId="673F0D88">
            <wp:simplePos x="0" y="0"/>
            <wp:positionH relativeFrom="page">
              <wp:posOffset>752475</wp:posOffset>
            </wp:positionH>
            <wp:positionV relativeFrom="paragraph">
              <wp:posOffset>9525</wp:posOffset>
            </wp:positionV>
            <wp:extent cx="6381750" cy="3914775"/>
            <wp:effectExtent l="0" t="0" r="0" b="9525"/>
            <wp:wrapSquare wrapText="bothSides"/>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5BEE" w:rsidRDefault="00BC5BEE" w:rsidP="00BC5BEE">
      <w:pPr>
        <w:spacing w:line="276" w:lineRule="auto"/>
        <w:jc w:val="center"/>
        <w:rPr>
          <w:b/>
          <w:sz w:val="24"/>
          <w:szCs w:val="24"/>
        </w:rPr>
      </w:pPr>
      <w:r>
        <w:rPr>
          <w:sz w:val="24"/>
          <w:szCs w:val="24"/>
        </w:rPr>
        <w:t xml:space="preserve">Image 1.8.2 </w:t>
      </w:r>
      <w:r>
        <w:rPr>
          <w:b/>
          <w:sz w:val="24"/>
          <w:szCs w:val="24"/>
        </w:rPr>
        <w:t>Swim Lane Diagrams</w:t>
      </w:r>
    </w:p>
    <w:p w:rsidR="005B17B3" w:rsidRPr="00C84E30" w:rsidRDefault="005B17B3" w:rsidP="00C84E30">
      <w:pPr>
        <w:spacing w:line="276" w:lineRule="auto"/>
        <w:jc w:val="center"/>
        <w:rPr>
          <w:b/>
          <w:sz w:val="24"/>
          <w:szCs w:val="24"/>
        </w:rPr>
      </w:pP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lastRenderedPageBreak/>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w:t>
      </w:r>
      <w:r w:rsidR="00372F47">
        <w:rPr>
          <w:i/>
          <w:sz w:val="24"/>
          <w:szCs w:val="24"/>
        </w:rPr>
        <w:lastRenderedPageBreak/>
        <w:t xml:space="preserve">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6"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SG" w:eastAsia="en-SG"/>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Pr="00AF6469" w:rsidRDefault="00F60BAB" w:rsidP="00AF6469">
      <w:pPr>
        <w:spacing w:line="276" w:lineRule="auto"/>
        <w:rPr>
          <w:b/>
          <w:color w:val="FF0000"/>
          <w:sz w:val="24"/>
          <w:szCs w:val="24"/>
        </w:rPr>
      </w:pPr>
      <w:r>
        <w:rPr>
          <w:noProof/>
          <w:lang w:val="en-SG" w:eastAsia="en-SG"/>
        </w:rPr>
        <w:lastRenderedPageBreak/>
        <w:drawing>
          <wp:anchor distT="0" distB="0" distL="114300" distR="114300" simplePos="0" relativeHeight="251685888" behindDoc="0" locked="0" layoutInCell="1" allowOverlap="1" wp14:anchorId="27210C59" wp14:editId="39E36715">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6F4718" w:rsidRDefault="00F60BAB" w:rsidP="005038E6">
      <w:pPr>
        <w:pStyle w:val="ListParagraph"/>
        <w:spacing w:line="276" w:lineRule="auto"/>
        <w:rPr>
          <w:b/>
          <w:color w:val="FF0000"/>
          <w:sz w:val="24"/>
          <w:szCs w:val="24"/>
        </w:rPr>
      </w:pPr>
      <w:r>
        <w:rPr>
          <w:b/>
          <w:noProof/>
          <w:color w:val="FF0000"/>
          <w:sz w:val="24"/>
          <w:szCs w:val="24"/>
          <w:lang w:val="en-SG" w:eastAsia="en-SG"/>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SG" w:eastAsia="en-SG"/>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Default="005038E6" w:rsidP="005038E6">
      <w:pPr>
        <w:pStyle w:val="ListParagraph"/>
        <w:spacing w:line="276" w:lineRule="auto"/>
        <w:rPr>
          <w:b/>
          <w:color w:val="FF0000"/>
          <w:sz w:val="24"/>
          <w:szCs w:val="24"/>
        </w:rPr>
      </w:pPr>
    </w:p>
    <w:p w:rsidR="005038E6" w:rsidRPr="006F4718" w:rsidRDefault="005038E6" w:rsidP="005038E6">
      <w:pPr>
        <w:pStyle w:val="ListParagraph"/>
        <w:spacing w:line="276" w:lineRule="auto"/>
        <w:rPr>
          <w:b/>
          <w:sz w:val="24"/>
          <w:szCs w:val="24"/>
        </w:rPr>
      </w:pPr>
    </w:p>
    <w:p w:rsidR="00F60BAB" w:rsidRPr="003A3061" w:rsidRDefault="00E709BA" w:rsidP="00F60BAB">
      <w:pPr>
        <w:pStyle w:val="ListParagraph"/>
        <w:numPr>
          <w:ilvl w:val="0"/>
          <w:numId w:val="1"/>
        </w:numPr>
        <w:spacing w:line="276" w:lineRule="auto"/>
        <w:rPr>
          <w:b/>
          <w:sz w:val="24"/>
        </w:rPr>
      </w:pPr>
      <w:r>
        <w:rPr>
          <w:b/>
          <w:noProof/>
          <w:color w:val="FF0000"/>
          <w:sz w:val="24"/>
          <w:lang w:val="en-SG" w:eastAsia="en-SG"/>
        </w:rPr>
        <w:lastRenderedPageBreak/>
        <w:drawing>
          <wp:anchor distT="0" distB="0" distL="114300" distR="114300" simplePos="0" relativeHeight="251687936" behindDoc="0" locked="0" layoutInCell="1" allowOverlap="1" wp14:anchorId="28976994" wp14:editId="53BA2290">
            <wp:simplePos x="0" y="0"/>
            <wp:positionH relativeFrom="column">
              <wp:posOffset>123825</wp:posOffset>
            </wp:positionH>
            <wp:positionV relativeFrom="paragraph">
              <wp:posOffset>5010150</wp:posOffset>
            </wp:positionV>
            <wp:extent cx="5943600" cy="27552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S - Implementation Map part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14:sizeRelH relativeFrom="page">
              <wp14:pctWidth>0</wp14:pctWidth>
            </wp14:sizeRelH>
            <wp14:sizeRelV relativeFrom="page">
              <wp14:pctHeight>0</wp14:pctHeight>
            </wp14:sizeRelV>
          </wp:anchor>
        </w:drawing>
      </w:r>
      <w:r>
        <w:rPr>
          <w:b/>
          <w:noProof/>
          <w:color w:val="FF0000"/>
          <w:sz w:val="24"/>
          <w:lang w:val="en-SG" w:eastAsia="en-SG"/>
        </w:rPr>
        <w:drawing>
          <wp:anchor distT="0" distB="0" distL="114300" distR="114300" simplePos="0" relativeHeight="251686912" behindDoc="0" locked="0" layoutInCell="1" allowOverlap="1" wp14:anchorId="06E5335F" wp14:editId="21F06D19">
            <wp:simplePos x="0" y="0"/>
            <wp:positionH relativeFrom="column">
              <wp:posOffset>123825</wp:posOffset>
            </wp:positionH>
            <wp:positionV relativeFrom="paragraph">
              <wp:posOffset>285750</wp:posOffset>
            </wp:positionV>
            <wp:extent cx="5943600" cy="4721225"/>
            <wp:effectExtent l="0" t="0" r="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S - Implementation Map part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21225"/>
                    </a:xfrm>
                    <a:prstGeom prst="rect">
                      <a:avLst/>
                    </a:prstGeom>
                  </pic:spPr>
                </pic:pic>
              </a:graphicData>
            </a:graphic>
            <wp14:sizeRelH relativeFrom="page">
              <wp14:pctWidth>0</wp14:pctWidth>
            </wp14:sizeRelH>
            <wp14:sizeRelV relativeFrom="page">
              <wp14:pctHeight>0</wp14:pctHeight>
            </wp14:sizeRelV>
          </wp:anchor>
        </w:drawing>
      </w:r>
      <w:r w:rsidR="00F60BAB" w:rsidRPr="003A3061">
        <w:rPr>
          <w:b/>
          <w:sz w:val="24"/>
        </w:rPr>
        <w:t>Implementation Map</w:t>
      </w:r>
    </w:p>
    <w:p w:rsidR="005038E6" w:rsidRDefault="005038E6" w:rsidP="00193B08">
      <w:pPr>
        <w:pStyle w:val="ListParagraph"/>
        <w:spacing w:line="276" w:lineRule="auto"/>
        <w:ind w:left="1080"/>
        <w:rPr>
          <w:b/>
          <w:color w:val="FF0000"/>
          <w:sz w:val="24"/>
        </w:rPr>
      </w:pPr>
    </w:p>
    <w:p w:rsidR="005D307D" w:rsidRDefault="004B60E8" w:rsidP="005D307D">
      <w:pPr>
        <w:spacing w:line="276" w:lineRule="auto"/>
        <w:jc w:val="center"/>
        <w:rPr>
          <w:b/>
          <w:sz w:val="24"/>
          <w:szCs w:val="24"/>
        </w:rPr>
      </w:pPr>
      <w:r>
        <w:rPr>
          <w:sz w:val="24"/>
          <w:szCs w:val="24"/>
        </w:rPr>
        <w:t xml:space="preserve">Image 1.9 </w:t>
      </w:r>
      <w:r>
        <w:rPr>
          <w:b/>
          <w:sz w:val="24"/>
          <w:szCs w:val="24"/>
        </w:rPr>
        <w:t>Implementation Map</w:t>
      </w:r>
    </w:p>
    <w:p w:rsidR="00193B08" w:rsidRPr="005D307D" w:rsidRDefault="00193B08" w:rsidP="005D307D">
      <w:pPr>
        <w:spacing w:line="276" w:lineRule="auto"/>
        <w:jc w:val="center"/>
        <w:rPr>
          <w:b/>
          <w:sz w:val="24"/>
          <w:szCs w:val="24"/>
        </w:rPr>
      </w:pPr>
      <w:r>
        <w:rPr>
          <w:noProof/>
          <w:lang w:val="en-SG" w:eastAsia="en-SG"/>
        </w:rPr>
        <w:lastRenderedPageBreak/>
        <w:drawing>
          <wp:anchor distT="0" distB="0" distL="114300" distR="114300" simplePos="0" relativeHeight="251679744" behindDoc="0" locked="0" layoutInCell="1" allowOverlap="1" wp14:anchorId="4D1C6597" wp14:editId="557232E3">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5876AE">
        <w:rPr>
          <w:sz w:val="24"/>
          <w:szCs w:val="24"/>
        </w:rPr>
        <w:t xml:space="preserve"> 2.</w:t>
      </w:r>
      <w:r w:rsidR="005D307D">
        <w:rPr>
          <w:sz w:val="24"/>
          <w:szCs w:val="24"/>
        </w:rPr>
        <w:t>0</w:t>
      </w:r>
      <w:r w:rsidR="002C11FA" w:rsidRPr="003A3061">
        <w:rPr>
          <w:sz w:val="24"/>
          <w:szCs w:val="24"/>
        </w:rPr>
        <w:t xml:space="preserve">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system is limited to only retrieving json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r w:rsidR="00F2752A">
        <w:rPr>
          <w:i/>
          <w:sz w:val="24"/>
          <w:szCs w:val="24"/>
        </w:rPr>
        <w:t>to</w:t>
      </w:r>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5038E6">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5038E6">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5E4E6F" w:rsidRDefault="005E4E6F" w:rsidP="005038E6">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5038E6">
            <w:pPr>
              <w:spacing w:line="276" w:lineRule="auto"/>
              <w:jc w:val="center"/>
              <w:rPr>
                <w:sz w:val="24"/>
                <w:szCs w:val="24"/>
              </w:rPr>
            </w:pPr>
          </w:p>
          <w:p w:rsidR="00357A86" w:rsidRDefault="006463C8" w:rsidP="005038E6">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5038E6">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5038E6">
            <w:pPr>
              <w:spacing w:line="276" w:lineRule="auto"/>
              <w:jc w:val="center"/>
              <w:rPr>
                <w:sz w:val="24"/>
                <w:szCs w:val="24"/>
              </w:rPr>
            </w:pPr>
          </w:p>
          <w:p w:rsidR="00465555" w:rsidRDefault="00465555" w:rsidP="005038E6">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5038E6">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5038E6">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5038E6">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5038E6">
            <w:pPr>
              <w:spacing w:line="276" w:lineRule="auto"/>
              <w:jc w:val="center"/>
              <w:rPr>
                <w:sz w:val="24"/>
                <w:szCs w:val="24"/>
              </w:rPr>
            </w:pPr>
          </w:p>
        </w:tc>
        <w:tc>
          <w:tcPr>
            <w:tcW w:w="4675" w:type="dxa"/>
          </w:tcPr>
          <w:p w:rsidR="00D64E3C" w:rsidRDefault="00D64E3C" w:rsidP="005038E6">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AA616D" w:rsidP="00357A86">
      <w:pPr>
        <w:spacing w:line="276" w:lineRule="auto"/>
        <w:jc w:val="center"/>
        <w:rPr>
          <w:sz w:val="24"/>
          <w:szCs w:val="24"/>
        </w:rPr>
      </w:pPr>
      <w:r>
        <w:rPr>
          <w:sz w:val="24"/>
          <w:szCs w:val="24"/>
        </w:rPr>
        <w:t>Table 1.6</w:t>
      </w:r>
      <w:r w:rsidR="00357A86">
        <w:rPr>
          <w:sz w:val="24"/>
          <w:szCs w:val="24"/>
        </w:rPr>
        <w:t xml:space="preserve"> </w:t>
      </w:r>
      <w:r w:rsidR="000428A6">
        <w:rPr>
          <w:b/>
          <w:sz w:val="24"/>
          <w:szCs w:val="24"/>
        </w:rPr>
        <w:t xml:space="preserve">Features </w:t>
      </w:r>
      <w:r w:rsidR="0015112C">
        <w:rPr>
          <w:b/>
          <w:sz w:val="24"/>
          <w:szCs w:val="24"/>
        </w:rPr>
        <w:t xml:space="preserve">Not </w:t>
      </w:r>
      <w:r w:rsidR="000428A6">
        <w:rPr>
          <w:b/>
          <w:sz w:val="24"/>
          <w:szCs w:val="24"/>
        </w:rPr>
        <w:t>to be Tested and Executed</w:t>
      </w:r>
      <w:r w:rsidR="00357A86">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SG" w:eastAsia="en-SG"/>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876AE" w:rsidP="002F415F">
      <w:pPr>
        <w:spacing w:line="276" w:lineRule="auto"/>
        <w:jc w:val="center"/>
        <w:rPr>
          <w:b/>
          <w:sz w:val="24"/>
          <w:szCs w:val="24"/>
        </w:rPr>
      </w:pPr>
      <w:r>
        <w:rPr>
          <w:sz w:val="24"/>
          <w:szCs w:val="24"/>
        </w:rPr>
        <w:t>Image 2.1.1</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SG" w:eastAsia="en-SG"/>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 xml:space="preserve">Image </w:t>
      </w:r>
      <w:r w:rsidR="005876AE">
        <w:rPr>
          <w:sz w:val="24"/>
          <w:szCs w:val="24"/>
        </w:rPr>
        <w:t>2.1.2</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SG" w:eastAsia="en-SG"/>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876AE" w:rsidP="00B92CCE">
      <w:pPr>
        <w:spacing w:line="276" w:lineRule="auto"/>
        <w:jc w:val="center"/>
        <w:rPr>
          <w:b/>
          <w:sz w:val="24"/>
          <w:szCs w:val="24"/>
        </w:rPr>
      </w:pPr>
      <w:r>
        <w:rPr>
          <w:sz w:val="24"/>
          <w:szCs w:val="24"/>
        </w:rPr>
        <w:t>Image 2.2</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SG" w:eastAsia="en-SG"/>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CD21B8" w:rsidP="001032BE">
      <w:pPr>
        <w:spacing w:line="276" w:lineRule="auto"/>
        <w:jc w:val="center"/>
        <w:rPr>
          <w:color w:val="0070C0"/>
          <w:sz w:val="24"/>
          <w:szCs w:val="24"/>
        </w:rPr>
      </w:pPr>
      <w:r>
        <w:rPr>
          <w:sz w:val="24"/>
          <w:szCs w:val="24"/>
        </w:rPr>
        <w:t>Image 2.3</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40"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SG" w:eastAsia="en-SG"/>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6103E1">
        <w:rPr>
          <w:sz w:val="24"/>
          <w:szCs w:val="24"/>
        </w:rPr>
        <w:t>2.4</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42"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D06891"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 xml:space="preserve">Risk of web </w:t>
            </w:r>
            <w:r w:rsidR="001F4529">
              <w:rPr>
                <w:sz w:val="24"/>
                <w:szCs w:val="24"/>
              </w:rPr>
              <w:t>–</w:t>
            </w:r>
            <w:r w:rsidRPr="00963312">
              <w:rPr>
                <w:sz w:val="24"/>
                <w:szCs w:val="24"/>
              </w:rPr>
              <w:t xml:space="preserve">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1F4529">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vAlign w:val="center"/>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1F4529">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B41562" w:rsidRDefault="001F4529" w:rsidP="001F4529">
            <w:pPr>
              <w:jc w:val="center"/>
            </w:pPr>
            <w:r>
              <w:lastRenderedPageBreak/>
              <w:t>Joshua C. Dimapilis</w:t>
            </w:r>
          </w:p>
        </w:tc>
        <w:tc>
          <w:tcPr>
            <w:tcW w:w="2444" w:type="dxa"/>
            <w:vAlign w:val="center"/>
          </w:tcPr>
          <w:p w:rsidR="00B41562" w:rsidRDefault="00D35FEE" w:rsidP="00D35FEE">
            <w:pPr>
              <w:jc w:val="center"/>
              <w:cnfStyle w:val="000000100000" w:firstRow="0" w:lastRow="0" w:firstColumn="0" w:lastColumn="0" w:oddVBand="0" w:evenVBand="0" w:oddHBand="1" w:evenHBand="0" w:firstRowFirstColumn="0" w:firstRowLastColumn="0" w:lastRowFirstColumn="0" w:lastRowLastColumn="0"/>
            </w:pPr>
            <w:r>
              <w:t>Project Manager/Developer</w:t>
            </w:r>
          </w:p>
        </w:tc>
        <w:tc>
          <w:tcPr>
            <w:tcW w:w="2444" w:type="dxa"/>
            <w:vAlign w:val="center"/>
          </w:tcPr>
          <w:p w:rsidR="00B41562" w:rsidRPr="00D55AFE" w:rsidRDefault="001F5203" w:rsidP="00D55AFE">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529"/>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Kimberly Mae B. Elizondo</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Trixia Marie A. Urquiza</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Designer/Developer</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13,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Allan B. Cotecson</w:t>
            </w:r>
          </w:p>
        </w:tc>
        <w:tc>
          <w:tcPr>
            <w:tcW w:w="2444" w:type="dxa"/>
            <w:vAlign w:val="center"/>
          </w:tcPr>
          <w:p w:rsidR="001F5203" w:rsidRDefault="001F5203" w:rsidP="001F5203">
            <w:pPr>
              <w:jc w:val="center"/>
              <w:cnfStyle w:val="000000000000" w:firstRow="0" w:lastRow="0" w:firstColumn="0" w:lastColumn="0" w:oddVBand="0" w:evenVBand="0" w:oddHBand="0" w:evenHBand="0" w:firstRowFirstColumn="0" w:firstRowLastColumn="0" w:lastRowFirstColumn="0" w:lastRowLastColumn="0"/>
            </w:pPr>
            <w:r>
              <w:t>Quality Assurance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March 30, 2015</w:t>
            </w:r>
          </w:p>
        </w:tc>
        <w:tc>
          <w:tcPr>
            <w:tcW w:w="2444" w:type="dxa"/>
            <w:vAlign w:val="center"/>
          </w:tcPr>
          <w:p w:rsidR="001F5203" w:rsidRDefault="001F5203" w:rsidP="001F5203">
            <w:pPr>
              <w:cnfStyle w:val="000000000000" w:firstRow="0" w:lastRow="0" w:firstColumn="0" w:lastColumn="0" w:oddVBand="0" w:evenVBand="0" w:oddHBand="0" w:evenHBand="0" w:firstRowFirstColumn="0" w:firstRowLastColumn="0" w:lastRowFirstColumn="0" w:lastRowLastColumn="0"/>
            </w:pPr>
          </w:p>
        </w:tc>
      </w:tr>
      <w:tr w:rsidR="001F5203" w:rsidTr="001F452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Default="001F5203" w:rsidP="001F5203">
            <w:pPr>
              <w:jc w:val="center"/>
            </w:pPr>
            <w:r>
              <w:t>Mr. Ernesto Boydon</w:t>
            </w:r>
          </w:p>
        </w:tc>
        <w:tc>
          <w:tcPr>
            <w:tcW w:w="2444" w:type="dxa"/>
            <w:vAlign w:val="center"/>
          </w:tcPr>
          <w:p w:rsidR="001F5203" w:rsidRDefault="001F5203" w:rsidP="001F5203">
            <w:pPr>
              <w:jc w:val="center"/>
              <w:cnfStyle w:val="000000100000" w:firstRow="0" w:lastRow="0" w:firstColumn="0" w:lastColumn="0" w:oddVBand="0" w:evenVBand="0" w:oddHBand="1" w:evenHBand="0" w:firstRowFirstColumn="0" w:firstRowLastColumn="0" w:lastRowFirstColumn="0" w:lastRowLastColumn="0"/>
            </w:pPr>
            <w:r>
              <w:t>Project Adviser (Software Engineering)</w:t>
            </w:r>
          </w:p>
        </w:tc>
        <w:tc>
          <w:tcPr>
            <w:tcW w:w="2444" w:type="dxa"/>
            <w:vAlign w:val="center"/>
          </w:tcPr>
          <w:p w:rsidR="001F5203" w:rsidRPr="00D55AFE" w:rsidRDefault="001F5203" w:rsidP="001F5203">
            <w:pPr>
              <w:jc w:val="center"/>
              <w:cnfStyle w:val="000000100000" w:firstRow="0" w:lastRow="0" w:firstColumn="0" w:lastColumn="0" w:oddVBand="0" w:evenVBand="0" w:oddHBand="1" w:evenHBand="0" w:firstRowFirstColumn="0" w:firstRowLastColumn="0" w:lastRowFirstColumn="0" w:lastRowLastColumn="0"/>
              <w:rPr>
                <w:b/>
              </w:rPr>
            </w:pPr>
            <w:r>
              <w:rPr>
                <w:b/>
              </w:rPr>
              <w:t>April 17, 2015</w:t>
            </w:r>
          </w:p>
        </w:tc>
        <w:tc>
          <w:tcPr>
            <w:tcW w:w="2444" w:type="dxa"/>
            <w:vAlign w:val="center"/>
          </w:tcPr>
          <w:p w:rsidR="001F5203" w:rsidRDefault="001F5203" w:rsidP="001F5203">
            <w:pPr>
              <w:cnfStyle w:val="000000100000" w:firstRow="0" w:lastRow="0" w:firstColumn="0" w:lastColumn="0" w:oddVBand="0" w:evenVBand="0" w:oddHBand="1" w:evenHBand="0" w:firstRowFirstColumn="0" w:firstRowLastColumn="0" w:lastRowFirstColumn="0" w:lastRowLastColumn="0"/>
            </w:pPr>
          </w:p>
        </w:tc>
      </w:tr>
      <w:tr w:rsidR="001F5203" w:rsidRPr="00963312" w:rsidTr="001F4529">
        <w:trPr>
          <w:trHeight w:val="493"/>
        </w:trPr>
        <w:tc>
          <w:tcPr>
            <w:cnfStyle w:val="001000000000" w:firstRow="0" w:lastRow="0" w:firstColumn="1" w:lastColumn="0" w:oddVBand="0" w:evenVBand="0" w:oddHBand="0" w:evenHBand="0" w:firstRowFirstColumn="0" w:firstRowLastColumn="0" w:lastRowFirstColumn="0" w:lastRowLastColumn="0"/>
            <w:tcW w:w="2443" w:type="dxa"/>
            <w:vAlign w:val="center"/>
          </w:tcPr>
          <w:p w:rsidR="001F5203" w:rsidRPr="00963312" w:rsidRDefault="001F5203" w:rsidP="001F5203">
            <w:pPr>
              <w:jc w:val="center"/>
            </w:pPr>
            <w:r>
              <w:t>Mr. Joe Gene Quesada</w:t>
            </w:r>
          </w:p>
        </w:tc>
        <w:tc>
          <w:tcPr>
            <w:tcW w:w="2444" w:type="dxa"/>
            <w:vAlign w:val="center"/>
          </w:tcPr>
          <w:p w:rsidR="001F5203" w:rsidRPr="00963312" w:rsidRDefault="001F5203" w:rsidP="001F5203">
            <w:pPr>
              <w:jc w:val="center"/>
              <w:cnfStyle w:val="000000000000" w:firstRow="0" w:lastRow="0" w:firstColumn="0" w:lastColumn="0" w:oddVBand="0" w:evenVBand="0" w:oddHBand="0" w:evenHBand="0" w:firstRowFirstColumn="0" w:firstRowLastColumn="0" w:lastRowFirstColumn="0" w:lastRowLastColumn="0"/>
            </w:pPr>
            <w:r>
              <w:t>Software Development Adviser</w:t>
            </w:r>
          </w:p>
        </w:tc>
        <w:tc>
          <w:tcPr>
            <w:tcW w:w="2444" w:type="dxa"/>
            <w:vAlign w:val="center"/>
          </w:tcPr>
          <w:p w:rsidR="001F5203" w:rsidRPr="00D55AFE" w:rsidRDefault="001F5203" w:rsidP="001F5203">
            <w:pPr>
              <w:jc w:val="center"/>
              <w:cnfStyle w:val="000000000000" w:firstRow="0" w:lastRow="0" w:firstColumn="0" w:lastColumn="0" w:oddVBand="0" w:evenVBand="0" w:oddHBand="0" w:evenHBand="0" w:firstRowFirstColumn="0" w:firstRowLastColumn="0" w:lastRowFirstColumn="0" w:lastRowLastColumn="0"/>
              <w:rPr>
                <w:b/>
              </w:rPr>
            </w:pPr>
            <w:r>
              <w:rPr>
                <w:b/>
              </w:rPr>
              <w:t>April 10, 2015</w:t>
            </w:r>
          </w:p>
        </w:tc>
        <w:tc>
          <w:tcPr>
            <w:tcW w:w="2444" w:type="dxa"/>
            <w:vAlign w:val="center"/>
          </w:tcPr>
          <w:p w:rsidR="001F5203" w:rsidRPr="00963312" w:rsidRDefault="001F5203" w:rsidP="001F5203">
            <w:pPr>
              <w:cnfStyle w:val="000000000000" w:firstRow="0" w:lastRow="0" w:firstColumn="0" w:lastColumn="0" w:oddVBand="0" w:evenVBand="0" w:oddHBand="0" w:evenHBand="0" w:firstRowFirstColumn="0" w:firstRowLastColumn="0" w:lastRowFirstColumn="0" w:lastRowLastColumn="0"/>
            </w:pPr>
          </w:p>
        </w:tc>
      </w:tr>
    </w:tbl>
    <w:p w:rsidR="008E40BD" w:rsidRPr="008E40BD" w:rsidRDefault="008E40BD" w:rsidP="008E40BD">
      <w:pPr>
        <w:spacing w:line="276" w:lineRule="auto"/>
        <w:jc w:val="center"/>
        <w:rPr>
          <w:sz w:val="24"/>
        </w:rPr>
      </w:pPr>
      <w:r>
        <w:rPr>
          <w:sz w:val="24"/>
        </w:rPr>
        <w:t xml:space="preserve">Table 2.7 </w:t>
      </w:r>
      <w:r>
        <w:rPr>
          <w:b/>
          <w:sz w:val="24"/>
        </w:rPr>
        <w:t>Approvals</w:t>
      </w: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8E40BD" w:rsidP="00D36B24">
      <w:pPr>
        <w:spacing w:line="276" w:lineRule="auto"/>
        <w:jc w:val="center"/>
        <w:rPr>
          <w:sz w:val="24"/>
          <w:szCs w:val="24"/>
        </w:rPr>
      </w:pPr>
      <w:r>
        <w:rPr>
          <w:sz w:val="24"/>
          <w:szCs w:val="24"/>
        </w:rPr>
        <w:t>Table 2.8</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Wrapper / iFrame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BC6A5F" w:rsidP="00DD65EF">
      <w:pPr>
        <w:spacing w:line="276" w:lineRule="auto"/>
        <w:rPr>
          <w:sz w:val="24"/>
        </w:rPr>
      </w:pPr>
      <w:r>
        <w:rPr>
          <w:sz w:val="24"/>
        </w:rPr>
        <w:t>The following are the d</w:t>
      </w:r>
      <w:r w:rsidR="00DD65EF" w:rsidRPr="00DD65EF">
        <w:rPr>
          <w:sz w:val="24"/>
        </w:rPr>
        <w:t>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FF7369" w:rsidTr="00503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FFFFFF"/>
              </w:rPr>
              <w:t>Completion</w:t>
            </w:r>
            <w:r w:rsidRPr="00FF7369">
              <w:rPr>
                <w:rFonts w:ascii="Arial" w:hAnsi="Arial" w:cs="Arial"/>
                <w:b w:val="0"/>
                <w:bCs w:val="0"/>
                <w:color w:val="313896"/>
              </w:rPr>
              <w:t>©</w:t>
            </w:r>
          </w:p>
        </w:tc>
        <w:tc>
          <w:tcPr>
            <w:tcW w:w="2013"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FF7369" w:rsidRDefault="00DD65EF" w:rsidP="005038E6">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b w:val="0"/>
                <w:bCs w:val="0"/>
                <w:color w:val="FFFFFF"/>
              </w:rPr>
              <w:t>Acceptance</w:t>
            </w:r>
          </w:p>
        </w:tc>
        <w:tc>
          <w:tcPr>
            <w:tcW w:w="2321"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FF7369" w:rsidRDefault="00DD65EF" w:rsidP="005038E6">
            <w:pPr>
              <w:pStyle w:val="NormalWeb"/>
              <w:spacing w:before="40" w:beforeAutospacing="0" w:after="40" w:afterAutospacing="0"/>
              <w:rPr>
                <w:rFonts w:ascii="Arial" w:hAnsi="Arial" w:cs="Arial"/>
              </w:rPr>
            </w:pPr>
            <w:r w:rsidRPr="00FF7369">
              <w:rPr>
                <w:rFonts w:ascii="Arial" w:hAnsi="Arial" w:cs="Arial"/>
                <w:b w:val="0"/>
                <w:bCs w:val="0"/>
                <w:color w:val="000000"/>
              </w:rPr>
              <w:t>Milestone</w:t>
            </w:r>
          </w:p>
        </w:tc>
        <w:tc>
          <w:tcPr>
            <w:tcW w:w="20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Deliverable</w:t>
            </w:r>
          </w:p>
        </w:tc>
        <w:tc>
          <w:tcPr>
            <w:tcW w:w="992"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Date</w:t>
            </w:r>
          </w:p>
        </w:tc>
        <w:tc>
          <w:tcPr>
            <w:tcW w:w="1713"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 Method</w:t>
            </w:r>
          </w:p>
        </w:tc>
        <w:tc>
          <w:tcPr>
            <w:tcW w:w="2321"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Reviewers</w:t>
            </w:r>
          </w:p>
        </w:tc>
        <w:tc>
          <w:tcPr>
            <w:tcW w:w="1749" w:type="dxa"/>
            <w:shd w:val="clear" w:color="auto" w:fill="A8D08D" w:themeFill="accent6" w:themeFillTint="99"/>
            <w:hideMark/>
          </w:tcPr>
          <w:p w:rsidR="00DD65EF" w:rsidRPr="00FF7369" w:rsidRDefault="00DD65EF" w:rsidP="005038E6">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Criteria</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ALS Project Management Plan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Scope Specification</w:t>
            </w:r>
          </w:p>
        </w:tc>
        <w:tc>
          <w:tcPr>
            <w:tcW w:w="992"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 23,2015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Clearly define the Scope of the project and the required deliverables of the project</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Logical and Physical System design and Structure</w:t>
            </w:r>
          </w:p>
        </w:tc>
        <w:tc>
          <w:tcPr>
            <w:tcW w:w="992"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rPr>
              <w:t>Clearly define and illustrate design and Structure of the System</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lastRenderedPageBreak/>
              <w:t>Design</w:t>
            </w: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 interface and database design</w:t>
            </w:r>
          </w:p>
        </w:tc>
        <w:tc>
          <w:tcPr>
            <w:tcW w:w="992"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An acceptable User interface that lets the user easily navigate the system and database design that corresponds to the structure of the system</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Plan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Document of the Test plan and procedures to validate test output and guide System Testers.</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5038E6">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 xml:space="preserve">Create test procedures and output validation for the System testers that will guide them </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Test Cases</w:t>
            </w:r>
          </w:p>
        </w:tc>
        <w:tc>
          <w:tcPr>
            <w:tcW w:w="2013" w:type="dxa"/>
            <w:hideMark/>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Different Modules/ Items to be tested</w:t>
            </w:r>
          </w:p>
        </w:tc>
        <w:tc>
          <w:tcPr>
            <w:tcW w:w="992"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test Case should identify how the system will respond to user inputs</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5038E6">
            <w:pPr>
              <w:pStyle w:val="NormalWeb"/>
              <w:spacing w:before="40" w:beforeAutospacing="0" w:after="0" w:afterAutospacing="0"/>
              <w:rPr>
                <w:rFonts w:ascii="Arial" w:hAnsi="Arial" w:cs="Arial"/>
              </w:rPr>
            </w:pPr>
            <w:r w:rsidRPr="00FF7369">
              <w:rPr>
                <w:rFonts w:ascii="Arial" w:hAnsi="Arial" w:cs="Arial"/>
                <w:color w:val="000000"/>
              </w:rPr>
              <w:t>Calendar Application</w:t>
            </w:r>
          </w:p>
        </w:tc>
        <w:tc>
          <w:tcPr>
            <w:tcW w:w="2013" w:type="dxa"/>
            <w:hideMark/>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Plot all readings for the entire year (2015)</w:t>
            </w:r>
          </w:p>
        </w:tc>
        <w:tc>
          <w:tcPr>
            <w:tcW w:w="992"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day of the month should have a corresponding reading</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rPr>
              <w:t>Correct Sequence of the Events based on the Biblical Calendar</w:t>
            </w: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Correct List of Readings per Month and per Day of that specific Month</w:t>
            </w:r>
          </w:p>
        </w:tc>
      </w:tr>
      <w:tr w:rsidR="00DD65EF" w:rsidRPr="00FF7369" w:rsidTr="00503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p>
        </w:tc>
        <w:tc>
          <w:tcPr>
            <w:tcW w:w="2013" w:type="dxa"/>
          </w:tcPr>
          <w:p w:rsidR="00DD65EF" w:rsidRPr="00FF7369" w:rsidRDefault="00DD65EF" w:rsidP="005038E6">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rPr>
              <w:t>Audio Verses</w:t>
            </w:r>
          </w:p>
        </w:tc>
        <w:tc>
          <w:tcPr>
            <w:tcW w:w="992"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Plot correct Audio verses for every type of event of the entire calendar</w:t>
            </w:r>
          </w:p>
        </w:tc>
      </w:tr>
      <w:tr w:rsidR="00DD65EF" w:rsidRPr="00FF7369" w:rsidTr="005038E6">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5038E6">
            <w:pPr>
              <w:pStyle w:val="NormalWeb"/>
              <w:spacing w:before="40" w:beforeAutospacing="0" w:after="0" w:afterAutospacing="0"/>
              <w:rPr>
                <w:rFonts w:ascii="Arial" w:hAnsi="Arial" w:cs="Arial"/>
                <w:color w:val="000000"/>
              </w:rPr>
            </w:pPr>
            <w:r w:rsidRPr="00FF7369">
              <w:rPr>
                <w:rFonts w:ascii="Arial" w:hAnsi="Arial" w:cs="Arial"/>
                <w:color w:val="000000"/>
              </w:rPr>
              <w:t>ASND_LCMAM System – frontend</w:t>
            </w:r>
          </w:p>
        </w:tc>
        <w:tc>
          <w:tcPr>
            <w:tcW w:w="2013" w:type="dxa"/>
          </w:tcPr>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CRUD and CRUD restrictions</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Page navigation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Login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Page restrictions</w:t>
            </w:r>
          </w:p>
          <w:p w:rsidR="00DD65EF" w:rsidRPr="00FF7369" w:rsidRDefault="00DD65EF" w:rsidP="005038E6">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5038E6">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All the necessary output must comply with the requirements and test plan and test cases</w:t>
            </w:r>
          </w:p>
        </w:tc>
      </w:tr>
    </w:tbl>
    <w:p w:rsidR="00DD65EF" w:rsidRPr="00124660" w:rsidRDefault="00124660" w:rsidP="00124660">
      <w:pPr>
        <w:pStyle w:val="ListParagraph"/>
        <w:spacing w:line="276" w:lineRule="auto"/>
        <w:ind w:left="1080"/>
        <w:jc w:val="center"/>
        <w:rPr>
          <w:b/>
          <w:sz w:val="24"/>
        </w:rPr>
      </w:pPr>
      <w:r>
        <w:rPr>
          <w:sz w:val="24"/>
        </w:rPr>
        <w:t xml:space="preserve">Table 2.9 </w:t>
      </w:r>
      <w:r>
        <w:rPr>
          <w:b/>
          <w:sz w:val="24"/>
        </w:rPr>
        <w:t>Acceptance Plan</w:t>
      </w:r>
    </w:p>
    <w:p w:rsidR="00124660" w:rsidRPr="00D86475" w:rsidRDefault="00124660" w:rsidP="00DD65EF">
      <w:pPr>
        <w:pStyle w:val="ListParagraph"/>
        <w:spacing w:line="276" w:lineRule="auto"/>
        <w:ind w:left="1080"/>
        <w:rPr>
          <w:b/>
          <w:color w:val="FF0000"/>
          <w:sz w:val="24"/>
        </w:rPr>
      </w:pPr>
    </w:p>
    <w:p w:rsidR="002C4047"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FB2F4A" w:rsidRDefault="00FB2F4A" w:rsidP="00FB2F4A">
      <w:pPr>
        <w:pStyle w:val="ListParagraph"/>
        <w:spacing w:line="276" w:lineRule="auto"/>
        <w:ind w:left="1080"/>
        <w:rPr>
          <w:b/>
          <w:color w:val="FF0000"/>
          <w:sz w:val="24"/>
        </w:rPr>
      </w:pPr>
    </w:p>
    <w:p w:rsidR="00FB2F4A" w:rsidRPr="00FB2F4A" w:rsidRDefault="00FB2F4A" w:rsidP="00FB2F4A">
      <w:pPr>
        <w:spacing w:line="276" w:lineRule="auto"/>
        <w:rPr>
          <w:b/>
          <w:sz w:val="24"/>
        </w:rPr>
      </w:pPr>
      <w:r w:rsidRPr="00FB2F4A">
        <w:rPr>
          <w:b/>
          <w:sz w:val="24"/>
        </w:rPr>
        <w:t>Installation Plan</w:t>
      </w:r>
    </w:p>
    <w:p w:rsidR="00FB2F4A" w:rsidRDefault="00FB2F4A" w:rsidP="00FB2F4A">
      <w:pPr>
        <w:spacing w:line="276" w:lineRule="auto"/>
        <w:rPr>
          <w:b/>
          <w:color w:val="FF0000"/>
          <w:sz w:val="24"/>
        </w:rPr>
      </w:pPr>
    </w:p>
    <w:tbl>
      <w:tblPr>
        <w:tblStyle w:val="GridTable4-Accent6"/>
        <w:tblW w:w="0" w:type="auto"/>
        <w:tblInd w:w="-5" w:type="dxa"/>
        <w:tblLook w:val="04A0" w:firstRow="1" w:lastRow="0" w:firstColumn="1" w:lastColumn="0" w:noHBand="0" w:noVBand="1"/>
      </w:tblPr>
      <w:tblGrid>
        <w:gridCol w:w="3539"/>
        <w:gridCol w:w="5103"/>
      </w:tblGrid>
      <w:tr w:rsidR="00FB2F4A" w:rsidTr="00FB2F4A">
        <w:trPr>
          <w:gridAfter w:val="1"/>
          <w:cnfStyle w:val="100000000000" w:firstRow="1" w:lastRow="0" w:firstColumn="0" w:lastColumn="0" w:oddVBand="0" w:evenVBand="0" w:oddHBand="0" w:evenHBand="0" w:firstRowFirstColumn="0" w:firstRowLastColumn="0" w:lastRowFirstColumn="0" w:lastRowLastColumn="0"/>
          <w:wAfter w:w="5103" w:type="dxa"/>
        </w:trPr>
        <w:tc>
          <w:tcPr>
            <w:cnfStyle w:val="001000000000" w:firstRow="0" w:lastRow="0" w:firstColumn="1" w:lastColumn="0" w:oddVBand="0" w:evenVBand="0" w:oddHBand="0" w:evenHBand="0" w:firstRowFirstColumn="0" w:firstRowLastColumn="0" w:lastRowFirstColumn="0" w:lastRowLastColumn="0"/>
            <w:tcW w:w="3539" w:type="dxa"/>
          </w:tcPr>
          <w:p w:rsidR="00FB2F4A" w:rsidRDefault="00FB2F4A" w:rsidP="009F4D45">
            <w:pPr>
              <w:pStyle w:val="ListParagraph"/>
              <w:ind w:left="0"/>
            </w:pPr>
            <w:r>
              <w:t>INSTALLATION:</w:t>
            </w:r>
          </w:p>
        </w:tc>
      </w:tr>
      <w:tr w:rsidR="00FB2F4A" w:rsidTr="00FB2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344420" w:rsidRDefault="00FB2F4A" w:rsidP="009F4D45">
            <w:r>
              <w:t>The system must be integrated to the current system of the client which is in JOOMLA.</w:t>
            </w:r>
          </w:p>
        </w:tc>
      </w:tr>
      <w:tr w:rsidR="00FB2F4A" w:rsidTr="00FB2F4A">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344420" w:rsidRDefault="00FB2F4A" w:rsidP="00FB2F4A">
            <w:pPr>
              <w:pStyle w:val="ListParagraph"/>
              <w:numPr>
                <w:ilvl w:val="0"/>
                <w:numId w:val="58"/>
              </w:numPr>
              <w:rPr>
                <w:b w:val="0"/>
              </w:rPr>
            </w:pPr>
            <w:r w:rsidRPr="00344420">
              <w:rPr>
                <w:b w:val="0"/>
              </w:rPr>
              <w:t>All the necessary files of the system must be transferred or copied to the server (CPANEL) of the current system used by the client.</w:t>
            </w:r>
          </w:p>
        </w:tc>
      </w:tr>
      <w:tr w:rsidR="00FB2F4A" w:rsidTr="00FB2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344420" w:rsidRDefault="00FB2F4A" w:rsidP="00FB2F4A">
            <w:pPr>
              <w:pStyle w:val="ListParagraph"/>
              <w:numPr>
                <w:ilvl w:val="0"/>
                <w:numId w:val="58"/>
              </w:numPr>
              <w:rPr>
                <w:b w:val="0"/>
              </w:rPr>
            </w:pPr>
            <w:r>
              <w:rPr>
                <w:b w:val="0"/>
              </w:rPr>
              <w:t>A database for the “CALENDAR” must be configured in the client’s server.</w:t>
            </w:r>
          </w:p>
        </w:tc>
      </w:tr>
      <w:tr w:rsidR="00FB2F4A" w:rsidTr="00FB2F4A">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344420" w:rsidRDefault="00FB2F4A" w:rsidP="00FB2F4A">
            <w:pPr>
              <w:pStyle w:val="ListParagraph"/>
              <w:numPr>
                <w:ilvl w:val="0"/>
                <w:numId w:val="58"/>
              </w:numPr>
            </w:pPr>
            <w:r w:rsidRPr="00344420">
              <w:rPr>
                <w:b w:val="0"/>
              </w:rPr>
              <w:t>The current system of the client must be configured to integrate the “CALENDAR” in their Daily reading page.</w:t>
            </w:r>
          </w:p>
        </w:tc>
      </w:tr>
      <w:tr w:rsidR="00FB2F4A" w:rsidTr="00FB2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2"/>
          </w:tcPr>
          <w:p w:rsidR="00FB2F4A" w:rsidRPr="00C77535" w:rsidRDefault="00FB2F4A" w:rsidP="00FB2F4A">
            <w:pPr>
              <w:pStyle w:val="ListParagraph"/>
              <w:numPr>
                <w:ilvl w:val="0"/>
                <w:numId w:val="58"/>
              </w:numPr>
              <w:rPr>
                <w:b w:val="0"/>
              </w:rPr>
            </w:pPr>
            <w:r w:rsidRPr="00C77535">
              <w:rPr>
                <w:b w:val="0"/>
              </w:rPr>
              <w:t>Some minor configuration on JOOMLA are needed based on the preference of the client on how the “CALENDAR” would look like in their system.</w:t>
            </w:r>
          </w:p>
        </w:tc>
      </w:tr>
    </w:tbl>
    <w:p w:rsidR="00FB2F4A" w:rsidRDefault="00FB2F4A" w:rsidP="00FB2F4A">
      <w:pPr>
        <w:spacing w:line="276" w:lineRule="auto"/>
        <w:ind w:left="360"/>
        <w:rPr>
          <w:b/>
          <w:color w:val="FF0000"/>
          <w:sz w:val="24"/>
        </w:rPr>
      </w:pPr>
    </w:p>
    <w:p w:rsidR="00FB2F4A" w:rsidRPr="00C77535" w:rsidRDefault="00FB2F4A" w:rsidP="00FB2F4A">
      <w:pPr>
        <w:shd w:val="clear" w:color="auto" w:fill="FFFFFF"/>
        <w:spacing w:after="72" w:line="286" w:lineRule="atLeast"/>
        <w:outlineLvl w:val="2"/>
        <w:rPr>
          <w:b/>
          <w:sz w:val="24"/>
        </w:rPr>
      </w:pPr>
      <w:r w:rsidRPr="00C77535">
        <w:rPr>
          <w:b/>
          <w:sz w:val="24"/>
        </w:rPr>
        <w:t>The Acceptance Configuration Plan</w:t>
      </w:r>
    </w:p>
    <w:p w:rsidR="00FB2F4A" w:rsidRDefault="00FB2F4A" w:rsidP="00FB2F4A">
      <w:pPr>
        <w:shd w:val="clear" w:color="auto" w:fill="FFFFFF"/>
        <w:spacing w:before="96" w:after="120" w:line="286" w:lineRule="atLeast"/>
        <w:rPr>
          <w:rFonts w:cs="Arial"/>
          <w:color w:val="000000"/>
          <w:sz w:val="19"/>
          <w:szCs w:val="19"/>
          <w:lang w:eastAsia="en-SG"/>
        </w:rPr>
      </w:pPr>
      <w:r w:rsidRPr="00C77535">
        <w:rPr>
          <w:rFonts w:cs="Arial"/>
          <w:color w:val="000000"/>
          <w:sz w:val="19"/>
          <w:szCs w:val="19"/>
          <w:lang w:eastAsia="en-SG"/>
        </w:rPr>
        <w:t xml:space="preserve">The following requirements </w:t>
      </w:r>
      <w:r>
        <w:rPr>
          <w:rFonts w:cs="Arial"/>
          <w:color w:val="000000"/>
          <w:sz w:val="19"/>
          <w:szCs w:val="19"/>
          <w:lang w:eastAsia="en-SG"/>
        </w:rPr>
        <w:t>are agreed upon with the client and are the criteria for the acceptance of the project.</w:t>
      </w:r>
    </w:p>
    <w:tbl>
      <w:tblPr>
        <w:tblStyle w:val="GridTable2-Accent6"/>
        <w:tblW w:w="9209" w:type="dxa"/>
        <w:tblLook w:val="04A0" w:firstRow="1" w:lastRow="0" w:firstColumn="1" w:lastColumn="0" w:noHBand="0" w:noVBand="1"/>
      </w:tblPr>
      <w:tblGrid>
        <w:gridCol w:w="1129"/>
        <w:gridCol w:w="8080"/>
      </w:tblGrid>
      <w:tr w:rsidR="00FB2F4A" w:rsidTr="009F4D4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t>1.</w:t>
            </w:r>
          </w:p>
        </w:tc>
        <w:tc>
          <w:tcPr>
            <w:tcW w:w="8080" w:type="dxa"/>
          </w:tcPr>
          <w:p w:rsidR="00FB2F4A" w:rsidRPr="0042423C" w:rsidRDefault="00FB2F4A" w:rsidP="009F4D45">
            <w:pPr>
              <w:spacing w:before="96" w:after="120" w:line="286" w:lineRule="atLeast"/>
              <w:cnfStyle w:val="100000000000" w:firstRow="1" w:lastRow="0" w:firstColumn="0" w:lastColumn="0" w:oddVBand="0" w:evenVBand="0" w:oddHBand="0" w:evenHBand="0" w:firstRowFirstColumn="0" w:firstRowLastColumn="0" w:lastRowFirstColumn="0" w:lastRowLastColumn="0"/>
              <w:rPr>
                <w:rFonts w:cs="Arial"/>
                <w:b w:val="0"/>
                <w:color w:val="000000"/>
                <w:sz w:val="19"/>
                <w:szCs w:val="19"/>
                <w:lang w:eastAsia="en-SG"/>
              </w:rPr>
            </w:pPr>
            <w:r w:rsidRPr="0042423C">
              <w:rPr>
                <w:rFonts w:cs="Arial"/>
                <w:b w:val="0"/>
                <w:color w:val="000000"/>
                <w:sz w:val="19"/>
                <w:szCs w:val="19"/>
                <w:lang w:eastAsia="en-SG"/>
              </w:rPr>
              <w:t xml:space="preserve">A </w:t>
            </w:r>
            <w:r w:rsidRPr="0042423C">
              <w:rPr>
                <w:rFonts w:cs="Arial"/>
                <w:color w:val="000000"/>
                <w:sz w:val="19"/>
                <w:szCs w:val="19"/>
                <w:lang w:eastAsia="en-SG"/>
              </w:rPr>
              <w:t xml:space="preserve">database </w:t>
            </w:r>
            <w:r w:rsidRPr="0042423C">
              <w:rPr>
                <w:rFonts w:cs="Arial"/>
                <w:b w:val="0"/>
                <w:color w:val="000000"/>
                <w:sz w:val="19"/>
                <w:szCs w:val="19"/>
                <w:lang w:eastAsia="en-SG"/>
              </w:rPr>
              <w:t>that contains records for all events (</w:t>
            </w:r>
            <w:r w:rsidRPr="0042423C">
              <w:rPr>
                <w:rFonts w:cs="Arial"/>
                <w:color w:val="000000"/>
                <w:sz w:val="19"/>
                <w:szCs w:val="19"/>
                <w:shd w:val="clear" w:color="auto" w:fill="FFFFFF"/>
              </w:rPr>
              <w:t>Solemnities or Feasts, Events, Seasons of Lent, Advent and Easter, Weekday readings, and Sunday Readings</w:t>
            </w:r>
            <w:r w:rsidRPr="0042423C">
              <w:rPr>
                <w:rFonts w:cs="Arial"/>
                <w:b w:val="0"/>
                <w:color w:val="000000"/>
                <w:sz w:val="19"/>
                <w:szCs w:val="19"/>
                <w:shd w:val="clear" w:color="auto" w:fill="FFFFFF"/>
              </w:rPr>
              <w:t>)</w:t>
            </w:r>
            <w:r>
              <w:rPr>
                <w:rFonts w:cs="Arial"/>
                <w:b w:val="0"/>
                <w:color w:val="000000"/>
                <w:sz w:val="19"/>
                <w:szCs w:val="19"/>
                <w:shd w:val="clear" w:color="auto" w:fill="FFFFFF"/>
              </w:rPr>
              <w:t xml:space="preserve"> within a year.</w:t>
            </w:r>
          </w:p>
        </w:tc>
      </w:tr>
      <w:tr w:rsidR="00FB2F4A" w:rsidTr="009F4D45">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t>2.</w:t>
            </w:r>
          </w:p>
        </w:tc>
        <w:tc>
          <w:tcPr>
            <w:tcW w:w="8080" w:type="dxa"/>
          </w:tcPr>
          <w:p w:rsidR="00FB2F4A" w:rsidRDefault="00FB2F4A" w:rsidP="009F4D45">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19"/>
                <w:szCs w:val="19"/>
                <w:lang w:eastAsia="en-SG"/>
              </w:rPr>
            </w:pPr>
            <w:r>
              <w:rPr>
                <w:rFonts w:cs="Arial"/>
                <w:color w:val="000000"/>
                <w:sz w:val="19"/>
                <w:szCs w:val="19"/>
                <w:lang w:eastAsia="en-SG"/>
              </w:rPr>
              <w:t xml:space="preserve">A </w:t>
            </w:r>
            <w:r w:rsidRPr="0042423C">
              <w:rPr>
                <w:rFonts w:cs="Arial"/>
                <w:b/>
                <w:color w:val="000000"/>
                <w:sz w:val="19"/>
                <w:szCs w:val="19"/>
                <w:lang w:eastAsia="en-SG"/>
              </w:rPr>
              <w:t>Calendar</w:t>
            </w:r>
            <w:r>
              <w:rPr>
                <w:rFonts w:cs="Arial"/>
                <w:color w:val="000000"/>
                <w:sz w:val="19"/>
                <w:szCs w:val="19"/>
                <w:lang w:eastAsia="en-SG"/>
              </w:rPr>
              <w:t xml:space="preserve"> that displays all the records for all event readings within a year and is able to adjust to the seasons of the biblical calendar and the </w:t>
            </w:r>
            <w:r w:rsidRPr="0034140C">
              <w:rPr>
                <w:rFonts w:cs="Arial"/>
                <w:b/>
                <w:color w:val="000000"/>
                <w:sz w:val="19"/>
                <w:szCs w:val="19"/>
                <w:lang w:eastAsia="en-SG"/>
              </w:rPr>
              <w:t>reading cycle</w:t>
            </w:r>
            <w:r>
              <w:rPr>
                <w:rFonts w:cs="Arial"/>
                <w:color w:val="000000"/>
                <w:sz w:val="19"/>
                <w:szCs w:val="19"/>
                <w:lang w:eastAsia="en-SG"/>
              </w:rPr>
              <w:t xml:space="preserve"> (Sunday and Weekday) used for that year </w:t>
            </w:r>
          </w:p>
        </w:tc>
      </w:tr>
      <w:tr w:rsidR="00FB2F4A" w:rsidTr="009F4D45">
        <w:trPr>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lastRenderedPageBreak/>
              <w:t>3.</w:t>
            </w:r>
          </w:p>
        </w:tc>
        <w:tc>
          <w:tcPr>
            <w:tcW w:w="8080" w:type="dxa"/>
          </w:tcPr>
          <w:p w:rsidR="00FB2F4A" w:rsidRDefault="00FB2F4A" w:rsidP="009F4D45">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color w:val="000000"/>
                <w:sz w:val="19"/>
                <w:szCs w:val="19"/>
                <w:lang w:eastAsia="en-SG"/>
              </w:rPr>
            </w:pPr>
            <w:r>
              <w:rPr>
                <w:rFonts w:cs="Arial"/>
                <w:color w:val="000000"/>
                <w:sz w:val="19"/>
                <w:szCs w:val="19"/>
                <w:lang w:eastAsia="en-SG"/>
              </w:rPr>
              <w:t xml:space="preserve">The Calendar must display the </w:t>
            </w:r>
            <w:r w:rsidRPr="001D183B">
              <w:rPr>
                <w:rFonts w:cs="Arial"/>
                <w:b/>
                <w:color w:val="000000"/>
                <w:sz w:val="19"/>
                <w:szCs w:val="19"/>
                <w:lang w:eastAsia="en-SG"/>
              </w:rPr>
              <w:t>correct sequence</w:t>
            </w:r>
            <w:r>
              <w:rPr>
                <w:rFonts w:cs="Arial"/>
                <w:color w:val="000000"/>
                <w:sz w:val="19"/>
                <w:szCs w:val="19"/>
                <w:lang w:eastAsia="en-SG"/>
              </w:rPr>
              <w:t xml:space="preserve"> of event readings within a year.</w:t>
            </w:r>
          </w:p>
        </w:tc>
      </w:tr>
      <w:tr w:rsidR="00FB2F4A" w:rsidTr="009F4D45">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t>4.</w:t>
            </w:r>
          </w:p>
        </w:tc>
        <w:tc>
          <w:tcPr>
            <w:tcW w:w="8080" w:type="dxa"/>
          </w:tcPr>
          <w:p w:rsidR="00FB2F4A" w:rsidRDefault="00FB2F4A" w:rsidP="009F4D45">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19"/>
                <w:szCs w:val="19"/>
                <w:lang w:eastAsia="en-SG"/>
              </w:rPr>
            </w:pPr>
            <w:r>
              <w:rPr>
                <w:rFonts w:cs="Arial"/>
                <w:color w:val="000000"/>
                <w:sz w:val="19"/>
                <w:szCs w:val="19"/>
                <w:lang w:eastAsia="en-SG"/>
              </w:rPr>
              <w:t>Every reading corresponds to an audio file where the users could listen to.</w:t>
            </w:r>
          </w:p>
        </w:tc>
      </w:tr>
      <w:tr w:rsidR="00FB2F4A" w:rsidTr="009F4D45">
        <w:trPr>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t>5.</w:t>
            </w:r>
          </w:p>
        </w:tc>
        <w:tc>
          <w:tcPr>
            <w:tcW w:w="8080" w:type="dxa"/>
          </w:tcPr>
          <w:p w:rsidR="00FB2F4A" w:rsidRPr="0034140C" w:rsidRDefault="00FB2F4A" w:rsidP="009F4D45">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b/>
                <w:color w:val="000000"/>
                <w:sz w:val="19"/>
                <w:szCs w:val="19"/>
                <w:lang w:eastAsia="en-SG"/>
              </w:rPr>
            </w:pPr>
            <w:r>
              <w:rPr>
                <w:rFonts w:cs="Arial"/>
                <w:color w:val="000000"/>
                <w:sz w:val="19"/>
                <w:szCs w:val="19"/>
                <w:lang w:eastAsia="en-SG"/>
              </w:rPr>
              <w:t xml:space="preserve">The calendar should also have a </w:t>
            </w:r>
            <w:r w:rsidRPr="0034140C">
              <w:rPr>
                <w:rFonts w:cs="Arial"/>
                <w:b/>
                <w:color w:val="000000"/>
                <w:sz w:val="19"/>
                <w:szCs w:val="19"/>
                <w:lang w:eastAsia="en-SG"/>
              </w:rPr>
              <w:t>popup function</w:t>
            </w:r>
            <w:r>
              <w:rPr>
                <w:rFonts w:cs="Arial"/>
                <w:color w:val="000000"/>
                <w:sz w:val="19"/>
                <w:szCs w:val="19"/>
                <w:lang w:eastAsia="en-SG"/>
              </w:rPr>
              <w:t xml:space="preserve"> when clicked a specific reading that displays its description and a button that redirects the user to the audio file of that specific reading.</w:t>
            </w:r>
          </w:p>
        </w:tc>
      </w:tr>
      <w:tr w:rsidR="00FB2F4A" w:rsidTr="009F4D45">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t>6.</w:t>
            </w:r>
          </w:p>
        </w:tc>
        <w:tc>
          <w:tcPr>
            <w:tcW w:w="8080" w:type="dxa"/>
          </w:tcPr>
          <w:p w:rsidR="00FB2F4A" w:rsidRDefault="00FB2F4A" w:rsidP="009F4D45">
            <w:pPr>
              <w:spacing w:before="96" w:after="120" w:line="286" w:lineRule="atLeast"/>
              <w:cnfStyle w:val="000000100000" w:firstRow="0" w:lastRow="0" w:firstColumn="0" w:lastColumn="0" w:oddVBand="0" w:evenVBand="0" w:oddHBand="1" w:evenHBand="0" w:firstRowFirstColumn="0" w:firstRowLastColumn="0" w:lastRowFirstColumn="0" w:lastRowLastColumn="0"/>
              <w:rPr>
                <w:rFonts w:cs="Arial"/>
                <w:color w:val="000000"/>
                <w:sz w:val="19"/>
                <w:szCs w:val="19"/>
                <w:lang w:eastAsia="en-SG"/>
              </w:rPr>
            </w:pPr>
            <w:r>
              <w:rPr>
                <w:rFonts w:cs="Arial"/>
                <w:color w:val="000000"/>
                <w:sz w:val="19"/>
                <w:szCs w:val="19"/>
                <w:lang w:eastAsia="en-SG"/>
              </w:rPr>
              <w:t xml:space="preserve">The system should also have a </w:t>
            </w:r>
            <w:r w:rsidRPr="0034140C">
              <w:rPr>
                <w:rFonts w:cs="Arial"/>
                <w:b/>
                <w:color w:val="000000"/>
                <w:sz w:val="19"/>
                <w:szCs w:val="19"/>
                <w:lang w:eastAsia="en-SG"/>
              </w:rPr>
              <w:t>CRUD</w:t>
            </w:r>
            <w:r>
              <w:rPr>
                <w:rFonts w:cs="Arial"/>
                <w:color w:val="000000"/>
                <w:sz w:val="19"/>
                <w:szCs w:val="19"/>
                <w:lang w:eastAsia="en-SG"/>
              </w:rPr>
              <w:t xml:space="preserve"> function that can be used to easily modify the records in the database.</w:t>
            </w:r>
          </w:p>
        </w:tc>
      </w:tr>
      <w:tr w:rsidR="00FB2F4A" w:rsidTr="009F4D45">
        <w:trPr>
          <w:trHeight w:val="70"/>
        </w:trPr>
        <w:tc>
          <w:tcPr>
            <w:cnfStyle w:val="001000000000" w:firstRow="0" w:lastRow="0" w:firstColumn="1" w:lastColumn="0" w:oddVBand="0" w:evenVBand="0" w:oddHBand="0" w:evenHBand="0" w:firstRowFirstColumn="0" w:firstRowLastColumn="0" w:lastRowFirstColumn="0" w:lastRowLastColumn="0"/>
            <w:tcW w:w="1129" w:type="dxa"/>
          </w:tcPr>
          <w:p w:rsidR="00FB2F4A" w:rsidRDefault="00FB2F4A" w:rsidP="009F4D45">
            <w:pPr>
              <w:spacing w:before="96" w:after="120" w:line="286" w:lineRule="atLeast"/>
              <w:rPr>
                <w:rFonts w:cs="Arial"/>
                <w:color w:val="000000"/>
                <w:sz w:val="19"/>
                <w:szCs w:val="19"/>
                <w:lang w:eastAsia="en-SG"/>
              </w:rPr>
            </w:pPr>
            <w:r>
              <w:rPr>
                <w:rFonts w:cs="Arial"/>
                <w:color w:val="000000"/>
                <w:sz w:val="19"/>
                <w:szCs w:val="19"/>
                <w:lang w:eastAsia="en-SG"/>
              </w:rPr>
              <w:t>7.</w:t>
            </w:r>
          </w:p>
        </w:tc>
        <w:tc>
          <w:tcPr>
            <w:tcW w:w="8080" w:type="dxa"/>
          </w:tcPr>
          <w:p w:rsidR="00FB2F4A" w:rsidRDefault="00FB2F4A" w:rsidP="009F4D45">
            <w:pPr>
              <w:spacing w:before="96" w:after="120" w:line="286" w:lineRule="atLeast"/>
              <w:cnfStyle w:val="000000000000" w:firstRow="0" w:lastRow="0" w:firstColumn="0" w:lastColumn="0" w:oddVBand="0" w:evenVBand="0" w:oddHBand="0" w:evenHBand="0" w:firstRowFirstColumn="0" w:firstRowLastColumn="0" w:lastRowFirstColumn="0" w:lastRowLastColumn="0"/>
              <w:rPr>
                <w:rFonts w:cs="Arial"/>
                <w:color w:val="000000"/>
                <w:sz w:val="19"/>
                <w:szCs w:val="19"/>
                <w:lang w:eastAsia="en-SG"/>
              </w:rPr>
            </w:pPr>
            <w:r>
              <w:rPr>
                <w:rFonts w:cs="Arial"/>
                <w:color w:val="000000"/>
                <w:sz w:val="19"/>
                <w:szCs w:val="19"/>
                <w:lang w:eastAsia="en-SG"/>
              </w:rPr>
              <w:t>The system created must be integrated to the current system of the client and should function the same.</w:t>
            </w:r>
          </w:p>
        </w:tc>
      </w:tr>
    </w:tbl>
    <w:p w:rsidR="00FB2F4A" w:rsidRDefault="00FB2F4A" w:rsidP="00FB2F4A">
      <w:pPr>
        <w:shd w:val="clear" w:color="auto" w:fill="FFFFFF"/>
        <w:spacing w:before="96" w:after="120" w:line="286" w:lineRule="atLeast"/>
        <w:rPr>
          <w:rFonts w:cs="Arial"/>
          <w:color w:val="000000"/>
          <w:sz w:val="19"/>
          <w:szCs w:val="19"/>
          <w:lang w:eastAsia="en-SG"/>
        </w:rPr>
      </w:pPr>
    </w:p>
    <w:p w:rsidR="00FB2F4A" w:rsidRPr="00FB2F4A" w:rsidRDefault="00FB2F4A" w:rsidP="00FB2F4A">
      <w:pPr>
        <w:pStyle w:val="Heading3"/>
        <w:shd w:val="clear" w:color="auto" w:fill="FFFFFF"/>
        <w:spacing w:before="0" w:after="72" w:line="286" w:lineRule="atLeast"/>
        <w:rPr>
          <w:rFonts w:ascii="Arial" w:eastAsia="Times New Roman" w:hAnsi="Arial" w:cs="Times New Roman"/>
          <w:b/>
          <w:color w:val="auto"/>
          <w:szCs w:val="20"/>
        </w:rPr>
      </w:pPr>
      <w:r w:rsidRPr="00FB2F4A">
        <w:rPr>
          <w:rFonts w:ascii="Arial" w:eastAsia="Times New Roman" w:hAnsi="Arial" w:cs="Times New Roman"/>
          <w:b/>
          <w:color w:val="auto"/>
          <w:szCs w:val="20"/>
        </w:rPr>
        <w:t>Updated Acceptance Plan</w:t>
      </w:r>
      <w:bookmarkStart w:id="2" w:name="_GoBack"/>
      <w:bookmarkEnd w:id="2"/>
    </w:p>
    <w:p w:rsidR="00FB2F4A" w:rsidRPr="00FB2F4A" w:rsidRDefault="00FB2F4A" w:rsidP="00FB2F4A">
      <w:pPr>
        <w:pStyle w:val="Heading3"/>
        <w:shd w:val="clear" w:color="auto" w:fill="FFFFFF"/>
        <w:spacing w:before="0" w:after="72" w:line="286" w:lineRule="atLeast"/>
        <w:rPr>
          <w:rFonts w:ascii="Arial" w:hAnsi="Arial" w:cs="Arial"/>
          <w:color w:val="000000"/>
          <w:sz w:val="22"/>
          <w:szCs w:val="22"/>
        </w:rPr>
      </w:pPr>
      <w:r>
        <w:rPr>
          <w:rFonts w:ascii="Arial" w:hAnsi="Arial" w:cs="Arial"/>
          <w:color w:val="000000"/>
          <w:sz w:val="25"/>
          <w:szCs w:val="25"/>
        </w:rPr>
        <w:tab/>
      </w:r>
      <w:r w:rsidRPr="00FB2F4A">
        <w:rPr>
          <w:rFonts w:ascii="Arial" w:eastAsia="Times New Roman" w:hAnsi="Arial" w:cs="Times New Roman"/>
          <w:color w:val="FF0000"/>
          <w:szCs w:val="20"/>
        </w:rPr>
        <w:t>This section must be updated once the system has been used by the client.</w:t>
      </w:r>
    </w:p>
    <w:p w:rsidR="00FB2F4A" w:rsidRPr="00FB2F4A" w:rsidRDefault="00FB2F4A" w:rsidP="00FB2F4A">
      <w:pPr>
        <w:spacing w:line="276" w:lineRule="auto"/>
        <w:rPr>
          <w:b/>
          <w:color w:val="FF0000"/>
          <w:sz w:val="24"/>
        </w:rPr>
      </w:pP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580F85" w:rsidP="0084459C">
            <w:pPr>
              <w:pStyle w:val="ListParagraph"/>
              <w:numPr>
                <w:ilvl w:val="0"/>
                <w:numId w:val="16"/>
              </w:numPr>
              <w:spacing w:line="276" w:lineRule="auto"/>
              <w:rPr>
                <w:sz w:val="24"/>
                <w:szCs w:val="24"/>
              </w:rPr>
            </w:pPr>
            <w:hyperlink r:id="rId43" w:history="1">
              <w:r w:rsidR="00E3299D" w:rsidRPr="002A63E2">
                <w:rPr>
                  <w:rStyle w:val="Hyperlink"/>
                  <w:sz w:val="24"/>
                  <w:szCs w:val="24"/>
                </w:rPr>
                <w:t>University System of Ohio</w:t>
              </w:r>
            </w:hyperlink>
          </w:p>
          <w:p w:rsidR="00E3299D" w:rsidRPr="002A63E2" w:rsidRDefault="00580F85" w:rsidP="0084459C">
            <w:pPr>
              <w:pStyle w:val="ListParagraph"/>
              <w:numPr>
                <w:ilvl w:val="0"/>
                <w:numId w:val="16"/>
              </w:numPr>
              <w:spacing w:line="276" w:lineRule="auto"/>
              <w:rPr>
                <w:sz w:val="24"/>
                <w:szCs w:val="24"/>
              </w:rPr>
            </w:pPr>
            <w:hyperlink r:id="rId44"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580F85" w:rsidP="0084459C">
            <w:pPr>
              <w:pStyle w:val="ListParagraph"/>
              <w:numPr>
                <w:ilvl w:val="0"/>
                <w:numId w:val="26"/>
              </w:numPr>
              <w:spacing w:line="276" w:lineRule="auto"/>
              <w:rPr>
                <w:i/>
                <w:sz w:val="24"/>
                <w:szCs w:val="24"/>
              </w:rPr>
            </w:pPr>
            <w:hyperlink r:id="rId45"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24660" w:rsidRDefault="00B119F5" w:rsidP="00B119F5">
      <w:pPr>
        <w:jc w:val="center"/>
        <w:rPr>
          <w:b/>
          <w:sz w:val="24"/>
          <w:szCs w:val="24"/>
        </w:rPr>
      </w:pPr>
      <w:r w:rsidRPr="00124660">
        <w:rPr>
          <w:sz w:val="24"/>
          <w:szCs w:val="24"/>
        </w:rPr>
        <w:t xml:space="preserve">Table </w:t>
      </w:r>
      <w:r w:rsidR="00124660" w:rsidRPr="00124660">
        <w:rPr>
          <w:sz w:val="24"/>
          <w:szCs w:val="24"/>
        </w:rPr>
        <w:t>3</w:t>
      </w:r>
      <w:r w:rsidRPr="00124660">
        <w:rPr>
          <w:sz w:val="24"/>
          <w:szCs w:val="24"/>
        </w:rPr>
        <w:t>.</w:t>
      </w:r>
      <w:r w:rsidR="00124660" w:rsidRPr="00124660">
        <w:rPr>
          <w:sz w:val="24"/>
          <w:szCs w:val="24"/>
        </w:rPr>
        <w:t>0</w:t>
      </w:r>
      <w:r w:rsidRPr="00124660">
        <w:rPr>
          <w:sz w:val="24"/>
          <w:szCs w:val="24"/>
        </w:rPr>
        <w:t xml:space="preserve"> </w:t>
      </w:r>
      <w:r w:rsidR="009D370A" w:rsidRPr="00124660">
        <w:rPr>
          <w:b/>
          <w:sz w:val="24"/>
          <w:szCs w:val="24"/>
        </w:rPr>
        <w:t>List of References</w:t>
      </w:r>
    </w:p>
    <w:p w:rsidR="002C4047" w:rsidRPr="00124660" w:rsidRDefault="002C4047" w:rsidP="00B119F5">
      <w:pPr>
        <w:spacing w:line="276" w:lineRule="auto"/>
        <w:jc w:val="center"/>
        <w:rPr>
          <w:sz w:val="24"/>
          <w:szCs w:val="24"/>
        </w:rPr>
      </w:pPr>
    </w:p>
    <w:sectPr w:rsidR="002C4047" w:rsidRPr="001246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F85" w:rsidRDefault="00580F85" w:rsidP="00BC5BEE">
      <w:r>
        <w:separator/>
      </w:r>
    </w:p>
  </w:endnote>
  <w:endnote w:type="continuationSeparator" w:id="0">
    <w:p w:rsidR="00580F85" w:rsidRDefault="00580F85" w:rsidP="00BC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F85" w:rsidRDefault="00580F85" w:rsidP="00BC5BEE">
      <w:r>
        <w:separator/>
      </w:r>
    </w:p>
  </w:footnote>
  <w:footnote w:type="continuationSeparator" w:id="0">
    <w:p w:rsidR="00580F85" w:rsidRDefault="00580F85" w:rsidP="00BC5B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D662713"/>
    <w:multiLevelType w:val="hybridMultilevel"/>
    <w:tmpl w:val="7DB876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6">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3"/>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6"/>
  </w:num>
  <w:num w:numId="14">
    <w:abstractNumId w:val="35"/>
  </w:num>
  <w:num w:numId="15">
    <w:abstractNumId w:val="48"/>
  </w:num>
  <w:num w:numId="16">
    <w:abstractNumId w:val="55"/>
  </w:num>
  <w:num w:numId="17">
    <w:abstractNumId w:val="40"/>
  </w:num>
  <w:num w:numId="18">
    <w:abstractNumId w:val="36"/>
  </w:num>
  <w:num w:numId="19">
    <w:abstractNumId w:val="12"/>
  </w:num>
  <w:num w:numId="20">
    <w:abstractNumId w:val="52"/>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1"/>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4"/>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7"/>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 w:numId="58">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24660"/>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3002"/>
    <w:rsid w:val="001843E2"/>
    <w:rsid w:val="00190F47"/>
    <w:rsid w:val="00191AA4"/>
    <w:rsid w:val="00193B08"/>
    <w:rsid w:val="00196C0F"/>
    <w:rsid w:val="001A16AC"/>
    <w:rsid w:val="001A2EF3"/>
    <w:rsid w:val="001A3952"/>
    <w:rsid w:val="001A3D7D"/>
    <w:rsid w:val="001B2EBD"/>
    <w:rsid w:val="001B3538"/>
    <w:rsid w:val="001C3047"/>
    <w:rsid w:val="001C33D8"/>
    <w:rsid w:val="001C429B"/>
    <w:rsid w:val="001D1363"/>
    <w:rsid w:val="001E0706"/>
    <w:rsid w:val="001E18DB"/>
    <w:rsid w:val="001E5DC5"/>
    <w:rsid w:val="001F0E32"/>
    <w:rsid w:val="001F4529"/>
    <w:rsid w:val="001F5203"/>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40DA"/>
    <w:rsid w:val="003D5010"/>
    <w:rsid w:val="003E067E"/>
    <w:rsid w:val="003F5498"/>
    <w:rsid w:val="003F6EA7"/>
    <w:rsid w:val="0040641A"/>
    <w:rsid w:val="0041146A"/>
    <w:rsid w:val="0041580D"/>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B60E8"/>
    <w:rsid w:val="004C003B"/>
    <w:rsid w:val="004C3409"/>
    <w:rsid w:val="004C7812"/>
    <w:rsid w:val="004E247B"/>
    <w:rsid w:val="004E2ADD"/>
    <w:rsid w:val="004E3583"/>
    <w:rsid w:val="004F1804"/>
    <w:rsid w:val="005038E6"/>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0F85"/>
    <w:rsid w:val="005849FA"/>
    <w:rsid w:val="005876AE"/>
    <w:rsid w:val="005934F6"/>
    <w:rsid w:val="0059551B"/>
    <w:rsid w:val="00596BF7"/>
    <w:rsid w:val="00596BFE"/>
    <w:rsid w:val="005A1B48"/>
    <w:rsid w:val="005A3488"/>
    <w:rsid w:val="005A4B24"/>
    <w:rsid w:val="005B17B3"/>
    <w:rsid w:val="005C2847"/>
    <w:rsid w:val="005C2CE7"/>
    <w:rsid w:val="005C4E21"/>
    <w:rsid w:val="005C7681"/>
    <w:rsid w:val="005C7A81"/>
    <w:rsid w:val="005D307D"/>
    <w:rsid w:val="005D6E00"/>
    <w:rsid w:val="005D7162"/>
    <w:rsid w:val="005E11AD"/>
    <w:rsid w:val="005E4E6F"/>
    <w:rsid w:val="005E775A"/>
    <w:rsid w:val="005F1B37"/>
    <w:rsid w:val="00604E48"/>
    <w:rsid w:val="006103E1"/>
    <w:rsid w:val="006119E6"/>
    <w:rsid w:val="00614694"/>
    <w:rsid w:val="0062106D"/>
    <w:rsid w:val="00625B88"/>
    <w:rsid w:val="006401FC"/>
    <w:rsid w:val="006417AE"/>
    <w:rsid w:val="006463C8"/>
    <w:rsid w:val="006615A1"/>
    <w:rsid w:val="00676E34"/>
    <w:rsid w:val="006830B6"/>
    <w:rsid w:val="00683D2D"/>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A7B6A"/>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40BD"/>
    <w:rsid w:val="008E671C"/>
    <w:rsid w:val="008F0659"/>
    <w:rsid w:val="008F17FA"/>
    <w:rsid w:val="008F667D"/>
    <w:rsid w:val="0090236B"/>
    <w:rsid w:val="00904ECC"/>
    <w:rsid w:val="0090659B"/>
    <w:rsid w:val="00913184"/>
    <w:rsid w:val="0092073E"/>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27D2"/>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A616D"/>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1D45"/>
    <w:rsid w:val="00AF36E0"/>
    <w:rsid w:val="00AF4534"/>
    <w:rsid w:val="00AF584E"/>
    <w:rsid w:val="00AF6469"/>
    <w:rsid w:val="00B00A30"/>
    <w:rsid w:val="00B03360"/>
    <w:rsid w:val="00B06698"/>
    <w:rsid w:val="00B11622"/>
    <w:rsid w:val="00B119F5"/>
    <w:rsid w:val="00B11D8E"/>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66E7E"/>
    <w:rsid w:val="00B71EC8"/>
    <w:rsid w:val="00B73ED0"/>
    <w:rsid w:val="00B74EB4"/>
    <w:rsid w:val="00B84227"/>
    <w:rsid w:val="00B92CCE"/>
    <w:rsid w:val="00B96E83"/>
    <w:rsid w:val="00BA2C29"/>
    <w:rsid w:val="00BA7A85"/>
    <w:rsid w:val="00BA7CAE"/>
    <w:rsid w:val="00BB76AD"/>
    <w:rsid w:val="00BC5464"/>
    <w:rsid w:val="00BC5BEE"/>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21B8"/>
    <w:rsid w:val="00CD445E"/>
    <w:rsid w:val="00CD610F"/>
    <w:rsid w:val="00CF097B"/>
    <w:rsid w:val="00CF2906"/>
    <w:rsid w:val="00CF2A10"/>
    <w:rsid w:val="00CF5BCB"/>
    <w:rsid w:val="00D01258"/>
    <w:rsid w:val="00D03355"/>
    <w:rsid w:val="00D06891"/>
    <w:rsid w:val="00D10F9E"/>
    <w:rsid w:val="00D12DDD"/>
    <w:rsid w:val="00D2594C"/>
    <w:rsid w:val="00D27137"/>
    <w:rsid w:val="00D3139A"/>
    <w:rsid w:val="00D320C4"/>
    <w:rsid w:val="00D35FEE"/>
    <w:rsid w:val="00D36B24"/>
    <w:rsid w:val="00D44A40"/>
    <w:rsid w:val="00D47D1D"/>
    <w:rsid w:val="00D50C30"/>
    <w:rsid w:val="00D55AFE"/>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E4DAE"/>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09BA"/>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2752A"/>
    <w:rsid w:val="00F316A0"/>
    <w:rsid w:val="00F37337"/>
    <w:rsid w:val="00F406CC"/>
    <w:rsid w:val="00F60BAB"/>
    <w:rsid w:val="00F60F7B"/>
    <w:rsid w:val="00F62D61"/>
    <w:rsid w:val="00F72941"/>
    <w:rsid w:val="00F8451D"/>
    <w:rsid w:val="00F92F3D"/>
    <w:rsid w:val="00F9529B"/>
    <w:rsid w:val="00FA01E7"/>
    <w:rsid w:val="00FA67DE"/>
    <w:rsid w:val="00FB176A"/>
    <w:rsid w:val="00FB2F4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paragraph" w:styleId="Heading3">
    <w:name w:val="heading 3"/>
    <w:basedOn w:val="Normal"/>
    <w:next w:val="Normal"/>
    <w:link w:val="Heading3Char"/>
    <w:uiPriority w:val="9"/>
    <w:semiHidden/>
    <w:unhideWhenUsed/>
    <w:qFormat/>
    <w:rsid w:val="00FB2F4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 w:type="paragraph" w:styleId="Header">
    <w:name w:val="header"/>
    <w:basedOn w:val="Normal"/>
    <w:link w:val="HeaderChar"/>
    <w:uiPriority w:val="99"/>
    <w:unhideWhenUsed/>
    <w:rsid w:val="00BC5BEE"/>
    <w:pPr>
      <w:tabs>
        <w:tab w:val="center" w:pos="4680"/>
        <w:tab w:val="right" w:pos="9360"/>
      </w:tabs>
    </w:pPr>
  </w:style>
  <w:style w:type="character" w:customStyle="1" w:styleId="HeaderChar">
    <w:name w:val="Header Char"/>
    <w:basedOn w:val="DefaultParagraphFont"/>
    <w:link w:val="Header"/>
    <w:uiPriority w:val="99"/>
    <w:rsid w:val="00BC5BEE"/>
    <w:rPr>
      <w:rFonts w:ascii="Arial" w:eastAsia="Times New Roman" w:hAnsi="Arial" w:cs="Times New Roman"/>
      <w:sz w:val="20"/>
      <w:szCs w:val="20"/>
      <w:lang w:val="en-US"/>
    </w:rPr>
  </w:style>
  <w:style w:type="paragraph" w:styleId="Footer">
    <w:name w:val="footer"/>
    <w:basedOn w:val="Normal"/>
    <w:link w:val="FooterChar"/>
    <w:uiPriority w:val="99"/>
    <w:unhideWhenUsed/>
    <w:rsid w:val="00BC5BEE"/>
    <w:pPr>
      <w:tabs>
        <w:tab w:val="center" w:pos="4680"/>
        <w:tab w:val="right" w:pos="9360"/>
      </w:tabs>
    </w:pPr>
  </w:style>
  <w:style w:type="character" w:customStyle="1" w:styleId="FooterChar">
    <w:name w:val="Footer Char"/>
    <w:basedOn w:val="DefaultParagraphFont"/>
    <w:link w:val="Footer"/>
    <w:uiPriority w:val="99"/>
    <w:rsid w:val="00BC5BEE"/>
    <w:rPr>
      <w:rFonts w:ascii="Arial" w:eastAsia="Times New Roman" w:hAnsi="Arial" w:cs="Times New Roman"/>
      <w:sz w:val="20"/>
      <w:szCs w:val="20"/>
      <w:lang w:val="en-US"/>
    </w:rPr>
  </w:style>
  <w:style w:type="character" w:customStyle="1" w:styleId="Heading3Char">
    <w:name w:val="Heading 3 Char"/>
    <w:basedOn w:val="DefaultParagraphFont"/>
    <w:link w:val="Heading3"/>
    <w:uiPriority w:val="9"/>
    <w:semiHidden/>
    <w:rsid w:val="00FB2F4A"/>
    <w:rPr>
      <w:rFonts w:asciiTheme="majorHAnsi" w:eastAsiaTheme="majorEastAsia" w:hAnsiTheme="majorHAnsi" w:cstheme="majorBidi"/>
      <w:color w:val="1F4D78" w:themeColor="accent1" w:themeShade="7F"/>
      <w:sz w:val="24"/>
      <w:szCs w:val="24"/>
      <w:lang w:val="en-US"/>
    </w:rPr>
  </w:style>
  <w:style w:type="table" w:styleId="GridTable2-Accent6">
    <w:name w:val="Grid Table 2 Accent 6"/>
    <w:basedOn w:val="TableNormal"/>
    <w:uiPriority w:val="47"/>
    <w:rsid w:val="00FB2F4A"/>
    <w:pPr>
      <w:spacing w:after="0" w:line="240" w:lineRule="auto"/>
    </w:pPr>
    <w:rPr>
      <w:lang w:val="en-SG"/>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de2u.net/" TargetMode="External"/><Relationship Id="rId18" Type="http://schemas.openxmlformats.org/officeDocument/2006/relationships/hyperlink" Target="https://code.google.com/p/apc-softdev-it111-05/" TargetMode="External"/><Relationship Id="rId26" Type="http://schemas.openxmlformats.org/officeDocument/2006/relationships/hyperlink" Target="http://catholic-resources.org/Lectionary/1998USL.htm"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drive.google.com/file/d/0B-yh-IYX9YZvR3pQMnV0SXI4TlE/view?usp=shar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kaeru.se/scrum.png"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hyperlink" Target="https://drive.google.com/file/d/0B-yh-IYX9YZvcW9JTG1jNXRHZW8/view?usp=sharing" TargetMode="External"/><Relationship Id="rId45"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ystemsappscontrols.com/images/diagram.png" TargetMode="Externa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code.google.com/p/apc-softdev-it111-05/w/list" TargetMode="External"/><Relationship Id="rId19" Type="http://schemas.openxmlformats.org/officeDocument/2006/relationships/image" Target="media/image4.png"/><Relationship Id="rId31" Type="http://schemas.openxmlformats.org/officeDocument/2006/relationships/image" Target="media/image15.JPG"/><Relationship Id="rId44"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4" Type="http://schemas.openxmlformats.org/officeDocument/2006/relationships/settings" Target="settings.xml"/><Relationship Id="rId9" Type="http://schemas.openxmlformats.org/officeDocument/2006/relationships/hyperlink" Target="http://www.code2u.net/"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ohiohighered.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kaeru.se/scrum.png" TargetMode="External"/><Relationship Id="rId17" Type="http://schemas.openxmlformats.org/officeDocument/2006/relationships/hyperlink" Target="http://fullcalendar.io"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12BC200-3D23-4D86-B5B4-24D624DE0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49</Pages>
  <Words>8994</Words>
  <Characters>51272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Trixia Urquiza</cp:lastModifiedBy>
  <cp:revision>38</cp:revision>
  <dcterms:created xsi:type="dcterms:W3CDTF">2015-03-29T15:45:00Z</dcterms:created>
  <dcterms:modified xsi:type="dcterms:W3CDTF">2015-04-03T20:39:00Z</dcterms:modified>
</cp:coreProperties>
</file>