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Pr="003E6743" w:rsidRDefault="003E6743" w:rsidP="003E6743">
      <w:pPr>
        <w:jc w:val="center"/>
        <w:rPr>
          <w:rFonts w:ascii="Times New Roman" w:hAnsi="Times New Roman" w:cs="Times New Roman"/>
        </w:rPr>
      </w:pPr>
      <w:r w:rsidRPr="003E674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18E1BA" wp14:editId="6198A769">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fill o:detectmouseclick="t"/>
                <v:textbox style="mso-fit-shape-to-text:t">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Pr="003E6743">
        <w:rPr>
          <w:rFonts w:ascii="Times New Roman" w:hAnsi="Times New Roman" w:cs="Times New Roman"/>
          <w:noProof/>
        </w:rPr>
        <w:drawing>
          <wp:inline distT="0" distB="0" distL="0" distR="0" wp14:anchorId="385B5750" wp14:editId="23316EAF">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rPr>
      </w:pPr>
    </w:p>
    <w:p w:rsidR="003E6743" w:rsidRPr="003E6743" w:rsidRDefault="003E6743" w:rsidP="003E6743">
      <w:pPr>
        <w:jc w:val="center"/>
        <w:rPr>
          <w:rFonts w:ascii="Times New Roman" w:hAnsi="Times New Roman" w:cs="Times New Roman"/>
          <w:sz w:val="24"/>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Members: </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Kevin Navarro </w:t>
      </w:r>
    </w:p>
    <w:p w:rsidR="003E6743" w:rsidRPr="002D3D50" w:rsidRDefault="003E6743" w:rsidP="003E6743">
      <w:pPr>
        <w:jc w:val="center"/>
        <w:rPr>
          <w:rFonts w:ascii="Times New Roman" w:hAnsi="Times New Roman" w:cs="Times New Roman"/>
          <w:b/>
          <w:sz w:val="28"/>
        </w:rPr>
      </w:pPr>
      <w:proofErr w:type="spellStart"/>
      <w:r w:rsidRPr="002D3D50">
        <w:rPr>
          <w:rFonts w:ascii="Times New Roman" w:hAnsi="Times New Roman" w:cs="Times New Roman"/>
          <w:b/>
          <w:sz w:val="28"/>
        </w:rPr>
        <w:t>Flordeliza</w:t>
      </w:r>
      <w:proofErr w:type="spellEnd"/>
      <w:r w:rsidRPr="002D3D50">
        <w:rPr>
          <w:rFonts w:ascii="Times New Roman" w:hAnsi="Times New Roman" w:cs="Times New Roman"/>
          <w:b/>
          <w:sz w:val="28"/>
        </w:rPr>
        <w:t xml:space="preserve"> </w:t>
      </w:r>
      <w:proofErr w:type="spellStart"/>
      <w:r w:rsidRPr="002D3D50">
        <w:rPr>
          <w:rFonts w:ascii="Times New Roman" w:hAnsi="Times New Roman" w:cs="Times New Roman"/>
          <w:b/>
          <w:sz w:val="28"/>
        </w:rPr>
        <w:t>Calanno</w:t>
      </w:r>
      <w:proofErr w:type="spellEnd"/>
    </w:p>
    <w:p w:rsidR="003E6743" w:rsidRPr="002D3D50" w:rsidRDefault="003E6743" w:rsidP="003E6743">
      <w:pPr>
        <w:jc w:val="center"/>
        <w:rPr>
          <w:rFonts w:ascii="Times New Roman" w:hAnsi="Times New Roman" w:cs="Times New Roman"/>
          <w:b/>
          <w:sz w:val="28"/>
        </w:rPr>
      </w:pPr>
      <w:proofErr w:type="spellStart"/>
      <w:r w:rsidRPr="002D3D50">
        <w:rPr>
          <w:rFonts w:ascii="Times New Roman" w:hAnsi="Times New Roman" w:cs="Times New Roman"/>
          <w:b/>
          <w:sz w:val="28"/>
        </w:rPr>
        <w:t>Cristine</w:t>
      </w:r>
      <w:proofErr w:type="spellEnd"/>
      <w:r w:rsidRPr="002D3D50">
        <w:rPr>
          <w:rFonts w:ascii="Times New Roman" w:hAnsi="Times New Roman" w:cs="Times New Roman"/>
          <w:b/>
          <w:sz w:val="28"/>
        </w:rPr>
        <w:t xml:space="preserve"> </w:t>
      </w:r>
      <w:proofErr w:type="spellStart"/>
      <w:r w:rsidRPr="002D3D50">
        <w:rPr>
          <w:rFonts w:ascii="Times New Roman" w:hAnsi="Times New Roman" w:cs="Times New Roman"/>
          <w:b/>
          <w:sz w:val="28"/>
        </w:rPr>
        <w:t>Ronario</w:t>
      </w:r>
      <w:proofErr w:type="spellEnd"/>
    </w:p>
    <w:p w:rsidR="003E6743" w:rsidRPr="002D3D50" w:rsidRDefault="003E6743" w:rsidP="003E6743">
      <w:pPr>
        <w:jc w:val="center"/>
        <w:rPr>
          <w:rFonts w:ascii="Times New Roman" w:hAnsi="Times New Roman" w:cs="Times New Roman"/>
          <w:b/>
          <w:sz w:val="28"/>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Section:</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IT112 </w:t>
      </w:r>
    </w:p>
    <w:p w:rsidR="003E6743" w:rsidRPr="002D3D50" w:rsidRDefault="003E6743" w:rsidP="003E6743">
      <w:pPr>
        <w:jc w:val="center"/>
        <w:rPr>
          <w:rFonts w:ascii="Times New Roman" w:hAnsi="Times New Roman" w:cs="Times New Roman"/>
          <w:b/>
          <w:sz w:val="28"/>
        </w:rPr>
      </w:pP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Professor:</w:t>
      </w:r>
    </w:p>
    <w:p w:rsidR="003E6743" w:rsidRPr="002D3D50" w:rsidRDefault="003E6743" w:rsidP="003E6743">
      <w:pPr>
        <w:jc w:val="center"/>
        <w:rPr>
          <w:rFonts w:ascii="Times New Roman" w:hAnsi="Times New Roman" w:cs="Times New Roman"/>
          <w:b/>
          <w:sz w:val="28"/>
        </w:rPr>
      </w:pPr>
      <w:r w:rsidRPr="002D3D50">
        <w:rPr>
          <w:rFonts w:ascii="Times New Roman" w:hAnsi="Times New Roman" w:cs="Times New Roman"/>
          <w:b/>
          <w:sz w:val="28"/>
        </w:rPr>
        <w:t xml:space="preserve">Mr. Allan </w:t>
      </w:r>
      <w:proofErr w:type="spellStart"/>
      <w:r w:rsidRPr="002D3D50">
        <w:rPr>
          <w:rFonts w:ascii="Times New Roman" w:hAnsi="Times New Roman" w:cs="Times New Roman"/>
          <w:b/>
          <w:sz w:val="28"/>
        </w:rPr>
        <w:t>Cotecson</w:t>
      </w:r>
      <w:proofErr w:type="spellEnd"/>
    </w:p>
    <w:p w:rsidR="000A118B" w:rsidRDefault="000A118B" w:rsidP="000A118B">
      <w:pPr>
        <w:rPr>
          <w:rFonts w:ascii="Times New Roman" w:hAnsi="Times New Roman" w:cs="Times New Roman"/>
          <w:b/>
          <w:sz w:val="36"/>
        </w:rPr>
      </w:pPr>
    </w:p>
    <w:p w:rsidR="000A118B" w:rsidRPr="00761AB2" w:rsidRDefault="000A118B" w:rsidP="000A118B">
      <w:pPr>
        <w:pStyle w:val="Heading1"/>
        <w:numPr>
          <w:ilvl w:val="0"/>
          <w:numId w:val="0"/>
        </w:numPr>
        <w:ind w:left="432"/>
        <w:jc w:val="center"/>
        <w:rPr>
          <w:color w:val="000000" w:themeColor="text1"/>
          <w:u w:val="single"/>
        </w:rPr>
      </w:pPr>
      <w:r w:rsidRPr="00761AB2">
        <w:rPr>
          <w:color w:val="000000" w:themeColor="text1"/>
          <w:u w:val="single"/>
        </w:rPr>
        <w:lastRenderedPageBreak/>
        <w:t>Table of Contents</w:t>
      </w:r>
    </w:p>
    <w:p w:rsidR="003E6743" w:rsidRPr="00761AB2" w:rsidRDefault="003E6743" w:rsidP="000A118B">
      <w:pPr>
        <w:pStyle w:val="Heading1"/>
        <w:rPr>
          <w:color w:val="000000" w:themeColor="text1"/>
          <w:sz w:val="24"/>
        </w:rPr>
      </w:pPr>
      <w:r w:rsidRPr="00761AB2">
        <w:rPr>
          <w:color w:val="000000" w:themeColor="text1"/>
          <w:sz w:val="24"/>
        </w:rPr>
        <w:t xml:space="preserve">Overview </w:t>
      </w:r>
    </w:p>
    <w:p w:rsidR="003E6743" w:rsidRPr="00761AB2" w:rsidRDefault="003E6743" w:rsidP="000A118B">
      <w:pPr>
        <w:pStyle w:val="Heading2"/>
        <w:rPr>
          <w:color w:val="000000" w:themeColor="text1"/>
          <w:sz w:val="24"/>
        </w:rPr>
      </w:pPr>
      <w:r w:rsidRPr="00761AB2">
        <w:rPr>
          <w:color w:val="000000" w:themeColor="text1"/>
          <w:sz w:val="24"/>
        </w:rPr>
        <w:t>Scope</w:t>
      </w:r>
    </w:p>
    <w:p w:rsidR="003E6743" w:rsidRPr="00761AB2" w:rsidRDefault="003E6743" w:rsidP="000A118B">
      <w:pPr>
        <w:pStyle w:val="Heading1"/>
        <w:rPr>
          <w:color w:val="000000" w:themeColor="text1"/>
          <w:sz w:val="24"/>
        </w:rPr>
      </w:pPr>
      <w:r w:rsidRPr="00761AB2">
        <w:rPr>
          <w:color w:val="000000" w:themeColor="text1"/>
          <w:sz w:val="24"/>
        </w:rPr>
        <w:t>References</w:t>
      </w:r>
    </w:p>
    <w:p w:rsidR="003E6743" w:rsidRPr="00761AB2" w:rsidRDefault="003E6743" w:rsidP="000A118B">
      <w:pPr>
        <w:pStyle w:val="Heading1"/>
        <w:rPr>
          <w:color w:val="000000" w:themeColor="text1"/>
          <w:sz w:val="24"/>
        </w:rPr>
      </w:pPr>
      <w:r w:rsidRPr="00761AB2">
        <w:rPr>
          <w:color w:val="000000" w:themeColor="text1"/>
          <w:sz w:val="24"/>
        </w:rPr>
        <w:t>Definition and Acronyms</w:t>
      </w:r>
      <w:r w:rsidR="00030085">
        <w:rPr>
          <w:color w:val="000000" w:themeColor="text1"/>
          <w:sz w:val="24"/>
        </w:rPr>
        <w:t xml:space="preserve"> </w:t>
      </w:r>
      <w:bookmarkStart w:id="0" w:name="_GoBack"/>
      <w:bookmarkEnd w:id="0"/>
    </w:p>
    <w:p w:rsidR="003E6743" w:rsidRPr="00761AB2" w:rsidRDefault="003E6743" w:rsidP="000A118B">
      <w:pPr>
        <w:pStyle w:val="Heading2"/>
        <w:rPr>
          <w:color w:val="000000" w:themeColor="text1"/>
          <w:sz w:val="24"/>
        </w:rPr>
      </w:pPr>
      <w:r w:rsidRPr="00761AB2">
        <w:rPr>
          <w:color w:val="000000" w:themeColor="text1"/>
          <w:sz w:val="24"/>
        </w:rPr>
        <w:t>Definition</w:t>
      </w:r>
    </w:p>
    <w:p w:rsidR="003E6743" w:rsidRPr="00761AB2" w:rsidRDefault="003E6743" w:rsidP="000A118B">
      <w:pPr>
        <w:pStyle w:val="Heading2"/>
        <w:rPr>
          <w:color w:val="000000" w:themeColor="text1"/>
          <w:sz w:val="24"/>
        </w:rPr>
      </w:pPr>
      <w:r w:rsidRPr="00761AB2">
        <w:rPr>
          <w:color w:val="000000" w:themeColor="text1"/>
          <w:sz w:val="24"/>
        </w:rPr>
        <w:t>Acronyms</w:t>
      </w:r>
    </w:p>
    <w:p w:rsidR="003E6743" w:rsidRPr="00761AB2" w:rsidRDefault="003E6743" w:rsidP="000A118B">
      <w:pPr>
        <w:pStyle w:val="Heading1"/>
        <w:rPr>
          <w:color w:val="000000" w:themeColor="text1"/>
          <w:sz w:val="24"/>
        </w:rPr>
      </w:pPr>
      <w:r w:rsidRPr="00761AB2">
        <w:rPr>
          <w:color w:val="000000" w:themeColor="text1"/>
          <w:sz w:val="24"/>
        </w:rPr>
        <w:t>Software Quality Assurance Plan</w:t>
      </w:r>
    </w:p>
    <w:p w:rsidR="004E4490" w:rsidRPr="00761AB2" w:rsidRDefault="004E4490" w:rsidP="000A118B">
      <w:pPr>
        <w:pStyle w:val="Heading2"/>
        <w:rPr>
          <w:color w:val="000000" w:themeColor="text1"/>
          <w:sz w:val="24"/>
        </w:rPr>
      </w:pPr>
      <w:r w:rsidRPr="00761AB2">
        <w:rPr>
          <w:color w:val="000000" w:themeColor="text1"/>
          <w:sz w:val="24"/>
        </w:rPr>
        <w:t xml:space="preserve">Purpose </w:t>
      </w:r>
      <w:r w:rsidR="00030085">
        <w:rPr>
          <w:color w:val="000000" w:themeColor="text1"/>
          <w:sz w:val="24"/>
        </w:rPr>
        <w:t xml:space="preserve"> </w:t>
      </w:r>
    </w:p>
    <w:p w:rsidR="004E4490" w:rsidRPr="00761AB2" w:rsidRDefault="00816496" w:rsidP="000A118B">
      <w:pPr>
        <w:pStyle w:val="Heading2"/>
        <w:rPr>
          <w:color w:val="000000" w:themeColor="text1"/>
          <w:sz w:val="24"/>
        </w:rPr>
      </w:pPr>
      <w:r w:rsidRPr="00761AB2">
        <w:rPr>
          <w:color w:val="000000" w:themeColor="text1"/>
          <w:sz w:val="24"/>
        </w:rPr>
        <w:t>Management</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Documentation</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Standards, practices, conventions, and metrics </w:t>
      </w:r>
      <w:r w:rsidR="00030085">
        <w:rPr>
          <w:color w:val="000000" w:themeColor="text1"/>
          <w:sz w:val="24"/>
        </w:rPr>
        <w:t xml:space="preserve"> </w:t>
      </w:r>
    </w:p>
    <w:p w:rsidR="00816496" w:rsidRPr="00761AB2" w:rsidRDefault="000A118B" w:rsidP="000A118B">
      <w:pPr>
        <w:pStyle w:val="Heading2"/>
        <w:rPr>
          <w:color w:val="000000" w:themeColor="text1"/>
          <w:sz w:val="24"/>
        </w:rPr>
      </w:pPr>
      <w:r w:rsidRPr="00761AB2">
        <w:rPr>
          <w:color w:val="000000" w:themeColor="text1"/>
          <w:sz w:val="24"/>
        </w:rPr>
        <w:t xml:space="preserve">Reviews and audits </w:t>
      </w:r>
      <w:r w:rsidR="00816496" w:rsidRPr="00761AB2">
        <w:rPr>
          <w:color w:val="000000" w:themeColor="text1"/>
          <w:sz w:val="24"/>
        </w:rPr>
        <w:t xml:space="preserve"> </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Test </w:t>
      </w:r>
    </w:p>
    <w:p w:rsidR="00816496" w:rsidRPr="00761AB2" w:rsidRDefault="00816496" w:rsidP="000A118B">
      <w:pPr>
        <w:pStyle w:val="Heading2"/>
        <w:rPr>
          <w:color w:val="000000" w:themeColor="text1"/>
          <w:sz w:val="24"/>
        </w:rPr>
      </w:pPr>
      <w:r w:rsidRPr="00761AB2">
        <w:rPr>
          <w:color w:val="000000" w:themeColor="text1"/>
          <w:sz w:val="24"/>
        </w:rPr>
        <w:t xml:space="preserve">Problem reporting and corrective action </w:t>
      </w:r>
    </w:p>
    <w:p w:rsidR="00816496" w:rsidRPr="00761AB2" w:rsidRDefault="00816496" w:rsidP="000A118B">
      <w:pPr>
        <w:pStyle w:val="Heading2"/>
        <w:rPr>
          <w:color w:val="000000" w:themeColor="text1"/>
          <w:sz w:val="24"/>
        </w:rPr>
      </w:pPr>
      <w:r w:rsidRPr="00761AB2">
        <w:rPr>
          <w:color w:val="000000" w:themeColor="text1"/>
          <w:sz w:val="24"/>
        </w:rPr>
        <w:t>Tools, techniques, and methodo</w:t>
      </w:r>
      <w:r w:rsidR="000A118B" w:rsidRPr="00761AB2">
        <w:rPr>
          <w:color w:val="000000" w:themeColor="text1"/>
          <w:sz w:val="24"/>
        </w:rPr>
        <w:t xml:space="preserve">logies </w:t>
      </w:r>
      <w:r w:rsidRPr="00761AB2">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Code control </w:t>
      </w:r>
      <w:r w:rsidR="00030085">
        <w:rPr>
          <w:color w:val="000000" w:themeColor="text1"/>
          <w:sz w:val="24"/>
        </w:rPr>
        <w:t>-</w:t>
      </w:r>
    </w:p>
    <w:p w:rsidR="00816496" w:rsidRPr="00761AB2" w:rsidRDefault="00816496" w:rsidP="000A118B">
      <w:pPr>
        <w:pStyle w:val="Heading2"/>
        <w:rPr>
          <w:color w:val="000000" w:themeColor="text1"/>
          <w:sz w:val="24"/>
        </w:rPr>
      </w:pPr>
      <w:r w:rsidRPr="00761AB2">
        <w:rPr>
          <w:color w:val="000000" w:themeColor="text1"/>
          <w:sz w:val="24"/>
        </w:rPr>
        <w:t xml:space="preserve">Media control </w:t>
      </w:r>
      <w:r w:rsidR="00030085">
        <w:rPr>
          <w:color w:val="000000" w:themeColor="text1"/>
          <w:sz w:val="24"/>
        </w:rPr>
        <w:t xml:space="preserve"> </w:t>
      </w:r>
    </w:p>
    <w:p w:rsidR="00816496" w:rsidRPr="00761AB2" w:rsidRDefault="000A118B" w:rsidP="000A118B">
      <w:pPr>
        <w:pStyle w:val="Heading2"/>
        <w:rPr>
          <w:color w:val="000000" w:themeColor="text1"/>
          <w:sz w:val="24"/>
        </w:rPr>
      </w:pPr>
      <w:r w:rsidRPr="00761AB2">
        <w:rPr>
          <w:color w:val="000000" w:themeColor="text1"/>
          <w:sz w:val="24"/>
        </w:rPr>
        <w:t>S</w:t>
      </w:r>
      <w:r w:rsidR="00816496" w:rsidRPr="00761AB2">
        <w:rPr>
          <w:color w:val="000000" w:themeColor="text1"/>
          <w:sz w:val="24"/>
        </w:rPr>
        <w:t>upp</w:t>
      </w:r>
      <w:r w:rsidR="00816496" w:rsidRPr="00761AB2">
        <w:rPr>
          <w:color w:val="000000" w:themeColor="text1"/>
          <w:sz w:val="24"/>
        </w:rPr>
        <w:t xml:space="preserve">lier control </w:t>
      </w:r>
      <w:r w:rsidR="00030085">
        <w:rPr>
          <w:color w:val="000000" w:themeColor="text1"/>
          <w:sz w:val="24"/>
        </w:rPr>
        <w:t xml:space="preserve"> </w:t>
      </w:r>
    </w:p>
    <w:p w:rsidR="00816496" w:rsidRPr="00761AB2" w:rsidRDefault="00816496" w:rsidP="000A118B">
      <w:pPr>
        <w:pStyle w:val="Heading2"/>
        <w:rPr>
          <w:color w:val="000000" w:themeColor="text1"/>
          <w:sz w:val="24"/>
        </w:rPr>
      </w:pPr>
      <w:r w:rsidRPr="00761AB2">
        <w:rPr>
          <w:color w:val="000000" w:themeColor="text1"/>
          <w:sz w:val="24"/>
        </w:rPr>
        <w:t xml:space="preserve">Records collection, maintenance, and retention </w:t>
      </w:r>
      <w:r w:rsidR="00030085">
        <w:rPr>
          <w:color w:val="000000" w:themeColor="text1"/>
          <w:sz w:val="24"/>
        </w:rPr>
        <w:t xml:space="preserve"> </w:t>
      </w:r>
    </w:p>
    <w:p w:rsidR="00816496" w:rsidRPr="00761AB2" w:rsidRDefault="00030085" w:rsidP="00030085">
      <w:pPr>
        <w:pStyle w:val="Heading2"/>
        <w:numPr>
          <w:ilvl w:val="0"/>
          <w:numId w:val="0"/>
        </w:numPr>
        <w:rPr>
          <w:color w:val="000000" w:themeColor="text1"/>
          <w:sz w:val="24"/>
        </w:rPr>
      </w:pPr>
      <w:r>
        <w:rPr>
          <w:color w:val="000000" w:themeColor="text1"/>
          <w:sz w:val="24"/>
        </w:rPr>
        <w:t xml:space="preserve">4.14 </w:t>
      </w:r>
      <w:r w:rsidR="000A118B" w:rsidRPr="00761AB2">
        <w:rPr>
          <w:color w:val="000000" w:themeColor="text1"/>
          <w:sz w:val="24"/>
        </w:rPr>
        <w:t xml:space="preserve">Risk management </w:t>
      </w:r>
      <w:r>
        <w:rPr>
          <w:color w:val="000000" w:themeColor="text1"/>
          <w:sz w:val="24"/>
        </w:rPr>
        <w:t xml:space="preserve"> </w:t>
      </w:r>
    </w:p>
    <w:p w:rsidR="000A118B" w:rsidRDefault="000A118B" w:rsidP="000A118B"/>
    <w:p w:rsidR="000A118B" w:rsidRPr="000A118B" w:rsidRDefault="000A118B" w:rsidP="000A118B"/>
    <w:p w:rsidR="000A118B" w:rsidRDefault="000A118B" w:rsidP="000A118B">
      <w:pPr>
        <w:pStyle w:val="ListParagraph"/>
        <w:numPr>
          <w:ilvl w:val="0"/>
          <w:numId w:val="8"/>
        </w:numPr>
        <w:rPr>
          <w:rFonts w:ascii="Times New Roman" w:hAnsi="Times New Roman" w:cs="Times New Roman"/>
          <w:b/>
          <w:sz w:val="36"/>
          <w:szCs w:val="36"/>
        </w:rPr>
      </w:pPr>
      <w:r w:rsidRPr="000A118B">
        <w:rPr>
          <w:rFonts w:ascii="Times New Roman" w:hAnsi="Times New Roman" w:cs="Times New Roman"/>
          <w:b/>
          <w:sz w:val="36"/>
          <w:szCs w:val="36"/>
        </w:rPr>
        <w:lastRenderedPageBreak/>
        <w:t xml:space="preserve">Overview </w:t>
      </w:r>
    </w:p>
    <w:p w:rsidR="000A118B" w:rsidRPr="000A118B" w:rsidRDefault="000A118B" w:rsidP="000A118B">
      <w:pPr>
        <w:pStyle w:val="ListParagraph"/>
        <w:ind w:left="1080"/>
        <w:rPr>
          <w:rFonts w:ascii="Times New Roman" w:hAnsi="Times New Roman" w:cs="Times New Roman"/>
          <w:b/>
          <w:sz w:val="36"/>
          <w:szCs w:val="36"/>
        </w:rPr>
      </w:pPr>
    </w:p>
    <w:p w:rsidR="000A118B" w:rsidRPr="000A118B" w:rsidRDefault="000A118B" w:rsidP="000A118B">
      <w:pPr>
        <w:pStyle w:val="ListParagraph"/>
        <w:ind w:left="1080"/>
        <w:rPr>
          <w:rFonts w:ascii="Times New Roman" w:hAnsi="Times New Roman" w:cs="Times New Roman"/>
          <w:sz w:val="24"/>
          <w:szCs w:val="36"/>
        </w:rPr>
      </w:pPr>
      <w:r w:rsidRPr="000A118B">
        <w:rPr>
          <w:rFonts w:ascii="Times New Roman" w:hAnsi="Times New Roman" w:cs="Times New Roman"/>
          <w:b/>
          <w:sz w:val="36"/>
          <w:szCs w:val="36"/>
        </w:rPr>
        <w:tab/>
      </w:r>
      <w:r w:rsidRPr="000A118B">
        <w:rPr>
          <w:rFonts w:ascii="Times New Roman" w:hAnsi="Times New Roman" w:cs="Times New Roman"/>
          <w:b/>
          <w:sz w:val="36"/>
          <w:szCs w:val="36"/>
        </w:rPr>
        <w:tab/>
      </w:r>
      <w:r w:rsidRPr="000A118B">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Default="000A118B" w:rsidP="000A118B">
      <w:pPr>
        <w:pStyle w:val="ListParagraph"/>
        <w:ind w:left="1080"/>
        <w:rPr>
          <w:rFonts w:ascii="Times New Roman" w:hAnsi="Times New Roman" w:cs="Times New Roman"/>
          <w:sz w:val="24"/>
          <w:szCs w:val="36"/>
        </w:rPr>
      </w:pPr>
      <w:r w:rsidRPr="000A118B">
        <w:rPr>
          <w:rFonts w:ascii="Times New Roman" w:hAnsi="Times New Roman" w:cs="Times New Roman"/>
          <w:sz w:val="24"/>
          <w:szCs w:val="36"/>
        </w:rPr>
        <w:tab/>
      </w:r>
      <w:r w:rsidRPr="000A118B">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Pr>
          <w:rFonts w:ascii="Times New Roman" w:hAnsi="Times New Roman" w:cs="Times New Roman"/>
          <w:sz w:val="24"/>
          <w:szCs w:val="36"/>
        </w:rPr>
        <w:t>.</w:t>
      </w:r>
    </w:p>
    <w:p w:rsidR="00337A85" w:rsidRPr="000A118B" w:rsidRDefault="00337A85" w:rsidP="000A118B">
      <w:pPr>
        <w:pStyle w:val="ListParagraph"/>
        <w:ind w:left="1080"/>
        <w:rPr>
          <w:rFonts w:ascii="Times New Roman" w:hAnsi="Times New Roman" w:cs="Times New Roman"/>
          <w:sz w:val="24"/>
          <w:szCs w:val="36"/>
        </w:rPr>
      </w:pPr>
    </w:p>
    <w:p w:rsidR="000A118B" w:rsidRDefault="000A118B" w:rsidP="000A118B">
      <w:pPr>
        <w:pStyle w:val="ListParagraph"/>
        <w:numPr>
          <w:ilvl w:val="1"/>
          <w:numId w:val="8"/>
        </w:numPr>
        <w:rPr>
          <w:rFonts w:ascii="Times New Roman" w:hAnsi="Times New Roman" w:cs="Times New Roman"/>
          <w:b/>
          <w:sz w:val="28"/>
          <w:szCs w:val="36"/>
        </w:rPr>
      </w:pPr>
      <w:r w:rsidRPr="000A118B">
        <w:rPr>
          <w:rFonts w:ascii="Times New Roman" w:hAnsi="Times New Roman" w:cs="Times New Roman"/>
          <w:b/>
          <w:sz w:val="28"/>
          <w:szCs w:val="36"/>
        </w:rPr>
        <w:t>Scope</w:t>
      </w:r>
    </w:p>
    <w:p w:rsidR="00337A85" w:rsidRPr="00F949E2" w:rsidRDefault="00337A85" w:rsidP="00337A85">
      <w:pPr>
        <w:spacing w:after="0" w:line="240" w:lineRule="auto"/>
        <w:ind w:left="104" w:right="-94"/>
        <w:rPr>
          <w:rFonts w:ascii="Times New Roman" w:eastAsia="Arial" w:hAnsi="Times New Roman" w:cs="Times New Roman"/>
          <w:sz w:val="24"/>
          <w:szCs w:val="36"/>
        </w:rPr>
      </w:pPr>
      <w:r w:rsidRPr="00F949E2">
        <w:rPr>
          <w:rFonts w:ascii="Times New Roman" w:eastAsia="Arial" w:hAnsi="Times New Roman" w:cs="Times New Roman"/>
          <w:sz w:val="24"/>
          <w:szCs w:val="36"/>
        </w:rPr>
        <w:t>The</w:t>
      </w:r>
      <w:r>
        <w:rPr>
          <w:rFonts w:ascii="Times New Roman" w:eastAsia="Arial" w:hAnsi="Times New Roman" w:cs="Times New Roman"/>
          <w:sz w:val="24"/>
          <w:szCs w:val="36"/>
        </w:rPr>
        <w:t xml:space="preserve"> (CRPMS-PMS)</w:t>
      </w:r>
      <w:r w:rsidRPr="00F949E2">
        <w:rPr>
          <w:rFonts w:ascii="Times New Roman" w:eastAsia="Arial" w:hAnsi="Times New Roman" w:cs="Times New Roman"/>
          <w:sz w:val="24"/>
          <w:szCs w:val="36"/>
        </w:rPr>
        <w:t xml:space="preserve"> Cruz-</w:t>
      </w:r>
      <w:proofErr w:type="spellStart"/>
      <w:r w:rsidRPr="00F949E2">
        <w:rPr>
          <w:rFonts w:ascii="Times New Roman" w:eastAsia="Arial" w:hAnsi="Times New Roman" w:cs="Times New Roman"/>
          <w:sz w:val="24"/>
          <w:szCs w:val="36"/>
        </w:rPr>
        <w:t>Rabe</w:t>
      </w:r>
      <w:proofErr w:type="spellEnd"/>
      <w:r w:rsidRPr="00F949E2">
        <w:rPr>
          <w:rFonts w:ascii="Times New Roman" w:eastAsia="Arial" w:hAnsi="Times New Roman" w:cs="Times New Roman"/>
          <w:sz w:val="24"/>
          <w:szCs w:val="36"/>
        </w:rPr>
        <w:t xml:space="preserv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F949E2" w:rsidRDefault="00337A85" w:rsidP="00337A85">
      <w:pPr>
        <w:spacing w:after="0" w:line="240" w:lineRule="auto"/>
        <w:ind w:left="104" w:right="-94"/>
        <w:rPr>
          <w:rFonts w:ascii="Times New Roman" w:eastAsia="Arial" w:hAnsi="Times New Roman" w:cs="Times New Roman"/>
          <w:sz w:val="24"/>
          <w:szCs w:val="36"/>
        </w:rPr>
      </w:pPr>
      <w:r w:rsidRPr="00F949E2">
        <w:rPr>
          <w:rFonts w:ascii="Times New Roman" w:eastAsia="Arial" w:hAnsi="Times New Roman" w:cs="Times New Roman"/>
          <w:sz w:val="24"/>
          <w:szCs w:val="36"/>
        </w:rPr>
        <w:t>The objectives of this system are the following:</w:t>
      </w:r>
    </w:p>
    <w:p w:rsidR="00337A85" w:rsidRPr="00F949E2"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To provide an easy to understand interface for the user.</w:t>
      </w:r>
    </w:p>
    <w:p w:rsidR="00337A85" w:rsidRPr="00F949E2"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To provide a fast and reliable transaction between the pharmacist and the patient.</w:t>
      </w:r>
    </w:p>
    <w:p w:rsidR="00337A85" w:rsidRPr="00F949E2"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Easy access of the inventory of the medicine.</w:t>
      </w:r>
    </w:p>
    <w:p w:rsidR="00337A85" w:rsidRPr="00F949E2"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Easy to search of the location of the medicine.</w:t>
      </w:r>
    </w:p>
    <w:p w:rsidR="00337A85" w:rsidRPr="00F949E2"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It can only be accessed within the organization.</w:t>
      </w:r>
    </w:p>
    <w:p w:rsidR="00337A85" w:rsidRPr="00F949E2"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User Friendly graphical user interface.</w:t>
      </w:r>
    </w:p>
    <w:p w:rsidR="00337A85" w:rsidRPr="000A118B" w:rsidRDefault="00337A85" w:rsidP="00337A85">
      <w:pPr>
        <w:pStyle w:val="ListParagraph"/>
        <w:ind w:left="1440"/>
        <w:rPr>
          <w:rFonts w:ascii="Times New Roman" w:hAnsi="Times New Roman" w:cs="Times New Roman"/>
          <w:b/>
          <w:sz w:val="28"/>
          <w:szCs w:val="36"/>
        </w:rPr>
      </w:pPr>
    </w:p>
    <w:p w:rsidR="000A118B" w:rsidRDefault="000A118B" w:rsidP="00337A85">
      <w:pPr>
        <w:pStyle w:val="ListParagraph"/>
        <w:numPr>
          <w:ilvl w:val="0"/>
          <w:numId w:val="8"/>
        </w:numPr>
        <w:rPr>
          <w:rFonts w:ascii="Times New Roman" w:hAnsi="Times New Roman" w:cs="Times New Roman"/>
          <w:b/>
          <w:sz w:val="36"/>
          <w:szCs w:val="36"/>
        </w:rPr>
      </w:pPr>
      <w:r w:rsidRPr="00337A85">
        <w:rPr>
          <w:rFonts w:ascii="Times New Roman" w:hAnsi="Times New Roman" w:cs="Times New Roman"/>
          <w:b/>
          <w:sz w:val="36"/>
          <w:szCs w:val="36"/>
        </w:rPr>
        <w:t>References</w:t>
      </w:r>
    </w:p>
    <w:p w:rsidR="00337A85" w:rsidRPr="00337A85" w:rsidRDefault="00337A85" w:rsidP="00337A85">
      <w:pPr>
        <w:pStyle w:val="ListParagraph"/>
        <w:ind w:left="1080"/>
        <w:rPr>
          <w:rFonts w:ascii="Times New Roman" w:hAnsi="Times New Roman" w:cs="Times New Roman"/>
          <w:b/>
          <w:sz w:val="36"/>
          <w:szCs w:val="36"/>
        </w:rPr>
      </w:pPr>
    </w:p>
    <w:p w:rsidR="00337A85" w:rsidRDefault="00337A85" w:rsidP="00337A85">
      <w:pPr>
        <w:pStyle w:val="ListParagraph"/>
        <w:ind w:left="1080"/>
        <w:rPr>
          <w:rFonts w:ascii="Times New Roman" w:hAnsi="Times New Roman" w:cs="Times New Roman"/>
          <w:b/>
          <w:sz w:val="24"/>
          <w:szCs w:val="36"/>
        </w:rPr>
      </w:pPr>
      <w:r w:rsidRPr="00337A85">
        <w:rPr>
          <w:rFonts w:ascii="Times New Roman" w:hAnsi="Times New Roman" w:cs="Times New Roman"/>
          <w:sz w:val="24"/>
          <w:szCs w:val="36"/>
        </w:rPr>
        <w:t xml:space="preserve">WIKI SITE: </w:t>
      </w:r>
      <w:hyperlink r:id="rId9" w:history="1">
        <w:r w:rsidRPr="002965DF">
          <w:rPr>
            <w:rStyle w:val="Hyperlink"/>
            <w:rFonts w:ascii="Times New Roman" w:hAnsi="Times New Roman" w:cs="Times New Roman"/>
            <w:b/>
            <w:sz w:val="24"/>
            <w:szCs w:val="36"/>
          </w:rPr>
          <w:t>http://projects2.apc.edu.ph/wiki/index.php/CSPROJ2_MI121_Group_4:_Team_Leader:_Barbasa%2C_Mark_Ervin_T._BSIT-MI121</w:t>
        </w:r>
      </w:hyperlink>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Default="00337A85" w:rsidP="00337A85">
      <w:pPr>
        <w:pStyle w:val="ListParagraph"/>
        <w:ind w:left="1080"/>
        <w:rPr>
          <w:rFonts w:ascii="Times New Roman" w:hAnsi="Times New Roman" w:cs="Times New Roman"/>
          <w:b/>
          <w:sz w:val="24"/>
          <w:szCs w:val="36"/>
        </w:rPr>
      </w:pPr>
    </w:p>
    <w:p w:rsidR="00337A85" w:rsidRPr="00337A85" w:rsidRDefault="00337A85" w:rsidP="00337A85">
      <w:pPr>
        <w:pStyle w:val="ListParagraph"/>
        <w:ind w:left="1080"/>
        <w:rPr>
          <w:rFonts w:ascii="Times New Roman" w:hAnsi="Times New Roman" w:cs="Times New Roman"/>
          <w:b/>
          <w:sz w:val="24"/>
          <w:szCs w:val="36"/>
        </w:rPr>
      </w:pPr>
    </w:p>
    <w:p w:rsidR="000A118B" w:rsidRPr="000A118B" w:rsidRDefault="000A118B" w:rsidP="000A118B">
      <w:pPr>
        <w:rPr>
          <w:rFonts w:ascii="Times New Roman" w:hAnsi="Times New Roman" w:cs="Times New Roman"/>
          <w:b/>
          <w:sz w:val="36"/>
          <w:szCs w:val="36"/>
        </w:rPr>
      </w:pPr>
      <w:r w:rsidRPr="000A118B">
        <w:rPr>
          <w:rFonts w:ascii="Times New Roman" w:hAnsi="Times New Roman" w:cs="Times New Roman"/>
          <w:b/>
          <w:sz w:val="36"/>
          <w:szCs w:val="36"/>
        </w:rPr>
        <w:lastRenderedPageBreak/>
        <w:t>3</w:t>
      </w:r>
      <w:r w:rsidRPr="000A118B">
        <w:rPr>
          <w:rFonts w:ascii="Times New Roman" w:hAnsi="Times New Roman" w:cs="Times New Roman"/>
          <w:b/>
          <w:sz w:val="36"/>
          <w:szCs w:val="36"/>
        </w:rPr>
        <w:tab/>
        <w:t>Definition and Acronyms</w:t>
      </w:r>
    </w:p>
    <w:p w:rsidR="000A118B" w:rsidRPr="00337A85" w:rsidRDefault="000A118B" w:rsidP="000A118B">
      <w:pPr>
        <w:rPr>
          <w:rFonts w:ascii="Times New Roman" w:hAnsi="Times New Roman" w:cs="Times New Roman"/>
          <w:b/>
          <w:sz w:val="28"/>
          <w:szCs w:val="28"/>
        </w:rPr>
      </w:pPr>
      <w:r w:rsidRPr="00337A85">
        <w:rPr>
          <w:rFonts w:ascii="Times New Roman" w:hAnsi="Times New Roman" w:cs="Times New Roman"/>
          <w:b/>
          <w:sz w:val="28"/>
          <w:szCs w:val="28"/>
        </w:rPr>
        <w:t>3.1</w:t>
      </w:r>
      <w:r w:rsidRPr="00337A85">
        <w:rPr>
          <w:rFonts w:ascii="Times New Roman" w:hAnsi="Times New Roman" w:cs="Times New Roman"/>
          <w:b/>
          <w:sz w:val="28"/>
          <w:szCs w:val="28"/>
        </w:rPr>
        <w:tab/>
        <w:t>Definition</w:t>
      </w:r>
    </w:p>
    <w:p w:rsidR="000A118B" w:rsidRDefault="000A118B" w:rsidP="000A118B">
      <w:pPr>
        <w:rPr>
          <w:rFonts w:ascii="Times New Roman" w:hAnsi="Times New Roman" w:cs="Times New Roman"/>
          <w:b/>
          <w:sz w:val="28"/>
          <w:szCs w:val="28"/>
        </w:rPr>
      </w:pPr>
      <w:r w:rsidRPr="00337A85">
        <w:rPr>
          <w:rFonts w:ascii="Times New Roman" w:hAnsi="Times New Roman" w:cs="Times New Roman"/>
          <w:b/>
          <w:sz w:val="28"/>
          <w:szCs w:val="28"/>
        </w:rPr>
        <w:t>3.2</w:t>
      </w:r>
      <w:r w:rsidRPr="00337A85">
        <w:rPr>
          <w:rFonts w:ascii="Times New Roman" w:hAnsi="Times New Roman" w:cs="Times New Roman"/>
          <w:b/>
          <w:sz w:val="28"/>
          <w:szCs w:val="28"/>
        </w:rPr>
        <w:tab/>
        <w:t>Acronyms</w:t>
      </w:r>
    </w:p>
    <w:p w:rsidR="00337A85" w:rsidRPr="00337A85" w:rsidRDefault="00337A85" w:rsidP="000A118B">
      <w:pPr>
        <w:rPr>
          <w:rFonts w:ascii="Times New Roman" w:hAnsi="Times New Roman" w:cs="Times New Roman"/>
          <w:b/>
          <w:sz w:val="24"/>
          <w:szCs w:val="28"/>
        </w:rPr>
      </w:pPr>
      <w:r>
        <w:rPr>
          <w:rFonts w:ascii="Times New Roman" w:hAnsi="Times New Roman" w:cs="Times New Roman"/>
          <w:b/>
          <w:sz w:val="24"/>
          <w:szCs w:val="28"/>
        </w:rPr>
        <w:tab/>
      </w:r>
      <w:r>
        <w:rPr>
          <w:rFonts w:ascii="Times New Roman" w:eastAsia="Arial" w:hAnsi="Times New Roman" w:cs="Times New Roman"/>
          <w:sz w:val="24"/>
          <w:szCs w:val="36"/>
        </w:rPr>
        <w:t xml:space="preserve">CRPMS-PMS </w:t>
      </w:r>
      <w:proofErr w:type="gramStart"/>
      <w:r>
        <w:rPr>
          <w:rFonts w:ascii="Times New Roman" w:eastAsia="Arial" w:hAnsi="Times New Roman" w:cs="Times New Roman"/>
          <w:sz w:val="24"/>
          <w:szCs w:val="36"/>
        </w:rPr>
        <w:t xml:space="preserve">-  </w:t>
      </w:r>
      <w:r w:rsidRPr="00337A85">
        <w:rPr>
          <w:rFonts w:ascii="Times New Roman" w:eastAsia="Arial" w:hAnsi="Times New Roman" w:cs="Times New Roman"/>
          <w:sz w:val="24"/>
          <w:szCs w:val="36"/>
        </w:rPr>
        <w:t>Cruz</w:t>
      </w:r>
      <w:proofErr w:type="gramEnd"/>
      <w:r w:rsidRPr="00337A85">
        <w:rPr>
          <w:rFonts w:ascii="Times New Roman" w:eastAsia="Arial" w:hAnsi="Times New Roman" w:cs="Times New Roman"/>
          <w:sz w:val="24"/>
          <w:szCs w:val="36"/>
        </w:rPr>
        <w:t>-</w:t>
      </w:r>
      <w:proofErr w:type="spellStart"/>
      <w:r w:rsidRPr="00337A85">
        <w:rPr>
          <w:rFonts w:ascii="Times New Roman" w:eastAsia="Arial" w:hAnsi="Times New Roman" w:cs="Times New Roman"/>
          <w:sz w:val="24"/>
          <w:szCs w:val="36"/>
        </w:rPr>
        <w:t>Rabe</w:t>
      </w:r>
      <w:proofErr w:type="spellEnd"/>
      <w:r w:rsidRPr="00337A85">
        <w:rPr>
          <w:rFonts w:ascii="Times New Roman" w:eastAsia="Arial" w:hAnsi="Times New Roman" w:cs="Times New Roman"/>
          <w:sz w:val="24"/>
          <w:szCs w:val="36"/>
        </w:rPr>
        <w:t xml:space="preserve"> Maternity &amp; General Hospital Pharmaceutical Management System</w:t>
      </w: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337A85" w:rsidRDefault="00337A85" w:rsidP="000A118B">
      <w:pPr>
        <w:rPr>
          <w:rFonts w:ascii="Times New Roman" w:hAnsi="Times New Roman" w:cs="Times New Roman"/>
          <w:b/>
          <w:sz w:val="36"/>
          <w:szCs w:val="36"/>
        </w:rPr>
      </w:pPr>
    </w:p>
    <w:p w:rsidR="000A118B" w:rsidRPr="000A118B" w:rsidRDefault="000A118B" w:rsidP="000A118B">
      <w:pPr>
        <w:rPr>
          <w:rFonts w:ascii="Times New Roman" w:hAnsi="Times New Roman" w:cs="Times New Roman"/>
          <w:b/>
          <w:sz w:val="36"/>
          <w:szCs w:val="36"/>
        </w:rPr>
      </w:pPr>
      <w:r w:rsidRPr="000A118B">
        <w:rPr>
          <w:rFonts w:ascii="Times New Roman" w:hAnsi="Times New Roman" w:cs="Times New Roman"/>
          <w:b/>
          <w:sz w:val="36"/>
          <w:szCs w:val="36"/>
        </w:rPr>
        <w:lastRenderedPageBreak/>
        <w:t>4</w:t>
      </w:r>
      <w:r w:rsidRPr="000A118B">
        <w:rPr>
          <w:rFonts w:ascii="Times New Roman" w:hAnsi="Times New Roman" w:cs="Times New Roman"/>
          <w:b/>
          <w:sz w:val="36"/>
          <w:szCs w:val="36"/>
        </w:rPr>
        <w:tab/>
        <w:t>Software Quality Assurance Plan</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4.1</w:t>
      </w:r>
      <w:r w:rsidRPr="00337A85">
        <w:rPr>
          <w:rFonts w:ascii="Times New Roman" w:hAnsi="Times New Roman" w:cs="Times New Roman"/>
          <w:b/>
          <w:sz w:val="28"/>
          <w:szCs w:val="36"/>
        </w:rPr>
        <w:tab/>
        <w:t xml:space="preserve">Purpose </w:t>
      </w:r>
    </w:p>
    <w:p w:rsidR="00337A85" w:rsidRPr="00337A85" w:rsidRDefault="002D3D50" w:rsidP="002D3D50">
      <w:pPr>
        <w:ind w:firstLine="720"/>
        <w:rPr>
          <w:rFonts w:ascii="Times New Roman" w:hAnsi="Times New Roman" w:cs="Times New Roman"/>
          <w:sz w:val="24"/>
          <w:szCs w:val="36"/>
        </w:rPr>
      </w:pPr>
      <w:r>
        <w:rPr>
          <w:rFonts w:ascii="Times New Roman" w:hAnsi="Times New Roman" w:cs="Times New Roman"/>
          <w:sz w:val="24"/>
          <w:szCs w:val="36"/>
        </w:rPr>
        <w:t xml:space="preserve">The project aims to create an automated system of the CRPMS.  </w:t>
      </w:r>
      <w:r w:rsidR="00337A85">
        <w:rPr>
          <w:rFonts w:ascii="Times New Roman" w:hAnsi="Times New Roman" w:cs="Times New Roman"/>
          <w:sz w:val="24"/>
          <w:szCs w:val="36"/>
        </w:rPr>
        <w:t xml:space="preserve">The main purpose of the Project is to meet the all requirements of the Client. </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4.2</w:t>
      </w:r>
      <w:r w:rsidRPr="00337A85">
        <w:rPr>
          <w:rFonts w:ascii="Times New Roman" w:hAnsi="Times New Roman" w:cs="Times New Roman"/>
          <w:b/>
          <w:sz w:val="28"/>
          <w:szCs w:val="36"/>
        </w:rPr>
        <w:tab/>
        <w:t>Management</w:t>
      </w:r>
    </w:p>
    <w:tbl>
      <w:tblPr>
        <w:tblStyle w:val="TableGrid"/>
        <w:tblW w:w="0" w:type="auto"/>
        <w:tblLook w:val="04A0" w:firstRow="1" w:lastRow="0" w:firstColumn="1" w:lastColumn="0" w:noHBand="0" w:noVBand="1"/>
      </w:tblPr>
      <w:tblGrid>
        <w:gridCol w:w="3192"/>
        <w:gridCol w:w="3192"/>
        <w:gridCol w:w="3192"/>
      </w:tblGrid>
      <w:tr w:rsidR="006300F7" w:rsidTr="006300F7">
        <w:tc>
          <w:tcPr>
            <w:tcW w:w="3192" w:type="dxa"/>
          </w:tcPr>
          <w:p w:rsidR="006300F7" w:rsidRDefault="006300F7" w:rsidP="000A118B">
            <w:pPr>
              <w:rPr>
                <w:rFonts w:ascii="Times New Roman" w:hAnsi="Times New Roman" w:cs="Times New Roman"/>
                <w:b/>
                <w:sz w:val="28"/>
                <w:szCs w:val="36"/>
              </w:rPr>
            </w:pPr>
            <w:r>
              <w:rPr>
                <w:rFonts w:ascii="Times New Roman" w:hAnsi="Times New Roman" w:cs="Times New Roman"/>
                <w:b/>
                <w:sz w:val="28"/>
                <w:szCs w:val="36"/>
              </w:rPr>
              <w:t>Members Names</w:t>
            </w:r>
          </w:p>
        </w:tc>
        <w:tc>
          <w:tcPr>
            <w:tcW w:w="3192" w:type="dxa"/>
          </w:tcPr>
          <w:p w:rsidR="006300F7" w:rsidRDefault="006300F7" w:rsidP="006300F7">
            <w:pPr>
              <w:rPr>
                <w:rFonts w:ascii="Times New Roman" w:hAnsi="Times New Roman" w:cs="Times New Roman"/>
                <w:b/>
                <w:sz w:val="28"/>
                <w:szCs w:val="36"/>
              </w:rPr>
            </w:pPr>
            <w:r>
              <w:rPr>
                <w:rFonts w:ascii="Times New Roman" w:hAnsi="Times New Roman" w:cs="Times New Roman"/>
                <w:b/>
                <w:sz w:val="28"/>
                <w:szCs w:val="36"/>
              </w:rPr>
              <w:t xml:space="preserve">Task </w:t>
            </w:r>
          </w:p>
        </w:tc>
        <w:tc>
          <w:tcPr>
            <w:tcW w:w="3192" w:type="dxa"/>
          </w:tcPr>
          <w:p w:rsidR="006300F7" w:rsidRDefault="006300F7" w:rsidP="000A118B">
            <w:pPr>
              <w:rPr>
                <w:rFonts w:ascii="Times New Roman" w:hAnsi="Times New Roman" w:cs="Times New Roman"/>
                <w:b/>
                <w:sz w:val="28"/>
                <w:szCs w:val="36"/>
              </w:rPr>
            </w:pPr>
            <w:r>
              <w:rPr>
                <w:rFonts w:ascii="Times New Roman" w:hAnsi="Times New Roman" w:cs="Times New Roman"/>
                <w:b/>
                <w:sz w:val="28"/>
                <w:szCs w:val="36"/>
              </w:rPr>
              <w:t>Responsibilities</w:t>
            </w:r>
          </w:p>
        </w:tc>
      </w:tr>
      <w:tr w:rsidR="006300F7" w:rsidTr="006300F7">
        <w:tc>
          <w:tcPr>
            <w:tcW w:w="3192" w:type="dxa"/>
          </w:tcPr>
          <w:p w:rsidR="006300F7" w:rsidRPr="006300F7" w:rsidRDefault="006300F7" w:rsidP="000A118B">
            <w:pPr>
              <w:rPr>
                <w:rFonts w:ascii="Times New Roman" w:hAnsi="Times New Roman" w:cs="Times New Roman"/>
                <w:sz w:val="24"/>
                <w:szCs w:val="36"/>
              </w:rPr>
            </w:pPr>
            <w:r>
              <w:rPr>
                <w:rFonts w:ascii="Times New Roman" w:hAnsi="Times New Roman" w:cs="Times New Roman"/>
                <w:sz w:val="24"/>
                <w:szCs w:val="36"/>
              </w:rPr>
              <w:t>Kevin Navarro</w:t>
            </w:r>
          </w:p>
        </w:tc>
        <w:tc>
          <w:tcPr>
            <w:tcW w:w="3192" w:type="dxa"/>
          </w:tcPr>
          <w:p w:rsidR="006300F7" w:rsidRDefault="006300F7" w:rsidP="000A118B">
            <w:pPr>
              <w:rPr>
                <w:rFonts w:ascii="Times New Roman" w:hAnsi="Times New Roman" w:cs="Times New Roman"/>
                <w:b/>
                <w:sz w:val="28"/>
                <w:szCs w:val="36"/>
              </w:rPr>
            </w:pPr>
          </w:p>
        </w:tc>
        <w:tc>
          <w:tcPr>
            <w:tcW w:w="3192" w:type="dxa"/>
          </w:tcPr>
          <w:p w:rsidR="006300F7" w:rsidRDefault="006300F7" w:rsidP="000A118B">
            <w:pPr>
              <w:rPr>
                <w:rFonts w:ascii="Times New Roman" w:hAnsi="Times New Roman" w:cs="Times New Roman"/>
                <w:b/>
                <w:sz w:val="28"/>
                <w:szCs w:val="36"/>
              </w:rPr>
            </w:pPr>
          </w:p>
        </w:tc>
      </w:tr>
      <w:tr w:rsidR="006300F7" w:rsidTr="006300F7">
        <w:tc>
          <w:tcPr>
            <w:tcW w:w="3192" w:type="dxa"/>
          </w:tcPr>
          <w:p w:rsidR="006300F7" w:rsidRPr="006300F7" w:rsidRDefault="006300F7" w:rsidP="000A118B">
            <w:pPr>
              <w:rPr>
                <w:rFonts w:ascii="Times New Roman" w:hAnsi="Times New Roman" w:cs="Times New Roman"/>
                <w:sz w:val="24"/>
                <w:szCs w:val="36"/>
              </w:rPr>
            </w:pPr>
            <w:proofErr w:type="spellStart"/>
            <w:r>
              <w:rPr>
                <w:rFonts w:ascii="Times New Roman" w:hAnsi="Times New Roman" w:cs="Times New Roman"/>
                <w:sz w:val="24"/>
                <w:szCs w:val="36"/>
              </w:rPr>
              <w:t>Flordeliza</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Calanno</w:t>
            </w:r>
            <w:proofErr w:type="spellEnd"/>
          </w:p>
        </w:tc>
        <w:tc>
          <w:tcPr>
            <w:tcW w:w="3192" w:type="dxa"/>
          </w:tcPr>
          <w:p w:rsidR="006300F7" w:rsidRDefault="006300F7" w:rsidP="000A118B">
            <w:pPr>
              <w:rPr>
                <w:rFonts w:ascii="Times New Roman" w:hAnsi="Times New Roman" w:cs="Times New Roman"/>
                <w:b/>
                <w:sz w:val="28"/>
                <w:szCs w:val="36"/>
              </w:rPr>
            </w:pPr>
          </w:p>
        </w:tc>
        <w:tc>
          <w:tcPr>
            <w:tcW w:w="3192" w:type="dxa"/>
          </w:tcPr>
          <w:p w:rsidR="006300F7" w:rsidRDefault="006300F7" w:rsidP="000A118B">
            <w:pPr>
              <w:rPr>
                <w:rFonts w:ascii="Times New Roman" w:hAnsi="Times New Roman" w:cs="Times New Roman"/>
                <w:b/>
                <w:sz w:val="28"/>
                <w:szCs w:val="36"/>
              </w:rPr>
            </w:pPr>
          </w:p>
        </w:tc>
      </w:tr>
      <w:tr w:rsidR="006300F7" w:rsidTr="006300F7">
        <w:tc>
          <w:tcPr>
            <w:tcW w:w="3192" w:type="dxa"/>
          </w:tcPr>
          <w:p w:rsidR="006300F7" w:rsidRPr="006300F7" w:rsidRDefault="006300F7" w:rsidP="000A118B">
            <w:pPr>
              <w:rPr>
                <w:rFonts w:ascii="Times New Roman" w:hAnsi="Times New Roman" w:cs="Times New Roman"/>
                <w:sz w:val="24"/>
                <w:szCs w:val="36"/>
              </w:rPr>
            </w:pPr>
            <w:proofErr w:type="spellStart"/>
            <w:r>
              <w:rPr>
                <w:rFonts w:ascii="Times New Roman" w:hAnsi="Times New Roman" w:cs="Times New Roman"/>
                <w:sz w:val="24"/>
                <w:szCs w:val="36"/>
              </w:rPr>
              <w:t>Cristine</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Ronario</w:t>
            </w:r>
            <w:proofErr w:type="spellEnd"/>
          </w:p>
        </w:tc>
        <w:tc>
          <w:tcPr>
            <w:tcW w:w="3192" w:type="dxa"/>
          </w:tcPr>
          <w:p w:rsidR="006300F7" w:rsidRDefault="006300F7" w:rsidP="000A118B">
            <w:pPr>
              <w:rPr>
                <w:rFonts w:ascii="Times New Roman" w:hAnsi="Times New Roman" w:cs="Times New Roman"/>
                <w:b/>
                <w:sz w:val="28"/>
                <w:szCs w:val="36"/>
              </w:rPr>
            </w:pPr>
          </w:p>
        </w:tc>
        <w:tc>
          <w:tcPr>
            <w:tcW w:w="3192" w:type="dxa"/>
          </w:tcPr>
          <w:p w:rsidR="006300F7" w:rsidRDefault="006300F7" w:rsidP="000A118B">
            <w:pPr>
              <w:rPr>
                <w:rFonts w:ascii="Times New Roman" w:hAnsi="Times New Roman" w:cs="Times New Roman"/>
                <w:b/>
                <w:sz w:val="28"/>
                <w:szCs w:val="36"/>
              </w:rPr>
            </w:pPr>
          </w:p>
        </w:tc>
      </w:tr>
    </w:tbl>
    <w:p w:rsidR="006300F7" w:rsidRDefault="006300F7" w:rsidP="000A118B">
      <w:pPr>
        <w:rPr>
          <w:rFonts w:ascii="Times New Roman" w:hAnsi="Times New Roman" w:cs="Times New Roman"/>
          <w:b/>
          <w:sz w:val="28"/>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4.3</w:t>
      </w:r>
      <w:r w:rsidRPr="00337A85">
        <w:rPr>
          <w:rFonts w:ascii="Times New Roman" w:hAnsi="Times New Roman" w:cs="Times New Roman"/>
          <w:b/>
          <w:sz w:val="28"/>
          <w:szCs w:val="36"/>
        </w:rPr>
        <w:tab/>
        <w:t>Documentation</w:t>
      </w:r>
    </w:p>
    <w:p w:rsidR="00337A85" w:rsidRDefault="00337A85" w:rsidP="00337A85">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 perform the following functions:</w:t>
      </w:r>
    </w:p>
    <w:p w:rsidR="00337A85" w:rsidRDefault="00337A85" w:rsidP="00337A85">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a) Identify the documentation </w:t>
      </w:r>
      <w:r w:rsidR="002D3D50">
        <w:rPr>
          <w:rFonts w:ascii="Times-Roman+2" w:hAnsi="Times-Roman+2" w:cs="Times-Roman+2"/>
          <w:sz w:val="20"/>
          <w:szCs w:val="20"/>
        </w:rPr>
        <w:t>governing the development, verifi</w:t>
      </w:r>
      <w:r>
        <w:rPr>
          <w:rFonts w:ascii="Times-Roman+2" w:hAnsi="Times-Roman+2" w:cs="Times-Roman+2"/>
          <w:sz w:val="20"/>
          <w:szCs w:val="20"/>
        </w:rPr>
        <w:t>cation and validation, use, and maintenance of</w:t>
      </w:r>
    </w:p>
    <w:p w:rsidR="00337A85" w:rsidRDefault="00337A85" w:rsidP="00337A85">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the</w:t>
      </w:r>
      <w:proofErr w:type="gramEnd"/>
      <w:r>
        <w:rPr>
          <w:rFonts w:ascii="Times-Roman+2" w:hAnsi="Times-Roman+2" w:cs="Times-Roman+2"/>
          <w:sz w:val="20"/>
          <w:szCs w:val="20"/>
        </w:rPr>
        <w:t xml:space="preserve"> software.</w:t>
      </w:r>
    </w:p>
    <w:p w:rsidR="00337A85" w:rsidRDefault="00337A85" w:rsidP="00337A85">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b) State how the documents are to be checked for adequacy. This shall incl</w:t>
      </w:r>
      <w:r w:rsidR="002D3D50">
        <w:rPr>
          <w:rFonts w:ascii="Times-Roman+2" w:hAnsi="Times-Roman+2" w:cs="Times-Roman+2"/>
          <w:sz w:val="20"/>
          <w:szCs w:val="20"/>
        </w:rPr>
        <w:t>ude the criteria and the identifi</w:t>
      </w:r>
      <w:r>
        <w:rPr>
          <w:rFonts w:ascii="Times-Roman+2" w:hAnsi="Times-Roman+2" w:cs="Times-Roman+2"/>
          <w:sz w:val="20"/>
          <w:szCs w:val="20"/>
        </w:rPr>
        <w:t>cation</w:t>
      </w:r>
    </w:p>
    <w:p w:rsidR="00337A85" w:rsidRDefault="00337A85" w:rsidP="00337A85">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of</w:t>
      </w:r>
      <w:proofErr w:type="gramEnd"/>
      <w:r>
        <w:rPr>
          <w:rFonts w:ascii="Times-Roman+2" w:hAnsi="Times-Roman+2" w:cs="Times-Roman+2"/>
          <w:sz w:val="20"/>
          <w:szCs w:val="20"/>
        </w:rPr>
        <w:t xml:space="preserve"> the review or audit by which the adequac</w:t>
      </w:r>
      <w:r w:rsidR="002D3D50">
        <w:rPr>
          <w:rFonts w:ascii="Times-Roman+2" w:hAnsi="Times-Roman+2" w:cs="Times-Roman+2"/>
          <w:sz w:val="20"/>
          <w:szCs w:val="20"/>
        </w:rPr>
        <w:t>y of each document shall be confi</w:t>
      </w:r>
      <w:r>
        <w:rPr>
          <w:rFonts w:ascii="Times-Roman+2" w:hAnsi="Times-Roman+2" w:cs="Times-Roman+2"/>
          <w:sz w:val="20"/>
          <w:szCs w:val="20"/>
        </w:rPr>
        <w:t>rmed, with reference to</w:t>
      </w:r>
    </w:p>
    <w:p w:rsidR="00337A85" w:rsidRPr="00337A85" w:rsidRDefault="00337A85" w:rsidP="00337A85">
      <w:pPr>
        <w:rPr>
          <w:rFonts w:ascii="Times New Roman" w:hAnsi="Times New Roman" w:cs="Times New Roman"/>
          <w:b/>
          <w:sz w:val="28"/>
          <w:szCs w:val="36"/>
        </w:rPr>
      </w:pPr>
      <w:proofErr w:type="gramStart"/>
      <w:r>
        <w:rPr>
          <w:rFonts w:ascii="Times-Roman+2" w:hAnsi="Times-Roman+2" w:cs="Times-Roman+2"/>
          <w:sz w:val="20"/>
          <w:szCs w:val="20"/>
        </w:rPr>
        <w:t>Section 6 of the SQAP.</w:t>
      </w:r>
      <w:proofErr w:type="gramEnd"/>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4.4</w:t>
      </w:r>
      <w:r w:rsidRPr="00337A85">
        <w:rPr>
          <w:rFonts w:ascii="Times New Roman" w:hAnsi="Times New Roman" w:cs="Times New Roman"/>
          <w:b/>
          <w:sz w:val="28"/>
          <w:szCs w:val="36"/>
        </w:rPr>
        <w:tab/>
        <w:t xml:space="preserve">Standards, practices, conventions, and metrics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Identify the standards, practices, conventions, and metrics to be applied;</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b) State how compliance with these items is to be monitored and assured.</w:t>
      </w:r>
    </w:p>
    <w:p w:rsidR="002D3D50" w:rsidRDefault="002D3D50" w:rsidP="002D3D50">
      <w:pPr>
        <w:autoSpaceDE w:val="0"/>
        <w:autoSpaceDN w:val="0"/>
        <w:adjustRightInd w:val="0"/>
        <w:spacing w:after="0" w:line="240" w:lineRule="auto"/>
        <w:rPr>
          <w:rFonts w:ascii="Helvetica-Bold+2" w:hAnsi="Helvetica-Bold+2" w:cs="Helvetica-Bold+2"/>
          <w:b/>
          <w:bCs/>
          <w:sz w:val="20"/>
          <w:szCs w:val="20"/>
        </w:rPr>
      </w:pPr>
      <w:r>
        <w:rPr>
          <w:rFonts w:ascii="Helvetica-Bold+2" w:hAnsi="Helvetica-Bold+2" w:cs="Helvetica-Bold+2"/>
          <w:b/>
          <w:bCs/>
          <w:sz w:val="20"/>
          <w:szCs w:val="20"/>
        </w:rPr>
        <w:t>4.5.2 Content</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The subjects covered shall include the basic technical, design, and programming activities involved, such as</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documentation</w:t>
      </w:r>
      <w:proofErr w:type="gramEnd"/>
      <w:r>
        <w:rPr>
          <w:rFonts w:ascii="Times-Roman+2" w:hAnsi="Times-Roman+2" w:cs="Times-Roman+2"/>
          <w:sz w:val="20"/>
          <w:szCs w:val="20"/>
        </w:rPr>
        <w:t>, variable and module naming, programming, inspection, and testing. As a minimum, the following</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information</w:t>
      </w:r>
      <w:proofErr w:type="gramEnd"/>
      <w:r>
        <w:rPr>
          <w:rFonts w:ascii="Times-Roman+2" w:hAnsi="Times-Roman+2" w:cs="Times-Roman+2"/>
          <w:sz w:val="20"/>
          <w:szCs w:val="20"/>
        </w:rPr>
        <w:t xml:space="preserve"> shall be provided:</w:t>
      </w:r>
    </w:p>
    <w:p w:rsidR="002D3D50" w:rsidRDefault="002D3D50" w:rsidP="002D3D50">
      <w:pPr>
        <w:autoSpaceDE w:val="0"/>
        <w:autoSpaceDN w:val="0"/>
        <w:adjustRightInd w:val="0"/>
        <w:spacing w:after="0" w:line="240" w:lineRule="auto"/>
        <w:rPr>
          <w:rFonts w:ascii="Times-Roman+2" w:hAnsi="Times-Roman+2" w:cs="Times-Roman+2"/>
          <w:sz w:val="16"/>
          <w:szCs w:val="16"/>
        </w:rPr>
      </w:pPr>
      <w:r>
        <w:rPr>
          <w:rFonts w:ascii="Times-Roman+2" w:hAnsi="Times-Roman+2" w:cs="Times-Roman+2"/>
          <w:sz w:val="16"/>
          <w:szCs w:val="16"/>
        </w:rPr>
        <w:t>22</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Documentation standards;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b) Logic structure standards;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c) Coding standards;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d) Commentary standards;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e) Testing standards and practices;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f) Selected software quality assurance product and process metrics such as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1) Branch metric;</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2) Decision point metric;</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3) Domain metric;</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4) Error message metric;</w:t>
      </w:r>
    </w:p>
    <w:p w:rsidR="00337A85" w:rsidRDefault="002D3D50" w:rsidP="002D3D50">
      <w:pPr>
        <w:rPr>
          <w:rFonts w:ascii="Times-Roman+2" w:hAnsi="Times-Roman+2" w:cs="Times-Roman+2"/>
          <w:sz w:val="20"/>
          <w:szCs w:val="20"/>
        </w:rPr>
      </w:pPr>
      <w:r>
        <w:rPr>
          <w:rFonts w:ascii="Times-Roman+2" w:hAnsi="Times-Roman+2" w:cs="Times-Roman+2"/>
          <w:sz w:val="20"/>
          <w:szCs w:val="20"/>
        </w:rPr>
        <w:t>5) Requirements demonstration metric.</w:t>
      </w:r>
    </w:p>
    <w:p w:rsidR="002D3D50" w:rsidRDefault="002D3D50" w:rsidP="002D3D50">
      <w:pPr>
        <w:rPr>
          <w:rFonts w:ascii="Times-Roman+2" w:hAnsi="Times-Roman+2" w:cs="Times-Roman+2"/>
          <w:sz w:val="20"/>
          <w:szCs w:val="20"/>
        </w:rPr>
      </w:pPr>
    </w:p>
    <w:p w:rsidR="002D3D50" w:rsidRDefault="002D3D50" w:rsidP="002D3D50">
      <w:pPr>
        <w:rPr>
          <w:rFonts w:ascii="Times-Roman+2" w:hAnsi="Times-Roman+2" w:cs="Times-Roman+2"/>
          <w:sz w:val="20"/>
          <w:szCs w:val="20"/>
        </w:rPr>
      </w:pPr>
    </w:p>
    <w:p w:rsidR="002D3D50" w:rsidRDefault="002D3D50" w:rsidP="002D3D50">
      <w:pPr>
        <w:rPr>
          <w:rFonts w:ascii="Times-Roman+2" w:hAnsi="Times-Roman+2" w:cs="Times-Roman+2"/>
          <w:sz w:val="20"/>
          <w:szCs w:val="20"/>
        </w:rPr>
      </w:pPr>
    </w:p>
    <w:p w:rsidR="002D3D50" w:rsidRPr="002D3D50" w:rsidRDefault="002D3D50" w:rsidP="002D3D50">
      <w:pPr>
        <w:rPr>
          <w:rFonts w:ascii="Times New Roman" w:hAnsi="Times New Roman" w:cs="Times New Roman"/>
          <w:sz w:val="28"/>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4.5</w:t>
      </w:r>
      <w:r w:rsidRPr="00337A85">
        <w:rPr>
          <w:rFonts w:ascii="Times New Roman" w:hAnsi="Times New Roman" w:cs="Times New Roman"/>
          <w:b/>
          <w:sz w:val="28"/>
          <w:szCs w:val="36"/>
        </w:rPr>
        <w:tab/>
        <w:t xml:space="preserve">Reviews and audits  </w:t>
      </w:r>
    </w:p>
    <w:p w:rsidR="002D3D50" w:rsidRDefault="002D3D50" w:rsidP="002D3D50">
      <w:pPr>
        <w:autoSpaceDE w:val="0"/>
        <w:autoSpaceDN w:val="0"/>
        <w:adjustRightInd w:val="0"/>
        <w:spacing w:after="0" w:line="240" w:lineRule="auto"/>
        <w:rPr>
          <w:rFonts w:ascii="Helvetica-Bold+2" w:hAnsi="Helvetica-Bold+2" w:cs="Helvetica-Bold+2"/>
          <w:b/>
          <w:bCs/>
          <w:sz w:val="20"/>
          <w:szCs w:val="20"/>
        </w:rPr>
      </w:pPr>
      <w:r>
        <w:rPr>
          <w:rFonts w:ascii="Times New Roman" w:hAnsi="Times New Roman" w:cs="Times New Roman"/>
          <w:b/>
          <w:sz w:val="28"/>
          <w:szCs w:val="36"/>
        </w:rPr>
        <w:tab/>
      </w:r>
      <w:r>
        <w:rPr>
          <w:rFonts w:ascii="Helvetica-Bold+2" w:hAnsi="Helvetica-Bold+2" w:cs="Helvetica-Bold+2"/>
          <w:b/>
          <w:bCs/>
          <w:sz w:val="20"/>
          <w:szCs w:val="20"/>
        </w:rPr>
        <w:t>Purpose</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w:t>
      </w:r>
    </w:p>
    <w:p w:rsidR="002D3D50" w:rsidRDefault="002D3D50" w:rsidP="002D3D50">
      <w:pPr>
        <w:autoSpaceDE w:val="0"/>
        <w:autoSpaceDN w:val="0"/>
        <w:adjustRightInd w:val="0"/>
        <w:spacing w:after="0" w:line="240" w:lineRule="auto"/>
        <w:rPr>
          <w:rFonts w:ascii="Times-Roman+2" w:hAnsi="Times-Roman+2" w:cs="Times-Roman+2"/>
          <w:sz w:val="16"/>
          <w:szCs w:val="16"/>
        </w:rPr>
      </w:pPr>
      <w:r>
        <w:rPr>
          <w:rFonts w:ascii="Times-Roman+2" w:hAnsi="Times-Roman+2" w:cs="Times-Roman+2"/>
          <w:sz w:val="16"/>
          <w:szCs w:val="16"/>
        </w:rPr>
        <w:t>23</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a) </w:t>
      </w:r>
      <w:proofErr w:type="spellStart"/>
      <w:r>
        <w:rPr>
          <w:rFonts w:ascii="Times-Roman+2" w:hAnsi="Times-Roman+2" w:cs="Times-Roman+2"/>
          <w:sz w:val="20"/>
          <w:szCs w:val="20"/>
        </w:rPr>
        <w:t>DeÞne</w:t>
      </w:r>
      <w:proofErr w:type="spellEnd"/>
      <w:r>
        <w:rPr>
          <w:rFonts w:ascii="Times-Roman+2" w:hAnsi="Times-Roman+2" w:cs="Times-Roman+2"/>
          <w:sz w:val="20"/>
          <w:szCs w:val="20"/>
        </w:rPr>
        <w:t xml:space="preserve"> the technical and managerial reviews and audits to be conducted;</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b) State how the reviews and audits are to be accomplished;</w:t>
      </w:r>
    </w:p>
    <w:p w:rsidR="002D3D50" w:rsidRDefault="002D3D50" w:rsidP="002D3D50">
      <w:pPr>
        <w:rPr>
          <w:rFonts w:ascii="Times-Roman+2" w:hAnsi="Times-Roman+2" w:cs="Times-Roman+2"/>
          <w:sz w:val="20"/>
          <w:szCs w:val="20"/>
        </w:rPr>
      </w:pPr>
      <w:r>
        <w:rPr>
          <w:rFonts w:ascii="Times-Roman+2" w:hAnsi="Times-Roman+2" w:cs="Times-Roman+2"/>
          <w:sz w:val="20"/>
          <w:szCs w:val="20"/>
        </w:rPr>
        <w:t xml:space="preserve">c) State what further actions are required and how they are to be implemented and </w:t>
      </w:r>
      <w:proofErr w:type="spellStart"/>
      <w:r>
        <w:rPr>
          <w:rFonts w:ascii="Times-Roman+2" w:hAnsi="Times-Roman+2" w:cs="Times-Roman+2"/>
          <w:sz w:val="20"/>
          <w:szCs w:val="20"/>
        </w:rPr>
        <w:t>veriÞed</w:t>
      </w:r>
      <w:proofErr w:type="spellEnd"/>
      <w:r>
        <w:rPr>
          <w:rFonts w:ascii="Times-Roman+2" w:hAnsi="Times-Roman+2" w:cs="Times-Roman+2"/>
          <w:sz w:val="20"/>
          <w:szCs w:val="20"/>
        </w:rPr>
        <w:t>.</w:t>
      </w:r>
    </w:p>
    <w:p w:rsidR="00761AB2" w:rsidRDefault="00761AB2" w:rsidP="002D3D50">
      <w:pPr>
        <w:rPr>
          <w:rFonts w:ascii="Helvetica-Bold+2" w:hAnsi="Helvetica-Bold+2" w:cs="Helvetica-Bold+2"/>
          <w:b/>
          <w:bCs/>
          <w:sz w:val="20"/>
          <w:szCs w:val="20"/>
        </w:rPr>
      </w:pPr>
      <w:r>
        <w:rPr>
          <w:rFonts w:ascii="Helvetica-Bold+2" w:hAnsi="Helvetica-Bold+2" w:cs="Helvetica-Bold+2"/>
          <w:b/>
          <w:bCs/>
          <w:sz w:val="20"/>
          <w:szCs w:val="20"/>
        </w:rPr>
        <w:t xml:space="preserve">4.5.1 </w:t>
      </w:r>
      <w:r>
        <w:rPr>
          <w:rFonts w:ascii="Helvetica-Bold+2" w:hAnsi="Helvetica-Bold+2" w:cs="Helvetica-Bold+2"/>
          <w:b/>
          <w:bCs/>
          <w:sz w:val="20"/>
          <w:szCs w:val="20"/>
        </w:rPr>
        <w:t>Minimum requirements</w:t>
      </w:r>
    </w:p>
    <w:p w:rsidR="00761AB2" w:rsidRPr="00761AB2" w:rsidRDefault="00761AB2" w:rsidP="002D3D50">
      <w:pPr>
        <w:rPr>
          <w:rFonts w:ascii="Helvetica-Bold+2" w:hAnsi="Helvetica-Bold+2" w:cs="Helvetica-Bold+2"/>
          <w:b/>
          <w:bCs/>
          <w:sz w:val="20"/>
          <w:szCs w:val="20"/>
        </w:rPr>
      </w:pPr>
      <w:r>
        <w:rPr>
          <w:rFonts w:ascii="Helvetica-Bold+2" w:hAnsi="Helvetica-Bold+2" w:cs="Helvetica-Bold+2"/>
          <w:b/>
          <w:bCs/>
          <w:sz w:val="20"/>
          <w:szCs w:val="20"/>
        </w:rPr>
        <w:tab/>
        <w:t xml:space="preserve">Of the </w:t>
      </w:r>
      <w:proofErr w:type="gramStart"/>
      <w:r>
        <w:rPr>
          <w:rFonts w:ascii="Helvetica-Bold+2" w:hAnsi="Helvetica-Bold+2" w:cs="Helvetica-Bold+2"/>
          <w:b/>
          <w:bCs/>
          <w:sz w:val="20"/>
          <w:szCs w:val="20"/>
        </w:rPr>
        <w:t>system ..</w:t>
      </w:r>
      <w:proofErr w:type="gramEnd"/>
      <w:r>
        <w:rPr>
          <w:rFonts w:ascii="Helvetica-Bold+2" w:hAnsi="Helvetica-Bold+2" w:cs="Helvetica-Bold+2"/>
          <w:b/>
          <w:bCs/>
          <w:sz w:val="20"/>
          <w:szCs w:val="20"/>
        </w:rPr>
        <w:t xml:space="preserve"> </w:t>
      </w:r>
      <w:r>
        <w:rPr>
          <w:rFonts w:ascii="Helvetica-Bold+2" w:hAnsi="Helvetica-Bold+2" w:cs="Helvetica-Bold+2"/>
          <w:b/>
          <w:bCs/>
          <w:sz w:val="20"/>
          <w:szCs w:val="20"/>
        </w:rPr>
        <w:tab/>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4.6</w:t>
      </w:r>
      <w:r w:rsidRPr="00337A85">
        <w:rPr>
          <w:rFonts w:ascii="Times New Roman" w:hAnsi="Times New Roman" w:cs="Times New Roman"/>
          <w:b/>
          <w:sz w:val="28"/>
          <w:szCs w:val="36"/>
        </w:rPr>
        <w:tab/>
        <w:t xml:space="preserve">Test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This section shall</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Describe the practices and procedures to be followed for reporting, tracking, and resolving problems</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spellStart"/>
      <w:proofErr w:type="gramStart"/>
      <w:r>
        <w:rPr>
          <w:rFonts w:ascii="Times-Roman+2" w:hAnsi="Times-Roman+2" w:cs="Times-Roman+2"/>
          <w:sz w:val="20"/>
          <w:szCs w:val="20"/>
        </w:rPr>
        <w:t>identiÞed</w:t>
      </w:r>
      <w:proofErr w:type="spellEnd"/>
      <w:proofErr w:type="gramEnd"/>
      <w:r>
        <w:rPr>
          <w:rFonts w:ascii="Times-Roman+2" w:hAnsi="Times-Roman+2" w:cs="Times-Roman+2"/>
          <w:sz w:val="20"/>
          <w:szCs w:val="20"/>
        </w:rPr>
        <w:t xml:space="preserve"> in both software items and the software development and maintenance process;</w:t>
      </w:r>
    </w:p>
    <w:p w:rsidR="002D3D50" w:rsidRDefault="002D3D50" w:rsidP="002D3D50">
      <w:pPr>
        <w:rPr>
          <w:rFonts w:ascii="Times-Roman+2" w:hAnsi="Times-Roman+2" w:cs="Times-Roman+2"/>
          <w:sz w:val="20"/>
          <w:szCs w:val="20"/>
        </w:rPr>
      </w:pPr>
      <w:r>
        <w:rPr>
          <w:rFonts w:ascii="Times-Roman+2" w:hAnsi="Times-Roman+2" w:cs="Times-Roman+2"/>
          <w:sz w:val="20"/>
          <w:szCs w:val="20"/>
        </w:rPr>
        <w:t xml:space="preserve">b) State the </w:t>
      </w:r>
      <w:proofErr w:type="spellStart"/>
      <w:r>
        <w:rPr>
          <w:rFonts w:ascii="Times-Roman+2" w:hAnsi="Times-Roman+2" w:cs="Times-Roman+2"/>
          <w:sz w:val="20"/>
          <w:szCs w:val="20"/>
        </w:rPr>
        <w:t>speciÞc</w:t>
      </w:r>
      <w:proofErr w:type="spellEnd"/>
      <w:r>
        <w:rPr>
          <w:rFonts w:ascii="Times-Roman+2" w:hAnsi="Times-Roman+2" w:cs="Times-Roman+2"/>
          <w:sz w:val="20"/>
          <w:szCs w:val="20"/>
        </w:rPr>
        <w:t xml:space="preserve"> organizational responsibilities concerned with their implementation</w:t>
      </w:r>
    </w:p>
    <w:p w:rsidR="002D3D50" w:rsidRDefault="002D3D50" w:rsidP="002D3D50">
      <w:pPr>
        <w:rPr>
          <w:rFonts w:ascii="Times New Roman" w:hAnsi="Times New Roman" w:cs="Times New Roman"/>
          <w:b/>
          <w:sz w:val="28"/>
          <w:szCs w:val="36"/>
        </w:rPr>
      </w:pPr>
      <w:r>
        <w:rPr>
          <w:rFonts w:ascii="Times-Roman+2" w:hAnsi="Times-Roman+2" w:cs="Times-Roman+2"/>
          <w:sz w:val="20"/>
          <w:szCs w:val="20"/>
        </w:rPr>
        <w:t>c)</w:t>
      </w:r>
    </w:p>
    <w:p w:rsidR="002D3D50" w:rsidRPr="00337A85" w:rsidRDefault="002D3D50" w:rsidP="000A118B">
      <w:pPr>
        <w:rPr>
          <w:rFonts w:ascii="Times New Roman" w:hAnsi="Times New Roman" w:cs="Times New Roman"/>
          <w:b/>
          <w:sz w:val="28"/>
          <w:szCs w:val="36"/>
        </w:rPr>
      </w:pP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4.7</w:t>
      </w:r>
      <w:r w:rsidRPr="00337A85">
        <w:rPr>
          <w:rFonts w:ascii="Times New Roman" w:hAnsi="Times New Roman" w:cs="Times New Roman"/>
          <w:b/>
          <w:sz w:val="28"/>
          <w:szCs w:val="36"/>
        </w:rPr>
        <w:tab/>
        <w:t xml:space="preserve">Problem reporting and corrective action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Describe the practices and procedures to be followed for reporting, tracking, and resolving problems</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spellStart"/>
      <w:proofErr w:type="gramStart"/>
      <w:r>
        <w:rPr>
          <w:rFonts w:ascii="Times-Roman+2" w:hAnsi="Times-Roman+2" w:cs="Times-Roman+2"/>
          <w:sz w:val="20"/>
          <w:szCs w:val="20"/>
        </w:rPr>
        <w:t>identiÞed</w:t>
      </w:r>
      <w:proofErr w:type="spellEnd"/>
      <w:proofErr w:type="gramEnd"/>
      <w:r>
        <w:rPr>
          <w:rFonts w:ascii="Times-Roman+2" w:hAnsi="Times-Roman+2" w:cs="Times-Roman+2"/>
          <w:sz w:val="20"/>
          <w:szCs w:val="20"/>
        </w:rPr>
        <w:t xml:space="preserve"> in both software items and the software development and maintenance process;</w:t>
      </w:r>
    </w:p>
    <w:p w:rsidR="002D3D50" w:rsidRPr="00337A85" w:rsidRDefault="002D3D50" w:rsidP="002D3D50">
      <w:pPr>
        <w:rPr>
          <w:rFonts w:ascii="Times New Roman" w:hAnsi="Times New Roman" w:cs="Times New Roman"/>
          <w:b/>
          <w:sz w:val="28"/>
          <w:szCs w:val="36"/>
        </w:rPr>
      </w:pPr>
      <w:r>
        <w:rPr>
          <w:rFonts w:ascii="Times-Roman+2" w:hAnsi="Times-Roman+2" w:cs="Times-Roman+2"/>
          <w:sz w:val="20"/>
          <w:szCs w:val="20"/>
        </w:rPr>
        <w:t xml:space="preserve">b) State the </w:t>
      </w:r>
      <w:proofErr w:type="spellStart"/>
      <w:r>
        <w:rPr>
          <w:rFonts w:ascii="Times-Roman+2" w:hAnsi="Times-Roman+2" w:cs="Times-Roman+2"/>
          <w:sz w:val="20"/>
          <w:szCs w:val="20"/>
        </w:rPr>
        <w:t>speciÞc</w:t>
      </w:r>
      <w:proofErr w:type="spellEnd"/>
      <w:r>
        <w:rPr>
          <w:rFonts w:ascii="Times-Roman+2" w:hAnsi="Times-Roman+2" w:cs="Times-Roman+2"/>
          <w:sz w:val="20"/>
          <w:szCs w:val="20"/>
        </w:rPr>
        <w:t xml:space="preserve"> organizational responsibilities concerned with their implementation.</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4.8</w:t>
      </w:r>
      <w:r w:rsidRPr="00337A85">
        <w:rPr>
          <w:rFonts w:ascii="Times New Roman" w:hAnsi="Times New Roman" w:cs="Times New Roman"/>
          <w:b/>
          <w:sz w:val="28"/>
          <w:szCs w:val="36"/>
        </w:rPr>
        <w:tab/>
        <w:t xml:space="preserve">Tools, techniques, and methodologies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 identify the special software tools, techniques, and methodologies that support SQA, state their</w:t>
      </w:r>
    </w:p>
    <w:p w:rsidR="002D3D50" w:rsidRPr="002D3D50" w:rsidRDefault="002D3D50" w:rsidP="002D3D50">
      <w:pPr>
        <w:rPr>
          <w:rFonts w:ascii="Times New Roman" w:hAnsi="Times New Roman" w:cs="Times New Roman"/>
          <w:sz w:val="28"/>
          <w:szCs w:val="36"/>
        </w:rPr>
      </w:pPr>
      <w:proofErr w:type="gramStart"/>
      <w:r>
        <w:rPr>
          <w:rFonts w:ascii="Times-Roman+2" w:hAnsi="Times-Roman+2" w:cs="Times-Roman+2"/>
          <w:sz w:val="20"/>
          <w:szCs w:val="20"/>
        </w:rPr>
        <w:t>purposes</w:t>
      </w:r>
      <w:proofErr w:type="gramEnd"/>
      <w:r>
        <w:rPr>
          <w:rFonts w:ascii="Times-Roman+2" w:hAnsi="Times-Roman+2" w:cs="Times-Roman+2"/>
          <w:sz w:val="20"/>
          <w:szCs w:val="20"/>
        </w:rPr>
        <w:t>, and describe their use.</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4.9</w:t>
      </w:r>
      <w:r w:rsidRPr="00337A85">
        <w:rPr>
          <w:rFonts w:ascii="Times New Roman" w:hAnsi="Times New Roman" w:cs="Times New Roman"/>
          <w:b/>
          <w:sz w:val="28"/>
          <w:szCs w:val="36"/>
        </w:rPr>
        <w:tab/>
        <w:t xml:space="preserve">Code control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 xml:space="preserve">This section shall </w:t>
      </w:r>
      <w:proofErr w:type="spellStart"/>
      <w:r>
        <w:rPr>
          <w:rFonts w:ascii="Times-Roman+2" w:hAnsi="Times-Roman+2" w:cs="Times-Roman+2"/>
          <w:sz w:val="20"/>
          <w:szCs w:val="20"/>
        </w:rPr>
        <w:t>deÞne</w:t>
      </w:r>
      <w:proofErr w:type="spellEnd"/>
      <w:r>
        <w:rPr>
          <w:rFonts w:ascii="Times-Roman+2" w:hAnsi="Times-Roman+2" w:cs="Times-Roman+2"/>
          <w:sz w:val="20"/>
          <w:szCs w:val="20"/>
        </w:rPr>
        <w:t xml:space="preserve"> the methods and facilities used to maintain, store, secure, and document controlled versions</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of</w:t>
      </w:r>
      <w:proofErr w:type="gramEnd"/>
      <w:r>
        <w:rPr>
          <w:rFonts w:ascii="Times-Roman+2" w:hAnsi="Times-Roman+2" w:cs="Times-Roman+2"/>
          <w:sz w:val="20"/>
          <w:szCs w:val="20"/>
        </w:rPr>
        <w:t xml:space="preserve"> the </w:t>
      </w:r>
      <w:proofErr w:type="spellStart"/>
      <w:r>
        <w:rPr>
          <w:rFonts w:ascii="Times-Roman+2" w:hAnsi="Times-Roman+2" w:cs="Times-Roman+2"/>
          <w:sz w:val="20"/>
          <w:szCs w:val="20"/>
        </w:rPr>
        <w:t>identiÞed</w:t>
      </w:r>
      <w:proofErr w:type="spellEnd"/>
      <w:r>
        <w:rPr>
          <w:rFonts w:ascii="Times-Roman+2" w:hAnsi="Times-Roman+2" w:cs="Times-Roman+2"/>
          <w:sz w:val="20"/>
          <w:szCs w:val="20"/>
        </w:rPr>
        <w:t xml:space="preserve"> software during all phases of the software life cycle. This may be implemented in conjunction with a</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lastRenderedPageBreak/>
        <w:t>computer</w:t>
      </w:r>
      <w:proofErr w:type="gramEnd"/>
      <w:r>
        <w:rPr>
          <w:rFonts w:ascii="Times-Roman+2" w:hAnsi="Times-Roman+2" w:cs="Times-Roman+2"/>
          <w:sz w:val="20"/>
          <w:szCs w:val="20"/>
        </w:rPr>
        <w:t xml:space="preserve"> program library. This may be provided as a part of the SCMP. If so, an appropriate reference shall be made</w:t>
      </w:r>
    </w:p>
    <w:p w:rsidR="002D3D50" w:rsidRPr="002D3D50" w:rsidRDefault="002D3D50" w:rsidP="002D3D50">
      <w:pPr>
        <w:rPr>
          <w:rFonts w:ascii="Times New Roman" w:hAnsi="Times New Roman" w:cs="Times New Roman"/>
          <w:sz w:val="28"/>
          <w:szCs w:val="36"/>
        </w:rPr>
      </w:pPr>
      <w:proofErr w:type="gramStart"/>
      <w:r>
        <w:rPr>
          <w:rFonts w:ascii="Times-Roman+2" w:hAnsi="Times-Roman+2" w:cs="Times-Roman+2"/>
          <w:sz w:val="20"/>
          <w:szCs w:val="20"/>
        </w:rPr>
        <w:t>thereto</w:t>
      </w:r>
      <w:proofErr w:type="gramEnd"/>
      <w:r>
        <w:rPr>
          <w:rFonts w:ascii="Times-Roman+2" w:hAnsi="Times-Roman+2" w:cs="Times-Roman+2"/>
          <w:sz w:val="20"/>
          <w:szCs w:val="20"/>
        </w:rPr>
        <w:t>.</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4.10</w:t>
      </w:r>
      <w:r w:rsidRPr="00337A85">
        <w:rPr>
          <w:rFonts w:ascii="Times New Roman" w:hAnsi="Times New Roman" w:cs="Times New Roman"/>
          <w:b/>
          <w:sz w:val="28"/>
          <w:szCs w:val="36"/>
        </w:rPr>
        <w:tab/>
        <w:t xml:space="preserve">Media control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 state the methods and facilities to be used to</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a) Identify the media for each computer product and the documentation required to store the media, including</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the</w:t>
      </w:r>
      <w:proofErr w:type="gramEnd"/>
      <w:r>
        <w:rPr>
          <w:rFonts w:ascii="Times-Roman+2" w:hAnsi="Times-Roman+2" w:cs="Times-Roman+2"/>
          <w:sz w:val="20"/>
          <w:szCs w:val="20"/>
        </w:rPr>
        <w:t xml:space="preserve"> copy and restore process; and</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b) Protect computer program physical media from unauthorized access or inadvertent damage or degradation</w:t>
      </w:r>
    </w:p>
    <w:p w:rsidR="002D3D50" w:rsidRPr="002D3D50" w:rsidRDefault="002D3D50" w:rsidP="002D3D50">
      <w:pPr>
        <w:rPr>
          <w:rFonts w:ascii="Times New Roman" w:hAnsi="Times New Roman" w:cs="Times New Roman"/>
          <w:sz w:val="28"/>
          <w:szCs w:val="36"/>
        </w:rPr>
      </w:pPr>
      <w:proofErr w:type="gramStart"/>
      <w:r>
        <w:rPr>
          <w:rFonts w:ascii="Times-Roman+2" w:hAnsi="Times-Roman+2" w:cs="Times-Roman+2"/>
          <w:sz w:val="20"/>
          <w:szCs w:val="20"/>
        </w:rPr>
        <w:t>during</w:t>
      </w:r>
      <w:proofErr w:type="gramEnd"/>
      <w:r>
        <w:rPr>
          <w:rFonts w:ascii="Times-Roman+2" w:hAnsi="Times-Roman+2" w:cs="Times-Roman+2"/>
          <w:sz w:val="20"/>
          <w:szCs w:val="20"/>
        </w:rPr>
        <w:t xml:space="preserve"> all phases of the software life cycle.</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4.11</w:t>
      </w:r>
      <w:r w:rsidRPr="00337A85">
        <w:rPr>
          <w:rFonts w:ascii="Times New Roman" w:hAnsi="Times New Roman" w:cs="Times New Roman"/>
          <w:b/>
          <w:sz w:val="28"/>
          <w:szCs w:val="36"/>
        </w:rPr>
        <w:tab/>
        <w:t xml:space="preserve">Supplier control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 state the provisions for assuring that software provided by suppliers meets established requirements.</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In addition, this section shall state the methods that will be used to assure that the software supplier receives adequate</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and</w:t>
      </w:r>
      <w:proofErr w:type="gramEnd"/>
      <w:r>
        <w:rPr>
          <w:rFonts w:ascii="Times-Roman+2" w:hAnsi="Times-Roman+2" w:cs="Times-Roman+2"/>
          <w:sz w:val="20"/>
          <w:szCs w:val="20"/>
        </w:rPr>
        <w:t xml:space="preserve"> complete requirements. For previously developed software, this section shall state the methods to be used to assure</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the</w:t>
      </w:r>
      <w:proofErr w:type="gramEnd"/>
      <w:r>
        <w:rPr>
          <w:rFonts w:ascii="Times-Roman+2" w:hAnsi="Times-Roman+2" w:cs="Times-Roman+2"/>
          <w:sz w:val="20"/>
          <w:szCs w:val="20"/>
        </w:rPr>
        <w:t xml:space="preserve"> suitability of the product for use with the software items covered by the SQAP. For software that is to be developed,</w:t>
      </w:r>
    </w:p>
    <w:p w:rsidR="002D3D50" w:rsidRDefault="002D3D50" w:rsidP="002D3D50">
      <w:pPr>
        <w:autoSpaceDE w:val="0"/>
        <w:autoSpaceDN w:val="0"/>
        <w:adjustRightInd w:val="0"/>
        <w:spacing w:after="0" w:line="240" w:lineRule="auto"/>
        <w:rPr>
          <w:rFonts w:ascii="Times-Roman+2" w:hAnsi="Times-Roman+2" w:cs="Times-Roman+2"/>
          <w:sz w:val="20"/>
          <w:szCs w:val="20"/>
        </w:rPr>
      </w:pPr>
      <w:proofErr w:type="gramStart"/>
      <w:r>
        <w:rPr>
          <w:rFonts w:ascii="Times-Roman+2" w:hAnsi="Times-Roman+2" w:cs="Times-Roman+2"/>
          <w:sz w:val="20"/>
          <w:szCs w:val="20"/>
        </w:rPr>
        <w:t>the</w:t>
      </w:r>
      <w:proofErr w:type="gramEnd"/>
      <w:r>
        <w:rPr>
          <w:rFonts w:ascii="Times-Roman+2" w:hAnsi="Times-Roman+2" w:cs="Times-Roman+2"/>
          <w:sz w:val="20"/>
          <w:szCs w:val="20"/>
        </w:rPr>
        <w:t xml:space="preserve"> supplier shall be required to prepare and implement an SQAP in accordance with this standard. This section shall</w:t>
      </w:r>
    </w:p>
    <w:p w:rsidR="002D3D50" w:rsidRPr="00337A85" w:rsidRDefault="002D3D50" w:rsidP="002D3D50">
      <w:pPr>
        <w:rPr>
          <w:rFonts w:ascii="Times New Roman" w:hAnsi="Times New Roman" w:cs="Times New Roman"/>
          <w:b/>
          <w:sz w:val="28"/>
          <w:szCs w:val="36"/>
        </w:rPr>
      </w:pPr>
      <w:proofErr w:type="gramStart"/>
      <w:r>
        <w:rPr>
          <w:rFonts w:ascii="Times-Roman+2" w:hAnsi="Times-Roman+2" w:cs="Times-Roman+2"/>
          <w:sz w:val="20"/>
          <w:szCs w:val="20"/>
        </w:rPr>
        <w:t>also</w:t>
      </w:r>
      <w:proofErr w:type="gramEnd"/>
      <w:r>
        <w:rPr>
          <w:rFonts w:ascii="Times-Roman+2" w:hAnsi="Times-Roman+2" w:cs="Times-Roman+2"/>
          <w:sz w:val="20"/>
          <w:szCs w:val="20"/>
        </w:rPr>
        <w:t xml:space="preserve"> state the methods to be employed to assure that the developers comply with the requirements of this standard.</w:t>
      </w:r>
    </w:p>
    <w:p w:rsidR="000A118B"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4.12</w:t>
      </w:r>
      <w:r w:rsidRPr="00337A85">
        <w:rPr>
          <w:rFonts w:ascii="Times New Roman" w:hAnsi="Times New Roman" w:cs="Times New Roman"/>
          <w:b/>
          <w:sz w:val="28"/>
          <w:szCs w:val="36"/>
        </w:rPr>
        <w:tab/>
        <w:t xml:space="preserve">Records collection, maintenance, and retention </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 identify the SQA documentation to be retained; shall state the methods and facilities to be used to</w:t>
      </w:r>
    </w:p>
    <w:p w:rsidR="002D3D50" w:rsidRPr="002D3D50" w:rsidRDefault="002D3D50" w:rsidP="002D3D50">
      <w:pPr>
        <w:rPr>
          <w:rFonts w:ascii="Times New Roman" w:hAnsi="Times New Roman" w:cs="Times New Roman"/>
          <w:sz w:val="28"/>
          <w:szCs w:val="36"/>
        </w:rPr>
      </w:pPr>
      <w:proofErr w:type="gramStart"/>
      <w:r>
        <w:rPr>
          <w:rFonts w:ascii="Times-Roman+2" w:hAnsi="Times-Roman+2" w:cs="Times-Roman+2"/>
          <w:sz w:val="20"/>
          <w:szCs w:val="20"/>
        </w:rPr>
        <w:t>assemble</w:t>
      </w:r>
      <w:proofErr w:type="gramEnd"/>
      <w:r>
        <w:rPr>
          <w:rFonts w:ascii="Times-Roman+2" w:hAnsi="Times-Roman+2" w:cs="Times-Roman+2"/>
          <w:sz w:val="20"/>
          <w:szCs w:val="20"/>
        </w:rPr>
        <w:t>, safeguard, and maintain this documentation; and shall designate the retention period.</w:t>
      </w:r>
    </w:p>
    <w:p w:rsidR="003E6743" w:rsidRDefault="000A118B" w:rsidP="000A118B">
      <w:pPr>
        <w:rPr>
          <w:rFonts w:ascii="Times New Roman" w:hAnsi="Times New Roman" w:cs="Times New Roman"/>
          <w:b/>
          <w:sz w:val="28"/>
          <w:szCs w:val="36"/>
        </w:rPr>
      </w:pPr>
      <w:r w:rsidRPr="00337A85">
        <w:rPr>
          <w:rFonts w:ascii="Times New Roman" w:hAnsi="Times New Roman" w:cs="Times New Roman"/>
          <w:b/>
          <w:sz w:val="28"/>
          <w:szCs w:val="36"/>
        </w:rPr>
        <w:t>4.14</w:t>
      </w:r>
      <w:r w:rsidRPr="00337A85">
        <w:rPr>
          <w:rFonts w:ascii="Times New Roman" w:hAnsi="Times New Roman" w:cs="Times New Roman"/>
          <w:b/>
          <w:sz w:val="28"/>
          <w:szCs w:val="36"/>
        </w:rPr>
        <w:tab/>
        <w:t>Risk management</w:t>
      </w:r>
    </w:p>
    <w:p w:rsidR="002D3D50" w:rsidRDefault="002D3D50" w:rsidP="002D3D50">
      <w:pPr>
        <w:autoSpaceDE w:val="0"/>
        <w:autoSpaceDN w:val="0"/>
        <w:adjustRightInd w:val="0"/>
        <w:spacing w:after="0" w:line="240" w:lineRule="auto"/>
        <w:rPr>
          <w:rFonts w:ascii="Times-Roman+2" w:hAnsi="Times-Roman+2" w:cs="Times-Roman+2"/>
          <w:sz w:val="20"/>
          <w:szCs w:val="20"/>
        </w:rPr>
      </w:pPr>
      <w:r>
        <w:rPr>
          <w:rFonts w:ascii="Times New Roman" w:hAnsi="Times New Roman" w:cs="Times New Roman"/>
          <w:b/>
          <w:sz w:val="28"/>
          <w:szCs w:val="36"/>
        </w:rPr>
        <w:tab/>
      </w:r>
      <w:r>
        <w:rPr>
          <w:rFonts w:ascii="Times-Roman+2" w:hAnsi="Times-Roman+2" w:cs="Times-Roman+2"/>
          <w:sz w:val="20"/>
          <w:szCs w:val="20"/>
        </w:rPr>
        <w:t>This section shall specify the methods and procedures employed to identify, assess, monitor, and control areas of risk</w:t>
      </w:r>
    </w:p>
    <w:p w:rsidR="002D3D50" w:rsidRPr="002D3D50" w:rsidRDefault="002D3D50" w:rsidP="002D3D50">
      <w:pPr>
        <w:rPr>
          <w:rFonts w:ascii="Times New Roman" w:hAnsi="Times New Roman" w:cs="Times New Roman"/>
          <w:sz w:val="28"/>
          <w:szCs w:val="36"/>
        </w:rPr>
      </w:pPr>
      <w:proofErr w:type="gramStart"/>
      <w:r>
        <w:rPr>
          <w:rFonts w:ascii="Times-Roman+2" w:hAnsi="Times-Roman+2" w:cs="Times-Roman+2"/>
          <w:sz w:val="20"/>
          <w:szCs w:val="20"/>
        </w:rPr>
        <w:t>arising</w:t>
      </w:r>
      <w:proofErr w:type="gramEnd"/>
      <w:r>
        <w:rPr>
          <w:rFonts w:ascii="Times-Roman+2" w:hAnsi="Times-Roman+2" w:cs="Times-Roman+2"/>
          <w:sz w:val="20"/>
          <w:szCs w:val="20"/>
        </w:rPr>
        <w:t xml:space="preserve"> during the portion of the software life cycle covered by the SQAP.</w:t>
      </w:r>
    </w:p>
    <w:p w:rsidR="003E6743" w:rsidRPr="000A118B" w:rsidRDefault="003E6743" w:rsidP="003E6743">
      <w:pPr>
        <w:ind w:firstLine="720"/>
        <w:rPr>
          <w:rFonts w:ascii="Times New Roman" w:hAnsi="Times New Roman" w:cs="Times New Roman"/>
          <w:b/>
          <w:sz w:val="36"/>
          <w:szCs w:val="36"/>
        </w:rPr>
      </w:pPr>
    </w:p>
    <w:p w:rsidR="003E6743" w:rsidRPr="000A118B" w:rsidRDefault="003E6743" w:rsidP="003E6743">
      <w:pPr>
        <w:rPr>
          <w:rFonts w:ascii="Times New Roman" w:hAnsi="Times New Roman" w:cs="Times New Roman"/>
          <w:b/>
          <w:sz w:val="36"/>
          <w:szCs w:val="36"/>
        </w:rPr>
      </w:pPr>
    </w:p>
    <w:p w:rsidR="003E6743" w:rsidRPr="000A118B" w:rsidRDefault="003E6743" w:rsidP="003E6743">
      <w:pPr>
        <w:ind w:firstLine="720"/>
        <w:rPr>
          <w:rFonts w:ascii="Times New Roman" w:hAnsi="Times New Roman" w:cs="Times New Roman"/>
          <w:b/>
          <w:sz w:val="36"/>
          <w:szCs w:val="36"/>
        </w:rPr>
      </w:pPr>
    </w:p>
    <w:p w:rsidR="003E6743" w:rsidRPr="000A118B" w:rsidRDefault="003E6743" w:rsidP="003E6743">
      <w:pPr>
        <w:rPr>
          <w:rFonts w:ascii="Times New Roman" w:hAnsi="Times New Roman" w:cs="Times New Roman"/>
          <w:b/>
          <w:sz w:val="36"/>
          <w:szCs w:val="36"/>
        </w:rPr>
      </w:pPr>
    </w:p>
    <w:sectPr w:rsidR="003E6743" w:rsidRPr="000A118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70E" w:rsidRDefault="001B470E" w:rsidP="003E6743">
      <w:pPr>
        <w:spacing w:after="0" w:line="240" w:lineRule="auto"/>
      </w:pPr>
      <w:r>
        <w:separator/>
      </w:r>
    </w:p>
  </w:endnote>
  <w:endnote w:type="continuationSeparator" w:id="0">
    <w:p w:rsidR="001B470E" w:rsidRDefault="001B470E" w:rsidP="003E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 w:name="Helvetica-Bold+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3E6743" w:rsidRDefault="003E67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30085" w:rsidRPr="00030085">
          <w:rPr>
            <w:b/>
            <w:bCs/>
            <w:noProof/>
          </w:rPr>
          <w:t>2</w:t>
        </w:r>
        <w:r>
          <w:rPr>
            <w:b/>
            <w:bCs/>
            <w:noProof/>
          </w:rPr>
          <w:fldChar w:fldCharType="end"/>
        </w:r>
        <w:r>
          <w:rPr>
            <w:b/>
            <w:bCs/>
          </w:rPr>
          <w:t xml:space="preserve"> | </w:t>
        </w:r>
        <w:r>
          <w:rPr>
            <w:color w:val="808080" w:themeColor="background1" w:themeShade="80"/>
            <w:spacing w:val="60"/>
          </w:rPr>
          <w:t>Page</w:t>
        </w:r>
      </w:p>
    </w:sdtContent>
  </w:sdt>
  <w:p w:rsidR="003E6743" w:rsidRDefault="003E6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70E" w:rsidRDefault="001B470E" w:rsidP="003E6743">
      <w:pPr>
        <w:spacing w:after="0" w:line="240" w:lineRule="auto"/>
      </w:pPr>
      <w:r>
        <w:separator/>
      </w:r>
    </w:p>
  </w:footnote>
  <w:footnote w:type="continuationSeparator" w:id="0">
    <w:p w:rsidR="001B470E" w:rsidRDefault="001B470E" w:rsidP="003E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43" w:rsidRPr="003E6743" w:rsidRDefault="003E6743">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2">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6">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30085"/>
    <w:rsid w:val="000A118B"/>
    <w:rsid w:val="001B470E"/>
    <w:rsid w:val="00260168"/>
    <w:rsid w:val="0027577E"/>
    <w:rsid w:val="002D3D50"/>
    <w:rsid w:val="00337A85"/>
    <w:rsid w:val="003E6743"/>
    <w:rsid w:val="004E4490"/>
    <w:rsid w:val="006300F7"/>
    <w:rsid w:val="00700458"/>
    <w:rsid w:val="00761AB2"/>
    <w:rsid w:val="007D6581"/>
    <w:rsid w:val="00816496"/>
    <w:rsid w:val="0097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2015-03-19T07:23:00Z</dcterms:created>
  <dcterms:modified xsi:type="dcterms:W3CDTF">2015-03-19T11:32:00Z</dcterms:modified>
</cp:coreProperties>
</file>