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7E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466F141" wp14:editId="6C4224AD">
            <wp:simplePos x="0" y="0"/>
            <wp:positionH relativeFrom="column">
              <wp:posOffset>1628775</wp:posOffset>
            </wp:positionH>
            <wp:positionV relativeFrom="paragraph">
              <wp:posOffset>171450</wp:posOffset>
            </wp:positionV>
            <wp:extent cx="2236470" cy="1876425"/>
            <wp:effectExtent l="76200" t="171450" r="68580" b="1809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pms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863BC2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5E76D" wp14:editId="6C0C0DB2">
                <wp:simplePos x="0" y="0"/>
                <wp:positionH relativeFrom="column">
                  <wp:posOffset>-933449</wp:posOffset>
                </wp:positionH>
                <wp:positionV relativeFrom="paragraph">
                  <wp:posOffset>272415</wp:posOffset>
                </wp:positionV>
                <wp:extent cx="7753350" cy="1403985"/>
                <wp:effectExtent l="38100" t="38100" r="38100" b="3873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txbx>
                        <w:txbxContent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Cruz-Rabe Maternity &amp;</w:t>
                            </w:r>
                          </w:p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General Hospital 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harmaceutical Management S</w:t>
                            </w: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ystem</w:t>
                            </w:r>
                          </w:p>
                          <w:p w:rsidR="00B21A73" w:rsidRDefault="00B21A7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3.5pt;margin-top:21.45pt;width:610.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" stroked="f">
                <v:textbox style="mso-fit-shape-to-text:t">
                  <w:txbxContent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Cruz-Rabe Maternity &amp;</w:t>
                      </w:r>
                    </w:p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General Hospital P</w:t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harmaceutical Management S</w:t>
                      </w: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ystem</w:t>
                      </w:r>
                    </w:p>
                    <w:p w:rsidR="00B21A73" w:rsidRDefault="00B21A73"/>
                  </w:txbxContent>
                </v:textbox>
              </v:shape>
            </w:pict>
          </mc:Fallback>
        </mc:AlternateContent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Pr="00633121" w:rsidRDefault="007B085C" w:rsidP="00C217D4">
      <w:pPr>
        <w:rPr>
          <w:rFonts w:ascii="Times New Roman" w:hAnsi="Times New Roman" w:cs="Times New Roman"/>
          <w:b/>
          <w:sz w:val="28"/>
        </w:rPr>
      </w:pPr>
    </w:p>
    <w:p w:rsidR="007B085C" w:rsidRDefault="007B085C" w:rsidP="007B085C">
      <w:pPr>
        <w:jc w:val="center"/>
        <w:rPr>
          <w:rFonts w:ascii="Times New Roman" w:hAnsi="Times New Roman" w:cs="Times New Roman"/>
          <w:b/>
          <w:sz w:val="28"/>
        </w:rPr>
      </w:pPr>
      <w:r w:rsidRPr="00633121">
        <w:rPr>
          <w:rFonts w:ascii="Times New Roman" w:hAnsi="Times New Roman" w:cs="Times New Roman"/>
          <w:b/>
          <w:sz w:val="28"/>
        </w:rPr>
        <w:t>Table of Contents</w:t>
      </w:r>
    </w:p>
    <w:p w:rsidR="00633121" w:rsidRDefault="00633121" w:rsidP="007B085C">
      <w:pPr>
        <w:jc w:val="center"/>
        <w:rPr>
          <w:rFonts w:ascii="Times New Roman" w:hAnsi="Times New Roman" w:cs="Times New Roman"/>
          <w:b/>
          <w:sz w:val="28"/>
        </w:rPr>
      </w:pPr>
    </w:p>
    <w:p w:rsidR="00633121" w:rsidRPr="00633121" w:rsidRDefault="00633121" w:rsidP="00633121">
      <w:pPr>
        <w:rPr>
          <w:rFonts w:ascii="Times New Roman" w:hAnsi="Times New Roman" w:cs="Times New Roman"/>
          <w:sz w:val="28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7B085C" w:rsidRDefault="007B085C" w:rsidP="00C217D4">
      <w:pPr>
        <w:rPr>
          <w:rFonts w:ascii="Times New Roman" w:hAnsi="Times New Roman" w:cs="Times New Roman"/>
        </w:rPr>
      </w:pPr>
    </w:p>
    <w:p w:rsidR="00C217D4" w:rsidRPr="00633121" w:rsidRDefault="00C217D4" w:rsidP="00C217D4">
      <w:pPr>
        <w:rPr>
          <w:rFonts w:ascii="Times New Roman" w:hAnsi="Times New Roman" w:cs="Times New Roman"/>
          <w:b/>
          <w:sz w:val="28"/>
        </w:rPr>
      </w:pPr>
      <w:r w:rsidRPr="00633121">
        <w:rPr>
          <w:rFonts w:ascii="Times New Roman" w:hAnsi="Times New Roman" w:cs="Times New Roman"/>
          <w:b/>
          <w:sz w:val="28"/>
        </w:rPr>
        <w:t>Introduction</w:t>
      </w:r>
      <w:r w:rsidR="002207E4" w:rsidRPr="00633121">
        <w:rPr>
          <w:rFonts w:ascii="Times New Roman" w:hAnsi="Times New Roman" w:cs="Times New Roman"/>
          <w:b/>
          <w:sz w:val="28"/>
        </w:rPr>
        <w:t>:</w:t>
      </w:r>
      <w:r w:rsidRPr="00633121">
        <w:rPr>
          <w:rFonts w:ascii="Times New Roman" w:hAnsi="Times New Roman" w:cs="Times New Roman"/>
          <w:b/>
          <w:sz w:val="28"/>
        </w:rPr>
        <w:t xml:space="preserve"> </w:t>
      </w:r>
    </w:p>
    <w:p w:rsidR="00C217D4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This document provides an overview of functional t</w:t>
      </w:r>
      <w:r w:rsidR="00633121">
        <w:rPr>
          <w:rFonts w:ascii="Times New Roman" w:hAnsi="Times New Roman" w:cs="Times New Roman"/>
        </w:rPr>
        <w:t>est cases for the Cruz-</w:t>
      </w:r>
      <w:proofErr w:type="spellStart"/>
      <w:r w:rsidR="00863BC2" w:rsidRPr="00863BC2">
        <w:rPr>
          <w:rFonts w:ascii="Times New Roman" w:hAnsi="Times New Roman" w:cs="Times New Roman"/>
        </w:rPr>
        <w:t>Rabe</w:t>
      </w:r>
      <w:proofErr w:type="spellEnd"/>
      <w:r w:rsidR="00863BC2" w:rsidRPr="00863BC2">
        <w:rPr>
          <w:rFonts w:ascii="Times New Roman" w:hAnsi="Times New Roman" w:cs="Times New Roman"/>
        </w:rPr>
        <w:t xml:space="preserve"> Mater</w:t>
      </w:r>
      <w:r w:rsidR="00405C0C">
        <w:rPr>
          <w:rFonts w:ascii="Times New Roman" w:hAnsi="Times New Roman" w:cs="Times New Roman"/>
        </w:rPr>
        <w:t xml:space="preserve">nity and General Hospital </w:t>
      </w:r>
      <w:r w:rsidR="00CD286D" w:rsidRPr="00863BC2">
        <w:rPr>
          <w:rFonts w:ascii="Times New Roman" w:hAnsi="Times New Roman" w:cs="Times New Roman"/>
        </w:rPr>
        <w:t>project</w:t>
      </w:r>
      <w:r w:rsidR="00CD286D">
        <w:rPr>
          <w:rFonts w:ascii="Times New Roman" w:hAnsi="Times New Roman" w:cs="Times New Roman"/>
        </w:rPr>
        <w:t xml:space="preserve"> use case</w:t>
      </w:r>
      <w:r w:rsidR="00405C0C">
        <w:rPr>
          <w:rFonts w:ascii="Times New Roman" w:hAnsi="Times New Roman" w:cs="Times New Roman"/>
        </w:rPr>
        <w:t>s</w:t>
      </w:r>
      <w:r w:rsidR="00CD286D">
        <w:rPr>
          <w:rFonts w:ascii="Times New Roman" w:hAnsi="Times New Roman" w:cs="Times New Roman"/>
        </w:rPr>
        <w:t>.</w:t>
      </w:r>
    </w:p>
    <w:p w:rsidR="00CD286D" w:rsidRPr="00863BC2" w:rsidRDefault="00CD286D" w:rsidP="00C217D4">
      <w:pPr>
        <w:rPr>
          <w:rFonts w:ascii="Times New Roman" w:hAnsi="Times New Roman" w:cs="Times New Roman"/>
        </w:rPr>
      </w:pPr>
    </w:p>
    <w:p w:rsidR="00C217D4" w:rsidRPr="00CD286D" w:rsidRDefault="00C217D4" w:rsidP="00C217D4">
      <w:pPr>
        <w:rPr>
          <w:rFonts w:ascii="Times New Roman" w:hAnsi="Times New Roman" w:cs="Times New Roman"/>
          <w:b/>
        </w:rPr>
      </w:pPr>
      <w:r w:rsidRPr="00CD286D">
        <w:rPr>
          <w:rFonts w:ascii="Times New Roman" w:hAnsi="Times New Roman" w:cs="Times New Roman"/>
          <w:b/>
        </w:rPr>
        <w:t>Login: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1.1 Purpose</w:t>
      </w:r>
      <w:r w:rsidR="002207E4" w:rsidRPr="00863BC2">
        <w:rPr>
          <w:rFonts w:ascii="Times New Roman" w:hAnsi="Times New Roman" w:cs="Times New Roman"/>
        </w:rPr>
        <w:t>:</w:t>
      </w:r>
    </w:p>
    <w:p w:rsidR="00863BC2" w:rsidRPr="00863BC2" w:rsidRDefault="00C217D4" w:rsidP="00863BC2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This document enumerates test cases for each of the flows described in the Use Case Specification: </w:t>
      </w:r>
    </w:p>
    <w:p w:rsidR="00C217D4" w:rsidRPr="005C4046" w:rsidRDefault="00C217D4" w:rsidP="00C217D4">
      <w:pPr>
        <w:rPr>
          <w:rFonts w:ascii="Times New Roman" w:hAnsi="Times New Roman" w:cs="Times New Roman"/>
          <w:b/>
        </w:rPr>
      </w:pPr>
      <w:r w:rsidRPr="005C4046">
        <w:rPr>
          <w:rFonts w:ascii="Times New Roman" w:hAnsi="Times New Roman" w:cs="Times New Roman"/>
          <w:b/>
        </w:rPr>
        <w:t>Login Authentication:</w:t>
      </w:r>
    </w:p>
    <w:p w:rsidR="00C217D4" w:rsidRPr="005C4046" w:rsidRDefault="002207E4" w:rsidP="00C217D4">
      <w:pPr>
        <w:rPr>
          <w:rFonts w:ascii="Times New Roman" w:hAnsi="Times New Roman" w:cs="Times New Roman"/>
          <w:b/>
        </w:rPr>
      </w:pPr>
      <w:r w:rsidRPr="005C4046">
        <w:rPr>
          <w:rFonts w:ascii="Times New Roman" w:hAnsi="Times New Roman" w:cs="Times New Roman"/>
          <w:b/>
        </w:rPr>
        <w:t>1.2 Scope: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The test cases described in this document cover all techni</w:t>
      </w:r>
      <w:r w:rsidR="00863BC2" w:rsidRPr="00863BC2">
        <w:rPr>
          <w:rFonts w:ascii="Times New Roman" w:hAnsi="Times New Roman" w:cs="Times New Roman"/>
        </w:rPr>
        <w:t>ques by which a valid CRPMS Login user account can successfully directed to the home page.</w:t>
      </w:r>
    </w:p>
    <w:p w:rsidR="00C217D4" w:rsidRPr="005C4046" w:rsidRDefault="00C217D4" w:rsidP="00863BC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</w:rPr>
      </w:pPr>
      <w:r w:rsidRPr="005C4046">
        <w:rPr>
          <w:rFonts w:ascii="Times New Roman" w:hAnsi="Times New Roman" w:cs="Times New Roman"/>
          <w:b/>
        </w:rPr>
        <w:t xml:space="preserve">Definitions, Acronyms and Abbreviations 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1.3.1 Definitions: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Use Case Diagram - </w:t>
      </w:r>
      <w:r w:rsidRPr="00863BC2">
        <w:rPr>
          <w:rFonts w:ascii="Times New Roman" w:hAnsi="Times New Roman" w:cs="Times New Roman"/>
          <w:shd w:val="clear" w:color="auto" w:fill="FFFFFF"/>
        </w:rPr>
        <w:t>a software and system engineering term that describes how a user uses a system to accomplish a particular goal. A use case acts as a software modeling technique that defines the features to be implemented and the resolution of any errors that may be encountered.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shd w:val="clear" w:color="auto" w:fill="FFFFFF"/>
        </w:rPr>
        <w:t xml:space="preserve">Test Case - 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is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 xml:space="preserve"> a set of conditions under which a tester will determine whether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application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 system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or one of its features is working as it was originally established for it to do.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Entity Relational Diagram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 model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for describing the data or information aspects of a business domain or its process requirements, in an abstract way that lends itself to ultimately being implemented in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database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such as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relational database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main components of ER models 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entities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(things) and the relationships that can exist among them.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Work Breakdown Structure – is a deliverable-oriented decomposition of a project into smaller components. A work breakdown structure element may be a product, data, service, or any combination thereof, A WBS also provides the necessary framework for detailed cost estimating and control along with providing guidance for schedule development and control.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2207E4" w:rsidRPr="005E73D9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Local Web Server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information technology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processes requests via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HTTP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the basic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network protocol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used to distribute information on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World Wide Web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term can refer either to the entire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computer system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appliance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or specifically to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accepts and supervises the HTTP requests.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Default="005E73D9" w:rsidP="005E73D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1.3.2 Acronyms:</w:t>
      </w:r>
    </w:p>
    <w:p w:rsidR="005E73D9" w:rsidRDefault="005E73D9" w:rsidP="005E73D9">
      <w:pPr>
        <w:ind w:left="360" w:firstLine="720"/>
        <w:rPr>
          <w:rFonts w:ascii="Times New Roman" w:hAnsi="Times New Roman" w:cs="Times New Roman"/>
          <w:b/>
          <w:sz w:val="28"/>
          <w:szCs w:val="28"/>
        </w:rPr>
      </w:pPr>
      <w:r w:rsidRPr="000E71FF">
        <w:rPr>
          <w:rFonts w:ascii="Times New Roman" w:hAnsi="Times New Roman" w:cs="Times New Roman"/>
          <w:b/>
          <w:szCs w:val="28"/>
        </w:rPr>
        <w:t>The following alphabetical contraction within the text appears of this standard: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CRPMS-PMS - Cruz-Rabe Maternity &amp; General Hospital Pharmaceutical Management System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UC – Use Case</w:t>
      </w:r>
    </w:p>
    <w:p w:rsidR="005E73D9" w:rsidRPr="005A34F2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TC</w:t>
      </w:r>
      <w:r>
        <w:rPr>
          <w:rFonts w:ascii="Times New Roman" w:eastAsia="Arial" w:hAnsi="Times New Roman" w:cs="Times New Roman"/>
          <w:szCs w:val="36"/>
        </w:rPr>
        <w:t xml:space="preserve"> </w:t>
      </w:r>
      <w:r w:rsidRPr="000E71FF">
        <w:rPr>
          <w:rFonts w:ascii="Times New Roman" w:eastAsia="Arial" w:hAnsi="Times New Roman" w:cs="Times New Roman"/>
          <w:szCs w:val="36"/>
        </w:rPr>
        <w:t xml:space="preserve"> – Test Case 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WBS – Work Breakdown Structure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ERD – Entity Relational Diagram</w:t>
      </w:r>
    </w:p>
    <w:p w:rsidR="005E73D9" w:rsidRPr="00CC2954" w:rsidRDefault="00906340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 xml:space="preserve">LS – Local </w:t>
      </w:r>
      <w:r w:rsidR="005E73D9">
        <w:rPr>
          <w:rFonts w:ascii="Times New Roman" w:hAnsi="Times New Roman" w:cs="Times New Roman"/>
          <w:szCs w:val="28"/>
        </w:rPr>
        <w:t>Server</w:t>
      </w:r>
      <w:r w:rsidR="005E73D9">
        <w:rPr>
          <w:rFonts w:ascii="Times New Roman" w:hAnsi="Times New Roman" w:cs="Times New Roman"/>
          <w:szCs w:val="28"/>
        </w:rPr>
        <w:tab/>
      </w:r>
    </w:p>
    <w:p w:rsidR="005E73D9" w:rsidRPr="005E73D9" w:rsidRDefault="005E73D9" w:rsidP="005E73D9">
      <w:pPr>
        <w:ind w:left="720"/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1.4 References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• Use Case Specification:  Checkout </w:t>
      </w:r>
    </w:p>
    <w:p w:rsidR="00C217D4" w:rsidRPr="00863BC2" w:rsidRDefault="00B21A73" w:rsidP="00C217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Cruz-Rabe Maternity and General Hospital</w:t>
      </w:r>
      <w:r w:rsidR="00C217D4" w:rsidRPr="00863BC2">
        <w:rPr>
          <w:rFonts w:ascii="Times New Roman" w:hAnsi="Times New Roman" w:cs="Times New Roman"/>
        </w:rPr>
        <w:t xml:space="preserve"> Test Plan </w:t>
      </w:r>
    </w:p>
    <w:p w:rsidR="00C217D4" w:rsidRDefault="00C217D4" w:rsidP="005E73D9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5E73D9">
        <w:rPr>
          <w:rFonts w:ascii="Times New Roman" w:hAnsi="Times New Roman" w:cs="Times New Roman"/>
        </w:rPr>
        <w:t xml:space="preserve">Overview 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Pr="005E73D9" w:rsidRDefault="005E73D9" w:rsidP="005E73D9">
      <w:pPr>
        <w:pStyle w:val="ListParagraph"/>
        <w:numPr>
          <w:ilvl w:val="0"/>
          <w:numId w:val="14"/>
        </w:numPr>
        <w:tabs>
          <w:tab w:val="left" w:pos="1620"/>
        </w:tabs>
        <w:rPr>
          <w:rFonts w:ascii="Times New Roman" w:hAnsi="Times New Roman" w:cs="Times New Roman"/>
          <w:sz w:val="24"/>
          <w:szCs w:val="36"/>
        </w:rPr>
      </w:pPr>
      <w:r w:rsidRPr="005E73D9">
        <w:rPr>
          <w:rFonts w:ascii="Times New Roman" w:hAnsi="Times New Roman" w:cs="Times New Roman"/>
          <w:sz w:val="24"/>
          <w:szCs w:val="36"/>
        </w:rPr>
        <w:t>The main goal of the project is to provide a good quality of a system that will help mainly the Pharmacist at the hospital to automate the paper work that will help them to provide a good quality and quick service to each patient.</w:t>
      </w:r>
    </w:p>
    <w:p w:rsidR="002207E4" w:rsidRDefault="002207E4" w:rsidP="00C217D4">
      <w:pPr>
        <w:rPr>
          <w:rFonts w:ascii="Times New Roman" w:hAnsi="Times New Roman" w:cs="Times New Roman"/>
        </w:rPr>
      </w:pPr>
    </w:p>
    <w:p w:rsidR="005C4046" w:rsidRDefault="005C4046" w:rsidP="00C217D4">
      <w:pPr>
        <w:rPr>
          <w:rFonts w:ascii="Times New Roman" w:hAnsi="Times New Roman" w:cs="Times New Roman"/>
        </w:rPr>
      </w:pPr>
    </w:p>
    <w:p w:rsidR="005C4046" w:rsidRDefault="005C4046" w:rsidP="00C217D4">
      <w:pPr>
        <w:rPr>
          <w:rFonts w:ascii="Times New Roman" w:hAnsi="Times New Roman" w:cs="Times New Roman"/>
        </w:rPr>
      </w:pPr>
    </w:p>
    <w:p w:rsidR="005C4046" w:rsidRDefault="005C4046" w:rsidP="00C217D4">
      <w:pPr>
        <w:rPr>
          <w:rFonts w:ascii="Times New Roman" w:hAnsi="Times New Roman" w:cs="Times New Roman"/>
        </w:rPr>
      </w:pPr>
    </w:p>
    <w:p w:rsidR="005C4046" w:rsidRDefault="005C4046" w:rsidP="00C217D4">
      <w:pPr>
        <w:rPr>
          <w:rFonts w:ascii="Times New Roman" w:hAnsi="Times New Roman" w:cs="Times New Roman"/>
        </w:rPr>
      </w:pPr>
    </w:p>
    <w:p w:rsidR="005C4046" w:rsidRDefault="005C4046" w:rsidP="00C217D4">
      <w:pPr>
        <w:rPr>
          <w:rFonts w:ascii="Times New Roman" w:hAnsi="Times New Roman" w:cs="Times New Roman"/>
        </w:rPr>
      </w:pPr>
    </w:p>
    <w:p w:rsidR="005C4046" w:rsidRDefault="005C4046" w:rsidP="00C217D4">
      <w:pPr>
        <w:rPr>
          <w:rFonts w:ascii="Times New Roman" w:hAnsi="Times New Roman" w:cs="Times New Roman"/>
        </w:rPr>
      </w:pPr>
    </w:p>
    <w:p w:rsidR="005C4046" w:rsidRPr="00863BC2" w:rsidRDefault="005C4046" w:rsidP="00C217D4">
      <w:pPr>
        <w:rPr>
          <w:rFonts w:ascii="Times New Roman" w:hAnsi="Times New Roman" w:cs="Times New Roman"/>
        </w:rPr>
      </w:pPr>
    </w:p>
    <w:p w:rsidR="00C217D4" w:rsidRPr="00917B20" w:rsidRDefault="00C217D4" w:rsidP="00C217D4">
      <w:pPr>
        <w:rPr>
          <w:rFonts w:ascii="Times New Roman" w:hAnsi="Times New Roman" w:cs="Times New Roman"/>
          <w:b/>
          <w:sz w:val="28"/>
        </w:rPr>
      </w:pPr>
      <w:r w:rsidRPr="00917B20">
        <w:rPr>
          <w:rFonts w:ascii="Times New Roman" w:hAnsi="Times New Roman" w:cs="Times New Roman"/>
          <w:b/>
          <w:sz w:val="28"/>
        </w:rPr>
        <w:t>Test Cases</w:t>
      </w:r>
      <w:r w:rsidR="002207E4" w:rsidRPr="00917B20">
        <w:rPr>
          <w:rFonts w:ascii="Times New Roman" w:hAnsi="Times New Roman" w:cs="Times New Roman"/>
          <w:b/>
          <w:sz w:val="28"/>
        </w:rPr>
        <w:t>:</w:t>
      </w:r>
      <w:r w:rsidRPr="00917B20">
        <w:rPr>
          <w:rFonts w:ascii="Times New Roman" w:hAnsi="Times New Roman" w:cs="Times New Roman"/>
          <w:b/>
          <w:sz w:val="28"/>
        </w:rPr>
        <w:t xml:space="preserve"> </w:t>
      </w:r>
    </w:p>
    <w:p w:rsidR="002207E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In each of these test cases, the results are verified by visual inspection. </w:t>
      </w:r>
    </w:p>
    <w:p w:rsidR="005B7E06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1.6 Test Case Group 1: User Interface:</w:t>
      </w:r>
    </w:p>
    <w:tbl>
      <w:tblPr>
        <w:tblStyle w:val="LightGrid"/>
        <w:tblW w:w="10754" w:type="dxa"/>
        <w:tblInd w:w="-612" w:type="dxa"/>
        <w:tblLook w:val="04A0" w:firstRow="1" w:lastRow="0" w:firstColumn="1" w:lastColumn="0" w:noHBand="0" w:noVBand="1"/>
      </w:tblPr>
      <w:tblGrid>
        <w:gridCol w:w="2982"/>
        <w:gridCol w:w="3124"/>
        <w:gridCol w:w="3281"/>
        <w:gridCol w:w="1367"/>
      </w:tblGrid>
      <w:tr w:rsidR="002207E4" w:rsidRPr="00863BC2" w:rsidTr="0022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2207E4" w:rsidRPr="00863BC2" w:rsidTr="0022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Login_01.1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of the administrator can login successfully using admin as username and admin1 as password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Admin must be directed to the home page once the login authentication is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207E4" w:rsidRPr="00863BC2" w:rsidTr="002207E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Login_01.2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if the requester can login successfully using the given user account</w:t>
            </w:r>
          </w:p>
        </w:tc>
        <w:tc>
          <w:tcPr>
            <w:tcW w:w="3281" w:type="dxa"/>
            <w:vAlign w:val="center"/>
          </w:tcPr>
          <w:p w:rsidR="00C217D4" w:rsidRPr="00863BC2" w:rsidRDefault="002207E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Requester must be redirected to the Home Page once the login was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5766259" wp14:editId="49A7AD66">
            <wp:simplePos x="0" y="0"/>
            <wp:positionH relativeFrom="column">
              <wp:posOffset>-410210</wp:posOffset>
            </wp:positionH>
            <wp:positionV relativeFrom="paragraph">
              <wp:posOffset>531495</wp:posOffset>
            </wp:positionV>
            <wp:extent cx="6563995" cy="3400425"/>
            <wp:effectExtent l="0" t="0" r="825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8BF">
        <w:rPr>
          <w:rFonts w:ascii="Times New Roman" w:hAnsi="Times New Roman" w:cs="Times New Roman"/>
        </w:rPr>
        <w:t>Login</w:t>
      </w:r>
      <w:r w:rsidRPr="00863BC2">
        <w:rPr>
          <w:rFonts w:ascii="Times New Roman" w:hAnsi="Times New Roman" w:cs="Times New Roman"/>
        </w:rPr>
        <w:t>_01.1</w:t>
      </w:r>
    </w:p>
    <w:p w:rsidR="005E73D9" w:rsidRDefault="005E73D9" w:rsidP="00C217D4">
      <w:pPr>
        <w:rPr>
          <w:rFonts w:ascii="Times New Roman" w:hAnsi="Times New Roman" w:cs="Times New Roman"/>
        </w:rPr>
      </w:pPr>
    </w:p>
    <w:p w:rsidR="00405C0C" w:rsidRDefault="00405C0C" w:rsidP="00C217D4">
      <w:pPr>
        <w:rPr>
          <w:rFonts w:ascii="Times New Roman" w:hAnsi="Times New Roman" w:cs="Times New Roman"/>
        </w:rPr>
      </w:pPr>
    </w:p>
    <w:p w:rsidR="00405C0C" w:rsidRDefault="008228BF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E79965D" wp14:editId="498A6213">
            <wp:simplePos x="0" y="0"/>
            <wp:positionH relativeFrom="column">
              <wp:posOffset>-600710</wp:posOffset>
            </wp:positionH>
            <wp:positionV relativeFrom="paragraph">
              <wp:posOffset>185420</wp:posOffset>
            </wp:positionV>
            <wp:extent cx="6918960" cy="3465195"/>
            <wp:effectExtent l="0" t="0" r="0" b="1905"/>
            <wp:wrapTight wrapText="bothSides">
              <wp:wrapPolygon edited="0">
                <wp:start x="0" y="0"/>
                <wp:lineTo x="0" y="21493"/>
                <wp:lineTo x="21529" y="21493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Login</w:t>
      </w:r>
      <w:r w:rsidR="002207E4" w:rsidRPr="00863BC2">
        <w:rPr>
          <w:rFonts w:ascii="Times New Roman" w:hAnsi="Times New Roman" w:cs="Times New Roman"/>
        </w:rPr>
        <w:t>_01.2</w:t>
      </w:r>
    </w:p>
    <w:p w:rsidR="00863BC2" w:rsidRDefault="00863BC2" w:rsidP="00C217D4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1146" w:type="dxa"/>
        <w:tblLook w:val="04A0" w:firstRow="1" w:lastRow="0" w:firstColumn="1" w:lastColumn="0" w:noHBand="0" w:noVBand="1"/>
      </w:tblPr>
      <w:tblGrid>
        <w:gridCol w:w="1998"/>
        <w:gridCol w:w="2430"/>
        <w:gridCol w:w="5278"/>
        <w:gridCol w:w="1440"/>
      </w:tblGrid>
      <w:tr w:rsidR="005E73D9" w:rsidRPr="00863BC2" w:rsidTr="00D42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243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5278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4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5E73D9" w:rsidRPr="00863BC2" w:rsidTr="00D4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Home_page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430" w:type="dxa"/>
          </w:tcPr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C626CC">
              <w:rPr>
                <w:rFonts w:ascii="Times New Roman" w:hAnsi="Times New Roman" w:cs="Times New Roman"/>
              </w:rPr>
              <w:t>f the user admin logged in back</w:t>
            </w:r>
            <w:r>
              <w:rPr>
                <w:rFonts w:ascii="Times New Roman" w:hAnsi="Times New Roman" w:cs="Times New Roman"/>
              </w:rPr>
              <w:t>end/web/index.php, he/she will be redirected to Home Page and with:</w:t>
            </w:r>
          </w:p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Slip Form</w:t>
            </w:r>
          </w:p>
          <w:p w:rsidR="005E73D9" w:rsidRPr="00803FE2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03FE2">
              <w:rPr>
                <w:rFonts w:ascii="Times New Roman" w:hAnsi="Times New Roman" w:cs="Times New Roman"/>
              </w:rPr>
              <w:t>Stock Issue Form</w:t>
            </w:r>
          </w:p>
        </w:tc>
        <w:tc>
          <w:tcPr>
            <w:tcW w:w="5278" w:type="dxa"/>
          </w:tcPr>
          <w:p w:rsidR="005E73D9" w:rsidRDefault="005E73D9" w:rsidP="005E73D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Home Page must consist of the following dropdown list panels:</w:t>
            </w:r>
          </w:p>
          <w:p w:rsidR="005E73D9" w:rsidRDefault="005E73D9" w:rsidP="005E73D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F1CA5" w:rsidRDefault="003F1CA5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– Views User entries</w:t>
            </w:r>
          </w:p>
          <w:p w:rsidR="00405C0C" w:rsidRDefault="005E73D9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</w:t>
            </w:r>
            <w:r w:rsidR="00D421A6">
              <w:t xml:space="preserve"> - View Stock Record entries</w:t>
            </w:r>
          </w:p>
          <w:p w:rsidR="00405C0C" w:rsidRDefault="00405C0C" w:rsidP="00405C0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Slip Form</w:t>
            </w:r>
            <w:r w:rsidR="00D421A6">
              <w:t xml:space="preserve"> -  View Return Slip Form entries</w:t>
            </w:r>
          </w:p>
          <w:p w:rsidR="00D421A6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Issue Form</w:t>
            </w:r>
            <w:r w:rsidR="003F1CA5">
              <w:t xml:space="preserve"> –View Stock Issue Form entries </w:t>
            </w:r>
          </w:p>
          <w:p w:rsidR="00C626CC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Logout</w:t>
            </w:r>
          </w:p>
          <w:p w:rsidR="00122A91" w:rsidRDefault="00122A91" w:rsidP="00122A91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22A91" w:rsidRPr="00863BC2" w:rsidRDefault="00122A91" w:rsidP="00122A91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5E73D9" w:rsidRPr="00863BC2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8A4819" w:rsidRDefault="008A4819" w:rsidP="00863BC2">
      <w:pPr>
        <w:rPr>
          <w:rFonts w:ascii="Times New Roman" w:hAnsi="Times New Roman" w:cs="Times New Roman"/>
        </w:rPr>
      </w:pPr>
    </w:p>
    <w:p w:rsidR="008A4819" w:rsidRDefault="008A4819" w:rsidP="00863B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F39B9E1" wp14:editId="549CA78E">
            <wp:simplePos x="0" y="0"/>
            <wp:positionH relativeFrom="column">
              <wp:posOffset>-587375</wp:posOffset>
            </wp:positionH>
            <wp:positionV relativeFrom="paragraph">
              <wp:posOffset>230505</wp:posOffset>
            </wp:positionV>
            <wp:extent cx="6973570" cy="3820795"/>
            <wp:effectExtent l="0" t="0" r="0" b="8255"/>
            <wp:wrapTight wrapText="bothSides">
              <wp:wrapPolygon edited="0">
                <wp:start x="0" y="0"/>
                <wp:lineTo x="0" y="21539"/>
                <wp:lineTo x="21537" y="21539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Home_page_01.1</w:t>
      </w:r>
    </w:p>
    <w:p w:rsidR="008A4819" w:rsidRDefault="008A4819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406"/>
        <w:tblW w:w="11146" w:type="dxa"/>
        <w:tblLook w:val="04A0" w:firstRow="1" w:lastRow="0" w:firstColumn="1" w:lastColumn="0" w:noHBand="0" w:noVBand="1"/>
      </w:tblPr>
      <w:tblGrid>
        <w:gridCol w:w="1969"/>
        <w:gridCol w:w="2909"/>
        <w:gridCol w:w="4858"/>
        <w:gridCol w:w="1410"/>
      </w:tblGrid>
      <w:tr w:rsidR="008A4819" w:rsidRPr="00863BC2" w:rsidTr="008A48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2909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4858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10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8A4819" w:rsidRPr="00863BC2" w:rsidTr="008A4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Stocks Record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909" w:type="dxa"/>
          </w:tcPr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552672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552672">
              <w:rPr>
                <w:rFonts w:ascii="Times New Roman" w:hAnsi="Times New Roman" w:cs="Times New Roman"/>
              </w:rPr>
              <w:t xml:space="preserve"> and the user clicked</w:t>
            </w:r>
            <w:r w:rsidR="008228BF">
              <w:rPr>
                <w:rFonts w:ascii="Times New Roman" w:hAnsi="Times New Roman" w:cs="Times New Roman"/>
              </w:rPr>
              <w:t xml:space="preserve"> the Stocks Record tab</w:t>
            </w:r>
            <w:r>
              <w:rPr>
                <w:rFonts w:ascii="Times New Roman" w:hAnsi="Times New Roman" w:cs="Times New Roman"/>
              </w:rPr>
              <w:t xml:space="preserve"> he/she will be redirected to the stocks record index page.</w:t>
            </w:r>
          </w:p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Index</w:t>
            </w: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Item</w:t>
            </w:r>
          </w:p>
          <w:p w:rsidR="008A4819" w:rsidRPr="008228BF" w:rsidRDefault="008228BF" w:rsidP="008228BF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 Medicine</w:t>
            </w:r>
          </w:p>
        </w:tc>
        <w:tc>
          <w:tcPr>
            <w:tcW w:w="4858" w:type="dxa"/>
          </w:tcPr>
          <w:p w:rsidR="008A4819" w:rsidRDefault="008A4819" w:rsidP="008A481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Tab consis</w:t>
            </w:r>
            <w:r w:rsidR="00552672">
              <w:t>t of the following</w:t>
            </w:r>
            <w:r>
              <w:t xml:space="preserve"> panels:</w:t>
            </w:r>
          </w:p>
          <w:p w:rsidR="008A4819" w:rsidRDefault="008A4819" w:rsidP="008A481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– Create stock record entries.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Item – Displays the all the stocks of medicines, equipment and supplies in the pharmacy.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About Medicine – displays the history and description of all the medicine that are available in the Pharmacy</w:t>
            </w:r>
          </w:p>
          <w:p w:rsidR="008A4819" w:rsidRDefault="008A4819" w:rsidP="008A4819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Pr="00863BC2" w:rsidRDefault="008A4819" w:rsidP="008A4819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0" w:type="dxa"/>
          </w:tcPr>
          <w:p w:rsidR="008A4819" w:rsidRPr="00863BC2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8A4819" w:rsidRDefault="008A4819" w:rsidP="008A4819">
      <w:pPr>
        <w:rPr>
          <w:rFonts w:ascii="Times New Roman" w:hAnsi="Times New Roman" w:cs="Times New Roman"/>
        </w:rPr>
      </w:pPr>
    </w:p>
    <w:p w:rsidR="008228BF" w:rsidRPr="008A4819" w:rsidRDefault="008228BF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E6DA0E4" wp14:editId="6EC208CB">
            <wp:simplePos x="0" y="0"/>
            <wp:positionH relativeFrom="column">
              <wp:posOffset>-696595</wp:posOffset>
            </wp:positionH>
            <wp:positionV relativeFrom="paragraph">
              <wp:posOffset>314960</wp:posOffset>
            </wp:positionV>
            <wp:extent cx="7110095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9" y="21538"/>
                <wp:lineTo x="2152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(view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Record_01.1</w:t>
      </w:r>
    </w:p>
    <w:p w:rsidR="008228BF" w:rsidRDefault="008228BF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</w:p>
    <w:p w:rsidR="00917B20" w:rsidRDefault="00917B20" w:rsidP="008A4819">
      <w:pPr>
        <w:rPr>
          <w:rFonts w:ascii="Times New Roman" w:hAnsi="Times New Roman" w:cs="Times New Roman"/>
        </w:rPr>
      </w:pPr>
      <w:bookmarkStart w:id="0" w:name="_GoBack"/>
      <w:bookmarkEnd w:id="0"/>
    </w:p>
    <w:p w:rsidR="008228BF" w:rsidRDefault="008228BF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F3733E" w:rsidRPr="00863BC2" w:rsidTr="00622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F3733E" w:rsidRPr="00863BC2" w:rsidRDefault="00F3733E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lastRenderedPageBreak/>
              <w:t>Test ID</w:t>
            </w:r>
          </w:p>
        </w:tc>
        <w:tc>
          <w:tcPr>
            <w:tcW w:w="7182" w:type="dxa"/>
            <w:gridSpan w:val="2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22FCE" w:rsidRPr="00863BC2" w:rsidTr="00622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228BF" w:rsidRPr="00863BC2" w:rsidRDefault="008228BF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Stock_Record_Item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D81B98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D81B98">
              <w:rPr>
                <w:rFonts w:ascii="Times New Roman" w:hAnsi="Times New Roman" w:cs="Times New Roman"/>
              </w:rPr>
              <w:t xml:space="preserve"> and hover to the Stocks Record Tab then clicked the Stocks Record Item.</w:t>
            </w:r>
            <w:r>
              <w:rPr>
                <w:rFonts w:ascii="Times New Roman" w:hAnsi="Times New Roman" w:cs="Times New Roman"/>
              </w:rPr>
              <w:t xml:space="preserve"> he/she</w:t>
            </w:r>
            <w:r w:rsidR="00D81B98">
              <w:rPr>
                <w:rFonts w:ascii="Times New Roman" w:hAnsi="Times New Roman" w:cs="Times New Roman"/>
              </w:rPr>
              <w:t xml:space="preserve"> will be redirected to the index view of the table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228BF" w:rsidRDefault="00D81B98" w:rsidP="0047139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Item</w:t>
            </w:r>
          </w:p>
          <w:p w:rsidR="008228BF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Medicine name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Available quantity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Released quantity</w:t>
            </w:r>
          </w:p>
          <w:p w:rsidR="00D81B98" w:rsidRP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Delivery date</w:t>
            </w:r>
          </w:p>
        </w:tc>
        <w:tc>
          <w:tcPr>
            <w:tcW w:w="4302" w:type="dxa"/>
          </w:tcPr>
          <w:p w:rsidR="008228BF" w:rsidRDefault="00D81B98" w:rsidP="0047139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Item</w:t>
            </w:r>
            <w:r w:rsidR="008228BF">
              <w:t xml:space="preserve"> consist</w:t>
            </w:r>
            <w:r>
              <w:t>s of the following grid view</w:t>
            </w:r>
            <w:r w:rsidR="008228BF">
              <w:t xml:space="preserve"> panels:</w:t>
            </w:r>
          </w:p>
          <w:p w:rsidR="008228BF" w:rsidRDefault="008228BF" w:rsidP="0047139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228BF" w:rsidRDefault="00D81B98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 – this </w:t>
            </w:r>
            <w:r w:rsidR="00F3733E">
              <w:t>will stands as the identifier of each item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Medicine name – this identifies the name of each medicine in the list of the pharmacy.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Available quantity – this identifies the stock of medicines.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Released quantity – identifies if how many medicines were been already requested/issued to the wards.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Delivery date - identifies </w:t>
            </w:r>
          </w:p>
          <w:p w:rsidR="008228BF" w:rsidRPr="00863BC2" w:rsidRDefault="008228BF" w:rsidP="0047139E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</w:tcPr>
          <w:p w:rsidR="008228BF" w:rsidRPr="00863BC2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8A4819" w:rsidRPr="008A4819" w:rsidRDefault="008A4819" w:rsidP="008A4819">
      <w:pPr>
        <w:rPr>
          <w:rFonts w:ascii="Times New Roman" w:hAnsi="Times New Roman" w:cs="Times New Roman"/>
        </w:rPr>
      </w:pPr>
    </w:p>
    <w:p w:rsidR="008A4819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2994BA41" wp14:editId="49BA1A04">
            <wp:simplePos x="0" y="0"/>
            <wp:positionH relativeFrom="column">
              <wp:posOffset>-491490</wp:posOffset>
            </wp:positionH>
            <wp:positionV relativeFrom="paragraph">
              <wp:posOffset>222885</wp:posOffset>
            </wp:positionV>
            <wp:extent cx="6632575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28" y="21538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create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(create)</w:t>
      </w:r>
    </w:p>
    <w:p w:rsidR="002207E4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C985C82" wp14:editId="2C21D8E5">
            <wp:simplePos x="0" y="0"/>
            <wp:positionH relativeFrom="column">
              <wp:posOffset>-518795</wp:posOffset>
            </wp:positionH>
            <wp:positionV relativeFrom="paragraph">
              <wp:posOffset>313690</wp:posOffset>
            </wp:positionV>
            <wp:extent cx="6851015" cy="3206750"/>
            <wp:effectExtent l="0" t="0" r="6985" b="0"/>
            <wp:wrapTight wrapText="bothSides">
              <wp:wrapPolygon edited="0">
                <wp:start x="0" y="0"/>
                <wp:lineTo x="0" y="21429"/>
                <wp:lineTo x="21562" y="21429"/>
                <wp:lineTo x="215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view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(view)</w:t>
      </w:r>
    </w:p>
    <w:p w:rsidR="00F3733E" w:rsidRDefault="00F3733E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6B4652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B4652" w:rsidRPr="00863BC2" w:rsidTr="006C5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Stock_Issue_Form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6C51AE">
              <w:rPr>
                <w:rFonts w:ascii="Times New Roman" w:hAnsi="Times New Roman" w:cs="Times New Roman"/>
              </w:rPr>
              <w:t>f the user logs</w:t>
            </w:r>
            <w:r>
              <w:rPr>
                <w:rFonts w:ascii="Times New Roman" w:hAnsi="Times New Roman" w:cs="Times New Roman"/>
              </w:rPr>
              <w:t xml:space="preserve"> in,</w:t>
            </w:r>
            <w:r w:rsidR="006C51AE">
              <w:rPr>
                <w:rFonts w:ascii="Times New Roman" w:hAnsi="Times New Roman" w:cs="Times New Roman"/>
              </w:rPr>
              <w:t xml:space="preserve"> and hover to the Stocks Issue Form</w:t>
            </w:r>
            <w:r>
              <w:rPr>
                <w:rFonts w:ascii="Times New Roman" w:hAnsi="Times New Roman" w:cs="Times New Roman"/>
              </w:rPr>
              <w:t xml:space="preserve"> Ta</w:t>
            </w:r>
            <w:r w:rsidR="006C51AE">
              <w:rPr>
                <w:rFonts w:ascii="Times New Roman" w:hAnsi="Times New Roman" w:cs="Times New Roman"/>
              </w:rPr>
              <w:t>b then clicked the Stock Issue Form</w:t>
            </w:r>
            <w:r>
              <w:rPr>
                <w:rFonts w:ascii="Times New Roman" w:hAnsi="Times New Roman" w:cs="Times New Roman"/>
              </w:rPr>
              <w:t>. he/she will be redirected to the index view of the table:</w:t>
            </w:r>
          </w:p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Ward Name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Approved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Issued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Received by</w:t>
            </w:r>
          </w:p>
          <w:p w:rsidR="006C51AE" w:rsidRPr="00D81B98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</w:tc>
        <w:tc>
          <w:tcPr>
            <w:tcW w:w="4302" w:type="dxa"/>
          </w:tcPr>
          <w:p w:rsidR="006B4652" w:rsidRDefault="006C51AE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Stocks Issue Form </w:t>
            </w:r>
            <w:r w:rsidR="006B4652">
              <w:t xml:space="preserve"> consists of the following grid view panels:</w:t>
            </w:r>
          </w:p>
          <w:p w:rsidR="006B4652" w:rsidRDefault="006B4652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B4652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– Identifies the date when the requested medicine or medical supply will be used.</w:t>
            </w:r>
          </w:p>
          <w:p w:rsidR="006C51AE" w:rsidRDefault="006C51AE" w:rsidP="006C51AE">
            <w:pPr>
              <w:pStyle w:val="ListParagraph"/>
              <w:ind w:left="7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Ward Name – Identifies the ward where the requested medicine or supply will be issued to.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Prepared by – Identifies whether who prepared the requested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Approved by – Identifies who approved the request form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Issued by – Identifies who released and issued the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Received by – determines who received the requested item.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ID – identifies whether who is the user that accessed the system.</w:t>
            </w:r>
          </w:p>
          <w:p w:rsidR="006C51AE" w:rsidRPr="00863BC2" w:rsidRDefault="006C51AE" w:rsidP="006C51AE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</w:tcPr>
          <w:p w:rsidR="006B4652" w:rsidRPr="00863BC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6B4652" w:rsidRDefault="006B4652" w:rsidP="008A4819">
      <w:pPr>
        <w:rPr>
          <w:rFonts w:ascii="Times New Roman" w:hAnsi="Times New Roman" w:cs="Times New Roman"/>
        </w:rPr>
      </w:pPr>
    </w:p>
    <w:p w:rsidR="006C51AE" w:rsidRDefault="006C51A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20CF6518" wp14:editId="4F660FDA">
            <wp:simplePos x="0" y="0"/>
            <wp:positionH relativeFrom="column">
              <wp:posOffset>-833120</wp:posOffset>
            </wp:positionH>
            <wp:positionV relativeFrom="paragraph">
              <wp:posOffset>311150</wp:posOffset>
            </wp:positionV>
            <wp:extent cx="7396480" cy="3070225"/>
            <wp:effectExtent l="0" t="0" r="0" b="0"/>
            <wp:wrapTight wrapText="bothSides">
              <wp:wrapPolygon edited="0">
                <wp:start x="0" y="0"/>
                <wp:lineTo x="0" y="21444"/>
                <wp:lineTo x="21530" y="21444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create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Issue Form_01.1 (create</w:t>
      </w:r>
      <w:r w:rsidR="00C14893">
        <w:rPr>
          <w:rFonts w:ascii="Times New Roman" w:hAnsi="Times New Roman" w:cs="Times New Roman"/>
        </w:rPr>
        <w:t>)</w:t>
      </w:r>
    </w:p>
    <w:p w:rsidR="006C51AE" w:rsidRDefault="006C51AE" w:rsidP="008A4819">
      <w:pPr>
        <w:rPr>
          <w:rFonts w:ascii="Times New Roman" w:hAnsi="Times New Roman" w:cs="Times New Roman"/>
        </w:rPr>
      </w:pPr>
    </w:p>
    <w:p w:rsidR="00134134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197AF8A3" wp14:editId="1DA141E9">
            <wp:simplePos x="0" y="0"/>
            <wp:positionH relativeFrom="column">
              <wp:posOffset>-833120</wp:posOffset>
            </wp:positionH>
            <wp:positionV relativeFrom="paragraph">
              <wp:posOffset>306705</wp:posOffset>
            </wp:positionV>
            <wp:extent cx="7260590" cy="2968625"/>
            <wp:effectExtent l="0" t="0" r="0" b="3175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view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1AE">
        <w:rPr>
          <w:rFonts w:ascii="Times New Roman" w:hAnsi="Times New Roman" w:cs="Times New Roman"/>
        </w:rPr>
        <w:t>Stock Issue Form_</w:t>
      </w:r>
      <w:r>
        <w:rPr>
          <w:rFonts w:ascii="Times New Roman" w:hAnsi="Times New Roman" w:cs="Times New Roman"/>
        </w:rPr>
        <w:t>01.1 (</w:t>
      </w:r>
      <w:r w:rsidR="006C51AE">
        <w:rPr>
          <w:rFonts w:ascii="Times New Roman" w:hAnsi="Times New Roman" w:cs="Times New Roman"/>
        </w:rPr>
        <w:t>view)</w:t>
      </w:r>
    </w:p>
    <w:p w:rsidR="00134134" w:rsidRDefault="00134134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C14893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C14893" w:rsidRPr="00863BC2" w:rsidTr="00C148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Return_Slip_Form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user logs in, and hover to the Return Slip Form Tab then clicked Return Slip Form. he/she will be redirected to the index view of the table:</w:t>
            </w:r>
          </w:p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Item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Last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First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Middle Initial</w:t>
            </w:r>
          </w:p>
          <w:p w:rsidR="00C14893" w:rsidRPr="00D81B98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Admitted</w:t>
            </w:r>
          </w:p>
        </w:tc>
        <w:tc>
          <w:tcPr>
            <w:tcW w:w="4302" w:type="dxa"/>
          </w:tcPr>
          <w:p w:rsidR="00C14893" w:rsidRDefault="00C14893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Slip Form consists of the following grid view panels:</w:t>
            </w:r>
          </w:p>
          <w:p w:rsidR="00C14893" w:rsidRDefault="00C14893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Item – sub entity of return slip form table.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Last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First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Middle Initial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Pr="00863BC2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Admitted</w:t>
            </w:r>
          </w:p>
        </w:tc>
        <w:tc>
          <w:tcPr>
            <w:tcW w:w="1794" w:type="dxa"/>
          </w:tcPr>
          <w:p w:rsidR="00C14893" w:rsidRPr="00863BC2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134134" w:rsidRDefault="00134134" w:rsidP="008A4819">
      <w:pPr>
        <w:rPr>
          <w:rFonts w:ascii="Times New Roman" w:hAnsi="Times New Roman" w:cs="Times New Roman"/>
        </w:rPr>
      </w:pPr>
    </w:p>
    <w:p w:rsidR="00134134" w:rsidRDefault="00134134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16CC6EB8" wp14:editId="3BC03DE5">
            <wp:simplePos x="0" y="0"/>
            <wp:positionH relativeFrom="column">
              <wp:posOffset>-655320</wp:posOffset>
            </wp:positionH>
            <wp:positionV relativeFrom="paragraph">
              <wp:posOffset>307975</wp:posOffset>
            </wp:positionV>
            <wp:extent cx="7219315" cy="3343275"/>
            <wp:effectExtent l="0" t="0" r="635" b="9525"/>
            <wp:wrapTight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create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Return Slip Form_01.1 (create)</w:t>
      </w:r>
    </w:p>
    <w:p w:rsidR="00C14893" w:rsidRDefault="00C14893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7870802" wp14:editId="324B055A">
            <wp:simplePos x="0" y="0"/>
            <wp:positionH relativeFrom="column">
              <wp:posOffset>-846455</wp:posOffset>
            </wp:positionH>
            <wp:positionV relativeFrom="paragraph">
              <wp:posOffset>531495</wp:posOffset>
            </wp:positionV>
            <wp:extent cx="7492365" cy="4558030"/>
            <wp:effectExtent l="0" t="0" r="0" b="0"/>
            <wp:wrapTight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view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3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Return Slip Form_01.1.1 (view)</w:t>
      </w:r>
    </w:p>
    <w:p w:rsidR="00FC55DD" w:rsidRDefault="00FC55DD" w:rsidP="008A4819">
      <w:pPr>
        <w:rPr>
          <w:rFonts w:ascii="Times New Roman" w:hAnsi="Times New Roman" w:cs="Times New Roman"/>
        </w:rPr>
      </w:pPr>
    </w:p>
    <w:p w:rsidR="00C14893" w:rsidRPr="008A4819" w:rsidRDefault="00C14893" w:rsidP="008A4819">
      <w:pPr>
        <w:rPr>
          <w:rFonts w:ascii="Times New Roman" w:hAnsi="Times New Roman" w:cs="Times New Roman"/>
        </w:rPr>
      </w:pPr>
    </w:p>
    <w:sectPr w:rsidR="00C14893" w:rsidRPr="008A4819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4EC" w:rsidRDefault="002854EC" w:rsidP="002207E4">
      <w:pPr>
        <w:spacing w:after="0" w:line="240" w:lineRule="auto"/>
      </w:pPr>
      <w:r>
        <w:separator/>
      </w:r>
    </w:p>
  </w:endnote>
  <w:endnote w:type="continuationSeparator" w:id="0">
    <w:p w:rsidR="002854EC" w:rsidRDefault="002854EC" w:rsidP="0022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7943273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7B085C" w:rsidRDefault="007B08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7B20" w:rsidRPr="00917B20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7B085C" w:rsidRDefault="007B08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4EC" w:rsidRDefault="002854EC" w:rsidP="002207E4">
      <w:pPr>
        <w:spacing w:after="0" w:line="240" w:lineRule="auto"/>
      </w:pPr>
      <w:r>
        <w:separator/>
      </w:r>
    </w:p>
  </w:footnote>
  <w:footnote w:type="continuationSeparator" w:id="0">
    <w:p w:rsidR="002854EC" w:rsidRDefault="002854EC" w:rsidP="00220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A73" w:rsidRDefault="00B21A73">
    <w:pPr>
      <w:pStyle w:val="Header"/>
    </w:pPr>
    <w:r>
      <w:t>SOFTWARE QUALITY ASSURANCE – Test Case</w:t>
    </w:r>
  </w:p>
  <w:p w:rsidR="00B21A73" w:rsidRDefault="00B21A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D3E2F"/>
    <w:multiLevelType w:val="hybridMultilevel"/>
    <w:tmpl w:val="754C4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C562DD"/>
    <w:multiLevelType w:val="hybridMultilevel"/>
    <w:tmpl w:val="0AC0EC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F512F3"/>
    <w:multiLevelType w:val="hybridMultilevel"/>
    <w:tmpl w:val="74D81D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86B92"/>
    <w:multiLevelType w:val="hybridMultilevel"/>
    <w:tmpl w:val="6EEA6978"/>
    <w:lvl w:ilvl="0" w:tplc="44887C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EA3C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501A93"/>
    <w:multiLevelType w:val="hybridMultilevel"/>
    <w:tmpl w:val="6ADAA6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1CDD7CA1"/>
    <w:multiLevelType w:val="hybridMultilevel"/>
    <w:tmpl w:val="E17AC384"/>
    <w:lvl w:ilvl="0" w:tplc="438A62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1508D1"/>
    <w:multiLevelType w:val="hybridMultilevel"/>
    <w:tmpl w:val="B4BAC7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4C2355"/>
    <w:multiLevelType w:val="multilevel"/>
    <w:tmpl w:val="5B1E0B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>
    <w:nsid w:val="2D1C516F"/>
    <w:multiLevelType w:val="hybridMultilevel"/>
    <w:tmpl w:val="C5666F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6053AC"/>
    <w:multiLevelType w:val="hybridMultilevel"/>
    <w:tmpl w:val="EAC088E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A42A7"/>
    <w:multiLevelType w:val="hybridMultilevel"/>
    <w:tmpl w:val="C554A0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F27F44"/>
    <w:multiLevelType w:val="hybridMultilevel"/>
    <w:tmpl w:val="63589C3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D95750"/>
    <w:multiLevelType w:val="hybridMultilevel"/>
    <w:tmpl w:val="D3B44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9B6545"/>
    <w:multiLevelType w:val="hybridMultilevel"/>
    <w:tmpl w:val="E4B6C450"/>
    <w:lvl w:ilvl="0" w:tplc="EE30684E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15">
    <w:nsid w:val="46851EE5"/>
    <w:multiLevelType w:val="hybridMultilevel"/>
    <w:tmpl w:val="8A601A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F23F53"/>
    <w:multiLevelType w:val="hybridMultilevel"/>
    <w:tmpl w:val="46080F8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5151662F"/>
    <w:multiLevelType w:val="hybridMultilevel"/>
    <w:tmpl w:val="A662756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1B83407"/>
    <w:multiLevelType w:val="hybridMultilevel"/>
    <w:tmpl w:val="5284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695EC8"/>
    <w:multiLevelType w:val="hybridMultilevel"/>
    <w:tmpl w:val="BA2CB7D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8AA7D70"/>
    <w:multiLevelType w:val="hybridMultilevel"/>
    <w:tmpl w:val="030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0D44F3"/>
    <w:multiLevelType w:val="hybridMultilevel"/>
    <w:tmpl w:val="975C3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5F3DCA"/>
    <w:multiLevelType w:val="hybridMultilevel"/>
    <w:tmpl w:val="9CA261C2"/>
    <w:lvl w:ilvl="0" w:tplc="CC1C03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CDF4ADB"/>
    <w:multiLevelType w:val="hybridMultilevel"/>
    <w:tmpl w:val="5F00F604"/>
    <w:lvl w:ilvl="0" w:tplc="B5DEBE56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9"/>
  </w:num>
  <w:num w:numId="4">
    <w:abstractNumId w:val="16"/>
  </w:num>
  <w:num w:numId="5">
    <w:abstractNumId w:val="10"/>
  </w:num>
  <w:num w:numId="6">
    <w:abstractNumId w:val="12"/>
  </w:num>
  <w:num w:numId="7">
    <w:abstractNumId w:val="8"/>
  </w:num>
  <w:num w:numId="8">
    <w:abstractNumId w:val="17"/>
  </w:num>
  <w:num w:numId="9">
    <w:abstractNumId w:val="18"/>
  </w:num>
  <w:num w:numId="10">
    <w:abstractNumId w:val="9"/>
  </w:num>
  <w:num w:numId="11">
    <w:abstractNumId w:val="15"/>
  </w:num>
  <w:num w:numId="12">
    <w:abstractNumId w:val="6"/>
  </w:num>
  <w:num w:numId="13">
    <w:abstractNumId w:val="5"/>
  </w:num>
  <w:num w:numId="14">
    <w:abstractNumId w:val="11"/>
  </w:num>
  <w:num w:numId="15">
    <w:abstractNumId w:val="14"/>
  </w:num>
  <w:num w:numId="16">
    <w:abstractNumId w:val="23"/>
  </w:num>
  <w:num w:numId="17">
    <w:abstractNumId w:val="2"/>
  </w:num>
  <w:num w:numId="18">
    <w:abstractNumId w:val="7"/>
  </w:num>
  <w:num w:numId="19">
    <w:abstractNumId w:val="4"/>
  </w:num>
  <w:num w:numId="20">
    <w:abstractNumId w:val="21"/>
  </w:num>
  <w:num w:numId="21">
    <w:abstractNumId w:val="0"/>
  </w:num>
  <w:num w:numId="22">
    <w:abstractNumId w:val="22"/>
  </w:num>
  <w:num w:numId="23">
    <w:abstractNumId w:val="3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7D4"/>
    <w:rsid w:val="00122A91"/>
    <w:rsid w:val="00134134"/>
    <w:rsid w:val="002207E4"/>
    <w:rsid w:val="002854EC"/>
    <w:rsid w:val="003B37CE"/>
    <w:rsid w:val="003F1CA5"/>
    <w:rsid w:val="00405C0C"/>
    <w:rsid w:val="00552672"/>
    <w:rsid w:val="005B7E06"/>
    <w:rsid w:val="005C4046"/>
    <w:rsid w:val="005E73D9"/>
    <w:rsid w:val="00622FCE"/>
    <w:rsid w:val="00633121"/>
    <w:rsid w:val="006A3AA8"/>
    <w:rsid w:val="006B4652"/>
    <w:rsid w:val="006C51AE"/>
    <w:rsid w:val="007B085C"/>
    <w:rsid w:val="00803FE2"/>
    <w:rsid w:val="008228BF"/>
    <w:rsid w:val="00863BC2"/>
    <w:rsid w:val="008A4819"/>
    <w:rsid w:val="008D5A33"/>
    <w:rsid w:val="00906340"/>
    <w:rsid w:val="00917B20"/>
    <w:rsid w:val="00AD3532"/>
    <w:rsid w:val="00B12672"/>
    <w:rsid w:val="00B21A73"/>
    <w:rsid w:val="00BD1B63"/>
    <w:rsid w:val="00C14893"/>
    <w:rsid w:val="00C217D4"/>
    <w:rsid w:val="00C626CC"/>
    <w:rsid w:val="00CD286D"/>
    <w:rsid w:val="00D421A6"/>
    <w:rsid w:val="00D81B98"/>
    <w:rsid w:val="00E54CE6"/>
    <w:rsid w:val="00F05227"/>
    <w:rsid w:val="00F3733E"/>
    <w:rsid w:val="00FC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652403-98DD-4CAD-8524-3B01EF0A6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13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Kevs</dc:creator>
  <cp:lastModifiedBy>LENOVO</cp:lastModifiedBy>
  <cp:revision>27</cp:revision>
  <dcterms:created xsi:type="dcterms:W3CDTF">2015-03-23T05:03:00Z</dcterms:created>
  <dcterms:modified xsi:type="dcterms:W3CDTF">2015-03-30T01:52:00Z</dcterms:modified>
</cp:coreProperties>
</file>