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CS121 SI </w:t>
      </w:r>
      <w:r>
        <w:rPr>
          <w:b/>
          <w:sz w:val="28"/>
          <w:szCs w:val="28"/>
          <w:u w:val="single"/>
        </w:rPr>
        <w:t>Week 1 Worksheet – Pt. I Solutions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&amp; Syntax Questions:</w:t>
      </w:r>
    </w:p>
    <w:p>
      <w:pPr>
        <w:pStyle w:val="ListParagraph"/>
        <w:numPr>
          <w:ilvl w:val="0"/>
          <w:numId w:val="3"/>
        </w:numPr>
        <w:rPr/>
      </w:pPr>
      <w:r>
        <w:rPr/>
        <w:t>What are the three types of loops used in C++? How does each differ from one another? Wh</w:t>
      </w:r>
      <w:r>
        <w:rPr/>
        <w:t>at are some example scenarios of when</w:t>
      </w:r>
      <w:r>
        <w:rPr/>
        <w:t xml:space="preserve"> </w:t>
      </w:r>
      <w:r>
        <w:rPr/>
        <w:t>each is</w:t>
      </w:r>
      <w:r>
        <w:rPr/>
        <w:t xml:space="preserve"> preferred?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 Scenarios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 loop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0 or more times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Games, File IO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Do... whil</w:t>
            </w:r>
            <w:r>
              <w:rPr/>
              <w:t>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at least once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Menus, Input Validation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x amount of times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Summation, Fizzbuzz</w:t>
            </w:r>
          </w:p>
        </w:tc>
      </w:tr>
    </w:tbl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 xml:space="preserve">Can each loop replace the others? Explain.  </w:t>
      </w:r>
      <w:r>
        <w:rPr>
          <w:color w:val="3333FF"/>
        </w:rPr>
        <w:t>Yes they can replace each other.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While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Do... while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For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 loop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Make condition always true on first run of loop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Declare a counter and add update inside loop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Do... whil</w:t>
            </w:r>
            <w:r>
              <w:rPr/>
              <w:t>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an if-statement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if-statement and do same as above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Omit init and update:</w:t>
            </w:r>
          </w:p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for(; conditional ;)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Same as while loop but make sure condition is always true at start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jc w:val="center"/>
        <w:rPr>
          <w:color w:val="3333FF"/>
        </w:rPr>
      </w:pPr>
      <w:r>
        <w:rPr>
          <w:color w:val="3333FF"/>
        </w:rPr>
        <w:t>&lt;Examples of the above bonus answer are in a file on the GitHub repository&gt;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What's the difference between an if/else chain and a switch statement? When would either be preferred?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If/else chains can work with any conditional statement. Use them with ranged-based work (e.g. if(grade &gt; 90 || grade &lt;= 100) ) and </w:t>
      </w:r>
      <w:r>
        <w:rPr>
          <w:color w:val="3333FF"/>
        </w:rPr>
        <w:t>usually anything that isn't a menu.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Switch statements (in C++) only work with integer-based variables and can only check by equality (cases). They work best in menus (e.g. choice == OPEN, choice == CLOSE, etc.).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BONUS: </w:t>
      </w:r>
      <w:r>
        <w:rPr/>
        <w:t>Can an if/</w:t>
      </w:r>
      <w:r>
        <w:rPr/>
        <w:t>e</w:t>
      </w:r>
      <w:r>
        <w:rPr/>
        <w:t>lse chain replace a switch statement? Can the reverse occur? Explain.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Yes, if/else </w:t>
      </w:r>
      <w:r>
        <w:rPr>
          <w:color w:val="3333FF"/>
        </w:rPr>
        <w:t>can replace switch statements. They can handle case-by-case equality checks.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No, switch statements cannot replace if/else. They can only handle integer-based variables.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you were asked to make a program that </w:t>
      </w:r>
      <w:r>
        <w:rPr/>
        <w:t xml:space="preserve">managed </w:t>
      </w:r>
      <w:r>
        <w:rPr/>
        <w:t xml:space="preserve">a football team's information (e.g. individual player statistics, team roster, team name, and so on), what </w:t>
      </w:r>
      <w:r>
        <w:rPr/>
        <w:t>programming concepts could be applied</w:t>
      </w:r>
      <w:r>
        <w:rPr/>
        <w:t xml:space="preserve">? </w:t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rPr/>
      </w:pPr>
      <w:r>
        <w:rPr>
          <w:b/>
          <w:bCs/>
        </w:rPr>
        <w:t xml:space="preserve">HINT: </w:t>
      </w:r>
      <w:r>
        <w:rPr/>
        <w:t>One answer would be something like "if statements".</w:t>
      </w:r>
    </w:p>
    <w:p>
      <w:pPr>
        <w:pStyle w:val="Normal"/>
        <w:rPr/>
      </w:pPr>
      <w:r>
        <w:rPr/>
        <w:tab/>
      </w:r>
      <w:r>
        <w:rPr>
          <w:color w:val="3333FF"/>
        </w:rPr>
        <w:t>More examples: Functions (perform tasks), loops (for menus), and arrays (list of members).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Write a code segment to generate a (psuedo-)random integer between 1 and 100, another between 4 and 20, and a last one between 1900 and 2014.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// </w:t>
      </w:r>
      <w:r>
        <w:rPr>
          <w:color w:val="3333FF"/>
        </w:rPr>
        <w:t>NOTE: rand() % range + start_val; is the general equation to generate a random integer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//              </w:t>
      </w:r>
      <w:r>
        <w:rPr>
          <w:color w:val="3333FF"/>
        </w:rPr>
        <w:t>range is defined as: end_val – start_val + 1 (e.g. 1 through 5 is 5 – 1 + 1 = 5)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//              </w:t>
      </w:r>
      <w:r>
        <w:rPr>
          <w:color w:val="3333FF"/>
        </w:rPr>
        <w:t>start_val is the starting value of your range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srand( time(NULL) );             // </w:t>
      </w:r>
      <w:r>
        <w:rPr>
          <w:color w:val="3333FF"/>
        </w:rPr>
        <w:t>initialize seed value (or else same rand num each prog. run)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int rand1 = rand() % 100 + 1,        // </w:t>
      </w:r>
      <w:r>
        <w:rPr>
          <w:color w:val="3333FF"/>
        </w:rPr>
        <w:t>1 through 100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     </w:t>
      </w:r>
      <w:r>
        <w:rPr>
          <w:color w:val="3333FF"/>
        </w:rPr>
        <w:t xml:space="preserve">rand2 = rand() % 17 + 4,          // </w:t>
      </w:r>
      <w:r>
        <w:rPr>
          <w:color w:val="3333FF"/>
        </w:rPr>
        <w:t>4 through 20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     </w:t>
      </w:r>
      <w:r>
        <w:rPr>
          <w:color w:val="3333FF"/>
        </w:rPr>
        <w:t>rand3 = rand() % 115 + 1900;  // 1900 through 2014</w:t>
      </w:r>
    </w:p>
    <w:p>
      <w:pPr>
        <w:pStyle w:val="Normal"/>
        <w:rPr/>
      </w:pPr>
      <w:r>
        <w:rPr/>
        <w:tab/>
      </w:r>
      <w:r>
        <w:rPr>
          <w:b/>
          <w:bCs/>
        </w:rPr>
        <w:t>BONUS</w:t>
      </w:r>
      <w:r>
        <w:rPr/>
        <w:t>: What library is required to use the "rand()" function?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  <w:color w:val="3333FF"/>
        </w:rPr>
        <w:t>#include &lt;cstdlib&gt; //c-standard library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What are two reasons we should use both descriptive, yet simple/short identifiers?</w:t>
      </w:r>
    </w:p>
    <w:p>
      <w:pPr>
        <w:pStyle w:val="Normal"/>
        <w:rPr/>
      </w:pPr>
      <w:r>
        <w:rPr/>
        <w:tab/>
      </w:r>
      <w:r>
        <w:rPr>
          <w:color w:val="3333FF"/>
        </w:rPr>
        <w:t>Reduce complexity and improve readability.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What is the output of the following statements when ran?</w:t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rPr/>
      </w:pPr>
      <w:r>
        <w:rPr>
          <w:b/>
          <w:bCs/>
        </w:rPr>
        <w:t>HINT:</w:t>
      </w:r>
      <w:r>
        <w:rPr/>
        <w:t xml:space="preserve"> Think about operator precedence (i.e. rules for which operator acts before/after others).</w:t>
      </w:r>
    </w:p>
    <w:p>
      <w:pPr>
        <w:pStyle w:val="ListParagraph"/>
        <w:rPr/>
      </w:pPr>
      <w:r>
        <w:rPr/>
      </w:r>
    </w:p>
    <w:p>
      <w:pPr>
        <w:pStyle w:val="ListParagraph"/>
        <w:autoSpaceDE w:val="false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bool a, b, c, d;  </w:t>
      </w:r>
    </w:p>
    <w:p>
      <w:pPr>
        <w:pStyle w:val="ListParagraph"/>
        <w:autoSpaceDE w:val="false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 = c = true;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false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endl;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(0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false or 0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false or 0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true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|| -1)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>C</w:t>
      </w:r>
      <w:r>
        <w:rPr/>
        <w:t>ould you avoid including "using namespace std;" in the above code? Explain.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  <w:r>
        <w:rPr>
          <w:color w:val="3333FF"/>
          <w:sz w:val="24"/>
          <w:szCs w:val="24"/>
          <w:u w:val="none"/>
        </w:rPr>
        <w:t xml:space="preserve">No, unless you replace all </w:t>
      </w:r>
      <w:r>
        <w:rPr>
          <w:i/>
          <w:iCs/>
          <w:color w:val="3333FF"/>
          <w:sz w:val="24"/>
          <w:szCs w:val="24"/>
          <w:u w:val="none"/>
        </w:rPr>
        <w:t>cout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and </w:t>
      </w:r>
      <w:r>
        <w:rPr>
          <w:i/>
          <w:iCs/>
          <w:color w:val="3333FF"/>
          <w:sz w:val="24"/>
          <w:szCs w:val="24"/>
          <w:u w:val="none"/>
        </w:rPr>
        <w:t>endl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with </w:t>
      </w:r>
      <w:r>
        <w:rPr>
          <w:i/>
          <w:iCs/>
          <w:color w:val="3333FF"/>
          <w:sz w:val="24"/>
          <w:szCs w:val="24"/>
          <w:u w:val="none"/>
        </w:rPr>
        <w:t>std::cout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and </w:t>
      </w:r>
      <w:r>
        <w:rPr>
          <w:i/>
          <w:iCs/>
          <w:color w:val="3333FF"/>
          <w:sz w:val="24"/>
          <w:szCs w:val="24"/>
          <w:u w:val="none"/>
        </w:rPr>
        <w:t>std::endl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. Each object is defined </w:t>
        <w:tab/>
        <w:t>in the standard namespace, and without identifying that the compiler doesn't know what it is.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Practice Project(s):</w:t>
      </w:r>
      <w:r>
        <w:rPr>
          <w:sz w:val="24"/>
          <w:szCs w:val="24"/>
          <w:u w:val="none"/>
        </w:rPr>
        <w:t xml:space="preserve"> </w:t>
      </w:r>
      <w:r>
        <w:rPr>
          <w:color w:val="3333FF"/>
          <w:sz w:val="24"/>
          <w:szCs w:val="24"/>
          <w:u w:val="none"/>
        </w:rPr>
        <w:t>Below is posted on the GitHub page.</w:t>
      </w:r>
    </w:p>
    <w:p>
      <w:pPr>
        <w:pStyle w:val="ListParagraph"/>
        <w:numPr>
          <w:ilvl w:val="0"/>
          <w:numId w:val="2"/>
        </w:numPr>
        <w:rPr/>
      </w:pPr>
      <w:r>
        <w:rPr/>
        <w:t>Write a code segment (in C++) that asks a user for a temperature and if it is in Fahrenheit or Celsius.  If it is in Fahrenheit, print out its Celsius equivalent (and otherwise if it is in Celsius initially).</w:t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rPr/>
      </w:pPr>
      <w:r>
        <w:rPr>
          <w:b/>
          <w:bCs/>
        </w:rPr>
        <w:t>BONUS</w:t>
      </w:r>
      <w:r>
        <w:rPr/>
        <w:t xml:space="preserve">: Make functions for the integer grab and each conversion. You should have three to four functions in total (depends on if you include main).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 xml:space="preserve">Write a code segment that asks the user for an integer to compute the factorial of a number </w:t>
      </w:r>
      <w:r>
        <w:rPr/>
        <w:t>and print out its factorial</w:t>
      </w:r>
      <w:r>
        <w:rPr/>
        <w:t xml:space="preserve">. If the </w:t>
      </w:r>
      <w:r>
        <w:rPr/>
        <w:t>integer is negative,</w:t>
      </w:r>
      <w:r>
        <w:rPr/>
        <w:t xml:space="preserve"> print an error message.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Application>LibreOffice/4.4.4.3$Windows_x86 LibreOffice_project/2c39ebcf046445232b798108aa8a7e7d89552ea8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2015-08-28T21:17:03Z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