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CS121 SI Week 1 Worksheet – Pt. I Solutions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2"/>
        </w:numPr>
        <w:rPr/>
      </w:pPr>
      <w:r>
        <w:rPr/>
        <w:t>What are the three types of loops used in C++? How does each differ from one another? What are some example scenarios of when each is preferred?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0 or more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Games, File IO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at least once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Menus, Input Validation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x amount of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Summation, Fizzbuzz </w:t>
            </w:r>
            <w:r>
              <w:rPr/>
              <w:t>(a game)</w:t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  <w:r>
        <w:rPr>
          <w:color w:val="3333FF"/>
        </w:rPr>
        <w:t>Yes they can replace each other.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While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Do... while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For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Make condition always true on first run of loop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Declare a counter and add update inside loop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an if-statement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if-statement and do same as above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Omit init and update: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for(; conditional ;)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 as while loop but make sure condition is always true at start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jc w:val="center"/>
        <w:rPr/>
      </w:pPr>
      <w:r>
        <w:rPr>
          <w:color w:val="3333FF"/>
        </w:rPr>
        <w:t>&lt;Examples of the above bonus answer are in a file on the repository's Solutions Folder&gt;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If/else chains can work with any conditional statement. Use them with ranged-based work (e.g. if(grade &gt; 90 || grade &lt;= 100) ) and usually anything that isn't a menu.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Switch statements (in C++) only work with integer-based variables and can only check by equality (cases). They work best in menus (e.g. choice == OPEN, choice == CLOSE, etc.).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Yes, if/else can replace switch statements. They can handle case-by-case equality checks.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No, switch statements cannot replace if/else. They can only handle integer-based variables.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you were asked to make a program that managed a football team's information (e.g. individual player statistics, team roster, team name, and so on), what programming concepts could be applied? 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  <w:r>
        <w:rPr>
          <w:color w:val="3333FF"/>
        </w:rPr>
        <w:t>More examples: Functions (perform tasks), loops (for menus), and arrays (list of members).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// NOTE: rand() % range + start_val; is the general equation to generate a random integer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range is defined as: end_val – start_val + 1 (e.g. 1 through 5 is 5 – 1 + 1 = 5)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start_val is the starting value of your range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srand( time(NULL) );             // initialize seed value (or else same rand num each prog. run)</w:t>
      </w:r>
    </w:p>
    <w:p>
      <w:pPr>
        <w:pStyle w:val="ListParagraph"/>
        <w:rPr>
          <w:color w:val="3333FF"/>
        </w:rPr>
      </w:pPr>
      <w:r>
        <w:rPr>
          <w:color w:val="3333FF"/>
        </w:rPr>
        <w:t>int rand1 = rand() % 100 + 1,        // 1 through 100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rand2 = rand() % 17 + 4,          // 4 through 20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rand3 = rand() % 115 + 1900;  // 1900 through 2014</w:t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  <w:color w:val="3333FF"/>
        </w:rPr>
        <w:t>#include &lt;cstdlib&gt; //c-standard library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  <w:r>
        <w:rPr>
          <w:color w:val="3333FF"/>
        </w:rPr>
        <w:t>Reduce complexity and improve readability.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color w:val="3333FF"/>
          <w:sz w:val="24"/>
          <w:szCs w:val="24"/>
          <w:u w:val="none"/>
        </w:rPr>
        <w:t xml:space="preserve">No, unless you replace all </w:t>
      </w:r>
      <w:r>
        <w:rPr>
          <w:i/>
          <w:iCs/>
          <w:color w:val="3333FF"/>
          <w:sz w:val="24"/>
          <w:szCs w:val="24"/>
          <w:u w:val="none"/>
        </w:rPr>
        <w:t>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with </w:t>
      </w:r>
      <w:r>
        <w:rPr>
          <w:i/>
          <w:iCs/>
          <w:color w:val="3333FF"/>
          <w:sz w:val="24"/>
          <w:szCs w:val="24"/>
          <w:u w:val="none"/>
        </w:rPr>
        <w:t>std::cout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std::endl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. Each object is defined </w:t>
        <w:tab/>
        <w:t>in the standard namespace, and without identifying that the compiler doesn't know what it is.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  <w:r>
        <w:rPr>
          <w:color w:val="3333FF"/>
          <w:sz w:val="24"/>
          <w:szCs w:val="24"/>
          <w:u w:val="none"/>
        </w:rPr>
        <w:t>Below is posted on the GitHub page.</w:t>
      </w:r>
    </w:p>
    <w:p>
      <w:pPr>
        <w:pStyle w:val="ListParagraph"/>
        <w:numPr>
          <w:ilvl w:val="0"/>
          <w:numId w:val="1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a code segment that asks the user for an integer to compute the factorial of a number and print out its factorial. If the integer is negative,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2015-08-28T22:29:36Z</dcterms:modified>
  <cp:revision>27</cp:revision>
</cp:coreProperties>
</file>