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CS121 SI Week 1 Worksheet – Pt. 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What are the three types of loops used in C++? How does each </w:t>
      </w:r>
      <w:r>
        <w:rPr/>
        <w:t>work</w:t>
      </w:r>
      <w:r>
        <w:rPr/>
        <w:t>? What are some example scenarios of when each is preferred?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Normal"/>
        <w:rPr>
          <w:color w:val="3333FF"/>
        </w:rPr>
      </w:pPr>
      <w:r>
        <w:rPr>
          <w:color w:val="3333FF"/>
        </w:rPr>
      </w:r>
    </w:p>
    <w:p>
      <w:pPr>
        <w:pStyle w:val="ListParagraph"/>
        <w:jc w:val="center"/>
        <w:rPr>
          <w:color w:val="3333FF"/>
        </w:rPr>
      </w:pPr>
      <w:r>
        <w:rPr>
          <w:color w:val="3333FF"/>
        </w:rPr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you were asked to make a program that managed a football team's information (e.g. individual player statistics, team roster, team name, and so on), what programming concepts could be applied? 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rPr>
          <w:i w:val="false"/>
          <w:i w:val="false"/>
          <w:iCs w:val="false"/>
          <w:color w:val="3333FF"/>
          <w:sz w:val="24"/>
          <w:szCs w:val="24"/>
          <w:u w:val="none"/>
        </w:rPr>
      </w:pPr>
      <w:r>
        <w:rPr>
          <w:i w:val="false"/>
          <w:iCs w:val="false"/>
          <w:color w:val="3333FF"/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a code segment that asks the user for an integer to compute the factorial of a number and print out its factorial. If the integer is negative,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2015-08-30T00:33:33Z</dcterms:modified>
  <cp:revision>33</cp:revision>
</cp:coreProperties>
</file>