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code models a two-stream reactor as a linear program: given feeds</w:t>
      </w:r>
      <w:r>
        <w:t xml:space="preserve"> </w:t>
      </w:r>
      <m:oMath>
        <m:sSup>
          <m:e>
            <m:r>
              <m:t>Y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mixed at fraction</w:t>
      </w:r>
      <w:r>
        <w:t xml:space="preserve"> </w:t>
      </w:r>
      <m:oMath>
        <m:r>
          <m:t>f</m:t>
        </m:r>
      </m:oMath>
      <w:r>
        <w:t xml:space="preserve">, find reaction extents</w:t>
      </w:r>
      <w:r>
        <w:t xml:space="preserve"> </w:t>
      </w:r>
      <m:oMath>
        <m:sSub>
          <m:e>
            <m:r>
              <m:t>ξ</m:t>
            </m:r>
          </m:e>
          <m:sub>
            <m:r>
              <m:t>r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maximise total conversion subject to all species remaining non-negative.</w:t>
      </w:r>
    </w:p>
    <w:p>
      <w:pPr>
        <w:pStyle w:val="BodyText"/>
      </w:pPr>
      <w:r>
        <w:t xml:space="preserve">Before solving, unfed intermediates are eliminated by algebraically fusing producer–consumer reaction pairs, reducing the LP dimension.</w:t>
      </w:r>
    </w:p>
    <w:p>
      <w:pPr>
        <w:pStyle w:val="BodyText"/>
      </w:pPr>
      <w:r>
        <w:t xml:space="preserve">The stoichiometric mixing fraction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where cross-stream reactants are jointly exhausted — is found by a joint LP over both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extents simultaneously, using the blended feed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mix</m:t>
            </m:r>
          </m:sup>
        </m:sSup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sSup>
          <m:e>
            <m:r>
              <m:t>Y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inequality constraints so that excess co-reactants remain as slack rather than forcing premature depletion.</w:t>
      </w:r>
    </w:p>
    <w:p>
      <w:pPr>
        <w:pStyle w:val="BodyText"/>
      </w:pPr>
      <w:r>
        <w:t xml:space="preserve">At any fixed</w:t>
      </w:r>
      <w:r>
        <w:t xml:space="preserve"> </w:t>
      </w:r>
      <m:oMath>
        <m:r>
          <m:t>f</m:t>
        </m:r>
      </m:oMath>
      <w:r>
        <w:t xml:space="preserve">, a two-phase sequential solve runs single-stream reactions first (then non-catalytic, then catalytic), which correctly accounts for catalyst depletion without needing a single large LP.</w:t>
      </w:r>
    </w:p>
    <w:p>
      <w:pPr>
        <w:pStyle w:val="BodyText"/>
      </w:pPr>
      <w:r>
        <w:t xml:space="preserve">Because the LP solution is piecewise affine in</w:t>
      </w:r>
      <w:r>
        <w:t xml:space="preserve"> </w:t>
      </w:r>
      <m:oMath>
        <m:r>
          <m:t>f</m:t>
        </m:r>
      </m:oMath>
      <w:r>
        <w:t xml:space="preserve">, concentration profiles are computed exactly by solving only at a small set of algebraically derived breakpoints and connecting them with straight lines — no numerical grid required.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2026-05-22T16:30:34Z</dcterms:created>
  <dcterms:modified xsi:type="dcterms:W3CDTF">2026-05-22T16:30:34Z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