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60" w:type="dxa"/>
        <w:tblBorders>
          <w:insideH w:val="single" w:sz="12" w:space="0" w:color="1F4E79" w:themeColor="accent1" w:themeShade="80"/>
          <w:insideV w:val="single" w:sz="12" w:space="0" w:color="1F4E79" w:themeColor="accent1" w:themeShade="80"/>
        </w:tblBorders>
        <w:tblLayout w:type="fixed"/>
        <w:tblLook w:val="04A0" w:firstRow="1" w:lastRow="0" w:firstColumn="1" w:lastColumn="0" w:noHBand="0" w:noVBand="1"/>
      </w:tblPr>
      <w:tblGrid>
        <w:gridCol w:w="3150"/>
        <w:gridCol w:w="4582"/>
        <w:gridCol w:w="3428"/>
      </w:tblGrid>
      <w:tr w:rsidR="006974C6" w:rsidRPr="00E76B53" w14:paraId="0F467699" w14:textId="77777777" w:rsidTr="006A6DAB">
        <w:trPr>
          <w:trHeight w:val="351"/>
        </w:trPr>
        <w:tc>
          <w:tcPr>
            <w:tcW w:w="3150" w:type="dxa"/>
            <w:shd w:val="clear" w:color="auto" w:fill="auto"/>
          </w:tcPr>
          <w:p w14:paraId="488D0EB2" w14:textId="77777777" w:rsidR="006974C6" w:rsidRPr="009D7E3B" w:rsidRDefault="006974C6" w:rsidP="006974C6">
            <w:pPr>
              <w:spacing w:after="0" w:line="240" w:lineRule="auto"/>
              <w:jc w:val="center"/>
              <w:rPr>
                <w:rFonts w:ascii="Cambria" w:hAnsi="Cambria"/>
                <w:sz w:val="10"/>
                <w:szCs w:val="10"/>
                <w:lang w:val="en-US"/>
              </w:rPr>
            </w:pPr>
            <w:bookmarkStart w:id="0" w:name="_Hlk17970153"/>
            <w:bookmarkStart w:id="1" w:name="_Hlk17970173"/>
          </w:p>
          <w:p w14:paraId="6679A20C" w14:textId="696C7656" w:rsidR="006974C6" w:rsidRPr="0070009B" w:rsidRDefault="0070009B" w:rsidP="006974C6">
            <w:pPr>
              <w:spacing w:after="0" w:line="240" w:lineRule="auto"/>
              <w:jc w:val="center"/>
              <w:rPr>
                <w:rFonts w:ascii="Cambria" w:hAnsi="Cambria"/>
                <w:lang w:val="en-US"/>
              </w:rPr>
            </w:pPr>
            <w:r w:rsidRPr="0070009B">
              <w:rPr>
                <w:rFonts w:ascii="Cambria" w:hAnsi="Cambria"/>
                <w:lang w:val="en-US"/>
              </w:rPr>
              <w:t>El Cerrito</w:t>
            </w:r>
            <w:r w:rsidR="00FC0385" w:rsidRPr="0070009B">
              <w:rPr>
                <w:rFonts w:ascii="Cambria" w:hAnsi="Cambria"/>
                <w:lang w:val="en-US"/>
              </w:rPr>
              <w:t xml:space="preserve">, </w:t>
            </w:r>
            <w:r w:rsidR="00D87BB6" w:rsidRPr="0070009B">
              <w:rPr>
                <w:rFonts w:ascii="Cambria" w:hAnsi="Cambria"/>
                <w:lang w:val="en-US"/>
              </w:rPr>
              <w:t>CA</w:t>
            </w:r>
          </w:p>
          <w:p w14:paraId="634A88F7" w14:textId="70771CA5" w:rsidR="006974C6" w:rsidRPr="00E76B53" w:rsidRDefault="0070009B" w:rsidP="000B0EA5">
            <w:pPr>
              <w:spacing w:after="0" w:line="240" w:lineRule="auto"/>
              <w:jc w:val="center"/>
              <w:rPr>
                <w:rFonts w:ascii="Cambria" w:hAnsi="Cambria"/>
                <w:lang w:val="en-US"/>
              </w:rPr>
            </w:pPr>
            <w:hyperlink r:id="rId11" w:history="1">
              <w:r w:rsidRPr="0070009B">
                <w:rPr>
                  <w:rStyle w:val="Hyperlink"/>
                  <w:rFonts w:ascii="Cambria" w:hAnsi="Cambria"/>
                  <w:color w:val="auto"/>
                  <w:lang w:val="en-US"/>
                </w:rPr>
                <w:t>jlhardyphd@gmail.com</w:t>
              </w:r>
            </w:hyperlink>
            <w:r w:rsidRPr="0070009B">
              <w:rPr>
                <w:rFonts w:ascii="Cambria" w:hAnsi="Cambria"/>
                <w:lang w:val="en-US"/>
              </w:rPr>
              <w:t xml:space="preserve"> </w:t>
            </w:r>
            <w:r w:rsidR="00D34827" w:rsidRPr="0070009B">
              <w:rPr>
                <w:rFonts w:ascii="Cambria" w:hAnsi="Cambria"/>
                <w:sz w:val="20"/>
                <w:szCs w:val="20"/>
                <w:lang w:val="en-US"/>
              </w:rPr>
              <w:t xml:space="preserve"> </w:t>
            </w:r>
            <w:r w:rsidR="00DD12FD" w:rsidRPr="0070009B">
              <w:rPr>
                <w:rFonts w:ascii="Cambria" w:hAnsi="Cambria"/>
                <w:lang w:val="en-US"/>
              </w:rPr>
              <w:t xml:space="preserve"> </w:t>
            </w:r>
            <w:r w:rsidR="004365DA" w:rsidRPr="0070009B">
              <w:rPr>
                <w:rFonts w:ascii="Cambria" w:hAnsi="Cambria"/>
                <w:lang w:val="en-US"/>
              </w:rPr>
              <w:t xml:space="preserve"> </w:t>
            </w:r>
          </w:p>
        </w:tc>
        <w:tc>
          <w:tcPr>
            <w:tcW w:w="4582" w:type="dxa"/>
            <w:shd w:val="clear" w:color="auto" w:fill="auto"/>
          </w:tcPr>
          <w:p w14:paraId="3D754712" w14:textId="77777777" w:rsidR="006974C6" w:rsidRPr="00E76B53" w:rsidRDefault="006974C6" w:rsidP="006974C6">
            <w:pPr>
              <w:spacing w:after="0" w:line="240" w:lineRule="auto"/>
              <w:jc w:val="center"/>
              <w:rPr>
                <w:rFonts w:ascii="Cambria" w:hAnsi="Cambria"/>
                <w:b/>
                <w:smallCaps/>
                <w:sz w:val="6"/>
                <w:szCs w:val="10"/>
                <w:lang w:val="en-US"/>
              </w:rPr>
            </w:pPr>
          </w:p>
          <w:p w14:paraId="57344120" w14:textId="760145E4" w:rsidR="00F61150" w:rsidRPr="00D87BB6" w:rsidRDefault="0070009B" w:rsidP="00F61150">
            <w:pPr>
              <w:spacing w:after="0" w:line="240" w:lineRule="auto"/>
              <w:jc w:val="center"/>
              <w:rPr>
                <w:rFonts w:ascii="Cambria" w:hAnsi="Cambria"/>
                <w:b/>
                <w:smallCaps/>
                <w:sz w:val="40"/>
                <w:szCs w:val="40"/>
                <w:lang w:val="en-US"/>
              </w:rPr>
            </w:pPr>
            <w:r>
              <w:rPr>
                <w:rFonts w:ascii="Cambria" w:hAnsi="Cambria"/>
                <w:b/>
                <w:smallCaps/>
                <w:sz w:val="40"/>
                <w:szCs w:val="40"/>
                <w:lang w:val="en-US"/>
              </w:rPr>
              <w:t>Joe Hardy, MBA, PhD</w:t>
            </w:r>
          </w:p>
          <w:p w14:paraId="0AB33C53" w14:textId="77777777" w:rsidR="006974C6" w:rsidRPr="00E76B53" w:rsidRDefault="006974C6" w:rsidP="006974C6">
            <w:pPr>
              <w:spacing w:after="0" w:line="240" w:lineRule="auto"/>
              <w:jc w:val="center"/>
              <w:rPr>
                <w:rFonts w:ascii="Cambria" w:hAnsi="Cambria"/>
                <w:sz w:val="2"/>
                <w:lang w:val="en-US"/>
              </w:rPr>
            </w:pPr>
          </w:p>
        </w:tc>
        <w:tc>
          <w:tcPr>
            <w:tcW w:w="3428" w:type="dxa"/>
            <w:shd w:val="clear" w:color="auto" w:fill="auto"/>
          </w:tcPr>
          <w:p w14:paraId="191DEB82" w14:textId="77777777" w:rsidR="006974C6" w:rsidRPr="00BF5483" w:rsidRDefault="006974C6" w:rsidP="006974C6">
            <w:pPr>
              <w:spacing w:after="0" w:line="240" w:lineRule="auto"/>
              <w:jc w:val="center"/>
              <w:rPr>
                <w:rFonts w:ascii="Cambria" w:hAnsi="Cambria"/>
                <w:sz w:val="10"/>
                <w:szCs w:val="10"/>
                <w:lang w:val="en-US"/>
              </w:rPr>
            </w:pPr>
          </w:p>
          <w:p w14:paraId="65810A5D" w14:textId="4E931525" w:rsidR="002877EC" w:rsidRPr="0070009B" w:rsidRDefault="0070009B" w:rsidP="006974C6">
            <w:pPr>
              <w:spacing w:after="0" w:line="240" w:lineRule="auto"/>
              <w:jc w:val="center"/>
              <w:rPr>
                <w:rFonts w:ascii="Cambria" w:hAnsi="Cambria"/>
                <w:lang w:val="en-US"/>
              </w:rPr>
            </w:pPr>
            <w:r w:rsidRPr="0070009B">
              <w:rPr>
                <w:rFonts w:ascii="Cambria" w:hAnsi="Cambria"/>
                <w:lang w:val="en-US"/>
              </w:rPr>
              <w:t>415</w:t>
            </w:r>
            <w:r w:rsidR="007F34EE" w:rsidRPr="0070009B">
              <w:rPr>
                <w:rFonts w:ascii="Cambria" w:hAnsi="Cambria"/>
                <w:lang w:val="en-US"/>
              </w:rPr>
              <w:t>-</w:t>
            </w:r>
            <w:r w:rsidRPr="0070009B">
              <w:rPr>
                <w:rFonts w:ascii="Cambria" w:hAnsi="Cambria"/>
                <w:lang w:val="en-US"/>
              </w:rPr>
              <w:t>691</w:t>
            </w:r>
            <w:r w:rsidR="007F34EE" w:rsidRPr="0070009B">
              <w:rPr>
                <w:rFonts w:ascii="Cambria" w:hAnsi="Cambria"/>
                <w:lang w:val="en-US"/>
              </w:rPr>
              <w:t>-</w:t>
            </w:r>
            <w:r w:rsidRPr="0070009B">
              <w:rPr>
                <w:rFonts w:ascii="Cambria" w:hAnsi="Cambria"/>
                <w:lang w:val="en-US"/>
              </w:rPr>
              <w:t>0094</w:t>
            </w:r>
          </w:p>
          <w:p w14:paraId="653DCF4C" w14:textId="05F75A2A" w:rsidR="006974C6" w:rsidRPr="00E76B53" w:rsidRDefault="0070009B" w:rsidP="006974C6">
            <w:pPr>
              <w:spacing w:after="0" w:line="240" w:lineRule="auto"/>
              <w:jc w:val="center"/>
              <w:rPr>
                <w:rFonts w:ascii="Cambria" w:hAnsi="Cambria"/>
                <w:sz w:val="8"/>
                <w:lang w:val="en-US"/>
              </w:rPr>
            </w:pPr>
            <w:hyperlink r:id="rId12" w:history="1">
              <w:r w:rsidRPr="0070009B">
                <w:rPr>
                  <w:rStyle w:val="Hyperlink"/>
                  <w:rFonts w:ascii="Cambria" w:eastAsia="Arial" w:hAnsi="Cambria" w:cs="Arial"/>
                  <w:color w:val="auto"/>
                  <w:lang w:val="en-US" w:bidi="en-US"/>
                </w:rPr>
                <w:t>linkedin.com/in/joehardy1/</w:t>
              </w:r>
            </w:hyperlink>
            <w:r w:rsidRPr="0070009B">
              <w:rPr>
                <w:rFonts w:ascii="Cambria" w:eastAsia="Arial" w:hAnsi="Cambria" w:cs="Arial"/>
                <w:lang w:val="en-US" w:bidi="en-US"/>
              </w:rPr>
              <w:t xml:space="preserve"> </w:t>
            </w:r>
          </w:p>
        </w:tc>
      </w:tr>
      <w:bookmarkEnd w:id="0"/>
    </w:tbl>
    <w:p w14:paraId="1D4072D9" w14:textId="77777777" w:rsidR="00060029" w:rsidRPr="00E76B53" w:rsidRDefault="00060029" w:rsidP="0009647F">
      <w:pPr>
        <w:spacing w:after="0" w:line="240" w:lineRule="auto"/>
        <w:jc w:val="both"/>
        <w:rPr>
          <w:rFonts w:ascii="Cambria" w:hAnsi="Cambria"/>
          <w:sz w:val="8"/>
          <w:szCs w:val="8"/>
          <w:lang w:val="en-US"/>
        </w:rPr>
      </w:pPr>
    </w:p>
    <w:bookmarkEnd w:id="1"/>
    <w:p w14:paraId="46AB73DF" w14:textId="72AB625A" w:rsidR="0060675D" w:rsidRPr="0070009B" w:rsidRDefault="008B7823" w:rsidP="006A6DAB">
      <w:pPr>
        <w:pBdr>
          <w:top w:val="single" w:sz="18" w:space="1" w:color="1F4E79" w:themeColor="accent1" w:themeShade="80"/>
          <w:bottom w:val="single" w:sz="18" w:space="1" w:color="1F4E79" w:themeColor="accent1" w:themeShade="80"/>
        </w:pBdr>
        <w:shd w:val="clear" w:color="auto" w:fill="F2F2F2"/>
        <w:spacing w:after="0" w:line="240" w:lineRule="auto"/>
        <w:jc w:val="center"/>
        <w:rPr>
          <w:rFonts w:ascii="Cambria" w:hAnsi="Cambria"/>
          <w:b/>
          <w:smallCaps/>
          <w:sz w:val="26"/>
          <w:szCs w:val="26"/>
          <w:lang w:val="en-US"/>
        </w:rPr>
      </w:pPr>
      <w:r>
        <w:rPr>
          <w:rFonts w:ascii="Cambria" w:hAnsi="Cambria"/>
          <w:b/>
          <w:smallCaps/>
          <w:sz w:val="26"/>
          <w:szCs w:val="26"/>
          <w:lang w:val="en-US"/>
        </w:rPr>
        <w:t>Data Oriented Product Leader</w:t>
      </w:r>
    </w:p>
    <w:p w14:paraId="0036FDF7" w14:textId="10A935E6" w:rsidR="00BB0DFC" w:rsidRPr="00764857" w:rsidRDefault="00BB0DFC" w:rsidP="0009647F">
      <w:pPr>
        <w:spacing w:after="0" w:line="240" w:lineRule="auto"/>
        <w:jc w:val="both"/>
        <w:rPr>
          <w:rFonts w:ascii="Cambria" w:hAnsi="Cambria"/>
          <w:sz w:val="21"/>
          <w:szCs w:val="21"/>
          <w:lang w:val="en-US"/>
        </w:rPr>
      </w:pPr>
    </w:p>
    <w:p w14:paraId="54AE0478" w14:textId="7146DC19" w:rsidR="0070009B" w:rsidRPr="000C235A" w:rsidRDefault="00FD1D65" w:rsidP="0070009B">
      <w:pPr>
        <w:spacing w:after="0" w:line="240" w:lineRule="auto"/>
        <w:jc w:val="center"/>
        <w:rPr>
          <w:rFonts w:ascii="Cambria" w:hAnsi="Cambria" w:cs="Calibri"/>
          <w:sz w:val="21"/>
          <w:szCs w:val="21"/>
          <w:lang w:val="en-US"/>
        </w:rPr>
      </w:pPr>
      <w:r>
        <w:rPr>
          <w:rFonts w:ascii="Cambria" w:hAnsi="Cambria" w:cs="Calibri"/>
          <w:sz w:val="21"/>
          <w:szCs w:val="21"/>
          <w:lang w:val="en-US"/>
        </w:rPr>
        <w:t>Enterprising</w:t>
      </w:r>
      <w:r w:rsidR="0070009B" w:rsidRPr="000C235A">
        <w:rPr>
          <w:rFonts w:ascii="Cambria" w:hAnsi="Cambria" w:cs="Calibri"/>
          <w:sz w:val="21"/>
          <w:szCs w:val="21"/>
          <w:lang w:val="en-US"/>
        </w:rPr>
        <w:t xml:space="preserve"> senior product leader with </w:t>
      </w:r>
      <w:r w:rsidR="00C67B1E">
        <w:rPr>
          <w:rFonts w:ascii="Cambria" w:hAnsi="Cambria" w:cs="Calibri"/>
          <w:sz w:val="21"/>
          <w:szCs w:val="21"/>
          <w:lang w:val="en-US"/>
        </w:rPr>
        <w:t>20</w:t>
      </w:r>
      <w:r w:rsidR="0070009B" w:rsidRPr="000C235A">
        <w:rPr>
          <w:rFonts w:ascii="Cambria" w:hAnsi="Cambria" w:cs="Calibri"/>
          <w:sz w:val="21"/>
          <w:szCs w:val="21"/>
          <w:lang w:val="en-US"/>
        </w:rPr>
        <w:t xml:space="preserve"> years of experience, </w:t>
      </w:r>
      <w:r w:rsidR="00FD2994">
        <w:rPr>
          <w:rFonts w:ascii="Cambria" w:hAnsi="Cambria" w:cs="Calibri"/>
          <w:sz w:val="21"/>
          <w:szCs w:val="21"/>
          <w:lang w:val="en-US"/>
        </w:rPr>
        <w:t xml:space="preserve">a </w:t>
      </w:r>
      <w:r w:rsidR="0070009B" w:rsidRPr="000C235A">
        <w:rPr>
          <w:rFonts w:ascii="Cambria" w:hAnsi="Cambria" w:cs="Calibri"/>
          <w:sz w:val="21"/>
          <w:szCs w:val="21"/>
          <w:lang w:val="en-US"/>
        </w:rPr>
        <w:t xml:space="preserve">PhD in cognitive psychology, and </w:t>
      </w:r>
      <w:r w:rsidR="00FD2994">
        <w:rPr>
          <w:rFonts w:ascii="Cambria" w:hAnsi="Cambria" w:cs="Calibri"/>
          <w:sz w:val="21"/>
          <w:szCs w:val="21"/>
          <w:lang w:val="en-US"/>
        </w:rPr>
        <w:t xml:space="preserve">an </w:t>
      </w:r>
      <w:r w:rsidR="0070009B" w:rsidRPr="000C235A">
        <w:rPr>
          <w:rFonts w:ascii="Cambria" w:hAnsi="Cambria" w:cs="Calibri"/>
          <w:sz w:val="21"/>
          <w:szCs w:val="21"/>
          <w:lang w:val="en-US"/>
        </w:rPr>
        <w:t xml:space="preserve">MBA. Proven success leveraging technical expertise coupled with deep understanding of human </w:t>
      </w:r>
      <w:r w:rsidR="004C4BDB">
        <w:rPr>
          <w:rFonts w:ascii="Cambria" w:hAnsi="Cambria" w:cs="Calibri"/>
          <w:sz w:val="21"/>
          <w:szCs w:val="21"/>
          <w:lang w:val="en-US"/>
        </w:rPr>
        <w:t>and computer intelligence</w:t>
      </w:r>
      <w:r w:rsidR="00F368D0">
        <w:rPr>
          <w:rFonts w:ascii="Cambria" w:hAnsi="Cambria" w:cs="Calibri"/>
          <w:sz w:val="21"/>
          <w:szCs w:val="21"/>
          <w:lang w:val="en-US"/>
        </w:rPr>
        <w:t xml:space="preserve"> </w:t>
      </w:r>
      <w:r w:rsidR="0070009B" w:rsidRPr="000C235A">
        <w:rPr>
          <w:rFonts w:ascii="Cambria" w:hAnsi="Cambria" w:cs="Calibri"/>
          <w:sz w:val="21"/>
          <w:szCs w:val="21"/>
          <w:lang w:val="en-US"/>
        </w:rPr>
        <w:t xml:space="preserve">to drive strategy and vision for </w:t>
      </w:r>
      <w:r>
        <w:rPr>
          <w:rFonts w:ascii="Cambria" w:hAnsi="Cambria" w:cs="Calibri"/>
          <w:sz w:val="21"/>
          <w:szCs w:val="21"/>
          <w:lang w:val="en-US"/>
        </w:rPr>
        <w:t>innovative</w:t>
      </w:r>
      <w:r w:rsidR="0070009B" w:rsidRPr="000C235A">
        <w:rPr>
          <w:rFonts w:ascii="Cambria" w:hAnsi="Cambria" w:cs="Calibri"/>
          <w:sz w:val="21"/>
          <w:szCs w:val="21"/>
          <w:lang w:val="en-US"/>
        </w:rPr>
        <w:t xml:space="preserve"> products and experiences that </w:t>
      </w:r>
      <w:r>
        <w:rPr>
          <w:rFonts w:ascii="Cambria" w:hAnsi="Cambria" w:cs="Calibri"/>
          <w:sz w:val="21"/>
          <w:szCs w:val="21"/>
          <w:lang w:val="en-US"/>
        </w:rPr>
        <w:t>delight</w:t>
      </w:r>
      <w:r w:rsidR="0070009B" w:rsidRPr="000C235A">
        <w:rPr>
          <w:rFonts w:ascii="Cambria" w:hAnsi="Cambria" w:cs="Calibri"/>
          <w:sz w:val="21"/>
          <w:szCs w:val="21"/>
          <w:lang w:val="en-US"/>
        </w:rPr>
        <w:t xml:space="preserve"> users. Accomplished </w:t>
      </w:r>
      <w:r w:rsidR="00BA77F2">
        <w:rPr>
          <w:rFonts w:ascii="Cambria" w:hAnsi="Cambria" w:cs="Calibri"/>
          <w:sz w:val="21"/>
          <w:szCs w:val="21"/>
          <w:lang w:val="en-US"/>
        </w:rPr>
        <w:t>artificial intelligence</w:t>
      </w:r>
      <w:r w:rsidR="00F368D0">
        <w:rPr>
          <w:rFonts w:ascii="Cambria" w:hAnsi="Cambria" w:cs="Calibri"/>
          <w:sz w:val="21"/>
          <w:szCs w:val="21"/>
          <w:lang w:val="en-US"/>
        </w:rPr>
        <w:t xml:space="preserve"> (AI)</w:t>
      </w:r>
      <w:r w:rsidR="00BA77F2">
        <w:rPr>
          <w:rFonts w:ascii="Cambria" w:hAnsi="Cambria" w:cs="Calibri"/>
          <w:sz w:val="21"/>
          <w:szCs w:val="21"/>
          <w:lang w:val="en-US"/>
        </w:rPr>
        <w:t xml:space="preserve"> and extended reality </w:t>
      </w:r>
      <w:r w:rsidR="00F368D0">
        <w:rPr>
          <w:rFonts w:ascii="Cambria" w:hAnsi="Cambria" w:cs="Calibri"/>
          <w:sz w:val="21"/>
          <w:szCs w:val="21"/>
          <w:lang w:val="en-US"/>
        </w:rPr>
        <w:t xml:space="preserve">(XR) </w:t>
      </w:r>
      <w:r w:rsidR="00BA77F2">
        <w:rPr>
          <w:rFonts w:ascii="Cambria" w:hAnsi="Cambria" w:cs="Calibri"/>
          <w:sz w:val="21"/>
          <w:szCs w:val="21"/>
          <w:lang w:val="en-US"/>
        </w:rPr>
        <w:t>product innovator</w:t>
      </w:r>
      <w:r w:rsidR="00D76E53">
        <w:rPr>
          <w:rFonts w:ascii="Cambria" w:hAnsi="Cambria" w:cs="Calibri"/>
          <w:sz w:val="21"/>
          <w:szCs w:val="21"/>
          <w:lang w:val="en-US"/>
        </w:rPr>
        <w:t xml:space="preserve"> </w:t>
      </w:r>
      <w:r w:rsidR="00D336A6">
        <w:rPr>
          <w:rFonts w:ascii="Cambria" w:hAnsi="Cambria" w:cs="Calibri"/>
          <w:sz w:val="21"/>
          <w:szCs w:val="21"/>
          <w:lang w:val="en-US"/>
        </w:rPr>
        <w:t xml:space="preserve">and skilled </w:t>
      </w:r>
      <w:r w:rsidR="0070009B" w:rsidRPr="000C235A">
        <w:rPr>
          <w:rFonts w:ascii="Cambria" w:hAnsi="Cambria" w:cs="Calibri"/>
          <w:sz w:val="21"/>
          <w:szCs w:val="21"/>
          <w:lang w:val="en-US"/>
        </w:rPr>
        <w:t>Python developer</w:t>
      </w:r>
      <w:r w:rsidR="003B342F">
        <w:rPr>
          <w:rFonts w:ascii="Cambria" w:hAnsi="Cambria" w:cs="Calibri"/>
          <w:sz w:val="21"/>
          <w:szCs w:val="21"/>
          <w:lang w:val="en-US"/>
        </w:rPr>
        <w:t>.</w:t>
      </w:r>
      <w:r w:rsidR="0070009B" w:rsidRPr="000C235A">
        <w:rPr>
          <w:rFonts w:ascii="Cambria" w:hAnsi="Cambria" w:cs="Calibri"/>
          <w:sz w:val="21"/>
          <w:szCs w:val="21"/>
          <w:lang w:val="en-US"/>
        </w:rPr>
        <w:t xml:space="preserve"> </w:t>
      </w:r>
      <w:r w:rsidR="003B342F">
        <w:rPr>
          <w:rFonts w:ascii="Cambria" w:hAnsi="Cambria" w:cs="Calibri"/>
          <w:sz w:val="21"/>
          <w:szCs w:val="21"/>
          <w:lang w:val="en-US"/>
        </w:rPr>
        <w:t>Expertly</w:t>
      </w:r>
      <w:r w:rsidR="0070009B" w:rsidRPr="000C235A">
        <w:rPr>
          <w:rFonts w:ascii="Cambria" w:hAnsi="Cambria" w:cs="Calibri"/>
          <w:sz w:val="21"/>
          <w:szCs w:val="21"/>
          <w:lang w:val="en-US"/>
        </w:rPr>
        <w:t xml:space="preserve"> communicate</w:t>
      </w:r>
      <w:r w:rsidR="003B342F">
        <w:rPr>
          <w:rFonts w:ascii="Cambria" w:hAnsi="Cambria" w:cs="Calibri"/>
          <w:sz w:val="21"/>
          <w:szCs w:val="21"/>
          <w:lang w:val="en-US"/>
        </w:rPr>
        <w:t>s</w:t>
      </w:r>
      <w:r w:rsidR="0070009B" w:rsidRPr="000C235A">
        <w:rPr>
          <w:rFonts w:ascii="Cambria" w:hAnsi="Cambria" w:cs="Calibri"/>
          <w:sz w:val="21"/>
          <w:szCs w:val="21"/>
          <w:lang w:val="en-US"/>
        </w:rPr>
        <w:t xml:space="preserve"> with, lead</w:t>
      </w:r>
      <w:r w:rsidR="003B342F">
        <w:rPr>
          <w:rFonts w:ascii="Cambria" w:hAnsi="Cambria" w:cs="Calibri"/>
          <w:sz w:val="21"/>
          <w:szCs w:val="21"/>
          <w:lang w:val="en-US"/>
        </w:rPr>
        <w:t>s</w:t>
      </w:r>
      <w:r w:rsidR="0070009B" w:rsidRPr="000C235A">
        <w:rPr>
          <w:rFonts w:ascii="Cambria" w:hAnsi="Cambria" w:cs="Calibri"/>
          <w:sz w:val="21"/>
          <w:szCs w:val="21"/>
          <w:lang w:val="en-US"/>
        </w:rPr>
        <w:t>, and motivate</w:t>
      </w:r>
      <w:r w:rsidR="003B342F">
        <w:rPr>
          <w:rFonts w:ascii="Cambria" w:hAnsi="Cambria" w:cs="Calibri"/>
          <w:sz w:val="21"/>
          <w:szCs w:val="21"/>
          <w:lang w:val="en-US"/>
        </w:rPr>
        <w:t>s</w:t>
      </w:r>
      <w:r w:rsidR="0070009B" w:rsidRPr="000C235A">
        <w:rPr>
          <w:rFonts w:ascii="Cambria" w:hAnsi="Cambria" w:cs="Calibri"/>
          <w:sz w:val="21"/>
          <w:szCs w:val="21"/>
          <w:lang w:val="en-US"/>
        </w:rPr>
        <w:t xml:space="preserve"> high-perform</w:t>
      </w:r>
      <w:r w:rsidR="000C235A" w:rsidRPr="000C235A">
        <w:rPr>
          <w:rFonts w:ascii="Cambria" w:hAnsi="Cambria" w:cs="Calibri"/>
          <w:sz w:val="21"/>
          <w:szCs w:val="21"/>
          <w:lang w:val="en-US"/>
        </w:rPr>
        <w:t>ing</w:t>
      </w:r>
      <w:r w:rsidR="0070009B" w:rsidRPr="000C235A">
        <w:rPr>
          <w:rFonts w:ascii="Cambria" w:hAnsi="Cambria" w:cs="Calibri"/>
          <w:sz w:val="21"/>
          <w:szCs w:val="21"/>
          <w:lang w:val="en-US"/>
        </w:rPr>
        <w:t xml:space="preserve"> cross-functional </w:t>
      </w:r>
      <w:r w:rsidR="003B342F">
        <w:rPr>
          <w:rFonts w:ascii="Cambria" w:hAnsi="Cambria" w:cs="Calibri"/>
          <w:sz w:val="21"/>
          <w:szCs w:val="21"/>
          <w:lang w:val="en-US"/>
        </w:rPr>
        <w:t>teams</w:t>
      </w:r>
      <w:r w:rsidR="0070009B" w:rsidRPr="000C235A">
        <w:rPr>
          <w:rFonts w:ascii="Cambria" w:hAnsi="Cambria" w:cs="Calibri"/>
          <w:sz w:val="21"/>
          <w:szCs w:val="21"/>
          <w:lang w:val="en-US"/>
        </w:rPr>
        <w:t>, including engineers, data scientists, and research scientists.</w:t>
      </w:r>
    </w:p>
    <w:p w14:paraId="06F0478A" w14:textId="66488F73" w:rsidR="00E658BE" w:rsidRPr="00764857" w:rsidRDefault="00E658BE" w:rsidP="00CF453E">
      <w:pPr>
        <w:pBdr>
          <w:between w:val="single" w:sz="12" w:space="1" w:color="1F4E79" w:themeColor="accent1" w:themeShade="80"/>
        </w:pBdr>
        <w:spacing w:after="0" w:line="240" w:lineRule="auto"/>
        <w:jc w:val="both"/>
        <w:rPr>
          <w:rFonts w:ascii="Cambria" w:hAnsi="Cambria"/>
          <w:sz w:val="21"/>
          <w:szCs w:val="21"/>
          <w:lang w:val="en-US"/>
        </w:rPr>
      </w:pPr>
    </w:p>
    <w:p w14:paraId="4AF5202C" w14:textId="77777777" w:rsidR="0009647F" w:rsidRPr="00764857" w:rsidRDefault="0009647F" w:rsidP="00CF453E">
      <w:pPr>
        <w:pBdr>
          <w:between w:val="single" w:sz="12" w:space="1" w:color="1F4E79" w:themeColor="accent1" w:themeShade="80"/>
        </w:pBdr>
        <w:spacing w:after="0" w:line="240" w:lineRule="auto"/>
        <w:jc w:val="both"/>
        <w:rPr>
          <w:rFonts w:ascii="Cambria" w:hAnsi="Cambria"/>
          <w:sz w:val="20"/>
          <w:szCs w:val="20"/>
          <w:lang w:val="en-US"/>
        </w:rPr>
      </w:pPr>
    </w:p>
    <w:p w14:paraId="38E003D0" w14:textId="0D426071" w:rsidR="00B1635D" w:rsidRPr="007802C1" w:rsidRDefault="00952F8F" w:rsidP="00CF453E">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hd w:val="clear" w:color="auto" w:fill="F2F2F2"/>
        <w:spacing w:after="160" w:line="240" w:lineRule="auto"/>
        <w:jc w:val="center"/>
        <w:rPr>
          <w:rFonts w:ascii="Cambria" w:hAnsi="Cambria"/>
          <w:b/>
          <w:smallCaps/>
          <w:sz w:val="28"/>
          <w:szCs w:val="20"/>
          <w:lang w:val="en-US"/>
        </w:rPr>
      </w:pPr>
      <w:r w:rsidRPr="007802C1">
        <w:rPr>
          <w:rFonts w:ascii="Cambria" w:hAnsi="Cambria"/>
          <w:b/>
          <w:smallCaps/>
          <w:sz w:val="28"/>
          <w:szCs w:val="20"/>
          <w:lang w:val="en-US"/>
        </w:rPr>
        <w:t xml:space="preserve">Core </w:t>
      </w:r>
      <w:r w:rsidR="00C90287" w:rsidRPr="007802C1">
        <w:rPr>
          <w:rFonts w:ascii="Cambria" w:hAnsi="Cambria"/>
          <w:b/>
          <w:smallCaps/>
          <w:sz w:val="28"/>
          <w:szCs w:val="20"/>
          <w:lang w:val="en-US"/>
        </w:rPr>
        <w:t>Competencies</w:t>
      </w:r>
    </w:p>
    <w:p w14:paraId="427AE5E5" w14:textId="55013198" w:rsidR="00074505" w:rsidRPr="007802C1" w:rsidRDefault="0051480F" w:rsidP="0051480F">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hd w:val="clear" w:color="auto" w:fill="F2F2F2"/>
        <w:spacing w:after="120" w:line="240" w:lineRule="auto"/>
        <w:jc w:val="center"/>
        <w:rPr>
          <w:rFonts w:ascii="Cambria" w:hAnsi="Cambria"/>
          <w:color w:val="C00000"/>
          <w:sz w:val="21"/>
          <w:szCs w:val="21"/>
          <w:lang w:val="en-US"/>
        </w:rPr>
      </w:pPr>
      <w:r>
        <w:rPr>
          <w:rFonts w:ascii="Cambria" w:hAnsi="Cambria"/>
          <w:sz w:val="21"/>
          <w:szCs w:val="21"/>
          <w:lang w:val="en-US"/>
        </w:rPr>
        <w:t xml:space="preserve">Artificial Intelligence (AI) </w:t>
      </w:r>
      <w:r w:rsidRPr="00CF453E">
        <w:rPr>
          <w:rFonts w:ascii="Cambria" w:hAnsi="Cambria"/>
          <w:color w:val="1F4E79" w:themeColor="accent1" w:themeShade="80"/>
          <w:sz w:val="21"/>
          <w:szCs w:val="21"/>
          <w:lang w:val="en-US"/>
        </w:rPr>
        <w:t>|</w:t>
      </w:r>
      <w:r>
        <w:rPr>
          <w:rFonts w:ascii="Cambria" w:hAnsi="Cambria"/>
          <w:color w:val="C00000"/>
          <w:sz w:val="21"/>
          <w:szCs w:val="21"/>
          <w:lang w:val="en-US"/>
        </w:rPr>
        <w:t xml:space="preserve"> </w:t>
      </w:r>
      <w:r w:rsidR="00810B70">
        <w:rPr>
          <w:rFonts w:ascii="Cambria" w:hAnsi="Cambria"/>
          <w:sz w:val="21"/>
          <w:szCs w:val="21"/>
          <w:lang w:val="en-US"/>
        </w:rPr>
        <w:t>Product Management</w:t>
      </w:r>
      <w:r w:rsidR="00FA6FC2" w:rsidRPr="00B764A2">
        <w:rPr>
          <w:rFonts w:ascii="Cambria" w:hAnsi="Cambria"/>
          <w:sz w:val="21"/>
          <w:szCs w:val="21"/>
          <w:lang w:val="en-US"/>
        </w:rPr>
        <w:t xml:space="preserve"> </w:t>
      </w:r>
      <w:r w:rsidR="00565E58" w:rsidRPr="00CF453E">
        <w:rPr>
          <w:rFonts w:ascii="Cambria" w:hAnsi="Cambria"/>
          <w:color w:val="1F4E79" w:themeColor="accent1" w:themeShade="80"/>
          <w:sz w:val="21"/>
          <w:szCs w:val="21"/>
          <w:lang w:val="en-US"/>
        </w:rPr>
        <w:t xml:space="preserve">| </w:t>
      </w:r>
      <w:r w:rsidR="00810B70">
        <w:rPr>
          <w:rFonts w:ascii="Cambria" w:hAnsi="Cambria"/>
          <w:sz w:val="21"/>
          <w:szCs w:val="21"/>
          <w:lang w:val="en-US"/>
        </w:rPr>
        <w:t>Product Strategy &amp; Vision</w:t>
      </w:r>
      <w:r w:rsidR="009B3ECB">
        <w:rPr>
          <w:rFonts w:ascii="Cambria" w:hAnsi="Cambria"/>
          <w:sz w:val="21"/>
          <w:szCs w:val="21"/>
          <w:lang w:val="en-US"/>
        </w:rPr>
        <w:t xml:space="preserve"> </w:t>
      </w:r>
      <w:r w:rsidR="009B3ECB" w:rsidRPr="00CF453E">
        <w:rPr>
          <w:rFonts w:ascii="Cambria" w:hAnsi="Cambria"/>
          <w:color w:val="1F4E79" w:themeColor="accent1" w:themeShade="80"/>
          <w:sz w:val="21"/>
          <w:szCs w:val="21"/>
          <w:lang w:val="en-US"/>
        </w:rPr>
        <w:t>|</w:t>
      </w:r>
      <w:r w:rsidR="009B3ECB">
        <w:rPr>
          <w:rFonts w:ascii="Cambria" w:hAnsi="Cambria"/>
          <w:sz w:val="21"/>
          <w:szCs w:val="21"/>
          <w:lang w:val="en-US"/>
        </w:rPr>
        <w:t xml:space="preserve"> </w:t>
      </w:r>
      <w:r w:rsidR="00810B70">
        <w:rPr>
          <w:rFonts w:ascii="Cambria" w:hAnsi="Cambria"/>
          <w:sz w:val="21"/>
          <w:szCs w:val="21"/>
          <w:lang w:val="en-US"/>
        </w:rPr>
        <w:t>Product Lifecycle Management</w:t>
      </w:r>
      <w:r w:rsidR="00D83269" w:rsidRPr="00CF453E">
        <w:rPr>
          <w:rFonts w:ascii="Cambria" w:hAnsi="Cambria"/>
          <w:color w:val="1F4E79" w:themeColor="accent1" w:themeShade="80"/>
          <w:sz w:val="21"/>
          <w:szCs w:val="21"/>
          <w:lang w:val="en-US"/>
        </w:rPr>
        <w:t xml:space="preserve"> </w:t>
      </w:r>
    </w:p>
    <w:p w14:paraId="6F633D4B" w14:textId="7340FDC9" w:rsidR="00074505" w:rsidRPr="007802C1" w:rsidRDefault="00810B70" w:rsidP="00CF453E">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hd w:val="clear" w:color="auto" w:fill="F2F2F2"/>
        <w:spacing w:after="120" w:line="240" w:lineRule="auto"/>
        <w:jc w:val="center"/>
        <w:rPr>
          <w:rFonts w:ascii="Cambria" w:hAnsi="Cambria"/>
          <w:sz w:val="21"/>
          <w:szCs w:val="21"/>
          <w:lang w:val="en-US"/>
        </w:rPr>
      </w:pPr>
      <w:r>
        <w:rPr>
          <w:rFonts w:ascii="Cambria" w:hAnsi="Cambria"/>
          <w:sz w:val="21"/>
          <w:szCs w:val="21"/>
          <w:lang w:val="en-US"/>
        </w:rPr>
        <w:t>Virtual Reality</w:t>
      </w:r>
      <w:r w:rsidR="00F5723A" w:rsidRPr="007802C1">
        <w:rPr>
          <w:rFonts w:ascii="Cambria" w:hAnsi="Cambria"/>
          <w:sz w:val="21"/>
          <w:szCs w:val="21"/>
          <w:lang w:val="en-US"/>
        </w:rPr>
        <w:t xml:space="preserve"> </w:t>
      </w:r>
      <w:r w:rsidR="00F5723A" w:rsidRPr="00CF453E">
        <w:rPr>
          <w:rFonts w:ascii="Cambria" w:hAnsi="Cambria"/>
          <w:color w:val="1F4E79" w:themeColor="accent1" w:themeShade="80"/>
          <w:sz w:val="21"/>
          <w:szCs w:val="21"/>
          <w:lang w:val="en-US"/>
        </w:rPr>
        <w:t>|</w:t>
      </w:r>
      <w:r w:rsidR="00F5723A" w:rsidRPr="007802C1">
        <w:rPr>
          <w:rFonts w:ascii="Cambria" w:hAnsi="Cambria"/>
          <w:sz w:val="21"/>
          <w:szCs w:val="21"/>
          <w:lang w:val="en-US"/>
        </w:rPr>
        <w:t xml:space="preserve"> </w:t>
      </w:r>
      <w:r>
        <w:rPr>
          <w:rFonts w:ascii="Cambria" w:hAnsi="Cambria"/>
          <w:sz w:val="21"/>
          <w:szCs w:val="21"/>
          <w:lang w:val="en-US"/>
        </w:rPr>
        <w:t>Product Design</w:t>
      </w:r>
      <w:r w:rsidR="009856B2" w:rsidRPr="007802C1">
        <w:rPr>
          <w:rFonts w:ascii="Cambria" w:hAnsi="Cambria"/>
          <w:sz w:val="21"/>
          <w:szCs w:val="21"/>
          <w:lang w:val="en-US"/>
        </w:rPr>
        <w:t xml:space="preserve"> </w:t>
      </w:r>
      <w:r w:rsidR="009856B2" w:rsidRPr="00CF453E">
        <w:rPr>
          <w:rFonts w:ascii="Cambria" w:hAnsi="Cambria"/>
          <w:color w:val="1F4E79" w:themeColor="accent1" w:themeShade="80"/>
          <w:sz w:val="21"/>
          <w:szCs w:val="21"/>
          <w:lang w:val="en-US"/>
        </w:rPr>
        <w:t>|</w:t>
      </w:r>
      <w:r w:rsidR="009856B2" w:rsidRPr="007802C1">
        <w:rPr>
          <w:rFonts w:ascii="Cambria" w:hAnsi="Cambria"/>
          <w:sz w:val="21"/>
          <w:szCs w:val="21"/>
          <w:lang w:val="en-US"/>
        </w:rPr>
        <w:t xml:space="preserve"> </w:t>
      </w:r>
      <w:r>
        <w:rPr>
          <w:rFonts w:ascii="Cambria" w:hAnsi="Cambria"/>
          <w:sz w:val="21"/>
          <w:szCs w:val="21"/>
          <w:lang w:val="en-US"/>
        </w:rPr>
        <w:t>User Research</w:t>
      </w:r>
      <w:r w:rsidR="009D7E3B">
        <w:rPr>
          <w:rFonts w:ascii="Cambria" w:hAnsi="Cambria"/>
          <w:sz w:val="21"/>
          <w:szCs w:val="21"/>
          <w:lang w:val="en-US"/>
        </w:rPr>
        <w:t xml:space="preserve"> </w:t>
      </w:r>
      <w:r w:rsidR="009D7E3B" w:rsidRPr="00CF453E">
        <w:rPr>
          <w:rFonts w:ascii="Cambria" w:hAnsi="Cambria"/>
          <w:color w:val="1F4E79" w:themeColor="accent1" w:themeShade="80"/>
          <w:sz w:val="21"/>
          <w:szCs w:val="21"/>
          <w:lang w:val="en-US"/>
        </w:rPr>
        <w:t>|</w:t>
      </w:r>
      <w:r w:rsidR="00886839" w:rsidRPr="00CF453E">
        <w:rPr>
          <w:rFonts w:ascii="Cambria" w:hAnsi="Cambria"/>
          <w:color w:val="1F4E79" w:themeColor="accent1" w:themeShade="80"/>
          <w:sz w:val="21"/>
          <w:szCs w:val="21"/>
          <w:lang w:val="en-US"/>
        </w:rPr>
        <w:t xml:space="preserve"> </w:t>
      </w:r>
      <w:r>
        <w:rPr>
          <w:rFonts w:ascii="Cambria" w:hAnsi="Cambria"/>
          <w:sz w:val="21"/>
          <w:szCs w:val="21"/>
          <w:lang w:val="en-US"/>
        </w:rPr>
        <w:t>User Testing</w:t>
      </w:r>
      <w:r w:rsidR="009B3ECB" w:rsidRPr="00CF453E">
        <w:rPr>
          <w:rFonts w:ascii="Cambria" w:hAnsi="Cambria"/>
          <w:color w:val="1F4E79" w:themeColor="accent1" w:themeShade="80"/>
          <w:sz w:val="21"/>
          <w:szCs w:val="21"/>
          <w:lang w:val="en-US"/>
        </w:rPr>
        <w:t xml:space="preserve"> | </w:t>
      </w:r>
      <w:r>
        <w:rPr>
          <w:rFonts w:ascii="Cambria" w:hAnsi="Cambria"/>
          <w:sz w:val="21"/>
          <w:szCs w:val="21"/>
          <w:lang w:val="en-US"/>
        </w:rPr>
        <w:t>Data Science</w:t>
      </w:r>
      <w:r w:rsidR="00886839">
        <w:rPr>
          <w:rFonts w:ascii="Cambria" w:hAnsi="Cambria"/>
          <w:sz w:val="21"/>
          <w:szCs w:val="21"/>
          <w:lang w:val="en-US"/>
        </w:rPr>
        <w:t xml:space="preserve"> </w:t>
      </w:r>
      <w:r w:rsidR="00886839" w:rsidRPr="00CF453E">
        <w:rPr>
          <w:rFonts w:ascii="Cambria" w:hAnsi="Cambria"/>
          <w:color w:val="1F4E79" w:themeColor="accent1" w:themeShade="80"/>
          <w:sz w:val="21"/>
          <w:szCs w:val="21"/>
          <w:lang w:val="en-US"/>
        </w:rPr>
        <w:t>|</w:t>
      </w:r>
      <w:r w:rsidR="00886839">
        <w:rPr>
          <w:rFonts w:ascii="Cambria" w:hAnsi="Cambria"/>
          <w:sz w:val="21"/>
          <w:szCs w:val="21"/>
          <w:lang w:val="en-US"/>
        </w:rPr>
        <w:t xml:space="preserve"> </w:t>
      </w:r>
      <w:r>
        <w:rPr>
          <w:rFonts w:ascii="Cambria" w:hAnsi="Cambria"/>
          <w:sz w:val="21"/>
          <w:szCs w:val="21"/>
          <w:lang w:val="en-US"/>
        </w:rPr>
        <w:t>Business Analysis</w:t>
      </w:r>
      <w:r w:rsidRPr="00CF453E">
        <w:rPr>
          <w:rFonts w:ascii="Cambria" w:hAnsi="Cambria"/>
          <w:color w:val="1F4E79" w:themeColor="accent1" w:themeShade="80"/>
          <w:sz w:val="21"/>
          <w:szCs w:val="21"/>
          <w:lang w:val="en-US"/>
        </w:rPr>
        <w:t xml:space="preserve"> | </w:t>
      </w:r>
      <w:r>
        <w:rPr>
          <w:rFonts w:ascii="Cambria" w:hAnsi="Cambria"/>
          <w:sz w:val="21"/>
          <w:szCs w:val="21"/>
          <w:lang w:val="en-US"/>
        </w:rPr>
        <w:t>Corporate Strategy</w:t>
      </w:r>
    </w:p>
    <w:p w14:paraId="48E8F8FD" w14:textId="7FBD15E6" w:rsidR="0065144F" w:rsidRPr="00E76B53" w:rsidRDefault="00810B70" w:rsidP="00CF453E">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hd w:val="clear" w:color="auto" w:fill="F2F2F2"/>
        <w:spacing w:after="120" w:line="240" w:lineRule="auto"/>
        <w:jc w:val="center"/>
        <w:rPr>
          <w:rFonts w:ascii="Cambria" w:hAnsi="Cambria"/>
          <w:sz w:val="21"/>
          <w:szCs w:val="21"/>
          <w:lang w:val="en-US"/>
        </w:rPr>
      </w:pPr>
      <w:r>
        <w:rPr>
          <w:rFonts w:ascii="Cambria" w:hAnsi="Cambria"/>
          <w:sz w:val="21"/>
          <w:szCs w:val="21"/>
          <w:lang w:val="en-US"/>
        </w:rPr>
        <w:t>Project Management</w:t>
      </w:r>
      <w:r w:rsidR="0060675D">
        <w:rPr>
          <w:rFonts w:ascii="Cambria" w:hAnsi="Cambria"/>
          <w:sz w:val="21"/>
          <w:szCs w:val="21"/>
          <w:lang w:val="en-US"/>
        </w:rPr>
        <w:t xml:space="preserve"> </w:t>
      </w:r>
      <w:r w:rsidR="00641A9B" w:rsidRPr="00CF453E">
        <w:rPr>
          <w:rFonts w:ascii="Cambria" w:hAnsi="Cambria"/>
          <w:color w:val="1F4E79" w:themeColor="accent1" w:themeShade="80"/>
          <w:sz w:val="21"/>
          <w:szCs w:val="21"/>
          <w:lang w:val="en-US"/>
        </w:rPr>
        <w:t xml:space="preserve">| </w:t>
      </w:r>
      <w:r>
        <w:rPr>
          <w:rFonts w:ascii="Cambria" w:hAnsi="Cambria"/>
          <w:spacing w:val="-2"/>
          <w:sz w:val="21"/>
          <w:szCs w:val="21"/>
          <w:lang w:val="en-US"/>
        </w:rPr>
        <w:t>Software Development</w:t>
      </w:r>
      <w:r w:rsidR="009D7E3B">
        <w:rPr>
          <w:rFonts w:ascii="Cambria" w:hAnsi="Cambria"/>
          <w:spacing w:val="-2"/>
          <w:sz w:val="21"/>
          <w:szCs w:val="21"/>
          <w:lang w:val="en-US"/>
        </w:rPr>
        <w:t xml:space="preserve"> </w:t>
      </w:r>
      <w:r w:rsidR="009A5C45" w:rsidRPr="00CF453E">
        <w:rPr>
          <w:rFonts w:ascii="Cambria" w:hAnsi="Cambria"/>
          <w:color w:val="1F4E79" w:themeColor="accent1" w:themeShade="80"/>
          <w:sz w:val="21"/>
          <w:szCs w:val="21"/>
          <w:lang w:val="en-US"/>
        </w:rPr>
        <w:t>|</w:t>
      </w:r>
      <w:r w:rsidR="009A5C45" w:rsidRPr="00CF453E">
        <w:rPr>
          <w:rFonts w:ascii="Cambria" w:hAnsi="Cambria"/>
          <w:color w:val="1F4E79" w:themeColor="accent1" w:themeShade="80"/>
          <w:spacing w:val="-2"/>
          <w:sz w:val="21"/>
          <w:szCs w:val="21"/>
          <w:lang w:val="en-US"/>
        </w:rPr>
        <w:t xml:space="preserve"> </w:t>
      </w:r>
      <w:r>
        <w:rPr>
          <w:rFonts w:ascii="Cambria" w:hAnsi="Cambria"/>
          <w:spacing w:val="-2"/>
          <w:sz w:val="21"/>
          <w:szCs w:val="21"/>
          <w:lang w:val="en-US"/>
        </w:rPr>
        <w:t>Online Marketing</w:t>
      </w:r>
      <w:r w:rsidR="0060675D" w:rsidRPr="00CF453E">
        <w:rPr>
          <w:rFonts w:ascii="Cambria" w:hAnsi="Cambria"/>
          <w:color w:val="1F4E79" w:themeColor="accent1" w:themeShade="80"/>
          <w:spacing w:val="-2"/>
          <w:sz w:val="21"/>
          <w:szCs w:val="21"/>
          <w:lang w:val="en-US"/>
        </w:rPr>
        <w:t xml:space="preserve"> </w:t>
      </w:r>
      <w:r w:rsidR="0060675D" w:rsidRPr="00CF453E">
        <w:rPr>
          <w:rFonts w:ascii="Cambria" w:hAnsi="Cambria"/>
          <w:color w:val="1F4E79" w:themeColor="accent1" w:themeShade="80"/>
          <w:sz w:val="21"/>
          <w:szCs w:val="21"/>
          <w:lang w:val="en-US"/>
        </w:rPr>
        <w:t>|</w:t>
      </w:r>
      <w:r w:rsidR="0060675D" w:rsidRPr="00CF453E">
        <w:rPr>
          <w:rFonts w:ascii="Cambria" w:hAnsi="Cambria"/>
          <w:color w:val="1F4E79" w:themeColor="accent1" w:themeShade="80"/>
          <w:spacing w:val="-2"/>
          <w:sz w:val="21"/>
          <w:szCs w:val="21"/>
          <w:lang w:val="en-US"/>
        </w:rPr>
        <w:t xml:space="preserve"> </w:t>
      </w:r>
      <w:r>
        <w:rPr>
          <w:rFonts w:ascii="Cambria" w:hAnsi="Cambria"/>
          <w:spacing w:val="-2"/>
          <w:sz w:val="21"/>
          <w:szCs w:val="21"/>
          <w:lang w:val="en-US"/>
        </w:rPr>
        <w:t xml:space="preserve">Global Team </w:t>
      </w:r>
      <w:r w:rsidR="00022B39">
        <w:rPr>
          <w:rFonts w:ascii="Cambria" w:hAnsi="Cambria"/>
          <w:spacing w:val="-2"/>
          <w:sz w:val="21"/>
          <w:szCs w:val="21"/>
          <w:lang w:val="en-US"/>
        </w:rPr>
        <w:t>Leadership</w:t>
      </w:r>
      <w:r w:rsidRPr="00CF453E">
        <w:rPr>
          <w:rFonts w:ascii="Cambria" w:hAnsi="Cambria"/>
          <w:color w:val="1F4E79" w:themeColor="accent1" w:themeShade="80"/>
          <w:spacing w:val="-2"/>
          <w:sz w:val="21"/>
          <w:szCs w:val="21"/>
          <w:lang w:val="en-US"/>
        </w:rPr>
        <w:t xml:space="preserve"> </w:t>
      </w:r>
      <w:r w:rsidRPr="00CF453E">
        <w:rPr>
          <w:rFonts w:ascii="Cambria" w:hAnsi="Cambria"/>
          <w:color w:val="1F4E79" w:themeColor="accent1" w:themeShade="80"/>
          <w:sz w:val="21"/>
          <w:szCs w:val="21"/>
          <w:lang w:val="en-US"/>
        </w:rPr>
        <w:t>|</w:t>
      </w:r>
      <w:r w:rsidRPr="00CF453E">
        <w:rPr>
          <w:rFonts w:ascii="Cambria" w:hAnsi="Cambria"/>
          <w:color w:val="1F4E79" w:themeColor="accent1" w:themeShade="80"/>
          <w:spacing w:val="-2"/>
          <w:sz w:val="21"/>
          <w:szCs w:val="21"/>
          <w:lang w:val="en-US"/>
        </w:rPr>
        <w:t xml:space="preserve"> </w:t>
      </w:r>
      <w:r>
        <w:rPr>
          <w:rFonts w:ascii="Cambria" w:hAnsi="Cambria"/>
          <w:spacing w:val="-2"/>
          <w:sz w:val="21"/>
          <w:szCs w:val="21"/>
          <w:lang w:val="en-US"/>
        </w:rPr>
        <w:t>Relationship Management</w:t>
      </w:r>
    </w:p>
    <w:p w14:paraId="4AD16EF5" w14:textId="77777777" w:rsidR="00B1635D" w:rsidRPr="00693935" w:rsidRDefault="00B1635D" w:rsidP="00CF453E">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hd w:val="clear" w:color="auto" w:fill="F2F2F2"/>
        <w:spacing w:after="0" w:line="240" w:lineRule="auto"/>
        <w:rPr>
          <w:rFonts w:ascii="Cambria" w:hAnsi="Cambria"/>
          <w:sz w:val="20"/>
          <w:szCs w:val="20"/>
          <w:lang w:val="en-US"/>
        </w:rPr>
      </w:pPr>
    </w:p>
    <w:p w14:paraId="21E22F4B" w14:textId="305DB4C5" w:rsidR="00810B70" w:rsidRDefault="00810B70" w:rsidP="00C341FB">
      <w:pPr>
        <w:autoSpaceDE w:val="0"/>
        <w:autoSpaceDN w:val="0"/>
        <w:adjustRightInd w:val="0"/>
        <w:spacing w:after="0" w:line="240" w:lineRule="auto"/>
        <w:rPr>
          <w:rFonts w:ascii="Cambria-Bold" w:hAnsi="Cambria-Bold" w:cs="Cambria-Bold"/>
          <w:smallCaps/>
          <w:sz w:val="20"/>
          <w:szCs w:val="20"/>
          <w:lang w:val="en-US"/>
        </w:rPr>
      </w:pPr>
    </w:p>
    <w:p w14:paraId="0D7F7ACF" w14:textId="1E4E0D17" w:rsidR="002154CB" w:rsidRPr="006E444B" w:rsidRDefault="002154CB" w:rsidP="00CF453E">
      <w:pPr>
        <w:pBdr>
          <w:top w:val="single" w:sz="18" w:space="1" w:color="1F4E79" w:themeColor="accent1" w:themeShade="80"/>
        </w:pBdr>
        <w:spacing w:after="0" w:line="240" w:lineRule="auto"/>
        <w:jc w:val="center"/>
        <w:rPr>
          <w:rFonts w:ascii="Cambria" w:hAnsi="Cambria" w:cs="Calibri"/>
          <w:sz w:val="20"/>
          <w:szCs w:val="20"/>
          <w:lang w:val="en-US"/>
        </w:rPr>
      </w:pPr>
      <w:r>
        <w:rPr>
          <w:rFonts w:ascii="Cambria" w:hAnsi="Cambria"/>
          <w:b/>
          <w:smallCaps/>
          <w:sz w:val="28"/>
          <w:szCs w:val="20"/>
          <w:lang w:val="en-US"/>
        </w:rPr>
        <w:t>Professional Experience</w:t>
      </w:r>
    </w:p>
    <w:p w14:paraId="4B1C0884" w14:textId="77777777" w:rsidR="002154CB" w:rsidRPr="00693935" w:rsidRDefault="002154CB" w:rsidP="00C341FB">
      <w:pPr>
        <w:autoSpaceDE w:val="0"/>
        <w:autoSpaceDN w:val="0"/>
        <w:adjustRightInd w:val="0"/>
        <w:spacing w:after="0" w:line="240" w:lineRule="auto"/>
        <w:rPr>
          <w:rFonts w:ascii="Cambria-Bold" w:hAnsi="Cambria-Bold" w:cs="Cambria-Bold"/>
          <w:smallCaps/>
          <w:sz w:val="20"/>
          <w:szCs w:val="20"/>
          <w:lang w:val="en-US"/>
        </w:rPr>
      </w:pPr>
    </w:p>
    <w:p w14:paraId="2B9D4CBE" w14:textId="30FCE918" w:rsidR="009503E8" w:rsidRPr="006E444B" w:rsidRDefault="006E444B" w:rsidP="009503E8">
      <w:pPr>
        <w:autoSpaceDE w:val="0"/>
        <w:autoSpaceDN w:val="0"/>
        <w:adjustRightInd w:val="0"/>
        <w:spacing w:after="40" w:line="240" w:lineRule="auto"/>
        <w:rPr>
          <w:rFonts w:ascii="Cambria-Bold" w:hAnsi="Cambria-Bold" w:cs="Cambria-Bold"/>
          <w:b/>
          <w:bCs/>
          <w:smallCaps/>
          <w:color w:val="C00000"/>
          <w:lang w:val="en-US"/>
        </w:rPr>
      </w:pPr>
      <w:r w:rsidRPr="00CF453E">
        <w:rPr>
          <w:rFonts w:ascii="Cambria-Bold" w:hAnsi="Cambria-Bold" w:cs="Cambria-Bold"/>
          <w:b/>
          <w:bCs/>
          <w:smallCaps/>
          <w:color w:val="1F4E79" w:themeColor="accent1" w:themeShade="80"/>
          <w:lang w:val="en-US"/>
        </w:rPr>
        <w:t xml:space="preserve">Co-Founder, Chief Science </w:t>
      </w:r>
      <w:r w:rsidR="00A52710">
        <w:rPr>
          <w:rFonts w:ascii="Cambria-Bold" w:hAnsi="Cambria-Bold" w:cs="Cambria-Bold"/>
          <w:b/>
          <w:bCs/>
          <w:smallCaps/>
          <w:color w:val="1F4E79" w:themeColor="accent1" w:themeShade="80"/>
          <w:lang w:val="en-US"/>
        </w:rPr>
        <w:t xml:space="preserve">and Technology </w:t>
      </w:r>
      <w:r w:rsidRPr="00CF453E">
        <w:rPr>
          <w:rFonts w:ascii="Cambria-Bold" w:hAnsi="Cambria-Bold" w:cs="Cambria-Bold"/>
          <w:b/>
          <w:bCs/>
          <w:smallCaps/>
          <w:color w:val="1F4E79" w:themeColor="accent1" w:themeShade="80"/>
          <w:lang w:val="en-US"/>
        </w:rPr>
        <w:t>Officer</w:t>
      </w:r>
      <w:r w:rsidRPr="00CF453E">
        <w:rPr>
          <w:rFonts w:ascii="Cambria-Bold" w:hAnsi="Cambria-Bold" w:cs="Cambria-Bold"/>
          <w:b/>
          <w:bCs/>
          <w:color w:val="1F4E79" w:themeColor="accent1" w:themeShade="80"/>
          <w:lang w:val="en-US"/>
        </w:rPr>
        <w:t xml:space="preserve"> | </w:t>
      </w:r>
      <w:r>
        <w:rPr>
          <w:rFonts w:ascii="Cambria-Bold" w:hAnsi="Cambria-Bold" w:cs="Cambria-Bold"/>
          <w:b/>
          <w:bCs/>
          <w:smallCaps/>
          <w:lang w:val="en-US"/>
        </w:rPr>
        <w:t>aNUma</w:t>
      </w:r>
      <w:r w:rsidR="009503E8">
        <w:rPr>
          <w:rFonts w:ascii="Cambria-Bold" w:hAnsi="Cambria-Bold" w:cs="Cambria-Bold"/>
          <w:b/>
          <w:bCs/>
          <w:smallCaps/>
          <w:lang w:val="en-US"/>
        </w:rPr>
        <w:t xml:space="preserve"> </w:t>
      </w:r>
      <w:r w:rsidR="009503E8" w:rsidRPr="00E76B53">
        <w:rPr>
          <w:rFonts w:ascii="Cambria-Bold" w:hAnsi="Cambria-Bold" w:cs="Cambria-Bold"/>
          <w:b/>
          <w:bCs/>
          <w:smallCaps/>
          <w:lang w:val="en-US"/>
        </w:rPr>
        <w:t xml:space="preserve">| </w:t>
      </w:r>
      <w:r>
        <w:rPr>
          <w:rFonts w:ascii="Cambria-Bold" w:hAnsi="Cambria-Bold" w:cs="Cambria-Bold"/>
          <w:b/>
          <w:bCs/>
          <w:lang w:val="en-US"/>
        </w:rPr>
        <w:t>2019</w:t>
      </w:r>
      <w:r w:rsidR="009503E8">
        <w:rPr>
          <w:rFonts w:ascii="Cambria-Bold" w:hAnsi="Cambria-Bold" w:cs="Cambria-Bold"/>
          <w:b/>
          <w:bCs/>
          <w:lang w:val="en-US"/>
        </w:rPr>
        <w:t xml:space="preserve"> to Present</w:t>
      </w:r>
    </w:p>
    <w:p w14:paraId="5A21E81B" w14:textId="5F173358" w:rsidR="006E444B" w:rsidRPr="006E444B" w:rsidRDefault="006E444B" w:rsidP="006E444B">
      <w:pPr>
        <w:spacing w:after="120" w:line="240" w:lineRule="auto"/>
        <w:jc w:val="both"/>
        <w:rPr>
          <w:rFonts w:ascii="Cambria" w:hAnsi="Cambria" w:cs="Calibri"/>
          <w:i/>
          <w:iCs/>
          <w:sz w:val="20"/>
          <w:szCs w:val="20"/>
          <w:lang w:val="en-US"/>
        </w:rPr>
      </w:pPr>
      <w:r w:rsidRPr="006E444B">
        <w:rPr>
          <w:rFonts w:ascii="Cambria" w:hAnsi="Cambria" w:cs="Calibri"/>
          <w:i/>
          <w:iCs/>
          <w:sz w:val="20"/>
          <w:szCs w:val="20"/>
          <w:lang w:val="en-US"/>
        </w:rPr>
        <w:t xml:space="preserve">Co-founded company to bring digital mental health and wellness products to people </w:t>
      </w:r>
      <w:r w:rsidR="000F56F1">
        <w:rPr>
          <w:rFonts w:ascii="Cambria" w:hAnsi="Cambria" w:cs="Calibri"/>
          <w:i/>
          <w:iCs/>
          <w:sz w:val="20"/>
          <w:szCs w:val="20"/>
          <w:lang w:val="en-US"/>
        </w:rPr>
        <w:t>in virtual space</w:t>
      </w:r>
      <w:r w:rsidRPr="006E444B">
        <w:rPr>
          <w:rFonts w:ascii="Cambria" w:hAnsi="Cambria" w:cs="Calibri"/>
          <w:i/>
          <w:iCs/>
          <w:sz w:val="20"/>
          <w:szCs w:val="20"/>
          <w:lang w:val="en-US"/>
        </w:rPr>
        <w:t xml:space="preserve">. Collect and analyze behavioral and physiological data on participants undergoing </w:t>
      </w:r>
      <w:r w:rsidR="00DB36B2">
        <w:rPr>
          <w:rFonts w:ascii="Cambria" w:hAnsi="Cambria" w:cs="Calibri"/>
          <w:i/>
          <w:iCs/>
          <w:sz w:val="20"/>
          <w:szCs w:val="20"/>
          <w:lang w:val="en-US"/>
        </w:rPr>
        <w:t>artificial intelligence</w:t>
      </w:r>
      <w:r w:rsidR="00F368D0">
        <w:rPr>
          <w:rFonts w:ascii="Cambria" w:hAnsi="Cambria" w:cs="Calibri"/>
          <w:i/>
          <w:iCs/>
          <w:sz w:val="20"/>
          <w:szCs w:val="20"/>
          <w:lang w:val="en-US"/>
        </w:rPr>
        <w:t xml:space="preserve"> </w:t>
      </w:r>
      <w:r w:rsidR="00DB36B2">
        <w:rPr>
          <w:rFonts w:ascii="Cambria" w:hAnsi="Cambria" w:cs="Calibri"/>
          <w:i/>
          <w:iCs/>
          <w:sz w:val="20"/>
          <w:szCs w:val="20"/>
          <w:lang w:val="en-US"/>
        </w:rPr>
        <w:t xml:space="preserve">and </w:t>
      </w:r>
      <w:r w:rsidR="000F56F1">
        <w:rPr>
          <w:rFonts w:ascii="Cambria" w:hAnsi="Cambria" w:cs="Calibri"/>
          <w:i/>
          <w:iCs/>
          <w:sz w:val="20"/>
          <w:szCs w:val="20"/>
          <w:lang w:val="en-US"/>
        </w:rPr>
        <w:t>virtual reality</w:t>
      </w:r>
      <w:r w:rsidRPr="006E444B">
        <w:rPr>
          <w:rFonts w:ascii="Cambria" w:hAnsi="Cambria" w:cs="Calibri"/>
          <w:i/>
          <w:iCs/>
          <w:sz w:val="20"/>
          <w:szCs w:val="20"/>
          <w:lang w:val="en-US"/>
        </w:rPr>
        <w:t xml:space="preserve">-based mental health and wellness experiences. Manage </w:t>
      </w:r>
      <w:r w:rsidR="00456B93">
        <w:rPr>
          <w:rFonts w:ascii="Cambria" w:hAnsi="Cambria" w:cs="Calibri"/>
          <w:i/>
          <w:iCs/>
          <w:sz w:val="20"/>
          <w:szCs w:val="20"/>
          <w:lang w:val="en-US"/>
        </w:rPr>
        <w:t>development of full technology stack</w:t>
      </w:r>
      <w:r w:rsidRPr="006E444B">
        <w:rPr>
          <w:rFonts w:ascii="Cambria" w:hAnsi="Cambria" w:cs="Calibri"/>
          <w:i/>
          <w:iCs/>
          <w:sz w:val="20"/>
          <w:szCs w:val="20"/>
          <w:lang w:val="en-US"/>
        </w:rPr>
        <w:t>.</w:t>
      </w:r>
    </w:p>
    <w:p w14:paraId="1D0038E8" w14:textId="39E1F428" w:rsidR="000C235A" w:rsidRPr="006E444B" w:rsidRDefault="000C235A" w:rsidP="00CF453E">
      <w:pPr>
        <w:pStyle w:val="ListParagraph"/>
        <w:numPr>
          <w:ilvl w:val="0"/>
          <w:numId w:val="26"/>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Co-established company from the ground up,</w:t>
      </w:r>
      <w:r w:rsidRPr="006E444B">
        <w:rPr>
          <w:rFonts w:ascii="Cambria" w:hAnsi="Cambria" w:cs="Calibri"/>
          <w:sz w:val="20"/>
          <w:szCs w:val="20"/>
          <w:lang w:val="en-US"/>
        </w:rPr>
        <w:t xml:space="preserve"> shaping product</w:t>
      </w:r>
      <w:r w:rsidR="000F56F1">
        <w:rPr>
          <w:rFonts w:ascii="Cambria" w:hAnsi="Cambria" w:cs="Calibri"/>
          <w:sz w:val="20"/>
          <w:szCs w:val="20"/>
          <w:lang w:val="en-US"/>
        </w:rPr>
        <w:t xml:space="preserve"> </w:t>
      </w:r>
      <w:r w:rsidRPr="006E444B">
        <w:rPr>
          <w:rFonts w:ascii="Cambria" w:hAnsi="Cambria" w:cs="Calibri"/>
          <w:sz w:val="20"/>
          <w:szCs w:val="20"/>
          <w:lang w:val="en-US"/>
        </w:rPr>
        <w:t xml:space="preserve">roadmap and business plans. </w:t>
      </w:r>
      <w:r w:rsidR="00A6380D">
        <w:rPr>
          <w:rFonts w:ascii="Cambria" w:hAnsi="Cambria" w:cs="Calibri"/>
          <w:sz w:val="20"/>
          <w:szCs w:val="20"/>
          <w:lang w:val="en-US"/>
        </w:rPr>
        <w:t>Helped r</w:t>
      </w:r>
      <w:r w:rsidRPr="006E444B">
        <w:rPr>
          <w:rFonts w:ascii="Cambria" w:hAnsi="Cambria" w:cs="Calibri"/>
          <w:sz w:val="20"/>
          <w:szCs w:val="20"/>
          <w:lang w:val="en-US"/>
        </w:rPr>
        <w:t xml:space="preserve">aise </w:t>
      </w:r>
      <w:r w:rsidR="004914F5">
        <w:rPr>
          <w:rFonts w:ascii="Cambria" w:hAnsi="Cambria" w:cs="Calibri"/>
          <w:sz w:val="20"/>
          <w:szCs w:val="20"/>
          <w:lang w:val="en-US"/>
        </w:rPr>
        <w:t>~$2M</w:t>
      </w:r>
      <w:r w:rsidR="002559DE">
        <w:rPr>
          <w:rFonts w:ascii="Cambria" w:hAnsi="Cambria" w:cs="Calibri"/>
          <w:sz w:val="20"/>
          <w:szCs w:val="20"/>
          <w:lang w:val="en-US"/>
        </w:rPr>
        <w:t>.</w:t>
      </w:r>
    </w:p>
    <w:p w14:paraId="6A67DA8D" w14:textId="03CD0104" w:rsidR="002154CB" w:rsidRPr="000F56F1" w:rsidRDefault="002154CB" w:rsidP="00CF453E">
      <w:pPr>
        <w:pStyle w:val="ListParagraph"/>
        <w:numPr>
          <w:ilvl w:val="0"/>
          <w:numId w:val="26"/>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 xml:space="preserve">Led development and production of high-performance, cloud-based, multiuser </w:t>
      </w:r>
      <w:r w:rsidR="00D04770">
        <w:rPr>
          <w:rFonts w:ascii="Cambria" w:hAnsi="Cambria" w:cs="Calibri"/>
          <w:b/>
          <w:bCs/>
          <w:sz w:val="20"/>
          <w:szCs w:val="20"/>
          <w:lang w:val="en-US"/>
        </w:rPr>
        <w:t>AI/</w:t>
      </w:r>
      <w:r w:rsidRPr="000C235A">
        <w:rPr>
          <w:rFonts w:ascii="Cambria" w:hAnsi="Cambria" w:cs="Calibri"/>
          <w:b/>
          <w:bCs/>
          <w:sz w:val="20"/>
          <w:szCs w:val="20"/>
          <w:lang w:val="en-US"/>
        </w:rPr>
        <w:t>VR platform</w:t>
      </w:r>
      <w:r w:rsidRPr="000C235A">
        <w:rPr>
          <w:rFonts w:ascii="Cambria" w:hAnsi="Cambria" w:cs="Calibri"/>
          <w:sz w:val="20"/>
          <w:szCs w:val="20"/>
          <w:lang w:val="en-US"/>
        </w:rPr>
        <w:t xml:space="preserve"> and </w:t>
      </w:r>
      <w:r w:rsidR="00456B93">
        <w:rPr>
          <w:rFonts w:ascii="Cambria" w:hAnsi="Cambria" w:cs="Calibri"/>
          <w:sz w:val="20"/>
          <w:szCs w:val="20"/>
          <w:lang w:val="en-US"/>
        </w:rPr>
        <w:t xml:space="preserve">efficacious </w:t>
      </w:r>
      <w:r w:rsidR="00D04770">
        <w:rPr>
          <w:rFonts w:ascii="Cambria" w:hAnsi="Cambria" w:cs="Calibri"/>
          <w:sz w:val="20"/>
          <w:szCs w:val="20"/>
          <w:lang w:val="en-US"/>
        </w:rPr>
        <w:t>AI/</w:t>
      </w:r>
      <w:r w:rsidRPr="000C235A">
        <w:rPr>
          <w:rFonts w:ascii="Cambria" w:hAnsi="Cambria" w:cs="Calibri"/>
          <w:sz w:val="20"/>
          <w:szCs w:val="20"/>
          <w:lang w:val="en-US"/>
        </w:rPr>
        <w:t>VR experience</w:t>
      </w:r>
      <w:r w:rsidR="00456B93">
        <w:rPr>
          <w:rFonts w:ascii="Cambria" w:hAnsi="Cambria" w:cs="Calibri"/>
          <w:sz w:val="20"/>
          <w:szCs w:val="20"/>
          <w:lang w:val="en-US"/>
        </w:rPr>
        <w:t>s supporting mental health and wellbeing</w:t>
      </w:r>
      <w:r w:rsidRPr="000C235A">
        <w:rPr>
          <w:rFonts w:ascii="Cambria" w:hAnsi="Cambria" w:cs="Calibri"/>
          <w:sz w:val="20"/>
          <w:szCs w:val="20"/>
          <w:lang w:val="en-US"/>
        </w:rPr>
        <w:t xml:space="preserve">, </w:t>
      </w:r>
      <w:r w:rsidRPr="006E444B">
        <w:rPr>
          <w:rFonts w:ascii="Cambria" w:hAnsi="Cambria" w:cs="Calibri"/>
          <w:sz w:val="20"/>
          <w:szCs w:val="20"/>
          <w:lang w:val="en-US"/>
        </w:rPr>
        <w:t xml:space="preserve">reaching </w:t>
      </w:r>
      <w:r w:rsidR="00456B93">
        <w:rPr>
          <w:rFonts w:ascii="Cambria" w:hAnsi="Cambria" w:cs="Calibri"/>
          <w:sz w:val="20"/>
          <w:szCs w:val="20"/>
          <w:lang w:val="en-US"/>
        </w:rPr>
        <w:t xml:space="preserve">thousands </w:t>
      </w:r>
      <w:r w:rsidRPr="006E444B">
        <w:rPr>
          <w:rFonts w:ascii="Cambria" w:hAnsi="Cambria" w:cs="Calibri"/>
          <w:sz w:val="20"/>
          <w:szCs w:val="20"/>
          <w:lang w:val="en-US"/>
        </w:rPr>
        <w:t xml:space="preserve">of users </w:t>
      </w:r>
      <w:r>
        <w:rPr>
          <w:rFonts w:ascii="Cambria" w:hAnsi="Cambria" w:cs="Calibri"/>
          <w:sz w:val="20"/>
          <w:szCs w:val="20"/>
          <w:lang w:val="en-US"/>
        </w:rPr>
        <w:t>with</w:t>
      </w:r>
      <w:r w:rsidRPr="006E444B">
        <w:rPr>
          <w:rFonts w:ascii="Cambria" w:hAnsi="Cambria" w:cs="Calibri"/>
          <w:sz w:val="20"/>
          <w:szCs w:val="20"/>
          <w:lang w:val="en-US"/>
        </w:rPr>
        <w:t xml:space="preserve"> high-level</w:t>
      </w:r>
      <w:r w:rsidR="00723059">
        <w:rPr>
          <w:rFonts w:ascii="Cambria" w:hAnsi="Cambria" w:cs="Calibri"/>
          <w:sz w:val="20"/>
          <w:szCs w:val="20"/>
          <w:lang w:val="en-US"/>
        </w:rPr>
        <w:t>s of</w:t>
      </w:r>
      <w:r w:rsidRPr="006E444B">
        <w:rPr>
          <w:rFonts w:ascii="Cambria" w:hAnsi="Cambria" w:cs="Calibri"/>
          <w:sz w:val="20"/>
          <w:szCs w:val="20"/>
          <w:lang w:val="en-US"/>
        </w:rPr>
        <w:t xml:space="preserve"> satisfaction.</w:t>
      </w:r>
      <w:r w:rsidR="00723059">
        <w:rPr>
          <w:rFonts w:ascii="Cambria" w:hAnsi="Cambria" w:cs="Calibri"/>
          <w:sz w:val="20"/>
          <w:szCs w:val="20"/>
          <w:lang w:val="en-US"/>
        </w:rPr>
        <w:t xml:space="preserve"> </w:t>
      </w:r>
    </w:p>
    <w:p w14:paraId="4C5D6CF2" w14:textId="1CCA9903" w:rsidR="00755536" w:rsidRPr="00755536" w:rsidRDefault="004F53A5" w:rsidP="00CF453E">
      <w:pPr>
        <w:pStyle w:val="ListParagraph"/>
        <w:numPr>
          <w:ilvl w:val="0"/>
          <w:numId w:val="26"/>
        </w:numPr>
        <w:spacing w:after="40" w:line="240" w:lineRule="auto"/>
        <w:contextualSpacing w:val="0"/>
        <w:jc w:val="both"/>
        <w:rPr>
          <w:rFonts w:ascii="Cambria" w:hAnsi="Cambria" w:cs="Calibri"/>
          <w:sz w:val="20"/>
          <w:szCs w:val="20"/>
          <w:lang w:val="en-US"/>
        </w:rPr>
      </w:pPr>
      <w:r>
        <w:rPr>
          <w:rFonts w:ascii="Cambria" w:hAnsi="Cambria" w:cs="Calibri"/>
          <w:b/>
          <w:bCs/>
          <w:sz w:val="20"/>
          <w:szCs w:val="20"/>
          <w:lang w:val="en-US"/>
        </w:rPr>
        <w:t xml:space="preserve">Designed, developed, and managed successful clinical trial demonstrating benefits of </w:t>
      </w:r>
      <w:r>
        <w:rPr>
          <w:rFonts w:ascii="Cambria" w:hAnsi="Cambria" w:cs="Calibri"/>
          <w:b/>
          <w:bCs/>
          <w:i/>
          <w:iCs/>
          <w:sz w:val="20"/>
          <w:szCs w:val="20"/>
          <w:lang w:val="en-US"/>
        </w:rPr>
        <w:t>Clear Light</w:t>
      </w:r>
      <w:r w:rsidR="00243C64">
        <w:rPr>
          <w:rFonts w:ascii="Cambria" w:hAnsi="Cambria" w:cs="Calibri"/>
          <w:b/>
          <w:bCs/>
          <w:i/>
          <w:iCs/>
          <w:sz w:val="20"/>
          <w:szCs w:val="20"/>
          <w:lang w:val="en-US"/>
        </w:rPr>
        <w:t xml:space="preserve">, </w:t>
      </w:r>
      <w:r w:rsidR="00243C64">
        <w:rPr>
          <w:rFonts w:ascii="Cambria" w:hAnsi="Cambria" w:cs="Calibri"/>
          <w:sz w:val="20"/>
          <w:szCs w:val="20"/>
          <w:lang w:val="en-US"/>
        </w:rPr>
        <w:t>aNUma’s core product</w:t>
      </w:r>
      <w:r w:rsidR="00B01715">
        <w:rPr>
          <w:rFonts w:ascii="Cambria" w:hAnsi="Cambria" w:cs="Calibri"/>
          <w:sz w:val="20"/>
          <w:szCs w:val="20"/>
          <w:lang w:val="en-US"/>
        </w:rPr>
        <w:t>.</w:t>
      </w:r>
      <w:r w:rsidR="00243C64">
        <w:rPr>
          <w:rFonts w:ascii="Cambria" w:hAnsi="Cambria" w:cs="Calibri"/>
          <w:sz w:val="20"/>
          <w:szCs w:val="20"/>
          <w:lang w:val="en-US"/>
        </w:rPr>
        <w:t xml:space="preserve"> </w:t>
      </w:r>
      <w:r w:rsidR="00D5070F">
        <w:rPr>
          <w:rFonts w:ascii="Cambria" w:hAnsi="Cambria" w:cs="Calibri"/>
          <w:sz w:val="20"/>
          <w:szCs w:val="20"/>
          <w:lang w:val="en-US"/>
        </w:rPr>
        <w:t>Statistically significant improvements in 6 measures of wellbeing</w:t>
      </w:r>
      <w:r>
        <w:rPr>
          <w:rFonts w:ascii="Cambria" w:hAnsi="Cambria" w:cs="Calibri"/>
          <w:sz w:val="20"/>
          <w:szCs w:val="20"/>
          <w:lang w:val="en-US"/>
        </w:rPr>
        <w:t xml:space="preserve">. Published in </w:t>
      </w:r>
      <w:r>
        <w:rPr>
          <w:rFonts w:ascii="Cambria" w:hAnsi="Cambria" w:cs="Calibri"/>
          <w:i/>
          <w:iCs/>
          <w:sz w:val="20"/>
          <w:szCs w:val="20"/>
          <w:lang w:val="en-US"/>
        </w:rPr>
        <w:t>Frontiers in VR.</w:t>
      </w:r>
      <w:r>
        <w:rPr>
          <w:rFonts w:ascii="Cambria" w:hAnsi="Cambria" w:cs="Calibri"/>
          <w:sz w:val="20"/>
          <w:szCs w:val="20"/>
          <w:lang w:val="en-US"/>
        </w:rPr>
        <w:t xml:space="preserve"> </w:t>
      </w:r>
    </w:p>
    <w:p w14:paraId="4D88B232" w14:textId="16F6ADC6" w:rsidR="006E444B" w:rsidRPr="006E444B" w:rsidRDefault="006E444B" w:rsidP="00CF453E">
      <w:pPr>
        <w:pStyle w:val="ListParagraph"/>
        <w:numPr>
          <w:ilvl w:val="0"/>
          <w:numId w:val="26"/>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Develop</w:t>
      </w:r>
      <w:r w:rsidR="00FB3DAE">
        <w:rPr>
          <w:rFonts w:ascii="Cambria" w:hAnsi="Cambria" w:cs="Calibri"/>
          <w:b/>
          <w:bCs/>
          <w:sz w:val="20"/>
          <w:szCs w:val="20"/>
          <w:lang w:val="en-US"/>
        </w:rPr>
        <w:t>ing AI software in Python to integrate with VR platform</w:t>
      </w:r>
      <w:r w:rsidRPr="000C235A">
        <w:rPr>
          <w:rFonts w:ascii="Cambria" w:hAnsi="Cambria" w:cs="Calibri"/>
          <w:b/>
          <w:bCs/>
          <w:sz w:val="20"/>
          <w:szCs w:val="20"/>
          <w:lang w:val="en-US"/>
        </w:rPr>
        <w:t>.</w:t>
      </w:r>
      <w:r w:rsidR="00FB3DAE">
        <w:rPr>
          <w:rFonts w:ascii="Cambria" w:hAnsi="Cambria" w:cs="Calibri"/>
          <w:sz w:val="20"/>
          <w:szCs w:val="20"/>
          <w:lang w:val="en-US"/>
        </w:rPr>
        <w:t xml:space="preserve"> We are developing an Intelligent Social Facilitator AI agent that can facilitate therapeutic group-process sessions in our VR environment</w:t>
      </w:r>
      <w:r w:rsidR="006F24B8">
        <w:rPr>
          <w:rFonts w:ascii="Cambria" w:hAnsi="Cambria" w:cs="Calibri"/>
          <w:sz w:val="20"/>
          <w:szCs w:val="20"/>
          <w:lang w:val="en-US"/>
        </w:rPr>
        <w:t xml:space="preserve">.  </w:t>
      </w:r>
    </w:p>
    <w:p w14:paraId="0AE3317E" w14:textId="77777777" w:rsidR="000F56F1" w:rsidRDefault="000F56F1" w:rsidP="006E444B">
      <w:pPr>
        <w:spacing w:after="0" w:line="240" w:lineRule="auto"/>
        <w:jc w:val="both"/>
        <w:rPr>
          <w:rFonts w:ascii="Cambria" w:hAnsi="Cambria" w:cs="Calibri"/>
          <w:sz w:val="20"/>
          <w:szCs w:val="20"/>
          <w:lang w:val="en-US"/>
        </w:rPr>
      </w:pPr>
    </w:p>
    <w:p w14:paraId="263B3B39" w14:textId="4AFFFF62" w:rsidR="00B118B8" w:rsidRPr="006E444B" w:rsidRDefault="00B118B8" w:rsidP="00B118B8">
      <w:pPr>
        <w:autoSpaceDE w:val="0"/>
        <w:autoSpaceDN w:val="0"/>
        <w:adjustRightInd w:val="0"/>
        <w:spacing w:after="40" w:line="240" w:lineRule="auto"/>
        <w:rPr>
          <w:rFonts w:ascii="Cambria-Bold" w:hAnsi="Cambria-Bold" w:cs="Cambria-Bold"/>
          <w:b/>
          <w:bCs/>
          <w:smallCaps/>
          <w:color w:val="C00000"/>
          <w:lang w:val="en-US"/>
        </w:rPr>
      </w:pPr>
      <w:r>
        <w:rPr>
          <w:rFonts w:ascii="Cambria-Bold" w:hAnsi="Cambria-Bold" w:cs="Cambria-Bold"/>
          <w:b/>
          <w:bCs/>
          <w:smallCaps/>
          <w:color w:val="1F4E79" w:themeColor="accent1" w:themeShade="80"/>
          <w:lang w:val="en-US"/>
        </w:rPr>
        <w:t>Executive Director</w:t>
      </w:r>
      <w:r w:rsidRPr="00CF453E">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Numadelic Labs Collective </w:t>
      </w:r>
      <w:r w:rsidRPr="00E76B53">
        <w:rPr>
          <w:rFonts w:ascii="Cambria-Bold" w:hAnsi="Cambria-Bold" w:cs="Cambria-Bold"/>
          <w:b/>
          <w:bCs/>
          <w:smallCaps/>
          <w:lang w:val="en-US"/>
        </w:rPr>
        <w:t xml:space="preserve">| </w:t>
      </w:r>
      <w:r>
        <w:rPr>
          <w:rFonts w:ascii="Cambria-Bold" w:hAnsi="Cambria-Bold" w:cs="Cambria-Bold"/>
          <w:b/>
          <w:bCs/>
          <w:lang w:val="en-US"/>
        </w:rPr>
        <w:t>2023 to Present</w:t>
      </w:r>
    </w:p>
    <w:p w14:paraId="146A377E" w14:textId="77777777" w:rsidR="00B118B8" w:rsidRDefault="00B118B8" w:rsidP="006E444B">
      <w:pPr>
        <w:autoSpaceDE w:val="0"/>
        <w:autoSpaceDN w:val="0"/>
        <w:adjustRightInd w:val="0"/>
        <w:spacing w:after="40" w:line="240" w:lineRule="auto"/>
        <w:rPr>
          <w:rFonts w:ascii="Cambria-Bold" w:hAnsi="Cambria-Bold" w:cs="Cambria-Bold"/>
          <w:b/>
          <w:bCs/>
          <w:smallCaps/>
          <w:color w:val="1F4E79" w:themeColor="accent1" w:themeShade="80"/>
          <w:lang w:val="en-US"/>
        </w:rPr>
      </w:pPr>
    </w:p>
    <w:p w14:paraId="4A0D0B25" w14:textId="66B3A267"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CF453E">
        <w:rPr>
          <w:rFonts w:ascii="Cambria-Bold" w:hAnsi="Cambria-Bold" w:cs="Cambria-Bold"/>
          <w:b/>
          <w:bCs/>
          <w:smallCaps/>
          <w:color w:val="1F4E79" w:themeColor="accent1" w:themeShade="80"/>
          <w:lang w:val="en-US"/>
        </w:rPr>
        <w:t>Vice President, Product</w:t>
      </w:r>
      <w:r w:rsidRPr="00CF453E">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Hear.com </w:t>
      </w:r>
      <w:r w:rsidRPr="00E76B53">
        <w:rPr>
          <w:rFonts w:ascii="Cambria-Bold" w:hAnsi="Cambria-Bold" w:cs="Cambria-Bold"/>
          <w:b/>
          <w:bCs/>
          <w:smallCaps/>
          <w:lang w:val="en-US"/>
        </w:rPr>
        <w:t xml:space="preserve">| </w:t>
      </w:r>
      <w:r>
        <w:rPr>
          <w:rFonts w:ascii="Cambria-Bold" w:hAnsi="Cambria-Bold" w:cs="Cambria-Bold"/>
          <w:b/>
          <w:bCs/>
          <w:lang w:val="en-US"/>
        </w:rPr>
        <w:t>2018 to 2019</w:t>
      </w:r>
    </w:p>
    <w:p w14:paraId="07F60B4D" w14:textId="1DD1DD6E" w:rsidR="006E444B" w:rsidRPr="006E444B" w:rsidRDefault="006E444B" w:rsidP="006E444B">
      <w:pPr>
        <w:spacing w:after="120" w:line="240" w:lineRule="auto"/>
        <w:jc w:val="both"/>
        <w:rPr>
          <w:rFonts w:ascii="Cambria" w:hAnsi="Cambria" w:cs="Calibri"/>
          <w:i/>
          <w:iCs/>
          <w:sz w:val="20"/>
          <w:szCs w:val="20"/>
          <w:lang w:val="en-US"/>
        </w:rPr>
      </w:pPr>
      <w:r w:rsidRPr="006E444B">
        <w:rPr>
          <w:rFonts w:ascii="Cambria" w:hAnsi="Cambria" w:cs="Calibri"/>
          <w:i/>
          <w:iCs/>
          <w:sz w:val="20"/>
          <w:szCs w:val="20"/>
          <w:lang w:val="en-US"/>
        </w:rPr>
        <w:t xml:space="preserve">Led product team for North America, growing revenue </w:t>
      </w:r>
      <w:r w:rsidR="007D0403">
        <w:rPr>
          <w:rFonts w:ascii="Cambria" w:hAnsi="Cambria" w:cs="Calibri"/>
          <w:i/>
          <w:iCs/>
          <w:sz w:val="20"/>
          <w:szCs w:val="20"/>
          <w:lang w:val="en-US"/>
        </w:rPr>
        <w:t xml:space="preserve">from </w:t>
      </w:r>
      <w:r w:rsidRPr="006E444B">
        <w:rPr>
          <w:rFonts w:ascii="Cambria" w:hAnsi="Cambria" w:cs="Calibri"/>
          <w:i/>
          <w:iCs/>
          <w:sz w:val="20"/>
          <w:szCs w:val="20"/>
          <w:lang w:val="en-US"/>
        </w:rPr>
        <w:t>$</w:t>
      </w:r>
      <w:r w:rsidR="007D0403">
        <w:rPr>
          <w:rFonts w:ascii="Cambria" w:hAnsi="Cambria" w:cs="Calibri"/>
          <w:i/>
          <w:iCs/>
          <w:sz w:val="20"/>
          <w:szCs w:val="20"/>
          <w:lang w:val="en-US"/>
        </w:rPr>
        <w:t>2</w:t>
      </w:r>
      <w:r w:rsidRPr="006E444B">
        <w:rPr>
          <w:rFonts w:ascii="Cambria" w:hAnsi="Cambria" w:cs="Calibri"/>
          <w:i/>
          <w:iCs/>
          <w:sz w:val="20"/>
          <w:szCs w:val="20"/>
          <w:lang w:val="en-US"/>
        </w:rPr>
        <w:t xml:space="preserve">0M </w:t>
      </w:r>
      <w:r w:rsidR="007D0403">
        <w:rPr>
          <w:rFonts w:ascii="Cambria" w:hAnsi="Cambria" w:cs="Calibri"/>
          <w:i/>
          <w:iCs/>
          <w:sz w:val="20"/>
          <w:szCs w:val="20"/>
          <w:lang w:val="en-US"/>
        </w:rPr>
        <w:t>to</w:t>
      </w:r>
      <w:r w:rsidRPr="006E444B">
        <w:rPr>
          <w:rFonts w:ascii="Cambria" w:hAnsi="Cambria" w:cs="Calibri"/>
          <w:i/>
          <w:iCs/>
          <w:sz w:val="20"/>
          <w:szCs w:val="20"/>
          <w:lang w:val="en-US"/>
        </w:rPr>
        <w:t xml:space="preserve"> $</w:t>
      </w:r>
      <w:r w:rsidR="007D0403">
        <w:rPr>
          <w:rFonts w:ascii="Cambria" w:hAnsi="Cambria" w:cs="Calibri"/>
          <w:i/>
          <w:iCs/>
          <w:sz w:val="20"/>
          <w:szCs w:val="20"/>
          <w:lang w:val="en-US"/>
        </w:rPr>
        <w:t>4</w:t>
      </w:r>
      <w:r w:rsidRPr="006E444B">
        <w:rPr>
          <w:rFonts w:ascii="Cambria" w:hAnsi="Cambria" w:cs="Calibri"/>
          <w:i/>
          <w:iCs/>
          <w:sz w:val="20"/>
          <w:szCs w:val="20"/>
          <w:lang w:val="en-US"/>
        </w:rPr>
        <w:t>0M per year. Managed creation of websites, digital ads, and other marketing technologies. Drove brand positioning and messaging across customer lifecycle. Directed front-end engineering, conversion rate optimization, customer relationship management, search engine optimization, design, and copywriting functions.</w:t>
      </w:r>
    </w:p>
    <w:p w14:paraId="051C4A2A" w14:textId="77777777" w:rsidR="006E444B" w:rsidRPr="006E444B" w:rsidRDefault="006E444B" w:rsidP="00CF453E">
      <w:pPr>
        <w:pStyle w:val="ListParagraph"/>
        <w:numPr>
          <w:ilvl w:val="0"/>
          <w:numId w:val="25"/>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Designed award-winning marketing campaign for global company,</w:t>
      </w:r>
      <w:r w:rsidRPr="006E444B">
        <w:rPr>
          <w:rFonts w:ascii="Cambria" w:hAnsi="Cambria" w:cs="Calibri"/>
          <w:sz w:val="20"/>
          <w:szCs w:val="20"/>
          <w:lang w:val="en-US"/>
        </w:rPr>
        <w:t xml:space="preserve"> creating ads, landing pages, and sales scripts that reduced customer acquisition costs by ~25%.</w:t>
      </w:r>
    </w:p>
    <w:p w14:paraId="2955E1C9" w14:textId="77777777" w:rsidR="006E444B" w:rsidRPr="006E444B" w:rsidRDefault="006E444B" w:rsidP="00CF453E">
      <w:pPr>
        <w:pStyle w:val="ListParagraph"/>
        <w:numPr>
          <w:ilvl w:val="0"/>
          <w:numId w:val="25"/>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Developed machine learning-based lead-scoring algorithm</w:t>
      </w:r>
      <w:r w:rsidRPr="006E444B">
        <w:rPr>
          <w:rFonts w:ascii="Cambria" w:hAnsi="Cambria" w:cs="Calibri"/>
          <w:sz w:val="20"/>
          <w:szCs w:val="20"/>
          <w:lang w:val="en-US"/>
        </w:rPr>
        <w:t xml:space="preserve"> to improve sales and marketing efficiency.</w:t>
      </w:r>
    </w:p>
    <w:p w14:paraId="5EC39C28" w14:textId="762404C7" w:rsidR="006E444B" w:rsidRPr="00E853BA" w:rsidRDefault="006E444B" w:rsidP="00CF453E">
      <w:pPr>
        <w:pStyle w:val="ListParagraph"/>
        <w:numPr>
          <w:ilvl w:val="0"/>
          <w:numId w:val="25"/>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Produced 20+ A/B tests</w:t>
      </w:r>
      <w:r w:rsidR="00E853BA">
        <w:rPr>
          <w:rFonts w:ascii="Cambria" w:hAnsi="Cambria" w:cs="Calibri"/>
          <w:b/>
          <w:bCs/>
          <w:sz w:val="20"/>
          <w:szCs w:val="20"/>
          <w:lang w:val="en-US"/>
        </w:rPr>
        <w:t xml:space="preserve">, </w:t>
      </w:r>
      <w:r w:rsidR="00E853BA">
        <w:rPr>
          <w:rFonts w:ascii="Cambria" w:hAnsi="Cambria" w:cs="Calibri"/>
          <w:sz w:val="20"/>
          <w:szCs w:val="20"/>
          <w:lang w:val="en-US"/>
        </w:rPr>
        <w:t>realizing</w:t>
      </w:r>
      <w:r w:rsidR="00E853BA" w:rsidRPr="00E853BA">
        <w:rPr>
          <w:rFonts w:ascii="Cambria" w:hAnsi="Cambria" w:cs="Calibri"/>
          <w:sz w:val="20"/>
          <w:szCs w:val="20"/>
          <w:lang w:val="en-US"/>
        </w:rPr>
        <w:t xml:space="preserve"> multiple improvements of 10% or more in acquisition efficiency.</w:t>
      </w:r>
    </w:p>
    <w:p w14:paraId="114A96F5" w14:textId="3758832E" w:rsidR="006E444B" w:rsidRPr="006E444B" w:rsidRDefault="006E444B" w:rsidP="00CF453E">
      <w:pPr>
        <w:pStyle w:val="ListParagraph"/>
        <w:numPr>
          <w:ilvl w:val="0"/>
          <w:numId w:val="25"/>
        </w:numPr>
        <w:spacing w:after="0" w:line="240" w:lineRule="auto"/>
        <w:jc w:val="both"/>
        <w:rPr>
          <w:rFonts w:ascii="Cambria" w:hAnsi="Cambria" w:cs="Calibri"/>
          <w:sz w:val="20"/>
          <w:szCs w:val="20"/>
          <w:lang w:val="en-US"/>
        </w:rPr>
      </w:pPr>
      <w:r w:rsidRPr="000C235A">
        <w:rPr>
          <w:rFonts w:ascii="Cambria" w:hAnsi="Cambria" w:cs="Calibri"/>
          <w:b/>
          <w:bCs/>
          <w:sz w:val="20"/>
          <w:szCs w:val="20"/>
          <w:lang w:val="en-US"/>
        </w:rPr>
        <w:t>Collaborated with and supported sales team to optimize and ensure consistent messaging</w:t>
      </w:r>
      <w:r w:rsidRPr="006E444B">
        <w:rPr>
          <w:rFonts w:ascii="Cambria" w:hAnsi="Cambria" w:cs="Calibri"/>
          <w:sz w:val="20"/>
          <w:szCs w:val="20"/>
          <w:lang w:val="en-US"/>
        </w:rPr>
        <w:t xml:space="preserve"> </w:t>
      </w:r>
      <w:r w:rsidR="000C235A">
        <w:rPr>
          <w:rFonts w:ascii="Cambria" w:hAnsi="Cambria" w:cs="Calibri"/>
          <w:sz w:val="20"/>
          <w:szCs w:val="20"/>
          <w:lang w:val="en-US"/>
        </w:rPr>
        <w:t>for</w:t>
      </w:r>
      <w:r w:rsidRPr="006E444B">
        <w:rPr>
          <w:rFonts w:ascii="Cambria" w:hAnsi="Cambria" w:cs="Calibri"/>
          <w:sz w:val="20"/>
          <w:szCs w:val="20"/>
          <w:lang w:val="en-US"/>
        </w:rPr>
        <w:t xml:space="preserve"> sales funnel.</w:t>
      </w:r>
    </w:p>
    <w:p w14:paraId="758DE21C" w14:textId="24B157C7" w:rsidR="006E444B" w:rsidRDefault="006E444B" w:rsidP="006E444B">
      <w:pPr>
        <w:spacing w:after="0" w:line="240" w:lineRule="auto"/>
        <w:jc w:val="both"/>
        <w:rPr>
          <w:rFonts w:ascii="Cambria" w:hAnsi="Cambria" w:cs="Calibri"/>
          <w:sz w:val="20"/>
          <w:szCs w:val="20"/>
          <w:lang w:val="en-US"/>
        </w:rPr>
      </w:pPr>
    </w:p>
    <w:p w14:paraId="7336E4AB" w14:textId="1C88C2F6"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CF453E">
        <w:rPr>
          <w:rFonts w:ascii="Cambria-Bold" w:hAnsi="Cambria-Bold" w:cs="Cambria-Bold"/>
          <w:b/>
          <w:bCs/>
          <w:smallCaps/>
          <w:color w:val="1F4E79" w:themeColor="accent1" w:themeShade="80"/>
          <w:lang w:val="en-US"/>
        </w:rPr>
        <w:t>Chief Product Officer</w:t>
      </w:r>
      <w:r w:rsidRPr="00CF453E">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Viz.ai </w:t>
      </w:r>
      <w:r w:rsidRPr="00E76B53">
        <w:rPr>
          <w:rFonts w:ascii="Cambria-Bold" w:hAnsi="Cambria-Bold" w:cs="Cambria-Bold"/>
          <w:b/>
          <w:bCs/>
          <w:smallCaps/>
          <w:lang w:val="en-US"/>
        </w:rPr>
        <w:t xml:space="preserve">| </w:t>
      </w:r>
      <w:r>
        <w:rPr>
          <w:rFonts w:ascii="Cambria-Bold" w:hAnsi="Cambria-Bold" w:cs="Cambria-Bold"/>
          <w:b/>
          <w:bCs/>
          <w:lang w:val="en-US"/>
        </w:rPr>
        <w:t>2016 to 2017</w:t>
      </w:r>
    </w:p>
    <w:p w14:paraId="16040CF1" w14:textId="1F725631" w:rsidR="006E444B" w:rsidRPr="006E444B" w:rsidRDefault="006E444B" w:rsidP="006E444B">
      <w:pPr>
        <w:spacing w:after="120" w:line="240" w:lineRule="auto"/>
        <w:jc w:val="both"/>
        <w:rPr>
          <w:rFonts w:ascii="Cambria" w:hAnsi="Cambria" w:cs="Calibri"/>
          <w:i/>
          <w:iCs/>
          <w:sz w:val="20"/>
          <w:szCs w:val="20"/>
          <w:lang w:val="en-US"/>
        </w:rPr>
      </w:pPr>
      <w:r w:rsidRPr="006E444B">
        <w:rPr>
          <w:rFonts w:ascii="Cambria" w:hAnsi="Cambria" w:cs="Calibri"/>
          <w:i/>
          <w:iCs/>
          <w:sz w:val="20"/>
          <w:szCs w:val="20"/>
          <w:lang w:val="en-US"/>
        </w:rPr>
        <w:t xml:space="preserve">Drove product and solution development, including creation of company’s first product (app using Deep Learning AI to detect and alert specialists to potential strokes in </w:t>
      </w:r>
      <w:r w:rsidR="000C235A">
        <w:rPr>
          <w:rFonts w:ascii="Cambria" w:hAnsi="Cambria" w:cs="Calibri"/>
          <w:i/>
          <w:iCs/>
          <w:sz w:val="20"/>
          <w:szCs w:val="20"/>
          <w:lang w:val="en-US"/>
        </w:rPr>
        <w:t xml:space="preserve">patients’ </w:t>
      </w:r>
      <w:r w:rsidRPr="006E444B">
        <w:rPr>
          <w:rFonts w:ascii="Cambria" w:hAnsi="Cambria" w:cs="Calibri"/>
          <w:i/>
          <w:iCs/>
          <w:sz w:val="20"/>
          <w:szCs w:val="20"/>
          <w:lang w:val="en-US"/>
        </w:rPr>
        <w:t>CT scans). Designed and maintained product roadmaps and timelines. Shaped intellectual property (IP) strategy and submitted 3 patents. Led team of 2.</w:t>
      </w:r>
    </w:p>
    <w:p w14:paraId="3471351F" w14:textId="5E690BB7" w:rsidR="006E444B" w:rsidRPr="006E444B" w:rsidRDefault="006E444B" w:rsidP="00CF453E">
      <w:pPr>
        <w:pStyle w:val="ListParagraph"/>
        <w:numPr>
          <w:ilvl w:val="0"/>
          <w:numId w:val="24"/>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Developed core product model using phone app as alarm or alert</w:t>
      </w:r>
      <w:r w:rsidRPr="006E444B">
        <w:rPr>
          <w:rFonts w:ascii="Cambria" w:hAnsi="Cambria" w:cs="Calibri"/>
          <w:sz w:val="20"/>
          <w:szCs w:val="20"/>
          <w:lang w:val="en-US"/>
        </w:rPr>
        <w:t xml:space="preserve"> and system for transmitting AI-marked images directly to relevant doctors. </w:t>
      </w:r>
      <w:r w:rsidR="000F56F1">
        <w:rPr>
          <w:rFonts w:ascii="Cambria" w:hAnsi="Cambria" w:cs="Calibri"/>
          <w:sz w:val="20"/>
          <w:szCs w:val="20"/>
          <w:lang w:val="en-US"/>
        </w:rPr>
        <w:t>Success of b</w:t>
      </w:r>
      <w:r w:rsidRPr="006E444B">
        <w:rPr>
          <w:rFonts w:ascii="Cambria" w:hAnsi="Cambria" w:cs="Calibri"/>
          <w:sz w:val="20"/>
          <w:szCs w:val="20"/>
          <w:lang w:val="en-US"/>
        </w:rPr>
        <w:t>asic product model helped raise $80M+ for company.</w:t>
      </w:r>
    </w:p>
    <w:p w14:paraId="51DCBE90" w14:textId="6D2CE5E8" w:rsidR="006E444B" w:rsidRPr="00D964C8" w:rsidRDefault="006E444B" w:rsidP="006E444B">
      <w:pPr>
        <w:pStyle w:val="ListParagraph"/>
        <w:numPr>
          <w:ilvl w:val="0"/>
          <w:numId w:val="24"/>
        </w:numPr>
        <w:spacing w:after="0" w:line="240" w:lineRule="auto"/>
        <w:jc w:val="both"/>
        <w:rPr>
          <w:rFonts w:ascii="Cambria" w:hAnsi="Cambria" w:cs="Calibri"/>
          <w:sz w:val="20"/>
          <w:szCs w:val="20"/>
          <w:lang w:val="en-US"/>
        </w:rPr>
      </w:pPr>
      <w:r w:rsidRPr="000C235A">
        <w:rPr>
          <w:rFonts w:ascii="Cambria" w:hAnsi="Cambria" w:cs="Calibri"/>
          <w:b/>
          <w:bCs/>
          <w:sz w:val="20"/>
          <w:szCs w:val="20"/>
          <w:lang w:val="en-US"/>
        </w:rPr>
        <w:lastRenderedPageBreak/>
        <w:t xml:space="preserve">Defined and managed FDA strategy for organization, </w:t>
      </w:r>
      <w:r w:rsidRPr="006E444B">
        <w:rPr>
          <w:rFonts w:ascii="Cambria" w:hAnsi="Cambria" w:cs="Calibri"/>
          <w:sz w:val="20"/>
          <w:szCs w:val="20"/>
          <w:lang w:val="en-US"/>
        </w:rPr>
        <w:t xml:space="preserve">presenting clinical performance evaluation plan to FDA, resulting in </w:t>
      </w:r>
      <w:r w:rsidR="00FD7924">
        <w:rPr>
          <w:rFonts w:ascii="Cambria" w:hAnsi="Cambria" w:cs="Calibri"/>
          <w:i/>
          <w:iCs/>
          <w:sz w:val="20"/>
          <w:szCs w:val="20"/>
          <w:lang w:val="en-US"/>
        </w:rPr>
        <w:t>D</w:t>
      </w:r>
      <w:r w:rsidRPr="00E853BA">
        <w:rPr>
          <w:rFonts w:ascii="Cambria" w:hAnsi="Cambria" w:cs="Calibri"/>
          <w:i/>
          <w:iCs/>
          <w:sz w:val="20"/>
          <w:szCs w:val="20"/>
          <w:lang w:val="en-US"/>
        </w:rPr>
        <w:t xml:space="preserve">e </w:t>
      </w:r>
      <w:r w:rsidR="00FD7924">
        <w:rPr>
          <w:rFonts w:ascii="Cambria" w:hAnsi="Cambria" w:cs="Calibri"/>
          <w:i/>
          <w:iCs/>
          <w:sz w:val="20"/>
          <w:szCs w:val="20"/>
          <w:lang w:val="en-US"/>
        </w:rPr>
        <w:t>N</w:t>
      </w:r>
      <w:r w:rsidRPr="00E853BA">
        <w:rPr>
          <w:rFonts w:ascii="Cambria" w:hAnsi="Cambria" w:cs="Calibri"/>
          <w:i/>
          <w:iCs/>
          <w:sz w:val="20"/>
          <w:szCs w:val="20"/>
          <w:lang w:val="en-US"/>
        </w:rPr>
        <w:t>ovo</w:t>
      </w:r>
      <w:r w:rsidRPr="006E444B">
        <w:rPr>
          <w:rFonts w:ascii="Cambria" w:hAnsi="Cambria" w:cs="Calibri"/>
          <w:sz w:val="20"/>
          <w:szCs w:val="20"/>
          <w:lang w:val="en-US"/>
        </w:rPr>
        <w:t xml:space="preserve"> classification of company’s first product in </w:t>
      </w:r>
      <w:r w:rsidR="00FD7924">
        <w:rPr>
          <w:rFonts w:ascii="Cambria" w:hAnsi="Cambria" w:cs="Calibri"/>
          <w:sz w:val="20"/>
          <w:szCs w:val="20"/>
          <w:lang w:val="en-US"/>
        </w:rPr>
        <w:t xml:space="preserve">just </w:t>
      </w:r>
      <w:r w:rsidR="000F56F1">
        <w:rPr>
          <w:rFonts w:ascii="Cambria" w:hAnsi="Cambria" w:cs="Calibri"/>
          <w:sz w:val="20"/>
          <w:szCs w:val="20"/>
          <w:lang w:val="en-US"/>
        </w:rPr>
        <w:t>6 months</w:t>
      </w:r>
      <w:r w:rsidR="00D964C8">
        <w:rPr>
          <w:rFonts w:ascii="Cambria" w:hAnsi="Cambria" w:cs="Calibri"/>
          <w:sz w:val="20"/>
          <w:szCs w:val="20"/>
          <w:lang w:val="en-US"/>
        </w:rPr>
        <w:t>.</w:t>
      </w:r>
    </w:p>
    <w:p w14:paraId="6A9ED812" w14:textId="77777777" w:rsidR="00301E1C" w:rsidRDefault="00301E1C" w:rsidP="00D332DF">
      <w:pPr>
        <w:spacing w:after="0" w:line="240" w:lineRule="auto"/>
        <w:jc w:val="right"/>
        <w:rPr>
          <w:rFonts w:ascii="Cambria" w:hAnsi="Cambria"/>
          <w:i/>
          <w:iCs/>
          <w:color w:val="1F4E79" w:themeColor="accent1" w:themeShade="80"/>
          <w:sz w:val="20"/>
          <w:szCs w:val="20"/>
          <w:lang w:val="en-US"/>
        </w:rPr>
      </w:pPr>
    </w:p>
    <w:p w14:paraId="4649C618" w14:textId="6AD40C9E" w:rsidR="000C235A" w:rsidRPr="00301E1C" w:rsidRDefault="00D332DF" w:rsidP="00301E1C">
      <w:pPr>
        <w:spacing w:after="0" w:line="240" w:lineRule="auto"/>
        <w:jc w:val="right"/>
        <w:rPr>
          <w:rFonts w:ascii="Cambria" w:hAnsi="Cambria"/>
          <w:i/>
          <w:iCs/>
          <w:color w:val="1F4E79" w:themeColor="accent1" w:themeShade="80"/>
          <w:sz w:val="20"/>
          <w:szCs w:val="20"/>
          <w:lang w:val="en-US"/>
        </w:rPr>
      </w:pPr>
      <w:r w:rsidRPr="00CF453E">
        <w:rPr>
          <w:rFonts w:ascii="Cambria" w:hAnsi="Cambria"/>
          <w:i/>
          <w:iCs/>
          <w:color w:val="1F4E79" w:themeColor="accent1" w:themeShade="80"/>
          <w:sz w:val="20"/>
          <w:szCs w:val="20"/>
          <w:lang w:val="en-US"/>
        </w:rPr>
        <w:t>Continued…</w:t>
      </w:r>
    </w:p>
    <w:p w14:paraId="041FFF80" w14:textId="2D612ECB" w:rsidR="00D332DF" w:rsidRPr="006352BA" w:rsidRDefault="0070009B" w:rsidP="00CF453E">
      <w:pPr>
        <w:pBdr>
          <w:bottom w:val="single" w:sz="12" w:space="1" w:color="1F4E79" w:themeColor="accent1" w:themeShade="80"/>
        </w:pBdr>
        <w:tabs>
          <w:tab w:val="right" w:pos="10800"/>
        </w:tabs>
        <w:spacing w:after="0" w:line="240" w:lineRule="auto"/>
        <w:jc w:val="both"/>
        <w:rPr>
          <w:rFonts w:ascii="Cambria" w:hAnsi="Cambria"/>
          <w:b/>
          <w:sz w:val="20"/>
          <w:szCs w:val="20"/>
        </w:rPr>
      </w:pPr>
      <w:r>
        <w:rPr>
          <w:rFonts w:ascii="Cambria" w:hAnsi="Cambria"/>
          <w:b/>
          <w:smallCaps/>
          <w:sz w:val="30"/>
          <w:szCs w:val="30"/>
        </w:rPr>
        <w:t>Joe Hardy, MBA, PhD</w:t>
      </w:r>
      <w:r w:rsidR="00D332DF" w:rsidRPr="006352BA">
        <w:rPr>
          <w:rFonts w:ascii="Cambria" w:hAnsi="Cambria"/>
          <w:b/>
          <w:sz w:val="20"/>
          <w:szCs w:val="20"/>
        </w:rPr>
        <w:tab/>
        <w:t xml:space="preserve">Page 2 of </w:t>
      </w:r>
      <w:r w:rsidR="006C30B7">
        <w:rPr>
          <w:rFonts w:ascii="Cambria" w:hAnsi="Cambria"/>
          <w:b/>
          <w:sz w:val="20"/>
          <w:szCs w:val="20"/>
        </w:rPr>
        <w:t>4</w:t>
      </w:r>
    </w:p>
    <w:p w14:paraId="2BD421C3" w14:textId="77777777" w:rsidR="00D332DF" w:rsidRPr="006E444B" w:rsidRDefault="00D332DF" w:rsidP="006E444B">
      <w:pPr>
        <w:spacing w:after="0" w:line="240" w:lineRule="auto"/>
        <w:jc w:val="both"/>
        <w:rPr>
          <w:rFonts w:ascii="Cambria" w:hAnsi="Cambria" w:cs="Calibri"/>
          <w:sz w:val="40"/>
          <w:szCs w:val="40"/>
          <w:lang w:val="en-US"/>
        </w:rPr>
      </w:pPr>
    </w:p>
    <w:p w14:paraId="4CD72514" w14:textId="5358F74D"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CF453E">
        <w:rPr>
          <w:rFonts w:ascii="Cambria-Bold" w:hAnsi="Cambria-Bold" w:cs="Cambria-Bold"/>
          <w:b/>
          <w:bCs/>
          <w:smallCaps/>
          <w:color w:val="1F4E79" w:themeColor="accent1" w:themeShade="80"/>
          <w:lang w:val="en-US"/>
        </w:rPr>
        <w:t>Chief Technology Officer</w:t>
      </w:r>
      <w:r w:rsidRPr="00CF453E">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18 Birdies </w:t>
      </w:r>
      <w:r w:rsidRPr="00E76B53">
        <w:rPr>
          <w:rFonts w:ascii="Cambria-Bold" w:hAnsi="Cambria-Bold" w:cs="Cambria-Bold"/>
          <w:b/>
          <w:bCs/>
          <w:smallCaps/>
          <w:lang w:val="en-US"/>
        </w:rPr>
        <w:t xml:space="preserve">| </w:t>
      </w:r>
      <w:r>
        <w:rPr>
          <w:rFonts w:ascii="Cambria-Bold" w:hAnsi="Cambria-Bold" w:cs="Cambria-Bold"/>
          <w:b/>
          <w:bCs/>
          <w:lang w:val="en-US"/>
        </w:rPr>
        <w:t>2015 to 2016</w:t>
      </w:r>
    </w:p>
    <w:p w14:paraId="5B797C97" w14:textId="4540D63F" w:rsidR="006E444B" w:rsidRPr="006E444B" w:rsidRDefault="006E444B" w:rsidP="006E444B">
      <w:pPr>
        <w:spacing w:after="120" w:line="240" w:lineRule="auto"/>
        <w:jc w:val="both"/>
        <w:rPr>
          <w:rFonts w:ascii="Cambria" w:hAnsi="Cambria" w:cs="Calibri"/>
          <w:i/>
          <w:iCs/>
          <w:sz w:val="20"/>
          <w:szCs w:val="20"/>
          <w:lang w:val="en-US"/>
        </w:rPr>
      </w:pPr>
      <w:r w:rsidRPr="006E444B">
        <w:rPr>
          <w:rFonts w:ascii="Cambria" w:hAnsi="Cambria" w:cs="Calibri"/>
          <w:i/>
          <w:iCs/>
          <w:sz w:val="20"/>
          <w:szCs w:val="20"/>
          <w:lang w:val="en-US"/>
        </w:rPr>
        <w:t xml:space="preserve">Directed development of specialized software for golfers and golf courses, collaborating with customers to determine key features. Led creation of data analytics tools and conducted critical analysis of user behavior to optimize product and messaging. Interfaced with CEO to shape corporate strategy. Led team of 20+ engineers, product managers, and designers. </w:t>
      </w:r>
    </w:p>
    <w:p w14:paraId="5EADA15E" w14:textId="77777777" w:rsidR="006E444B" w:rsidRPr="006E444B" w:rsidRDefault="006E444B" w:rsidP="00CF453E">
      <w:pPr>
        <w:pStyle w:val="ListParagraph"/>
        <w:numPr>
          <w:ilvl w:val="0"/>
          <w:numId w:val="23"/>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Orchestrated development of 18Birdies app for iOS and Android</w:t>
      </w:r>
      <w:r w:rsidRPr="006E444B">
        <w:rPr>
          <w:rFonts w:ascii="Cambria" w:hAnsi="Cambria" w:cs="Calibri"/>
          <w:sz w:val="20"/>
          <w:szCs w:val="20"/>
          <w:lang w:val="en-US"/>
        </w:rPr>
        <w:t xml:space="preserve"> and BirdieCentral point-of-sale and inventory management system. Spearheaded mapping of 30,000 golf courses globally. Engaged hundreds of users in real-world product testing on golf course.</w:t>
      </w:r>
    </w:p>
    <w:p w14:paraId="46147E4C" w14:textId="77777777" w:rsidR="006E444B" w:rsidRPr="006E444B" w:rsidRDefault="006E444B" w:rsidP="00CF453E">
      <w:pPr>
        <w:pStyle w:val="ListParagraph"/>
        <w:numPr>
          <w:ilvl w:val="0"/>
          <w:numId w:val="23"/>
        </w:numPr>
        <w:spacing w:after="0" w:line="240" w:lineRule="auto"/>
        <w:jc w:val="both"/>
        <w:rPr>
          <w:rFonts w:ascii="Cambria" w:hAnsi="Cambria" w:cs="Calibri"/>
          <w:sz w:val="20"/>
          <w:szCs w:val="20"/>
          <w:lang w:val="en-US"/>
        </w:rPr>
      </w:pPr>
      <w:r w:rsidRPr="000C235A">
        <w:rPr>
          <w:rFonts w:ascii="Cambria" w:hAnsi="Cambria" w:cs="Calibri"/>
          <w:b/>
          <w:bCs/>
          <w:sz w:val="20"/>
          <w:szCs w:val="20"/>
          <w:lang w:val="en-US"/>
        </w:rPr>
        <w:t xml:space="preserve">Oversaw customer-driven development process, </w:t>
      </w:r>
      <w:r w:rsidRPr="006E444B">
        <w:rPr>
          <w:rFonts w:ascii="Cambria" w:hAnsi="Cambria" w:cs="Calibri"/>
          <w:sz w:val="20"/>
          <w:szCs w:val="20"/>
          <w:lang w:val="en-US"/>
        </w:rPr>
        <w:t>bringing product from concept to initial launch to 50,000 registered users.</w:t>
      </w:r>
    </w:p>
    <w:p w14:paraId="1B3DF9B6" w14:textId="0D78AEBC" w:rsidR="006E444B" w:rsidRDefault="006E444B" w:rsidP="006E444B">
      <w:pPr>
        <w:spacing w:after="0" w:line="240" w:lineRule="auto"/>
        <w:jc w:val="both"/>
        <w:rPr>
          <w:rFonts w:ascii="Cambria" w:hAnsi="Cambria" w:cs="Calibri"/>
          <w:sz w:val="20"/>
          <w:szCs w:val="20"/>
          <w:lang w:val="en-US"/>
        </w:rPr>
      </w:pPr>
    </w:p>
    <w:p w14:paraId="0BBB176B" w14:textId="2A902881"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6A6DAB">
        <w:rPr>
          <w:rFonts w:ascii="Cambria-Bold" w:hAnsi="Cambria-Bold" w:cs="Cambria-Bold"/>
          <w:b/>
          <w:bCs/>
          <w:smallCaps/>
          <w:color w:val="1F4E79" w:themeColor="accent1" w:themeShade="80"/>
          <w:lang w:val="en-US"/>
        </w:rPr>
        <w:t>Vice President, R&amp;D</w:t>
      </w:r>
      <w:r w:rsidRPr="006A6DAB">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Lumos Labs </w:t>
      </w:r>
      <w:r w:rsidRPr="00E76B53">
        <w:rPr>
          <w:rFonts w:ascii="Cambria-Bold" w:hAnsi="Cambria-Bold" w:cs="Cambria-Bold"/>
          <w:b/>
          <w:bCs/>
          <w:smallCaps/>
          <w:lang w:val="en-US"/>
        </w:rPr>
        <w:t xml:space="preserve">| </w:t>
      </w:r>
      <w:r w:rsidR="00AE72F5">
        <w:rPr>
          <w:rFonts w:ascii="Cambria-Bold" w:hAnsi="Cambria-Bold" w:cs="Cambria-Bold"/>
          <w:b/>
          <w:bCs/>
          <w:lang w:val="en-US"/>
        </w:rPr>
        <w:t xml:space="preserve">2009 </w:t>
      </w:r>
      <w:r>
        <w:rPr>
          <w:rFonts w:ascii="Cambria-Bold" w:hAnsi="Cambria-Bold" w:cs="Cambria-Bold"/>
          <w:b/>
          <w:bCs/>
          <w:lang w:val="en-US"/>
        </w:rPr>
        <w:t>to 2015</w:t>
      </w:r>
    </w:p>
    <w:p w14:paraId="3FA122D6" w14:textId="776E991A" w:rsidR="006E444B" w:rsidRPr="006E444B" w:rsidRDefault="00590005" w:rsidP="006E444B">
      <w:pPr>
        <w:spacing w:after="120" w:line="240" w:lineRule="auto"/>
        <w:jc w:val="both"/>
        <w:rPr>
          <w:rFonts w:ascii="Cambria" w:hAnsi="Cambria" w:cs="Calibri"/>
          <w:i/>
          <w:iCs/>
          <w:sz w:val="20"/>
          <w:szCs w:val="20"/>
          <w:lang w:val="en-US"/>
        </w:rPr>
      </w:pPr>
      <w:r>
        <w:rPr>
          <w:rFonts w:ascii="Cambria" w:hAnsi="Cambria" w:cs="Calibri"/>
          <w:i/>
          <w:iCs/>
          <w:sz w:val="20"/>
          <w:szCs w:val="20"/>
          <w:lang w:val="en-US"/>
        </w:rPr>
        <w:t>Drove</w:t>
      </w:r>
      <w:r w:rsidR="006E444B" w:rsidRPr="006E444B">
        <w:rPr>
          <w:rFonts w:ascii="Cambria" w:hAnsi="Cambria" w:cs="Calibri"/>
          <w:i/>
          <w:iCs/>
          <w:sz w:val="20"/>
          <w:szCs w:val="20"/>
          <w:lang w:val="en-US"/>
        </w:rPr>
        <w:t xml:space="preserve"> development of core IP, including cognitive training games and assessments. Identified and cultivated strategic partnership opportunities to grow product offerings and market reach. Led team of up to 10 researchers and data scientists. Managed clinical trials performed by global network of scientific partners.</w:t>
      </w:r>
    </w:p>
    <w:p w14:paraId="23C24608" w14:textId="77777777" w:rsidR="006E444B" w:rsidRPr="006E444B" w:rsidRDefault="006E444B" w:rsidP="006A6DAB">
      <w:pPr>
        <w:pStyle w:val="ListParagraph"/>
        <w:numPr>
          <w:ilvl w:val="0"/>
          <w:numId w:val="22"/>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Established, managed, and analyzed world’s largest database of human cognitive performance</w:t>
      </w:r>
      <w:r w:rsidRPr="006E444B">
        <w:rPr>
          <w:rFonts w:ascii="Cambria" w:hAnsi="Cambria" w:cs="Calibri"/>
          <w:sz w:val="20"/>
          <w:szCs w:val="20"/>
          <w:lang w:val="en-US"/>
        </w:rPr>
        <w:t xml:space="preserve"> with 2 billion+ performance records from 60 million+ users. Partnered with Google Research to develop new Bayesian approach to modeling learning curve.</w:t>
      </w:r>
    </w:p>
    <w:p w14:paraId="6F057606" w14:textId="77777777" w:rsidR="006E444B" w:rsidRPr="006E444B" w:rsidRDefault="006E444B" w:rsidP="006A6DAB">
      <w:pPr>
        <w:pStyle w:val="ListParagraph"/>
        <w:numPr>
          <w:ilvl w:val="0"/>
          <w:numId w:val="22"/>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Created 30+ cognitive training games</w:t>
      </w:r>
      <w:r w:rsidRPr="006E444B">
        <w:rPr>
          <w:rFonts w:ascii="Cambria" w:hAnsi="Cambria" w:cs="Calibri"/>
          <w:sz w:val="20"/>
          <w:szCs w:val="20"/>
          <w:lang w:val="en-US"/>
        </w:rPr>
        <w:t xml:space="preserve"> played by 70 million+ people worldwide.</w:t>
      </w:r>
    </w:p>
    <w:p w14:paraId="3F8DAB35" w14:textId="77777777" w:rsidR="006E444B" w:rsidRPr="006E444B" w:rsidRDefault="006E444B" w:rsidP="006A6DAB">
      <w:pPr>
        <w:pStyle w:val="ListParagraph"/>
        <w:numPr>
          <w:ilvl w:val="0"/>
          <w:numId w:val="22"/>
        </w:numPr>
        <w:spacing w:after="40" w:line="240" w:lineRule="auto"/>
        <w:contextualSpacing w:val="0"/>
        <w:jc w:val="both"/>
        <w:rPr>
          <w:rFonts w:ascii="Cambria" w:hAnsi="Cambria" w:cs="Calibri"/>
          <w:sz w:val="20"/>
          <w:szCs w:val="20"/>
          <w:lang w:val="en-US"/>
        </w:rPr>
      </w:pPr>
      <w:r w:rsidRPr="000C235A">
        <w:rPr>
          <w:rFonts w:ascii="Cambria" w:hAnsi="Cambria" w:cs="Calibri"/>
          <w:b/>
          <w:bCs/>
          <w:sz w:val="20"/>
          <w:szCs w:val="20"/>
          <w:lang w:val="en-US"/>
        </w:rPr>
        <w:t>Conducted largest randomized, controlled trial ever performed on human cognitive performance,</w:t>
      </w:r>
      <w:r w:rsidRPr="006E444B">
        <w:rPr>
          <w:rFonts w:ascii="Cambria" w:hAnsi="Cambria" w:cs="Calibri"/>
          <w:sz w:val="20"/>
          <w:szCs w:val="20"/>
          <w:lang w:val="en-US"/>
        </w:rPr>
        <w:t xml:space="preserve"> involving ~10,000 people globally. Published paper in top peer-reviewed journal.</w:t>
      </w:r>
    </w:p>
    <w:p w14:paraId="38EDE0CD" w14:textId="5293B1AD" w:rsidR="006E444B" w:rsidRPr="006E444B" w:rsidRDefault="006E444B" w:rsidP="006A6DAB">
      <w:pPr>
        <w:pStyle w:val="ListParagraph"/>
        <w:numPr>
          <w:ilvl w:val="0"/>
          <w:numId w:val="22"/>
        </w:numPr>
        <w:spacing w:after="0" w:line="240" w:lineRule="auto"/>
        <w:jc w:val="both"/>
        <w:rPr>
          <w:rFonts w:ascii="Cambria" w:hAnsi="Cambria" w:cs="Calibri"/>
          <w:sz w:val="20"/>
          <w:szCs w:val="20"/>
          <w:lang w:val="en-US"/>
        </w:rPr>
      </w:pPr>
      <w:r w:rsidRPr="000C235A">
        <w:rPr>
          <w:rFonts w:ascii="Cambria" w:hAnsi="Cambria" w:cs="Calibri"/>
          <w:b/>
          <w:bCs/>
          <w:sz w:val="20"/>
          <w:szCs w:val="20"/>
          <w:lang w:val="en-US"/>
        </w:rPr>
        <w:t xml:space="preserve">Built collaboration network with 200+ research partners, </w:t>
      </w:r>
      <w:r w:rsidRPr="006E444B">
        <w:rPr>
          <w:rFonts w:ascii="Cambria" w:hAnsi="Cambria" w:cs="Calibri"/>
          <w:sz w:val="20"/>
          <w:szCs w:val="20"/>
          <w:lang w:val="en-US"/>
        </w:rPr>
        <w:t xml:space="preserve">including </w:t>
      </w:r>
      <w:r w:rsidR="000C235A">
        <w:rPr>
          <w:rFonts w:ascii="Cambria" w:hAnsi="Cambria" w:cs="Calibri"/>
          <w:sz w:val="20"/>
          <w:szCs w:val="20"/>
          <w:lang w:val="en-US"/>
        </w:rPr>
        <w:t>experts</w:t>
      </w:r>
      <w:r w:rsidRPr="006E444B">
        <w:rPr>
          <w:rFonts w:ascii="Cambria" w:hAnsi="Cambria" w:cs="Calibri"/>
          <w:sz w:val="20"/>
          <w:szCs w:val="20"/>
          <w:lang w:val="en-US"/>
        </w:rPr>
        <w:t xml:space="preserve"> from Harvard, Stanford, Columbia, and Berkeley, producing 13 peer-reviewed publications.</w:t>
      </w:r>
    </w:p>
    <w:p w14:paraId="18D5FC6E" w14:textId="77777777" w:rsidR="006E444B" w:rsidRPr="006E444B" w:rsidRDefault="006E444B" w:rsidP="006E444B">
      <w:pPr>
        <w:spacing w:after="0" w:line="240" w:lineRule="auto"/>
        <w:jc w:val="both"/>
        <w:rPr>
          <w:rFonts w:ascii="Cambria" w:hAnsi="Cambria" w:cs="Calibri"/>
          <w:sz w:val="20"/>
          <w:szCs w:val="20"/>
          <w:lang w:val="en-US"/>
        </w:rPr>
      </w:pPr>
    </w:p>
    <w:p w14:paraId="6441C746" w14:textId="40E8176A" w:rsidR="006E444B" w:rsidRPr="006E444B" w:rsidRDefault="006E444B" w:rsidP="006E444B">
      <w:pPr>
        <w:spacing w:after="0" w:line="240" w:lineRule="auto"/>
        <w:jc w:val="both"/>
        <w:rPr>
          <w:rFonts w:ascii="Cambria" w:hAnsi="Cambria" w:cs="Calibri"/>
          <w:b/>
          <w:bCs/>
          <w:i/>
          <w:iCs/>
          <w:u w:val="single"/>
          <w:lang w:val="en-US"/>
        </w:rPr>
      </w:pPr>
      <w:r w:rsidRPr="006E444B">
        <w:rPr>
          <w:rFonts w:ascii="Cambria" w:hAnsi="Cambria" w:cs="Calibri"/>
          <w:b/>
          <w:bCs/>
          <w:i/>
          <w:iCs/>
          <w:u w:val="single"/>
          <w:lang w:val="en-US"/>
        </w:rPr>
        <w:t>EARLIER ROLES:</w:t>
      </w:r>
    </w:p>
    <w:p w14:paraId="4A86B4ED" w14:textId="2FE6EBAC" w:rsidR="006E444B" w:rsidRDefault="006E444B" w:rsidP="006E444B">
      <w:pPr>
        <w:spacing w:after="0" w:line="240" w:lineRule="auto"/>
        <w:jc w:val="both"/>
        <w:rPr>
          <w:rFonts w:ascii="Cambria" w:hAnsi="Cambria" w:cs="Calibri"/>
          <w:sz w:val="20"/>
          <w:szCs w:val="20"/>
          <w:lang w:val="en-US"/>
        </w:rPr>
      </w:pPr>
    </w:p>
    <w:p w14:paraId="185C6BAC" w14:textId="765F4F9A"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6A6DAB">
        <w:rPr>
          <w:rFonts w:ascii="Cambria-Bold" w:hAnsi="Cambria-Bold" w:cs="Cambria-Bold"/>
          <w:b/>
          <w:bCs/>
          <w:smallCaps/>
          <w:color w:val="1F4E79" w:themeColor="accent1" w:themeShade="80"/>
          <w:lang w:val="en-US"/>
        </w:rPr>
        <w:t>Director, R&amp;D and New Products</w:t>
      </w:r>
      <w:r w:rsidRPr="006A6DAB">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Posit Science </w:t>
      </w:r>
      <w:r w:rsidRPr="00E76B53">
        <w:rPr>
          <w:rFonts w:ascii="Cambria-Bold" w:hAnsi="Cambria-Bold" w:cs="Cambria-Bold"/>
          <w:b/>
          <w:bCs/>
          <w:smallCaps/>
          <w:lang w:val="en-US"/>
        </w:rPr>
        <w:t xml:space="preserve">| </w:t>
      </w:r>
      <w:r>
        <w:rPr>
          <w:rFonts w:ascii="Cambria-Bold" w:hAnsi="Cambria-Bold" w:cs="Cambria-Bold"/>
          <w:b/>
          <w:bCs/>
          <w:lang w:val="en-US"/>
        </w:rPr>
        <w:t>2004 to 2009</w:t>
      </w:r>
    </w:p>
    <w:p w14:paraId="417DAD13" w14:textId="4E12B09D"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6A6DAB">
        <w:rPr>
          <w:rFonts w:ascii="Cambria-Bold" w:hAnsi="Cambria-Bold" w:cs="Cambria-Bold"/>
          <w:b/>
          <w:bCs/>
          <w:smallCaps/>
          <w:color w:val="1F4E79" w:themeColor="accent1" w:themeShade="80"/>
          <w:lang w:val="en-US"/>
        </w:rPr>
        <w:t>Post-Doctorate Research Fellow</w:t>
      </w:r>
      <w:r w:rsidRPr="006A6DAB">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UC Davis Medical Center – Ophthalmology Dept. </w:t>
      </w:r>
      <w:r w:rsidRPr="00E76B53">
        <w:rPr>
          <w:rFonts w:ascii="Cambria-Bold" w:hAnsi="Cambria-Bold" w:cs="Cambria-Bold"/>
          <w:b/>
          <w:bCs/>
          <w:smallCaps/>
          <w:lang w:val="en-US"/>
        </w:rPr>
        <w:t xml:space="preserve">| </w:t>
      </w:r>
      <w:r>
        <w:rPr>
          <w:rFonts w:ascii="Cambria-Bold" w:hAnsi="Cambria-Bold" w:cs="Cambria-Bold"/>
          <w:b/>
          <w:bCs/>
          <w:lang w:val="en-US"/>
        </w:rPr>
        <w:t>2002 to 2004</w:t>
      </w:r>
    </w:p>
    <w:p w14:paraId="3E0E5D9D" w14:textId="7E2F5ECA"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6A6DAB">
        <w:rPr>
          <w:rFonts w:ascii="Cambria-Bold" w:hAnsi="Cambria-Bold" w:cs="Cambria-Bold"/>
          <w:b/>
          <w:bCs/>
          <w:smallCaps/>
          <w:color w:val="1F4E79" w:themeColor="accent1" w:themeShade="80"/>
          <w:lang w:val="en-US"/>
        </w:rPr>
        <w:t>Instructor, General Psychology Continuing Ed Course</w:t>
      </w:r>
      <w:r w:rsidRPr="006A6DAB">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UC, Berkeley Extension </w:t>
      </w:r>
      <w:r w:rsidRPr="00E76B53">
        <w:rPr>
          <w:rFonts w:ascii="Cambria-Bold" w:hAnsi="Cambria-Bold" w:cs="Cambria-Bold"/>
          <w:b/>
          <w:bCs/>
          <w:smallCaps/>
          <w:lang w:val="en-US"/>
        </w:rPr>
        <w:t xml:space="preserve">| </w:t>
      </w:r>
      <w:r>
        <w:rPr>
          <w:rFonts w:ascii="Cambria-Bold" w:hAnsi="Cambria-Bold" w:cs="Cambria-Bold"/>
          <w:b/>
          <w:bCs/>
          <w:lang w:val="en-US"/>
        </w:rPr>
        <w:t>2002 to 2003</w:t>
      </w:r>
    </w:p>
    <w:p w14:paraId="394C9315" w14:textId="22A100F5"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6A6DAB">
        <w:rPr>
          <w:rFonts w:ascii="Cambria-Bold" w:hAnsi="Cambria-Bold" w:cs="Cambria-Bold"/>
          <w:b/>
          <w:bCs/>
          <w:smallCaps/>
          <w:color w:val="1F4E79" w:themeColor="accent1" w:themeShade="80"/>
          <w:lang w:val="en-US"/>
        </w:rPr>
        <w:t>Instructor, Principles in Psychology</w:t>
      </w:r>
      <w:r w:rsidRPr="006A6DAB">
        <w:rPr>
          <w:rFonts w:ascii="Cambria-Bold" w:hAnsi="Cambria-Bold" w:cs="Cambria-Bold"/>
          <w:b/>
          <w:bCs/>
          <w:color w:val="1F4E79" w:themeColor="accent1" w:themeShade="80"/>
          <w:lang w:val="en-US"/>
        </w:rPr>
        <w:t xml:space="preserve"> | </w:t>
      </w:r>
      <w:r>
        <w:rPr>
          <w:rFonts w:ascii="Cambria-Bold" w:hAnsi="Cambria-Bold" w:cs="Cambria-Bold"/>
          <w:b/>
          <w:bCs/>
          <w:smallCaps/>
          <w:lang w:val="en-US"/>
        </w:rPr>
        <w:t xml:space="preserve">UC, Berkeley – Psychology Dept. </w:t>
      </w:r>
      <w:r w:rsidRPr="00E76B53">
        <w:rPr>
          <w:rFonts w:ascii="Cambria-Bold" w:hAnsi="Cambria-Bold" w:cs="Cambria-Bold"/>
          <w:b/>
          <w:bCs/>
          <w:smallCaps/>
          <w:lang w:val="en-US"/>
        </w:rPr>
        <w:t xml:space="preserve">| </w:t>
      </w:r>
      <w:r>
        <w:rPr>
          <w:rFonts w:ascii="Cambria-Bold" w:hAnsi="Cambria-Bold" w:cs="Cambria-Bold"/>
          <w:b/>
          <w:bCs/>
          <w:lang w:val="en-US"/>
        </w:rPr>
        <w:t>2001</w:t>
      </w:r>
    </w:p>
    <w:p w14:paraId="15AE77F8" w14:textId="64A73950" w:rsidR="006E444B" w:rsidRPr="006E444B" w:rsidRDefault="006E444B" w:rsidP="006E444B">
      <w:pPr>
        <w:autoSpaceDE w:val="0"/>
        <w:autoSpaceDN w:val="0"/>
        <w:adjustRightInd w:val="0"/>
        <w:spacing w:after="40" w:line="240" w:lineRule="auto"/>
        <w:rPr>
          <w:rFonts w:ascii="Cambria-Bold" w:hAnsi="Cambria-Bold" w:cs="Cambria-Bold"/>
          <w:b/>
          <w:bCs/>
          <w:smallCaps/>
          <w:color w:val="C00000"/>
          <w:lang w:val="en-US"/>
        </w:rPr>
      </w:pPr>
      <w:r w:rsidRPr="006A6DAB">
        <w:rPr>
          <w:rFonts w:ascii="Cambria-Bold" w:hAnsi="Cambria-Bold" w:cs="Cambria-Bold"/>
          <w:b/>
          <w:bCs/>
          <w:smallCaps/>
          <w:color w:val="1F4E79" w:themeColor="accent1" w:themeShade="80"/>
          <w:lang w:val="en-US"/>
        </w:rPr>
        <w:t xml:space="preserve">Graduate Student Researcher &amp; Instructor </w:t>
      </w:r>
      <w:r w:rsidRPr="006A6DAB">
        <w:rPr>
          <w:rFonts w:ascii="Cambria-Bold" w:hAnsi="Cambria-Bold" w:cs="Cambria-Bold"/>
          <w:b/>
          <w:bCs/>
          <w:color w:val="1F4E79" w:themeColor="accent1" w:themeShade="80"/>
          <w:lang w:val="en-US"/>
        </w:rPr>
        <w:t xml:space="preserve">| </w:t>
      </w:r>
      <w:r>
        <w:rPr>
          <w:rFonts w:ascii="Cambria-Bold" w:hAnsi="Cambria-Bold" w:cs="Cambria-Bold"/>
          <w:b/>
          <w:bCs/>
          <w:smallCaps/>
          <w:lang w:val="en-US"/>
        </w:rPr>
        <w:t xml:space="preserve">Vision Science and Psychology </w:t>
      </w:r>
      <w:r w:rsidRPr="00E76B53">
        <w:rPr>
          <w:rFonts w:ascii="Cambria-Bold" w:hAnsi="Cambria-Bold" w:cs="Cambria-Bold"/>
          <w:b/>
          <w:bCs/>
          <w:smallCaps/>
          <w:lang w:val="en-US"/>
        </w:rPr>
        <w:t xml:space="preserve">| </w:t>
      </w:r>
      <w:r>
        <w:rPr>
          <w:rFonts w:ascii="Cambria-Bold" w:hAnsi="Cambria-Bold" w:cs="Cambria-Bold"/>
          <w:b/>
          <w:bCs/>
          <w:lang w:val="en-US"/>
        </w:rPr>
        <w:t>1997 to 2002</w:t>
      </w:r>
    </w:p>
    <w:p w14:paraId="0375C021" w14:textId="13CFC9E5" w:rsidR="006E444B" w:rsidRDefault="006E444B" w:rsidP="006E444B">
      <w:pPr>
        <w:spacing w:after="0" w:line="240" w:lineRule="auto"/>
        <w:jc w:val="both"/>
        <w:rPr>
          <w:rFonts w:ascii="Cambria" w:hAnsi="Cambria" w:cs="Calibri"/>
          <w:sz w:val="20"/>
          <w:szCs w:val="20"/>
          <w:lang w:val="en-US"/>
        </w:rPr>
      </w:pPr>
    </w:p>
    <w:p w14:paraId="752258EF" w14:textId="064B8178" w:rsidR="006E444B" w:rsidRPr="006E444B" w:rsidRDefault="006E444B" w:rsidP="006A6DAB">
      <w:pPr>
        <w:pBdr>
          <w:top w:val="single" w:sz="18" w:space="1" w:color="1F4E79" w:themeColor="accent1" w:themeShade="80"/>
        </w:pBdr>
        <w:spacing w:after="0" w:line="240" w:lineRule="auto"/>
        <w:jc w:val="center"/>
        <w:rPr>
          <w:rFonts w:ascii="Cambria" w:hAnsi="Cambria" w:cs="Calibri"/>
          <w:sz w:val="20"/>
          <w:szCs w:val="20"/>
          <w:lang w:val="en-US"/>
        </w:rPr>
      </w:pPr>
      <w:r>
        <w:rPr>
          <w:rFonts w:ascii="Cambria" w:hAnsi="Cambria"/>
          <w:b/>
          <w:smallCaps/>
          <w:sz w:val="28"/>
          <w:szCs w:val="20"/>
          <w:lang w:val="en-US"/>
        </w:rPr>
        <w:t xml:space="preserve">Education </w:t>
      </w:r>
    </w:p>
    <w:p w14:paraId="43357A2F" w14:textId="77777777" w:rsidR="00E853BA" w:rsidRPr="00E853BA" w:rsidRDefault="00E853BA" w:rsidP="00E853BA">
      <w:pPr>
        <w:spacing w:after="0" w:line="240" w:lineRule="auto"/>
        <w:rPr>
          <w:rFonts w:ascii="Cambria" w:hAnsi="Cambria" w:cs="Calibri"/>
          <w:b/>
          <w:bCs/>
          <w:smallCaps/>
          <w:sz w:val="16"/>
          <w:szCs w:val="16"/>
          <w:lang w:val="en-US"/>
        </w:rPr>
      </w:pPr>
    </w:p>
    <w:p w14:paraId="75E707EE" w14:textId="6CE25DCD" w:rsidR="00D332DF" w:rsidRDefault="006E444B" w:rsidP="00D332DF">
      <w:pPr>
        <w:spacing w:after="0" w:line="240" w:lineRule="auto"/>
        <w:jc w:val="center"/>
        <w:rPr>
          <w:rFonts w:ascii="Cambria" w:hAnsi="Cambria" w:cs="Calibri"/>
          <w:b/>
          <w:bCs/>
          <w:smallCaps/>
          <w:lang w:val="en-US"/>
        </w:rPr>
      </w:pPr>
      <w:r w:rsidRPr="006E444B">
        <w:rPr>
          <w:rFonts w:ascii="Cambria" w:hAnsi="Cambria" w:cs="Calibri"/>
          <w:b/>
          <w:bCs/>
          <w:smallCaps/>
          <w:lang w:val="en-US"/>
        </w:rPr>
        <w:t>MBA</w:t>
      </w:r>
    </w:p>
    <w:p w14:paraId="5DAE2AC4" w14:textId="2C91F169" w:rsidR="006E444B" w:rsidRDefault="006E444B" w:rsidP="00D332DF">
      <w:pPr>
        <w:spacing w:after="0" w:line="240" w:lineRule="auto"/>
        <w:jc w:val="center"/>
        <w:rPr>
          <w:rFonts w:ascii="Cambria" w:hAnsi="Cambria" w:cs="Calibri"/>
          <w:smallCaps/>
          <w:lang w:val="en-US"/>
        </w:rPr>
      </w:pPr>
      <w:r w:rsidRPr="006E444B">
        <w:rPr>
          <w:rFonts w:ascii="Cambria" w:hAnsi="Cambria" w:cs="Calibri"/>
          <w:smallCaps/>
          <w:lang w:val="en-US"/>
        </w:rPr>
        <w:t>University of California, Berkeley</w:t>
      </w:r>
    </w:p>
    <w:p w14:paraId="7DFE0077" w14:textId="77777777" w:rsidR="00D332DF" w:rsidRPr="00B31648" w:rsidRDefault="00D332DF" w:rsidP="00D332DF">
      <w:pPr>
        <w:spacing w:after="0" w:line="240" w:lineRule="auto"/>
        <w:jc w:val="center"/>
        <w:rPr>
          <w:rFonts w:ascii="Cambria" w:hAnsi="Cambria" w:cs="Calibri"/>
          <w:b/>
          <w:bCs/>
          <w:smallCaps/>
          <w:sz w:val="14"/>
          <w:szCs w:val="14"/>
          <w:lang w:val="en-US"/>
        </w:rPr>
      </w:pPr>
    </w:p>
    <w:p w14:paraId="5E1096ED" w14:textId="77777777" w:rsidR="00D332DF" w:rsidRDefault="006E444B" w:rsidP="00D332DF">
      <w:pPr>
        <w:spacing w:after="0" w:line="240" w:lineRule="auto"/>
        <w:jc w:val="center"/>
        <w:rPr>
          <w:rFonts w:ascii="Cambria" w:hAnsi="Cambria" w:cs="Calibri"/>
          <w:b/>
          <w:bCs/>
          <w:smallCaps/>
          <w:lang w:val="en-US"/>
        </w:rPr>
      </w:pPr>
      <w:r w:rsidRPr="006E444B">
        <w:rPr>
          <w:rFonts w:ascii="Cambria" w:hAnsi="Cambria" w:cs="Calibri"/>
          <w:b/>
          <w:bCs/>
          <w:smallCaps/>
          <w:lang w:val="en-US"/>
        </w:rPr>
        <w:t>PhD, Cognitive Psychology</w:t>
      </w:r>
      <w:r>
        <w:rPr>
          <w:rFonts w:ascii="Cambria" w:hAnsi="Cambria" w:cs="Calibri"/>
          <w:b/>
          <w:bCs/>
          <w:smallCaps/>
          <w:lang w:val="en-US"/>
        </w:rPr>
        <w:t xml:space="preserve"> </w:t>
      </w:r>
    </w:p>
    <w:p w14:paraId="4423A94D" w14:textId="2C413EBD" w:rsidR="006E444B" w:rsidRDefault="006E444B" w:rsidP="00D332DF">
      <w:pPr>
        <w:spacing w:after="0" w:line="240" w:lineRule="auto"/>
        <w:jc w:val="center"/>
        <w:rPr>
          <w:rFonts w:ascii="Cambria" w:hAnsi="Cambria" w:cs="Calibri"/>
          <w:smallCaps/>
          <w:lang w:val="en-US"/>
        </w:rPr>
      </w:pPr>
      <w:r w:rsidRPr="006E444B">
        <w:rPr>
          <w:rFonts w:ascii="Cambria" w:hAnsi="Cambria" w:cs="Calibri"/>
          <w:smallCaps/>
          <w:lang w:val="en-US"/>
        </w:rPr>
        <w:t>University of California, Berkeley</w:t>
      </w:r>
    </w:p>
    <w:p w14:paraId="0BD07EDD" w14:textId="77777777" w:rsidR="00D332DF" w:rsidRPr="00B31648" w:rsidRDefault="00D332DF" w:rsidP="00B31648">
      <w:pPr>
        <w:spacing w:after="0" w:line="240" w:lineRule="auto"/>
        <w:rPr>
          <w:rFonts w:ascii="Cambria" w:hAnsi="Cambria" w:cs="Calibri"/>
          <w:b/>
          <w:bCs/>
          <w:smallCaps/>
          <w:sz w:val="14"/>
          <w:szCs w:val="14"/>
          <w:lang w:val="en-US"/>
        </w:rPr>
      </w:pPr>
    </w:p>
    <w:p w14:paraId="14E12FD7" w14:textId="77777777" w:rsidR="00D332DF" w:rsidRDefault="006E444B" w:rsidP="00D332DF">
      <w:pPr>
        <w:spacing w:after="0" w:line="240" w:lineRule="auto"/>
        <w:jc w:val="center"/>
        <w:rPr>
          <w:rFonts w:ascii="Cambria" w:hAnsi="Cambria" w:cs="Calibri"/>
          <w:b/>
          <w:bCs/>
          <w:smallCaps/>
          <w:lang w:val="en-US"/>
        </w:rPr>
      </w:pPr>
      <w:r w:rsidRPr="006E444B">
        <w:rPr>
          <w:rFonts w:ascii="Cambria" w:hAnsi="Cambria" w:cs="Calibri"/>
          <w:b/>
          <w:bCs/>
          <w:smallCaps/>
          <w:lang w:val="en-US"/>
        </w:rPr>
        <w:t>BS, Psychology</w:t>
      </w:r>
    </w:p>
    <w:p w14:paraId="7FEA62EC" w14:textId="0A8E6C66" w:rsidR="006E444B" w:rsidRDefault="006E444B" w:rsidP="00D332DF">
      <w:pPr>
        <w:spacing w:after="0" w:line="240" w:lineRule="auto"/>
        <w:jc w:val="center"/>
        <w:rPr>
          <w:rFonts w:ascii="Cambria" w:hAnsi="Cambria" w:cs="Calibri"/>
          <w:smallCaps/>
          <w:lang w:val="en-US"/>
        </w:rPr>
      </w:pPr>
      <w:r w:rsidRPr="006E444B">
        <w:rPr>
          <w:rFonts w:ascii="Cambria" w:hAnsi="Cambria" w:cs="Calibri"/>
          <w:smallCaps/>
          <w:lang w:val="en-US"/>
        </w:rPr>
        <w:t>Brown University</w:t>
      </w:r>
    </w:p>
    <w:p w14:paraId="3F3C9798" w14:textId="77777777" w:rsidR="006E444B" w:rsidRPr="006E444B" w:rsidRDefault="006E444B" w:rsidP="006E444B">
      <w:pPr>
        <w:spacing w:after="0" w:line="240" w:lineRule="auto"/>
        <w:jc w:val="both"/>
        <w:rPr>
          <w:rFonts w:ascii="Cambria" w:hAnsi="Cambria" w:cs="Calibri"/>
          <w:sz w:val="20"/>
          <w:szCs w:val="20"/>
          <w:lang w:val="en-US"/>
        </w:rPr>
      </w:pPr>
    </w:p>
    <w:p w14:paraId="625BB95F" w14:textId="4753523E" w:rsidR="006E444B" w:rsidRDefault="006E444B" w:rsidP="006A6DAB">
      <w:pPr>
        <w:pBdr>
          <w:top w:val="single" w:sz="18" w:space="1" w:color="1F4E79" w:themeColor="accent1" w:themeShade="80"/>
        </w:pBdr>
        <w:spacing w:after="0" w:line="240" w:lineRule="auto"/>
        <w:jc w:val="center"/>
        <w:rPr>
          <w:rFonts w:ascii="Cambria" w:hAnsi="Cambria"/>
          <w:b/>
          <w:smallCaps/>
          <w:sz w:val="28"/>
          <w:szCs w:val="20"/>
          <w:lang w:val="en-US"/>
        </w:rPr>
      </w:pPr>
      <w:r>
        <w:rPr>
          <w:rFonts w:ascii="Cambria" w:hAnsi="Cambria"/>
          <w:b/>
          <w:smallCaps/>
          <w:sz w:val="28"/>
          <w:szCs w:val="20"/>
          <w:lang w:val="en-US"/>
        </w:rPr>
        <w:t>Technical Proficiencies</w:t>
      </w:r>
    </w:p>
    <w:p w14:paraId="29289983" w14:textId="77777777" w:rsidR="00E853BA" w:rsidRDefault="00E853BA" w:rsidP="00E853BA">
      <w:pPr>
        <w:spacing w:after="0" w:line="240" w:lineRule="auto"/>
        <w:rPr>
          <w:rFonts w:ascii="Cambria" w:hAnsi="Cambria" w:cs="Calibri"/>
          <w:smallCaps/>
          <w:lang w:val="en-US"/>
        </w:rPr>
      </w:pPr>
    </w:p>
    <w:p w14:paraId="3A1F34C6" w14:textId="77777777" w:rsidR="00864654" w:rsidRDefault="00864654" w:rsidP="00221CA2">
      <w:pPr>
        <w:spacing w:after="60" w:line="240" w:lineRule="auto"/>
        <w:jc w:val="center"/>
        <w:rPr>
          <w:rFonts w:ascii="Cambria" w:hAnsi="Cambria" w:cs="Calibri"/>
          <w:sz w:val="21"/>
          <w:szCs w:val="21"/>
          <w:lang w:val="en-US"/>
        </w:rPr>
      </w:pPr>
      <w:r>
        <w:rPr>
          <w:rFonts w:ascii="Cambria" w:hAnsi="Cambria" w:cs="Calibri"/>
          <w:sz w:val="21"/>
          <w:szCs w:val="21"/>
          <w:lang w:val="en-US"/>
        </w:rPr>
        <w:t xml:space="preserve">Artificial Intelligence (AI) | Deep Learning | </w:t>
      </w:r>
      <w:r w:rsidRPr="006E444B">
        <w:rPr>
          <w:rFonts w:ascii="Cambria" w:hAnsi="Cambria" w:cs="Calibri"/>
          <w:sz w:val="21"/>
          <w:szCs w:val="21"/>
          <w:lang w:val="en-US"/>
        </w:rPr>
        <w:t>Machine Learning</w:t>
      </w:r>
      <w:r w:rsidRPr="006A6DAB">
        <w:rPr>
          <w:rFonts w:ascii="Cambria" w:hAnsi="Cambria" w:cs="Calibri"/>
          <w:color w:val="1F4E79" w:themeColor="accent1" w:themeShade="80"/>
          <w:sz w:val="21"/>
          <w:szCs w:val="21"/>
          <w:lang w:val="en-US"/>
        </w:rPr>
        <w:t xml:space="preserve"> </w:t>
      </w:r>
      <w:r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sidRPr="006E444B">
        <w:rPr>
          <w:rFonts w:ascii="Cambria" w:hAnsi="Cambria" w:cs="Calibri"/>
          <w:sz w:val="21"/>
          <w:szCs w:val="21"/>
          <w:lang w:val="en-US"/>
        </w:rPr>
        <w:t>Gradient Boosting Machines</w:t>
      </w:r>
      <w:r w:rsidRPr="00D332DF">
        <w:rPr>
          <w:rFonts w:ascii="Cambria" w:hAnsi="Cambria" w:cs="Calibri"/>
          <w:sz w:val="21"/>
          <w:szCs w:val="21"/>
          <w:lang w:val="en-US"/>
        </w:rPr>
        <w:t xml:space="preserve"> </w:t>
      </w:r>
      <w:r w:rsidRPr="006E444B">
        <w:rPr>
          <w:rFonts w:ascii="Cambria" w:hAnsi="Cambria" w:cs="Calibri"/>
          <w:sz w:val="21"/>
          <w:szCs w:val="21"/>
          <w:lang w:val="en-US"/>
        </w:rPr>
        <w:t xml:space="preserve">General </w:t>
      </w:r>
    </w:p>
    <w:p w14:paraId="04FEB2D4" w14:textId="41DC9520" w:rsidR="00864654" w:rsidRPr="00864654" w:rsidRDefault="00864654" w:rsidP="00221CA2">
      <w:pPr>
        <w:spacing w:after="60" w:line="240" w:lineRule="auto"/>
        <w:jc w:val="center"/>
        <w:rPr>
          <w:rFonts w:ascii="Cambria" w:hAnsi="Cambria" w:cs="Calibri"/>
          <w:sz w:val="21"/>
          <w:szCs w:val="21"/>
          <w:lang w:val="en-US"/>
        </w:rPr>
      </w:pPr>
      <w:r w:rsidRPr="006E444B">
        <w:rPr>
          <w:rFonts w:ascii="Cambria" w:hAnsi="Cambria" w:cs="Calibri"/>
          <w:sz w:val="21"/>
          <w:szCs w:val="21"/>
          <w:lang w:val="en-US"/>
        </w:rPr>
        <w:t>Linear Modeling</w:t>
      </w:r>
      <w:r w:rsidRPr="00D332DF">
        <w:rPr>
          <w:rFonts w:ascii="Cambria" w:hAnsi="Cambria" w:cs="Calibri"/>
          <w:sz w:val="21"/>
          <w:szCs w:val="21"/>
          <w:lang w:val="en-US"/>
        </w:rPr>
        <w:t xml:space="preserve"> </w:t>
      </w:r>
      <w:r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sidRPr="006E444B">
        <w:rPr>
          <w:rFonts w:ascii="Cambria" w:hAnsi="Cambria" w:cs="Calibri"/>
          <w:sz w:val="21"/>
          <w:szCs w:val="21"/>
          <w:lang w:val="en-US"/>
        </w:rPr>
        <w:t>Linear Systems Analysis</w:t>
      </w:r>
      <w:r w:rsidRPr="00D332DF">
        <w:rPr>
          <w:rFonts w:ascii="Cambria" w:hAnsi="Cambria" w:cs="Calibri"/>
          <w:sz w:val="21"/>
          <w:szCs w:val="21"/>
          <w:lang w:val="en-US"/>
        </w:rPr>
        <w:t xml:space="preserve"> </w:t>
      </w:r>
      <w:r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sidRPr="006E444B">
        <w:rPr>
          <w:rFonts w:ascii="Cambria" w:hAnsi="Cambria" w:cs="Calibri"/>
          <w:sz w:val="21"/>
          <w:szCs w:val="21"/>
          <w:lang w:val="en-US"/>
        </w:rPr>
        <w:t>Factor Analysis</w:t>
      </w:r>
      <w:r>
        <w:rPr>
          <w:rFonts w:ascii="Cambria" w:hAnsi="Cambria" w:cs="Calibri"/>
          <w:sz w:val="21"/>
          <w:szCs w:val="21"/>
          <w:lang w:val="en-US"/>
        </w:rPr>
        <w:t xml:space="preserve"> | </w:t>
      </w:r>
      <w:r w:rsidRPr="006E444B">
        <w:rPr>
          <w:rFonts w:ascii="Cambria" w:hAnsi="Cambria" w:cs="Calibri"/>
          <w:sz w:val="21"/>
          <w:szCs w:val="21"/>
          <w:lang w:val="en-US"/>
        </w:rPr>
        <w:t>Principal Components Analysis</w:t>
      </w:r>
      <w:r w:rsidRPr="00D332DF">
        <w:rPr>
          <w:rFonts w:ascii="Cambria" w:hAnsi="Cambria" w:cs="Calibri"/>
          <w:sz w:val="21"/>
          <w:szCs w:val="21"/>
          <w:lang w:val="en-US"/>
        </w:rPr>
        <w:t xml:space="preserve"> </w:t>
      </w:r>
      <w:r w:rsidRPr="006A6DAB">
        <w:rPr>
          <w:rFonts w:ascii="Cambria" w:hAnsi="Cambria"/>
          <w:color w:val="1F4E79" w:themeColor="accent1" w:themeShade="80"/>
          <w:sz w:val="21"/>
          <w:szCs w:val="21"/>
          <w:lang w:val="en-US"/>
        </w:rPr>
        <w:t>|</w:t>
      </w:r>
      <w:r w:rsidRPr="006A6DAB">
        <w:rPr>
          <w:rFonts w:ascii="Cambria" w:hAnsi="Cambria" w:cs="Calibri"/>
          <w:color w:val="1F4E79" w:themeColor="accent1" w:themeShade="80"/>
          <w:sz w:val="21"/>
          <w:szCs w:val="21"/>
          <w:lang w:val="en-US"/>
        </w:rPr>
        <w:t xml:space="preserve"> </w:t>
      </w:r>
      <w:r w:rsidRPr="006E444B">
        <w:rPr>
          <w:rFonts w:ascii="Cambria" w:hAnsi="Cambria" w:cs="Calibri"/>
          <w:sz w:val="21"/>
          <w:szCs w:val="21"/>
          <w:lang w:val="en-US"/>
        </w:rPr>
        <w:t>Bayesian Statistics</w:t>
      </w:r>
    </w:p>
    <w:p w14:paraId="12F28DF3" w14:textId="4F74329E" w:rsidR="00A54B36" w:rsidRDefault="00A54B36" w:rsidP="00221CA2">
      <w:pPr>
        <w:spacing w:after="60" w:line="240" w:lineRule="auto"/>
        <w:jc w:val="center"/>
        <w:rPr>
          <w:rFonts w:ascii="Cambria" w:hAnsi="Cambria" w:cs="Calibri"/>
          <w:sz w:val="21"/>
          <w:szCs w:val="21"/>
          <w:lang w:val="en-US"/>
        </w:rPr>
      </w:pPr>
      <w:r>
        <w:rPr>
          <w:rFonts w:ascii="Cambria" w:hAnsi="Cambria" w:cs="Calibri"/>
          <w:sz w:val="21"/>
          <w:szCs w:val="21"/>
          <w:lang w:val="en-US"/>
        </w:rPr>
        <w:t>Certified Scrum Master (Agile)</w:t>
      </w:r>
      <w:r w:rsidRPr="002B46C6">
        <w:rPr>
          <w:rFonts w:ascii="Cambria" w:hAnsi="Cambria"/>
          <w:color w:val="1F4E79" w:themeColor="accent1" w:themeShade="80"/>
          <w:sz w:val="21"/>
          <w:szCs w:val="21"/>
          <w:lang w:val="en-US"/>
        </w:rPr>
        <w:t xml:space="preserve"> </w:t>
      </w:r>
      <w:r w:rsidRPr="006A6DAB">
        <w:rPr>
          <w:rFonts w:ascii="Cambria" w:hAnsi="Cambria"/>
          <w:color w:val="1F4E79" w:themeColor="accent1" w:themeShade="80"/>
          <w:sz w:val="21"/>
          <w:szCs w:val="21"/>
          <w:lang w:val="en-US"/>
        </w:rPr>
        <w:t>|</w:t>
      </w:r>
      <w:r>
        <w:rPr>
          <w:rFonts w:ascii="Cambria" w:hAnsi="Cambria" w:cs="Calibri"/>
          <w:sz w:val="21"/>
          <w:szCs w:val="21"/>
          <w:lang w:val="en-US"/>
        </w:rPr>
        <w:t xml:space="preserve"> </w:t>
      </w:r>
      <w:r w:rsidRPr="006E444B">
        <w:rPr>
          <w:rFonts w:ascii="Cambria" w:hAnsi="Cambria" w:cs="Calibri"/>
          <w:sz w:val="21"/>
          <w:szCs w:val="21"/>
          <w:lang w:val="en-US"/>
        </w:rPr>
        <w:t>JIRA</w:t>
      </w:r>
      <w:r w:rsidRPr="00D332DF">
        <w:rPr>
          <w:rFonts w:ascii="Cambria" w:hAnsi="Cambria" w:cs="Calibri"/>
          <w:sz w:val="21"/>
          <w:szCs w:val="21"/>
          <w:lang w:val="en-US"/>
        </w:rPr>
        <w:t xml:space="preserve"> </w:t>
      </w:r>
      <w:r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sidRPr="006E444B">
        <w:rPr>
          <w:rFonts w:ascii="Cambria" w:hAnsi="Cambria" w:cs="Calibri"/>
          <w:sz w:val="21"/>
          <w:szCs w:val="21"/>
          <w:lang w:val="en-US"/>
        </w:rPr>
        <w:t>Trello</w:t>
      </w:r>
      <w:r w:rsidRPr="00D332DF">
        <w:rPr>
          <w:rFonts w:ascii="Cambria" w:hAnsi="Cambria" w:cs="Calibri"/>
          <w:sz w:val="21"/>
          <w:szCs w:val="21"/>
          <w:lang w:val="en-US"/>
        </w:rPr>
        <w:t xml:space="preserve"> </w:t>
      </w:r>
      <w:r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Pr>
          <w:rFonts w:ascii="Cambria" w:hAnsi="Cambria" w:cs="Calibri"/>
          <w:sz w:val="21"/>
          <w:szCs w:val="21"/>
          <w:lang w:val="en-US"/>
        </w:rPr>
        <w:t xml:space="preserve">Figma | </w:t>
      </w:r>
      <w:r w:rsidRPr="006E444B">
        <w:rPr>
          <w:rFonts w:ascii="Cambria" w:hAnsi="Cambria" w:cs="Calibri"/>
          <w:sz w:val="21"/>
          <w:szCs w:val="21"/>
          <w:lang w:val="en-US"/>
        </w:rPr>
        <w:t>Sketch</w:t>
      </w:r>
    </w:p>
    <w:p w14:paraId="61D01771" w14:textId="5B5FE2E6" w:rsidR="006E444B" w:rsidRPr="006E444B" w:rsidRDefault="006E444B" w:rsidP="00221CA2">
      <w:pPr>
        <w:spacing w:after="60" w:line="240" w:lineRule="auto"/>
        <w:jc w:val="center"/>
        <w:rPr>
          <w:rFonts w:ascii="Cambria" w:hAnsi="Cambria" w:cs="Calibri"/>
          <w:sz w:val="21"/>
          <w:szCs w:val="21"/>
          <w:lang w:val="en-US"/>
        </w:rPr>
      </w:pPr>
      <w:r w:rsidRPr="006E444B">
        <w:rPr>
          <w:rFonts w:ascii="Cambria" w:hAnsi="Cambria" w:cs="Calibri"/>
          <w:sz w:val="21"/>
          <w:szCs w:val="21"/>
          <w:lang w:val="en-US"/>
        </w:rPr>
        <w:lastRenderedPageBreak/>
        <w:t>Python</w:t>
      </w:r>
      <w:r w:rsidRPr="006A6DAB">
        <w:rPr>
          <w:rFonts w:ascii="Cambria" w:hAnsi="Cambria" w:cs="Calibri"/>
          <w:color w:val="1F4E79" w:themeColor="accent1" w:themeShade="80"/>
          <w:sz w:val="21"/>
          <w:szCs w:val="21"/>
          <w:lang w:val="en-US"/>
        </w:rPr>
        <w:t xml:space="preserve"> </w:t>
      </w:r>
      <w:r w:rsidR="00B31648" w:rsidRPr="006A6DAB">
        <w:rPr>
          <w:rFonts w:ascii="Cambria" w:hAnsi="Cambria"/>
          <w:color w:val="1F4E79" w:themeColor="accent1" w:themeShade="80"/>
          <w:sz w:val="21"/>
          <w:szCs w:val="21"/>
          <w:lang w:val="en-US"/>
        </w:rPr>
        <w:t>|</w:t>
      </w:r>
      <w:r w:rsidRPr="006A6DAB">
        <w:rPr>
          <w:rFonts w:ascii="Cambria" w:hAnsi="Cambria" w:cs="Calibri"/>
          <w:color w:val="1F4E79" w:themeColor="accent1" w:themeShade="80"/>
          <w:sz w:val="21"/>
          <w:szCs w:val="21"/>
          <w:lang w:val="en-US"/>
        </w:rPr>
        <w:t xml:space="preserve"> </w:t>
      </w:r>
      <w:r w:rsidRPr="006E444B">
        <w:rPr>
          <w:rFonts w:ascii="Cambria" w:hAnsi="Cambria" w:cs="Calibri"/>
          <w:sz w:val="21"/>
          <w:szCs w:val="21"/>
          <w:lang w:val="en-US"/>
        </w:rPr>
        <w:t>R</w:t>
      </w:r>
      <w:r w:rsidRPr="00D332DF">
        <w:rPr>
          <w:rFonts w:ascii="Cambria" w:hAnsi="Cambria" w:cs="Calibri"/>
          <w:sz w:val="21"/>
          <w:szCs w:val="21"/>
          <w:lang w:val="en-US"/>
        </w:rPr>
        <w:t xml:space="preserve"> </w:t>
      </w:r>
      <w:r w:rsidR="00B31648" w:rsidRPr="006A6DAB">
        <w:rPr>
          <w:rFonts w:ascii="Cambria" w:hAnsi="Cambria"/>
          <w:color w:val="1F4E79" w:themeColor="accent1" w:themeShade="80"/>
          <w:sz w:val="21"/>
          <w:szCs w:val="21"/>
          <w:lang w:val="en-US"/>
        </w:rPr>
        <w:t>|</w:t>
      </w:r>
      <w:r w:rsidRPr="006A6DAB">
        <w:rPr>
          <w:rFonts w:ascii="Cambria" w:hAnsi="Cambria" w:cs="Calibri"/>
          <w:color w:val="1F4E79" w:themeColor="accent1" w:themeShade="80"/>
          <w:sz w:val="21"/>
          <w:szCs w:val="21"/>
          <w:lang w:val="en-US"/>
        </w:rPr>
        <w:t xml:space="preserve"> </w:t>
      </w:r>
      <w:r w:rsidRPr="006E444B">
        <w:rPr>
          <w:rFonts w:ascii="Cambria" w:hAnsi="Cambria" w:cs="Calibri"/>
          <w:sz w:val="21"/>
          <w:szCs w:val="21"/>
          <w:lang w:val="en-US"/>
        </w:rPr>
        <w:t>MATLAB</w:t>
      </w:r>
      <w:r w:rsidRPr="006A6DAB">
        <w:rPr>
          <w:rFonts w:ascii="Cambria" w:hAnsi="Cambria" w:cs="Calibri"/>
          <w:color w:val="1F4E79" w:themeColor="accent1" w:themeShade="80"/>
          <w:sz w:val="21"/>
          <w:szCs w:val="21"/>
          <w:lang w:val="en-US"/>
        </w:rPr>
        <w:t xml:space="preserve"> </w:t>
      </w:r>
      <w:r w:rsidR="00B31648" w:rsidRPr="006A6DAB">
        <w:rPr>
          <w:rFonts w:ascii="Cambria" w:hAnsi="Cambria"/>
          <w:color w:val="1F4E79" w:themeColor="accent1" w:themeShade="80"/>
          <w:sz w:val="21"/>
          <w:szCs w:val="21"/>
          <w:lang w:val="en-US"/>
        </w:rPr>
        <w:t>|</w:t>
      </w:r>
      <w:r w:rsidRPr="006A6DAB">
        <w:rPr>
          <w:rFonts w:ascii="Cambria" w:hAnsi="Cambria" w:cs="Calibri"/>
          <w:color w:val="1F4E79" w:themeColor="accent1" w:themeShade="80"/>
          <w:sz w:val="21"/>
          <w:szCs w:val="21"/>
          <w:lang w:val="en-US"/>
        </w:rPr>
        <w:t xml:space="preserve"> </w:t>
      </w:r>
      <w:r w:rsidRPr="006E444B">
        <w:rPr>
          <w:rFonts w:ascii="Cambria" w:hAnsi="Cambria" w:cs="Calibri"/>
          <w:sz w:val="21"/>
          <w:szCs w:val="21"/>
          <w:lang w:val="en-US"/>
        </w:rPr>
        <w:t>Swift</w:t>
      </w:r>
      <w:r w:rsidRPr="00D332DF">
        <w:rPr>
          <w:rFonts w:ascii="Cambria" w:hAnsi="Cambria" w:cs="Calibri"/>
          <w:sz w:val="21"/>
          <w:szCs w:val="21"/>
          <w:lang w:val="en-US"/>
        </w:rPr>
        <w:t xml:space="preserve"> </w:t>
      </w:r>
      <w:r w:rsidR="00B31648"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sidRPr="006E444B">
        <w:rPr>
          <w:rFonts w:ascii="Cambria" w:hAnsi="Cambria" w:cs="Calibri"/>
          <w:sz w:val="21"/>
          <w:szCs w:val="21"/>
          <w:lang w:val="en-US"/>
        </w:rPr>
        <w:t>Unity</w:t>
      </w:r>
      <w:r w:rsidRPr="00D332DF">
        <w:rPr>
          <w:rFonts w:ascii="Cambria" w:hAnsi="Cambria" w:cs="Calibri"/>
          <w:sz w:val="21"/>
          <w:szCs w:val="21"/>
          <w:lang w:val="en-US"/>
        </w:rPr>
        <w:t xml:space="preserve"> </w:t>
      </w:r>
      <w:r w:rsidR="00B31648" w:rsidRPr="006A6DAB">
        <w:rPr>
          <w:rFonts w:ascii="Cambria" w:hAnsi="Cambria"/>
          <w:color w:val="1F4E79" w:themeColor="accent1" w:themeShade="80"/>
          <w:sz w:val="21"/>
          <w:szCs w:val="21"/>
          <w:lang w:val="en-US"/>
        </w:rPr>
        <w:t>|</w:t>
      </w:r>
      <w:r w:rsidRPr="00D332DF">
        <w:rPr>
          <w:rFonts w:ascii="Cambria" w:hAnsi="Cambria" w:cs="Calibri"/>
          <w:sz w:val="21"/>
          <w:szCs w:val="21"/>
          <w:lang w:val="en-US"/>
        </w:rPr>
        <w:t xml:space="preserve"> </w:t>
      </w:r>
      <w:r w:rsidRPr="006E444B">
        <w:rPr>
          <w:rFonts w:ascii="Cambria" w:hAnsi="Cambria" w:cs="Calibri"/>
          <w:sz w:val="21"/>
          <w:szCs w:val="21"/>
          <w:lang w:val="en-US"/>
        </w:rPr>
        <w:t>C/Objective C/C#</w:t>
      </w:r>
      <w:r w:rsidR="00B17294">
        <w:rPr>
          <w:rFonts w:ascii="Cambria" w:hAnsi="Cambria" w:cs="Calibri"/>
          <w:sz w:val="21"/>
          <w:szCs w:val="21"/>
          <w:lang w:val="en-US"/>
        </w:rPr>
        <w:t xml:space="preserve"> </w:t>
      </w:r>
      <w:r w:rsidR="00B17294" w:rsidRPr="006A6DAB">
        <w:rPr>
          <w:rFonts w:ascii="Cambria" w:hAnsi="Cambria"/>
          <w:color w:val="1F4E79" w:themeColor="accent1" w:themeShade="80"/>
          <w:sz w:val="21"/>
          <w:szCs w:val="21"/>
          <w:lang w:val="en-US"/>
        </w:rPr>
        <w:t>|</w:t>
      </w:r>
      <w:r w:rsidR="00B17294" w:rsidRPr="00D332DF">
        <w:rPr>
          <w:rFonts w:ascii="Cambria" w:hAnsi="Cambria" w:cs="Calibri"/>
          <w:sz w:val="21"/>
          <w:szCs w:val="21"/>
          <w:lang w:val="en-US"/>
        </w:rPr>
        <w:t xml:space="preserve"> </w:t>
      </w:r>
      <w:r w:rsidR="00E06184">
        <w:rPr>
          <w:rFonts w:ascii="Cambria" w:hAnsi="Cambria" w:cs="Calibri"/>
          <w:sz w:val="21"/>
          <w:szCs w:val="21"/>
          <w:lang w:val="en-US"/>
        </w:rPr>
        <w:t xml:space="preserve">SQL </w:t>
      </w:r>
      <w:r w:rsidR="00E06184" w:rsidRPr="006A6DAB">
        <w:rPr>
          <w:rFonts w:ascii="Cambria" w:hAnsi="Cambria"/>
          <w:color w:val="1F4E79" w:themeColor="accent1" w:themeShade="80"/>
          <w:sz w:val="21"/>
          <w:szCs w:val="21"/>
          <w:lang w:val="en-US"/>
        </w:rPr>
        <w:t>|</w:t>
      </w:r>
      <w:r w:rsidR="00E06184" w:rsidRPr="00D332DF">
        <w:rPr>
          <w:rFonts w:ascii="Cambria" w:hAnsi="Cambria" w:cs="Calibri"/>
          <w:sz w:val="21"/>
          <w:szCs w:val="21"/>
          <w:lang w:val="en-US"/>
        </w:rPr>
        <w:t xml:space="preserve"> </w:t>
      </w:r>
      <w:proofErr w:type="spellStart"/>
      <w:r w:rsidR="00E06184">
        <w:rPr>
          <w:rFonts w:ascii="Cambria" w:hAnsi="Cambria" w:cs="Calibri"/>
          <w:sz w:val="21"/>
          <w:szCs w:val="21"/>
          <w:lang w:val="en-US"/>
        </w:rPr>
        <w:t>noSQL</w:t>
      </w:r>
      <w:proofErr w:type="spellEnd"/>
      <w:r w:rsidR="00E06184">
        <w:rPr>
          <w:rFonts w:ascii="Cambria" w:hAnsi="Cambria" w:cs="Calibri"/>
          <w:sz w:val="21"/>
          <w:szCs w:val="21"/>
          <w:lang w:val="en-US"/>
        </w:rPr>
        <w:t xml:space="preserve"> Databases</w:t>
      </w:r>
    </w:p>
    <w:p w14:paraId="31C21D2F" w14:textId="77777777" w:rsidR="00DF2473" w:rsidRDefault="00DF2473" w:rsidP="00D332DF">
      <w:pPr>
        <w:spacing w:after="0" w:line="240" w:lineRule="auto"/>
        <w:jc w:val="right"/>
        <w:rPr>
          <w:rFonts w:ascii="Cambria" w:hAnsi="Cambria"/>
          <w:i/>
          <w:iCs/>
          <w:color w:val="1F4E79" w:themeColor="accent1" w:themeShade="80"/>
          <w:sz w:val="20"/>
          <w:szCs w:val="20"/>
          <w:lang w:val="en-US"/>
        </w:rPr>
      </w:pPr>
    </w:p>
    <w:p w14:paraId="683BE561" w14:textId="77777777" w:rsidR="00DF2473" w:rsidRDefault="00DF2473" w:rsidP="00D332DF">
      <w:pPr>
        <w:spacing w:after="0" w:line="240" w:lineRule="auto"/>
        <w:jc w:val="right"/>
        <w:rPr>
          <w:rFonts w:ascii="Cambria" w:hAnsi="Cambria"/>
          <w:i/>
          <w:iCs/>
          <w:color w:val="1F4E79" w:themeColor="accent1" w:themeShade="80"/>
          <w:sz w:val="20"/>
          <w:szCs w:val="20"/>
          <w:lang w:val="en-US"/>
        </w:rPr>
      </w:pPr>
    </w:p>
    <w:p w14:paraId="580EA39B" w14:textId="7EE6684A" w:rsidR="00D332DF" w:rsidRPr="006A6DAB" w:rsidRDefault="00D332DF" w:rsidP="00D332DF">
      <w:pPr>
        <w:spacing w:after="0" w:line="240" w:lineRule="auto"/>
        <w:jc w:val="right"/>
        <w:rPr>
          <w:rFonts w:ascii="Cambria" w:hAnsi="Cambria"/>
          <w:i/>
          <w:iCs/>
          <w:color w:val="1F4E79" w:themeColor="accent1" w:themeShade="80"/>
          <w:sz w:val="20"/>
          <w:szCs w:val="20"/>
          <w:lang w:val="en-US"/>
        </w:rPr>
      </w:pPr>
      <w:r w:rsidRPr="006A6DAB">
        <w:rPr>
          <w:rFonts w:ascii="Cambria" w:hAnsi="Cambria"/>
          <w:i/>
          <w:iCs/>
          <w:color w:val="1F4E79" w:themeColor="accent1" w:themeShade="80"/>
          <w:sz w:val="20"/>
          <w:szCs w:val="20"/>
          <w:lang w:val="en-US"/>
        </w:rPr>
        <w:t>Continued…</w:t>
      </w:r>
    </w:p>
    <w:p w14:paraId="6F1C129D" w14:textId="7D9BB944" w:rsidR="00D332DF" w:rsidRPr="006352BA" w:rsidRDefault="0070009B" w:rsidP="00CF453E">
      <w:pPr>
        <w:pBdr>
          <w:bottom w:val="single" w:sz="12" w:space="1" w:color="1F4E79" w:themeColor="accent1" w:themeShade="80"/>
        </w:pBdr>
        <w:tabs>
          <w:tab w:val="right" w:pos="10800"/>
        </w:tabs>
        <w:spacing w:after="0" w:line="240" w:lineRule="auto"/>
        <w:jc w:val="both"/>
        <w:rPr>
          <w:rFonts w:ascii="Cambria" w:hAnsi="Cambria"/>
          <w:b/>
          <w:sz w:val="20"/>
          <w:szCs w:val="20"/>
        </w:rPr>
      </w:pPr>
      <w:r>
        <w:rPr>
          <w:rFonts w:ascii="Cambria" w:hAnsi="Cambria"/>
          <w:b/>
          <w:smallCaps/>
          <w:sz w:val="30"/>
          <w:szCs w:val="30"/>
        </w:rPr>
        <w:t>Joe Hardy, MBA, PhD</w:t>
      </w:r>
      <w:r w:rsidR="00D332DF" w:rsidRPr="006352BA">
        <w:rPr>
          <w:rFonts w:ascii="Cambria" w:hAnsi="Cambria"/>
          <w:b/>
          <w:sz w:val="20"/>
          <w:szCs w:val="20"/>
        </w:rPr>
        <w:tab/>
        <w:t xml:space="preserve">Page </w:t>
      </w:r>
      <w:r w:rsidR="00D332DF">
        <w:rPr>
          <w:rFonts w:ascii="Cambria" w:hAnsi="Cambria"/>
          <w:b/>
          <w:sz w:val="20"/>
          <w:szCs w:val="20"/>
        </w:rPr>
        <w:t>3</w:t>
      </w:r>
      <w:r w:rsidR="00D332DF" w:rsidRPr="006352BA">
        <w:rPr>
          <w:rFonts w:ascii="Cambria" w:hAnsi="Cambria"/>
          <w:b/>
          <w:sz w:val="20"/>
          <w:szCs w:val="20"/>
        </w:rPr>
        <w:t xml:space="preserve"> of </w:t>
      </w:r>
      <w:r>
        <w:rPr>
          <w:rFonts w:ascii="Cambria" w:hAnsi="Cambria"/>
          <w:b/>
          <w:sz w:val="20"/>
          <w:szCs w:val="20"/>
        </w:rPr>
        <w:t>4</w:t>
      </w:r>
    </w:p>
    <w:p w14:paraId="7411F81D" w14:textId="77777777" w:rsidR="00D332DF" w:rsidRPr="006E444B" w:rsidRDefault="00D332DF" w:rsidP="006E444B">
      <w:pPr>
        <w:spacing w:after="0" w:line="240" w:lineRule="auto"/>
        <w:jc w:val="both"/>
        <w:rPr>
          <w:rFonts w:ascii="Cambria" w:hAnsi="Cambria" w:cs="Calibri"/>
          <w:sz w:val="40"/>
          <w:szCs w:val="40"/>
          <w:lang w:val="en-US"/>
        </w:rPr>
      </w:pPr>
    </w:p>
    <w:p w14:paraId="1DD41725" w14:textId="6C88A9A6" w:rsidR="00F44817" w:rsidRDefault="0070009B" w:rsidP="00F44817">
      <w:pPr>
        <w:pBdr>
          <w:top w:val="single" w:sz="18" w:space="1" w:color="1F4E79" w:themeColor="accent1" w:themeShade="80"/>
        </w:pBdr>
        <w:spacing w:after="0" w:line="240" w:lineRule="auto"/>
        <w:jc w:val="center"/>
        <w:rPr>
          <w:rFonts w:ascii="Cambria" w:hAnsi="Cambria"/>
          <w:b/>
          <w:smallCaps/>
          <w:sz w:val="28"/>
          <w:szCs w:val="20"/>
          <w:lang w:val="en-US"/>
        </w:rPr>
      </w:pPr>
      <w:r>
        <w:rPr>
          <w:rFonts w:ascii="Cambria" w:hAnsi="Cambria"/>
          <w:b/>
          <w:smallCaps/>
          <w:sz w:val="28"/>
          <w:szCs w:val="20"/>
          <w:lang w:val="en-US"/>
        </w:rPr>
        <w:t>Patents</w:t>
      </w:r>
    </w:p>
    <w:p w14:paraId="49CFC26D" w14:textId="77777777" w:rsidR="00F44817" w:rsidRPr="00F44817" w:rsidRDefault="00F44817" w:rsidP="00F44817">
      <w:pPr>
        <w:pBdr>
          <w:top w:val="single" w:sz="18" w:space="1" w:color="1F4E79" w:themeColor="accent1" w:themeShade="80"/>
        </w:pBdr>
        <w:spacing w:after="0" w:line="240" w:lineRule="auto"/>
        <w:jc w:val="center"/>
        <w:rPr>
          <w:rFonts w:ascii="Cambria" w:hAnsi="Cambria"/>
          <w:b/>
          <w:smallCaps/>
          <w:sz w:val="28"/>
          <w:szCs w:val="20"/>
          <w:lang w:val="en-US"/>
        </w:rPr>
      </w:pPr>
    </w:p>
    <w:p w14:paraId="577E818C" w14:textId="51895D7B" w:rsidR="00755807" w:rsidRDefault="00755807" w:rsidP="0082471D">
      <w:pPr>
        <w:spacing w:after="120" w:line="240" w:lineRule="auto"/>
        <w:jc w:val="both"/>
        <w:rPr>
          <w:rFonts w:ascii="Cambria" w:hAnsi="Cambria" w:cs="Calibri"/>
          <w:sz w:val="20"/>
          <w:szCs w:val="20"/>
          <w:lang w:val="en-US"/>
        </w:rPr>
      </w:pPr>
      <w:r w:rsidRPr="00755807">
        <w:rPr>
          <w:rFonts w:ascii="Cambria" w:hAnsi="Cambria" w:cs="Calibri"/>
          <w:sz w:val="20"/>
          <w:szCs w:val="20"/>
          <w:lang w:val="en-US"/>
        </w:rPr>
        <w:t>Roufa, G. J., Glowacki, D. R., Wall, J. M., &amp; Hardy, J. L.</w:t>
      </w:r>
      <w:r>
        <w:rPr>
          <w:rFonts w:ascii="Cambria" w:hAnsi="Cambria" w:cs="Calibri"/>
          <w:sz w:val="20"/>
          <w:szCs w:val="20"/>
          <w:lang w:val="en-US"/>
        </w:rPr>
        <w:t xml:space="preserve"> </w:t>
      </w:r>
      <w:r w:rsidRPr="00755807">
        <w:rPr>
          <w:rFonts w:ascii="Cambria" w:hAnsi="Cambria" w:cs="Calibri"/>
          <w:sz w:val="20"/>
          <w:szCs w:val="20"/>
          <w:lang w:val="en-US"/>
        </w:rPr>
        <w:t xml:space="preserve">. </w:t>
      </w:r>
      <w:r>
        <w:rPr>
          <w:rFonts w:ascii="Cambria" w:hAnsi="Cambria" w:cs="Calibri"/>
          <w:sz w:val="20"/>
          <w:szCs w:val="20"/>
          <w:lang w:val="en-US"/>
        </w:rPr>
        <w:t xml:space="preserve">March 29, 2024. </w:t>
      </w:r>
      <w:r w:rsidRPr="00755807">
        <w:rPr>
          <w:rFonts w:ascii="Cambria" w:hAnsi="Cambria" w:cs="Calibri"/>
          <w:sz w:val="20"/>
          <w:szCs w:val="20"/>
          <w:lang w:val="en-US"/>
        </w:rPr>
        <w:t>Method to Reduce Existential Distress and Prepare Families and Individuals for Death through Self-Transcendent Experiences Occasioned in Extended Reality.</w:t>
      </w:r>
      <w:r>
        <w:rPr>
          <w:rFonts w:ascii="Cambria" w:hAnsi="Cambria" w:cs="Calibri"/>
          <w:sz w:val="20"/>
          <w:szCs w:val="20"/>
          <w:lang w:val="en-US"/>
        </w:rPr>
        <w:t xml:space="preserve"> US Application #63/571,912</w:t>
      </w:r>
      <w:r w:rsidR="004E4190">
        <w:rPr>
          <w:rFonts w:ascii="Cambria" w:hAnsi="Cambria" w:cs="Calibri"/>
          <w:sz w:val="20"/>
          <w:szCs w:val="20"/>
          <w:lang w:val="en-US"/>
        </w:rPr>
        <w:t>.</w:t>
      </w:r>
    </w:p>
    <w:p w14:paraId="308B9698" w14:textId="4395738B"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Hinman, T., Katz, B., Hardy, J. L. &amp; Drescher, D. September 2, 2014. System and Methods for Enhancing Cognition. US Patent #8,821,242.</w:t>
      </w:r>
    </w:p>
    <w:p w14:paraId="761D0ECC" w14:textId="6B5FCF18"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Hardy, J. L., Mahncke, H. W., Wade, T. W. N-back exercise for cognitive training. April 2, 2013. US Patent #8,408,915.</w:t>
      </w:r>
    </w:p>
    <w:p w14:paraId="53CD902F"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Merzenich, M. M., Delahunt, P. B., Hardy, J. L., Lisberger, S. G. &amp; Mahncke. July 10, 2012. Cognitive training using visual sweeps. US Patent #8,215,961.</w:t>
      </w:r>
    </w:p>
    <w:p w14:paraId="10214075"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Wade, T. W. &amp; Hardy, J. L. A method for modulating listener attention toward synthetic formant transition cues in speech stimuli for training. July 2, 2012. US Patent #8,210,851.</w:t>
      </w:r>
    </w:p>
    <w:p w14:paraId="66B272C3"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Merzenich, M. M., Delahunt, P. B., Mahncke, H. W., Trujillo, M. S. &amp; Hardy, J. L. June 26, 2012. Joystick for training to improve sensory-guided fine motor control of the hand. US Patent #8,206,156.</w:t>
      </w:r>
    </w:p>
    <w:p w14:paraId="66E98DC3"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Delahunt, P. B., Hardy, J. L., Mahncke, H. W., Gangadhar S. June 12, 2012. Cognitive training using face-name associations. US Patent #8,197,258.</w:t>
      </w:r>
    </w:p>
    <w:p w14:paraId="28F05366"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Hardy, J. L., Delahunt, P. B., Mahncke, H. W., Merzenich, M. M., &amp; Richards, D. August 10, 2010. Visual emphasis for cognitive training exercises. US Patent #7,773,097.</w:t>
      </w:r>
    </w:p>
    <w:p w14:paraId="26BC3690"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Merzenich, M. M., Bird, D., Brenner, D. F., Chan, S. C., Delahunt, P. B., Hardy, J. L., Lisberger, S. G., &amp; Mahncke, H. W. June 2, 2009. Cognitive training using guided eye movements. US Patent #7,540,615.</w:t>
      </w:r>
    </w:p>
    <w:p w14:paraId="1D86093B"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Delahunt, P.B., Ball, K., Brenner, D. F., Hardy, J. L., Mahncke, H. W. &amp; Roenker, D. L. August 8, 2008. Visual Divided Attention Training. US Patent #8,348,671.</w:t>
      </w:r>
    </w:p>
    <w:p w14:paraId="3A1CEAE2" w14:textId="77777777" w:rsidR="006E444B" w:rsidRPr="006E444B" w:rsidRDefault="006E444B" w:rsidP="0082471D">
      <w:pPr>
        <w:spacing w:after="60" w:line="240" w:lineRule="auto"/>
        <w:jc w:val="both"/>
        <w:rPr>
          <w:rFonts w:ascii="Cambria" w:hAnsi="Cambria" w:cs="Calibri"/>
          <w:sz w:val="20"/>
          <w:szCs w:val="20"/>
          <w:lang w:val="en-US"/>
        </w:rPr>
      </w:pPr>
      <w:r w:rsidRPr="006E444B">
        <w:rPr>
          <w:rFonts w:ascii="Cambria" w:hAnsi="Cambria" w:cs="Calibri"/>
          <w:sz w:val="20"/>
          <w:szCs w:val="20"/>
          <w:lang w:val="en-US"/>
        </w:rPr>
        <w:t>Goldman, D. M., Hardy, J. L., Mahncke, H. W., Merzenich, M. M. &amp; Zimman, J. S. February 23, 2006. A method for enhancing memory and cognition in aging adults. International Patent WO/2006/019393.</w:t>
      </w:r>
    </w:p>
    <w:p w14:paraId="026BC0C3" w14:textId="5488D003" w:rsidR="006E444B" w:rsidRDefault="006E444B" w:rsidP="006E444B">
      <w:pPr>
        <w:spacing w:after="60" w:line="240" w:lineRule="auto"/>
        <w:jc w:val="both"/>
        <w:rPr>
          <w:rFonts w:ascii="Cambria" w:hAnsi="Cambria" w:cs="Calibri"/>
          <w:sz w:val="20"/>
          <w:szCs w:val="20"/>
          <w:lang w:val="en-US"/>
        </w:rPr>
      </w:pPr>
    </w:p>
    <w:p w14:paraId="4F010A3E" w14:textId="0268DD8B" w:rsidR="0070009B" w:rsidRDefault="0070009B" w:rsidP="00CF453E">
      <w:pPr>
        <w:pBdr>
          <w:top w:val="single" w:sz="18" w:space="1" w:color="1F4E79" w:themeColor="accent1" w:themeShade="80"/>
        </w:pBdr>
        <w:spacing w:after="0" w:line="240" w:lineRule="auto"/>
        <w:jc w:val="center"/>
        <w:rPr>
          <w:rFonts w:ascii="Cambria" w:hAnsi="Cambria"/>
          <w:b/>
          <w:smallCaps/>
          <w:sz w:val="28"/>
          <w:szCs w:val="20"/>
          <w:lang w:val="en-US"/>
        </w:rPr>
      </w:pPr>
      <w:r>
        <w:rPr>
          <w:rFonts w:ascii="Cambria" w:hAnsi="Cambria"/>
          <w:b/>
          <w:smallCaps/>
          <w:sz w:val="28"/>
          <w:szCs w:val="20"/>
          <w:lang w:val="en-US"/>
        </w:rPr>
        <w:t>Selected Publications</w:t>
      </w:r>
    </w:p>
    <w:p w14:paraId="1FA0F3C9" w14:textId="7CB520AF" w:rsidR="006E444B" w:rsidRDefault="006E444B" w:rsidP="006E444B">
      <w:pPr>
        <w:spacing w:after="60" w:line="240" w:lineRule="auto"/>
        <w:jc w:val="both"/>
        <w:rPr>
          <w:rFonts w:ascii="Cambria" w:hAnsi="Cambria" w:cs="Calibri"/>
          <w:sz w:val="20"/>
          <w:szCs w:val="20"/>
          <w:lang w:val="en-US"/>
        </w:rPr>
      </w:pPr>
    </w:p>
    <w:p w14:paraId="4726F1BA" w14:textId="485A6DDE" w:rsidR="00C26BAA" w:rsidRDefault="00C26BAA" w:rsidP="0082471D">
      <w:pPr>
        <w:spacing w:after="120" w:line="240" w:lineRule="auto"/>
        <w:jc w:val="both"/>
        <w:rPr>
          <w:rFonts w:ascii="Cambria" w:hAnsi="Cambria" w:cs="Calibri"/>
          <w:sz w:val="20"/>
          <w:szCs w:val="20"/>
          <w:lang w:val="en-US"/>
        </w:rPr>
      </w:pPr>
      <w:r w:rsidRPr="00C26BAA">
        <w:rPr>
          <w:rFonts w:ascii="Cambria" w:hAnsi="Cambria" w:cs="Calibri"/>
          <w:sz w:val="20"/>
          <w:szCs w:val="20"/>
          <w:lang w:val="en-US"/>
        </w:rPr>
        <w:t>Kettner H, Glowacki DR, Wall J, Carhart-Harris RL, Roseman L and Hardy JL (2025). Observational cohort study of a group-based VR program to improve mental health and wellbeing in people with life-threatening illnesses. </w:t>
      </w:r>
      <w:r w:rsidRPr="00C26BAA">
        <w:rPr>
          <w:rFonts w:ascii="Cambria" w:hAnsi="Cambria" w:cs="Calibri"/>
          <w:i/>
          <w:iCs/>
          <w:sz w:val="20"/>
          <w:szCs w:val="20"/>
          <w:lang w:val="en-US"/>
        </w:rPr>
        <w:t>Front. Virtual Real. </w:t>
      </w:r>
      <w:r w:rsidRPr="00C26BAA">
        <w:rPr>
          <w:rFonts w:ascii="Cambria" w:hAnsi="Cambria" w:cs="Calibri"/>
          <w:sz w:val="20"/>
          <w:szCs w:val="20"/>
          <w:lang w:val="en-US"/>
        </w:rPr>
        <w:t>5:1466362. doi: 10.3389/frvir.2024.1466362.</w:t>
      </w:r>
    </w:p>
    <w:p w14:paraId="7939680D" w14:textId="32BE3C95" w:rsidR="00EB0345" w:rsidRDefault="00EB0345" w:rsidP="0082471D">
      <w:pPr>
        <w:spacing w:after="120" w:line="240" w:lineRule="auto"/>
        <w:jc w:val="both"/>
        <w:rPr>
          <w:rFonts w:ascii="Cambria" w:hAnsi="Cambria" w:cs="Calibri"/>
          <w:sz w:val="20"/>
          <w:szCs w:val="20"/>
          <w:lang w:val="en-US"/>
        </w:rPr>
      </w:pPr>
      <w:r w:rsidRPr="00EB0345">
        <w:rPr>
          <w:rFonts w:ascii="Cambria" w:hAnsi="Cambria" w:cs="Calibri"/>
          <w:sz w:val="20"/>
          <w:szCs w:val="20"/>
          <w:lang w:val="en-US"/>
        </w:rPr>
        <w:t xml:space="preserve">Hardy, J. L., Werner, J. S., Regier, T., Kay, P., &amp; Frederick, C. M. (2023). Sunlight exposure cannot explain “grue” languages. </w:t>
      </w:r>
      <w:r w:rsidRPr="00EB0345">
        <w:rPr>
          <w:rFonts w:ascii="Cambria" w:hAnsi="Cambria" w:cs="Calibri"/>
          <w:i/>
          <w:iCs/>
          <w:sz w:val="20"/>
          <w:szCs w:val="20"/>
          <w:lang w:val="en-US"/>
        </w:rPr>
        <w:t>Scientific Reports</w:t>
      </w:r>
      <w:r w:rsidRPr="00EB0345">
        <w:rPr>
          <w:rFonts w:ascii="Cambria" w:hAnsi="Cambria" w:cs="Calibri"/>
          <w:sz w:val="20"/>
          <w:szCs w:val="20"/>
          <w:lang w:val="en-US"/>
        </w:rPr>
        <w:t xml:space="preserve">, </w:t>
      </w:r>
      <w:r w:rsidRPr="00EB0345">
        <w:rPr>
          <w:rFonts w:ascii="Cambria" w:hAnsi="Cambria" w:cs="Calibri"/>
          <w:i/>
          <w:iCs/>
          <w:sz w:val="20"/>
          <w:szCs w:val="20"/>
          <w:lang w:val="en-US"/>
        </w:rPr>
        <w:t>13</w:t>
      </w:r>
      <w:r w:rsidRPr="00EB0345">
        <w:rPr>
          <w:rFonts w:ascii="Cambria" w:hAnsi="Cambria" w:cs="Calibri"/>
          <w:sz w:val="20"/>
          <w:szCs w:val="20"/>
          <w:lang w:val="en-US"/>
        </w:rPr>
        <w:t>(1), 1836. https://doi.org/10.1038/s41598-023-28280-1</w:t>
      </w:r>
    </w:p>
    <w:p w14:paraId="67871C26" w14:textId="51886938" w:rsid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Hardy, J. L., Nelson, R. A., Thomason, M. E., Sternberg, D. A., Katovich, K., Farzin, F., &amp; Scanlon, M. (2015). Enhancing Cognitive Abilities with Comprehensive Training: A Large, Online, Randomized, Active-Controlled Trial. </w:t>
      </w:r>
      <w:r w:rsidRPr="00B31648">
        <w:rPr>
          <w:rFonts w:ascii="Cambria" w:hAnsi="Cambria" w:cs="Calibri"/>
          <w:i/>
          <w:iCs/>
          <w:sz w:val="20"/>
          <w:szCs w:val="20"/>
          <w:lang w:val="en-US"/>
        </w:rPr>
        <w:t>PloS ONE</w:t>
      </w:r>
      <w:r w:rsidRPr="006E444B">
        <w:rPr>
          <w:rFonts w:ascii="Cambria" w:hAnsi="Cambria" w:cs="Calibri"/>
          <w:sz w:val="20"/>
          <w:szCs w:val="20"/>
          <w:lang w:val="en-US"/>
        </w:rPr>
        <w:t>,</w:t>
      </w:r>
      <w:r w:rsidR="00B31648">
        <w:rPr>
          <w:rFonts w:ascii="Cambria" w:hAnsi="Cambria" w:cs="Calibri"/>
          <w:sz w:val="20"/>
          <w:szCs w:val="20"/>
          <w:lang w:val="en-US"/>
        </w:rPr>
        <w:t xml:space="preserve"> </w:t>
      </w:r>
      <w:r w:rsidRPr="006E444B">
        <w:rPr>
          <w:rFonts w:ascii="Cambria" w:hAnsi="Cambria" w:cs="Calibri"/>
          <w:sz w:val="20"/>
          <w:szCs w:val="20"/>
          <w:lang w:val="en-US"/>
        </w:rPr>
        <w:t>10(9), e0134467.</w:t>
      </w:r>
    </w:p>
    <w:p w14:paraId="51D02E68" w14:textId="798B2B76" w:rsidR="00C45F35" w:rsidRPr="006E444B" w:rsidRDefault="00C45F35" w:rsidP="0082471D">
      <w:pPr>
        <w:spacing w:after="120" w:line="240" w:lineRule="auto"/>
        <w:jc w:val="both"/>
        <w:rPr>
          <w:rFonts w:ascii="Cambria" w:hAnsi="Cambria" w:cs="Calibri"/>
          <w:sz w:val="20"/>
          <w:szCs w:val="20"/>
          <w:lang w:val="en-US"/>
        </w:rPr>
      </w:pPr>
      <w:r w:rsidRPr="00C45F35">
        <w:rPr>
          <w:rFonts w:ascii="Cambria" w:hAnsi="Cambria" w:cs="Calibri"/>
          <w:sz w:val="20"/>
          <w:szCs w:val="20"/>
          <w:lang w:val="en-US"/>
        </w:rPr>
        <w:t>Morrison, G. E., Simone, C. M., Ng, N. F., &amp; Hardy, J. L. (2015). Reliability and validity of the NeuroCognitive Performance Test, a web-based neuropsychological assessment. Frontiers in Psychology, 6. https://doi.org/10.3389/fpsyg.2015.01652</w:t>
      </w:r>
    </w:p>
    <w:p w14:paraId="454FBED6"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Donner, Y., &amp; Hardy, J. L. (2015). Piecewise power laws in individual learning curves. </w:t>
      </w:r>
      <w:r w:rsidRPr="00B31648">
        <w:rPr>
          <w:rFonts w:ascii="Cambria" w:hAnsi="Cambria" w:cs="Calibri"/>
          <w:i/>
          <w:iCs/>
          <w:sz w:val="20"/>
          <w:szCs w:val="20"/>
          <w:lang w:val="en-US"/>
        </w:rPr>
        <w:t>Psychon Bull Rev</w:t>
      </w:r>
      <w:r w:rsidRPr="006E444B">
        <w:rPr>
          <w:rFonts w:ascii="Cambria" w:hAnsi="Cambria" w:cs="Calibri"/>
          <w:sz w:val="20"/>
          <w:szCs w:val="20"/>
          <w:lang w:val="en-US"/>
        </w:rPr>
        <w:t>. doi: 10.3758/s13423-015-0811-x.</w:t>
      </w:r>
    </w:p>
    <w:p w14:paraId="1F58FA33"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Sternberg, D. A., Ballard, K., Hardy, J. L., Katz, B., Doraiswamy, P. M., &amp; Scanlon, M. (2013). The largest human cognitive performance dataset reveals insights into the effects of lifestyle factors and aging. </w:t>
      </w:r>
      <w:r w:rsidRPr="00B31648">
        <w:rPr>
          <w:rFonts w:ascii="Cambria" w:hAnsi="Cambria" w:cs="Calibri"/>
          <w:i/>
          <w:iCs/>
          <w:sz w:val="20"/>
          <w:szCs w:val="20"/>
          <w:lang w:val="en-US"/>
        </w:rPr>
        <w:t>Frontiers in Human Neuroscience</w:t>
      </w:r>
      <w:r w:rsidRPr="006E444B">
        <w:rPr>
          <w:rFonts w:ascii="Cambria" w:hAnsi="Cambria" w:cs="Calibri"/>
          <w:sz w:val="20"/>
          <w:szCs w:val="20"/>
          <w:lang w:val="en-US"/>
        </w:rPr>
        <w:t>, 7, 292. doi:10.3389/fnhum.2013.00292.</w:t>
      </w:r>
    </w:p>
    <w:p w14:paraId="338343EE"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Hardy, J. L., Drescher, D., Sarkar, K., Kellett, G., &amp; Scanlon, M. (2011). Enhancing visual attention and working memory with a web-based cognitive training program. </w:t>
      </w:r>
      <w:r w:rsidRPr="00B31648">
        <w:rPr>
          <w:rFonts w:ascii="Cambria" w:hAnsi="Cambria" w:cs="Calibri"/>
          <w:i/>
          <w:iCs/>
          <w:sz w:val="20"/>
          <w:szCs w:val="20"/>
          <w:lang w:val="en-US"/>
        </w:rPr>
        <w:t>Mensa Research Journal</w:t>
      </w:r>
      <w:r w:rsidRPr="006E444B">
        <w:rPr>
          <w:rFonts w:ascii="Cambria" w:hAnsi="Cambria" w:cs="Calibri"/>
          <w:sz w:val="20"/>
          <w:szCs w:val="20"/>
          <w:lang w:val="en-US"/>
        </w:rPr>
        <w:t>, 42(2), 13-20.</w:t>
      </w:r>
    </w:p>
    <w:p w14:paraId="4DD1CD4A"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lastRenderedPageBreak/>
        <w:t xml:space="preserve">Malania, M., Devinck, F., Knoblauch, K., Delahunt, P. B., Hardy, J. L., &amp; Werner, J. S. (2011). Senescent changes in photopic spatial summation. </w:t>
      </w:r>
      <w:r w:rsidRPr="00B31648">
        <w:rPr>
          <w:rFonts w:ascii="Cambria" w:hAnsi="Cambria" w:cs="Calibri"/>
          <w:i/>
          <w:iCs/>
          <w:sz w:val="20"/>
          <w:szCs w:val="20"/>
          <w:lang w:val="en-US"/>
        </w:rPr>
        <w:t>Journal of Vision</w:t>
      </w:r>
      <w:r w:rsidRPr="006E444B">
        <w:rPr>
          <w:rFonts w:ascii="Cambria" w:hAnsi="Cambria" w:cs="Calibri"/>
          <w:sz w:val="20"/>
          <w:szCs w:val="20"/>
          <w:lang w:val="en-US"/>
        </w:rPr>
        <w:t>, 11(10). doi:10.1167/11.10.15.</w:t>
      </w:r>
    </w:p>
    <w:p w14:paraId="4FDD2BB0" w14:textId="47D3BB40" w:rsidR="0070009B" w:rsidRPr="00197E15" w:rsidRDefault="0070009B" w:rsidP="00197E15">
      <w:pPr>
        <w:spacing w:after="0" w:line="240" w:lineRule="auto"/>
        <w:jc w:val="right"/>
        <w:rPr>
          <w:rFonts w:ascii="Cambria" w:hAnsi="Cambria"/>
          <w:i/>
          <w:iCs/>
          <w:color w:val="1F4E79" w:themeColor="accent1" w:themeShade="80"/>
          <w:sz w:val="20"/>
          <w:szCs w:val="20"/>
          <w:lang w:val="en-US"/>
        </w:rPr>
      </w:pPr>
      <w:r w:rsidRPr="00CF453E">
        <w:rPr>
          <w:rFonts w:ascii="Cambria" w:hAnsi="Cambria"/>
          <w:i/>
          <w:iCs/>
          <w:color w:val="1F4E79" w:themeColor="accent1" w:themeShade="80"/>
          <w:sz w:val="20"/>
          <w:szCs w:val="20"/>
          <w:lang w:val="en-US"/>
        </w:rPr>
        <w:t>Continued…</w:t>
      </w:r>
    </w:p>
    <w:p w14:paraId="7E81AA76" w14:textId="65380B76" w:rsidR="0070009B" w:rsidRPr="006352BA" w:rsidRDefault="0070009B" w:rsidP="00CF453E">
      <w:pPr>
        <w:pBdr>
          <w:bottom w:val="single" w:sz="12" w:space="1" w:color="1F4E79" w:themeColor="accent1" w:themeShade="80"/>
        </w:pBdr>
        <w:tabs>
          <w:tab w:val="right" w:pos="10800"/>
        </w:tabs>
        <w:spacing w:after="0" w:line="240" w:lineRule="auto"/>
        <w:jc w:val="both"/>
        <w:rPr>
          <w:rFonts w:ascii="Cambria" w:hAnsi="Cambria"/>
          <w:b/>
          <w:sz w:val="20"/>
          <w:szCs w:val="20"/>
        </w:rPr>
      </w:pPr>
      <w:r>
        <w:rPr>
          <w:rFonts w:ascii="Cambria" w:hAnsi="Cambria"/>
          <w:b/>
          <w:smallCaps/>
          <w:sz w:val="30"/>
          <w:szCs w:val="30"/>
        </w:rPr>
        <w:t>Joe Hardy, MBA, PhD</w:t>
      </w:r>
      <w:r w:rsidRPr="006352BA">
        <w:rPr>
          <w:rFonts w:ascii="Cambria" w:hAnsi="Cambria"/>
          <w:b/>
          <w:sz w:val="20"/>
          <w:szCs w:val="20"/>
        </w:rPr>
        <w:tab/>
        <w:t xml:space="preserve">Page </w:t>
      </w:r>
      <w:r>
        <w:rPr>
          <w:rFonts w:ascii="Cambria" w:hAnsi="Cambria"/>
          <w:b/>
          <w:sz w:val="20"/>
          <w:szCs w:val="20"/>
        </w:rPr>
        <w:t>4</w:t>
      </w:r>
      <w:r w:rsidRPr="006352BA">
        <w:rPr>
          <w:rFonts w:ascii="Cambria" w:hAnsi="Cambria"/>
          <w:b/>
          <w:sz w:val="20"/>
          <w:szCs w:val="20"/>
        </w:rPr>
        <w:t xml:space="preserve"> of </w:t>
      </w:r>
      <w:r>
        <w:rPr>
          <w:rFonts w:ascii="Cambria" w:hAnsi="Cambria"/>
          <w:b/>
          <w:sz w:val="20"/>
          <w:szCs w:val="20"/>
        </w:rPr>
        <w:t>4</w:t>
      </w:r>
    </w:p>
    <w:p w14:paraId="28384113" w14:textId="77777777" w:rsidR="0070009B" w:rsidRDefault="0070009B" w:rsidP="006E444B">
      <w:pPr>
        <w:spacing w:after="60" w:line="240" w:lineRule="auto"/>
        <w:jc w:val="both"/>
        <w:rPr>
          <w:rFonts w:ascii="Cambria" w:hAnsi="Cambria" w:cs="Calibri"/>
          <w:sz w:val="20"/>
          <w:szCs w:val="20"/>
          <w:lang w:val="en-US"/>
        </w:rPr>
      </w:pPr>
    </w:p>
    <w:p w14:paraId="0158AEE5" w14:textId="57DCBD79" w:rsidR="00197E15" w:rsidRPr="00197E15" w:rsidRDefault="00197E15" w:rsidP="007C4096">
      <w:pPr>
        <w:spacing w:after="120" w:line="240" w:lineRule="auto"/>
        <w:jc w:val="both"/>
        <w:rPr>
          <w:rFonts w:ascii="Cambria" w:hAnsi="Cambria"/>
          <w:i/>
          <w:iCs/>
          <w:color w:val="1F4E79" w:themeColor="accent1" w:themeShade="80"/>
          <w:sz w:val="20"/>
          <w:szCs w:val="20"/>
          <w:lang w:val="en-US"/>
        </w:rPr>
      </w:pPr>
      <w:r w:rsidRPr="006E444B">
        <w:rPr>
          <w:rFonts w:ascii="Cambria" w:hAnsi="Cambria" w:cs="Calibri"/>
          <w:sz w:val="20"/>
          <w:szCs w:val="20"/>
          <w:lang w:val="en-US"/>
        </w:rPr>
        <w:t xml:space="preserve">Spillmann, L., Hardy, J., Delahunt, P., Pinna, B., &amp; Werner, J. S. (2010). Brightness enhancement seen through a tube. </w:t>
      </w:r>
      <w:r w:rsidRPr="00B31648">
        <w:rPr>
          <w:rFonts w:ascii="Cambria" w:hAnsi="Cambria" w:cs="Calibri"/>
          <w:i/>
          <w:iCs/>
          <w:sz w:val="20"/>
          <w:szCs w:val="20"/>
          <w:lang w:val="en-US"/>
        </w:rPr>
        <w:t>Perception</w:t>
      </w:r>
      <w:r w:rsidRPr="006E444B">
        <w:rPr>
          <w:rFonts w:ascii="Cambria" w:hAnsi="Cambria" w:cs="Calibri"/>
          <w:sz w:val="20"/>
          <w:szCs w:val="20"/>
          <w:lang w:val="en-US"/>
        </w:rPr>
        <w:t>, 39, 1504-1513.</w:t>
      </w:r>
    </w:p>
    <w:p w14:paraId="4A441A62" w14:textId="20C359CC" w:rsidR="007C4096" w:rsidRPr="006E444B" w:rsidRDefault="007C4096" w:rsidP="007C4096">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Berry, A. S., Zanto, T. P., Clapp, W. C., Hardy, J. L., Delahunt, P. B., Mahncke, H. W., &amp; Gazzaley, A. (2010). The Influence of Perceptual Training on Working Memory in Older Adults. </w:t>
      </w:r>
      <w:r w:rsidRPr="00B31648">
        <w:rPr>
          <w:rFonts w:ascii="Cambria" w:hAnsi="Cambria" w:cs="Calibri"/>
          <w:i/>
          <w:iCs/>
          <w:sz w:val="20"/>
          <w:szCs w:val="20"/>
          <w:lang w:val="en-US"/>
        </w:rPr>
        <w:t>PLoS ONE</w:t>
      </w:r>
      <w:r w:rsidRPr="006E444B">
        <w:rPr>
          <w:rFonts w:ascii="Cambria" w:hAnsi="Cambria" w:cs="Calibri"/>
          <w:sz w:val="20"/>
          <w:szCs w:val="20"/>
          <w:lang w:val="en-US"/>
        </w:rPr>
        <w:t>, 5(7), e11537. doi:10.1371/journal.pone.0011537.</w:t>
      </w:r>
    </w:p>
    <w:p w14:paraId="170D543E" w14:textId="58A8CE86" w:rsidR="0082471D" w:rsidRDefault="0082471D"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Clark, C. L., Hardy, J. L., Volbrecht, V. J., &amp; Werner, J. S. (2010). Scotopic spatiotemporal sensitivity differences between young and old adults. </w:t>
      </w:r>
      <w:r w:rsidRPr="00B31648">
        <w:rPr>
          <w:rFonts w:ascii="Cambria" w:hAnsi="Cambria" w:cs="Calibri"/>
          <w:i/>
          <w:iCs/>
          <w:sz w:val="20"/>
          <w:szCs w:val="20"/>
          <w:lang w:val="en-US"/>
        </w:rPr>
        <w:t>Ophthalmic &amp; Physiological Optics</w:t>
      </w:r>
      <w:r w:rsidRPr="006E444B">
        <w:rPr>
          <w:rFonts w:ascii="Cambria" w:hAnsi="Cambria" w:cs="Calibri"/>
          <w:sz w:val="20"/>
          <w:szCs w:val="20"/>
          <w:lang w:val="en-US"/>
        </w:rPr>
        <w:t>, 30(4), 339–350. doi:10.1111/j.1475-1313.2010.00740.x.</w:t>
      </w:r>
    </w:p>
    <w:p w14:paraId="50917018" w14:textId="7DADF3D7" w:rsidR="00F00178" w:rsidRDefault="00F00178"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Elliott, S. L., Choi, S. S., Doble, N., Hardy, J. L., Evans, J. W., &amp; Werner, J. S. (2009). Role of high-order aberrations in senescent changes in spatial vision. </w:t>
      </w:r>
      <w:r w:rsidRPr="00B31648">
        <w:rPr>
          <w:rFonts w:ascii="Cambria" w:hAnsi="Cambria" w:cs="Calibri"/>
          <w:i/>
          <w:iCs/>
          <w:sz w:val="20"/>
          <w:szCs w:val="20"/>
          <w:lang w:val="en-US"/>
        </w:rPr>
        <w:t>Journal of Vision</w:t>
      </w:r>
      <w:r w:rsidRPr="006E444B">
        <w:rPr>
          <w:rFonts w:ascii="Cambria" w:hAnsi="Cambria" w:cs="Calibri"/>
          <w:sz w:val="20"/>
          <w:szCs w:val="20"/>
          <w:lang w:val="en-US"/>
        </w:rPr>
        <w:t>, 9(2):24, 1-16, http://journalofvision.org/9/2/24/, doi:10.1167/9.2.24.</w:t>
      </w:r>
    </w:p>
    <w:p w14:paraId="3E5687A8" w14:textId="4FBAE935"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Delahunt, P. B., Hardy, J. L., &amp; Werner, J. S. (2008). The effect of senescence on orientation discrimination and mechanism tuning. </w:t>
      </w:r>
      <w:r w:rsidRPr="00B31648">
        <w:rPr>
          <w:rFonts w:ascii="Cambria" w:hAnsi="Cambria" w:cs="Calibri"/>
          <w:i/>
          <w:iCs/>
          <w:sz w:val="20"/>
          <w:szCs w:val="20"/>
          <w:lang w:val="en-US"/>
        </w:rPr>
        <w:t>Journal of Vision</w:t>
      </w:r>
      <w:r w:rsidRPr="006E444B">
        <w:rPr>
          <w:rFonts w:ascii="Cambria" w:hAnsi="Cambria" w:cs="Calibri"/>
          <w:sz w:val="20"/>
          <w:szCs w:val="20"/>
          <w:lang w:val="en-US"/>
        </w:rPr>
        <w:t>, 8(3):5, 1-9, http://journalofvision.org/8/3/5/, doi:10.1167/8.3.5.</w:t>
      </w:r>
    </w:p>
    <w:p w14:paraId="189F0FC6"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Elliott, S. L., Hardy, J. L., Webster, M. A., &amp; Werner, J. S. (2007). Aging and blur adaptation. Journal of Vision, 7(6):8, 1-9, http://journalofvision.org/7/6/8/, doi:10.1167/7.6.8.</w:t>
      </w:r>
    </w:p>
    <w:p w14:paraId="292CED4E"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Devinck, F., Delahunt, P. B., Hardy, J. L., Spillmann, L., &amp; Werner, J. S. (2006). Spatial dependence of color assimilation by the watercolor effect. </w:t>
      </w:r>
      <w:r w:rsidRPr="00B31648">
        <w:rPr>
          <w:rFonts w:ascii="Cambria" w:hAnsi="Cambria" w:cs="Calibri"/>
          <w:i/>
          <w:iCs/>
          <w:sz w:val="20"/>
          <w:szCs w:val="20"/>
          <w:lang w:val="en-US"/>
        </w:rPr>
        <w:t>Perception</w:t>
      </w:r>
      <w:r w:rsidRPr="006E444B">
        <w:rPr>
          <w:rFonts w:ascii="Cambria" w:hAnsi="Cambria" w:cs="Calibri"/>
          <w:sz w:val="20"/>
          <w:szCs w:val="20"/>
          <w:lang w:val="en-US"/>
        </w:rPr>
        <w:t>, 35(4), 461-468.</w:t>
      </w:r>
    </w:p>
    <w:p w14:paraId="3B98A307"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Devinck, F., Hardy, J.L., Delahunt, P.B., Spillmann, L., &amp; Werner, J.S. (2006). Illusory spreading of watercolor. </w:t>
      </w:r>
      <w:r w:rsidRPr="00B31648">
        <w:rPr>
          <w:rFonts w:ascii="Cambria" w:hAnsi="Cambria" w:cs="Calibri"/>
          <w:i/>
          <w:iCs/>
          <w:sz w:val="20"/>
          <w:szCs w:val="20"/>
          <w:lang w:val="en-US"/>
        </w:rPr>
        <w:t>Journal of Vision</w:t>
      </w:r>
      <w:r w:rsidRPr="006E444B">
        <w:rPr>
          <w:rFonts w:ascii="Cambria" w:hAnsi="Cambria" w:cs="Calibri"/>
          <w:sz w:val="20"/>
          <w:szCs w:val="20"/>
          <w:lang w:val="en-US"/>
        </w:rPr>
        <w:t xml:space="preserve">, 6, 625-633. </w:t>
      </w:r>
    </w:p>
    <w:p w14:paraId="69B30747"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Hardy, J. L., Delahunt, P. B., &amp; Werner, J. S. (2006). Visual psychophysics with adaptive optics. In J. Porter, A. Awwal, J. Lin, H. Queener &amp; K. Thorn (Eds.), Adaptive Optics for Vision Science: Principles, Practices, Design and Applications. New York: Wiley.</w:t>
      </w:r>
    </w:p>
    <w:p w14:paraId="142B106D" w14:textId="49143DE9"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Mahncke, H.W., Connor, B.B., Appelman, J., Ahsanuddin, O.N., Hardy, J.L., Wood, R.A., Joyce, N.M., Boniske, T., Atkins, S.M., &amp; Merzenich, M.M. (2006). Memory enhancement in healthy older adults using a brain plasticity-based training program: A randomized, controlled study. Proceedings of the National Academy of Sciences, USA, 103 (33), 12523-12528.</w:t>
      </w:r>
    </w:p>
    <w:p w14:paraId="5321F313"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Choi, S., Doble, N., Hardy, J.L., Jones, S., Keltner, J.L., Olivier, S., &amp; Werner, J.S. (2006). In vivo imaging of the photoreceptor mosaic in retinal dystrophies and correlations with visual function. </w:t>
      </w:r>
      <w:r w:rsidRPr="00B31648">
        <w:rPr>
          <w:rFonts w:ascii="Cambria" w:hAnsi="Cambria" w:cs="Calibri"/>
          <w:i/>
          <w:iCs/>
          <w:sz w:val="20"/>
          <w:szCs w:val="20"/>
          <w:lang w:val="en-US"/>
        </w:rPr>
        <w:t>Investigative Ophthalmology &amp; Visual Science</w:t>
      </w:r>
      <w:r w:rsidRPr="006E444B">
        <w:rPr>
          <w:rFonts w:ascii="Cambria" w:hAnsi="Cambria" w:cs="Calibri"/>
          <w:sz w:val="20"/>
          <w:szCs w:val="20"/>
          <w:lang w:val="en-US"/>
        </w:rPr>
        <w:t>,47 (5), 2080-2092.</w:t>
      </w:r>
    </w:p>
    <w:p w14:paraId="5876F2B2"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Hardy, J.L., Frederick, C.M., Kay, P., &amp; Werner, J.S. (2005). Color naming, lens aging, and grue: what the optics of the aging eye can teach us about color language. </w:t>
      </w:r>
      <w:r w:rsidRPr="00B31648">
        <w:rPr>
          <w:rFonts w:ascii="Cambria" w:hAnsi="Cambria" w:cs="Calibri"/>
          <w:i/>
          <w:iCs/>
          <w:sz w:val="20"/>
          <w:szCs w:val="20"/>
          <w:lang w:val="en-US"/>
        </w:rPr>
        <w:t>Psychological Science</w:t>
      </w:r>
      <w:r w:rsidRPr="006E444B">
        <w:rPr>
          <w:rFonts w:ascii="Cambria" w:hAnsi="Cambria" w:cs="Calibri"/>
          <w:sz w:val="20"/>
          <w:szCs w:val="20"/>
          <w:lang w:val="en-US"/>
        </w:rPr>
        <w:t>, 16 (4), 321-327.</w:t>
      </w:r>
    </w:p>
    <w:p w14:paraId="66498BDA"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Hardy, J.L., Delahunt, P.B., Okajima, K., &amp; Werner, J.S. (2005). Senescence of spatial chromatic contrast sensitivity. I. Detection under conditions controlling for optical factors. </w:t>
      </w:r>
      <w:r w:rsidRPr="00B31648">
        <w:rPr>
          <w:rFonts w:ascii="Cambria" w:hAnsi="Cambria" w:cs="Calibri"/>
          <w:i/>
          <w:iCs/>
          <w:sz w:val="20"/>
          <w:szCs w:val="20"/>
          <w:lang w:val="en-US"/>
        </w:rPr>
        <w:t>Journal of the Optical Society of America</w:t>
      </w:r>
      <w:r w:rsidRPr="006E444B">
        <w:rPr>
          <w:rFonts w:ascii="Cambria" w:hAnsi="Cambria" w:cs="Calibri"/>
          <w:sz w:val="20"/>
          <w:szCs w:val="20"/>
          <w:lang w:val="en-US"/>
        </w:rPr>
        <w:t>, A, 22 (1), 49-59.</w:t>
      </w:r>
    </w:p>
    <w:p w14:paraId="2E870755"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Delahunt, P.B., Hardy, J.L., Okajima, K., &amp; Werner, J.S. (2005). Senescence of spatial chromatic contrast sensitivity. II. Matching under natural viewing conditions. </w:t>
      </w:r>
      <w:r w:rsidRPr="00B31648">
        <w:rPr>
          <w:rFonts w:ascii="Cambria" w:hAnsi="Cambria" w:cs="Calibri"/>
          <w:i/>
          <w:iCs/>
          <w:sz w:val="20"/>
          <w:szCs w:val="20"/>
          <w:lang w:val="en-US"/>
        </w:rPr>
        <w:t>Journal of the Optical Society of America</w:t>
      </w:r>
      <w:r w:rsidRPr="006E444B">
        <w:rPr>
          <w:rFonts w:ascii="Cambria" w:hAnsi="Cambria" w:cs="Calibri"/>
          <w:sz w:val="20"/>
          <w:szCs w:val="20"/>
          <w:lang w:val="en-US"/>
        </w:rPr>
        <w:t>, A, 22 (1), 60-67.</w:t>
      </w:r>
    </w:p>
    <w:p w14:paraId="0D311941"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Yamashita, J.A., Hardy, J.L., De Valois, K.K., &amp; Webster, M.A. (2005). Stimulus selectivity of figural aftereffects for faces. </w:t>
      </w:r>
      <w:r w:rsidRPr="00B31648">
        <w:rPr>
          <w:rFonts w:ascii="Cambria" w:hAnsi="Cambria" w:cs="Calibri"/>
          <w:i/>
          <w:iCs/>
          <w:sz w:val="20"/>
          <w:szCs w:val="20"/>
          <w:lang w:val="en-US"/>
        </w:rPr>
        <w:t>Journal of Experimental Psychology, Human Perception and Perform</w:t>
      </w:r>
      <w:r w:rsidRPr="006E444B">
        <w:rPr>
          <w:rFonts w:ascii="Cambria" w:hAnsi="Cambria" w:cs="Calibri"/>
          <w:sz w:val="20"/>
          <w:szCs w:val="20"/>
          <w:lang w:val="en-US"/>
        </w:rPr>
        <w:t>, 31 (3), 420-437</w:t>
      </w:r>
    </w:p>
    <w:p w14:paraId="2FA29021"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Devinck, F., Delahunt, P.B., Hardy, J.L., Spillmann, L., &amp; Werner, J.S. (2005). The watercolor effect: quantitative evidence for luminance-dependent mechanisms of long-range color assimilation. </w:t>
      </w:r>
      <w:r w:rsidRPr="00B31648">
        <w:rPr>
          <w:rFonts w:ascii="Cambria" w:hAnsi="Cambria" w:cs="Calibri"/>
          <w:i/>
          <w:iCs/>
          <w:sz w:val="20"/>
          <w:szCs w:val="20"/>
          <w:lang w:val="en-US"/>
        </w:rPr>
        <w:t>Vision Research</w:t>
      </w:r>
      <w:r w:rsidRPr="006E444B">
        <w:rPr>
          <w:rFonts w:ascii="Cambria" w:hAnsi="Cambria" w:cs="Calibri"/>
          <w:sz w:val="20"/>
          <w:szCs w:val="20"/>
          <w:lang w:val="en-US"/>
        </w:rPr>
        <w:t>, 45 (11), 1413-1424.</w:t>
      </w:r>
    </w:p>
    <w:p w14:paraId="0A8020B4"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Werner, J. S., Delahunt, P. B., &amp; Hardy, J. L. (2004). Chromatic-spatial vision of the aging eye. Optical Review, 11(4): 226-234.</w:t>
      </w:r>
    </w:p>
    <w:p w14:paraId="70733D47"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Awwal, A., Baumann, B., Gavel, D., Olivier, S., Jones, S., Silva, D., Hardy, J.L., Barnes, T. &amp; Werner, J.S. (2003) Characterization and operation of a liquid crystal adaptive optics phoropter. Proceedings of SPIE, R. Tyson, &amp; M. Loyd-Hart (Eds.) Astronomical Adaptive Optics Systems and Applications, 5169, 104-122.</w:t>
      </w:r>
    </w:p>
    <w:p w14:paraId="1002CD39"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Takeuchi, T., De Valois, K. K. and Hardy, J. L. (2003). The influence of color on the perception of luminance motion. </w:t>
      </w:r>
      <w:r w:rsidRPr="00B31648">
        <w:rPr>
          <w:rFonts w:ascii="Cambria" w:hAnsi="Cambria" w:cs="Calibri"/>
          <w:i/>
          <w:iCs/>
          <w:sz w:val="20"/>
          <w:szCs w:val="20"/>
          <w:lang w:val="en-US"/>
        </w:rPr>
        <w:t>Vision Research</w:t>
      </w:r>
      <w:r w:rsidRPr="006E444B">
        <w:rPr>
          <w:rFonts w:ascii="Cambria" w:hAnsi="Cambria" w:cs="Calibri"/>
          <w:sz w:val="20"/>
          <w:szCs w:val="20"/>
          <w:lang w:val="en-US"/>
        </w:rPr>
        <w:t>, 43(10): 1159-75.</w:t>
      </w:r>
    </w:p>
    <w:p w14:paraId="5687C412" w14:textId="77777777" w:rsidR="006E444B" w:rsidRPr="006E444B" w:rsidRDefault="006E444B" w:rsidP="0082471D">
      <w:pPr>
        <w:spacing w:after="120" w:line="240" w:lineRule="auto"/>
        <w:jc w:val="both"/>
        <w:rPr>
          <w:rFonts w:ascii="Cambria" w:hAnsi="Cambria" w:cs="Calibri"/>
          <w:sz w:val="20"/>
          <w:szCs w:val="20"/>
          <w:lang w:val="en-US"/>
        </w:rPr>
      </w:pPr>
      <w:r w:rsidRPr="006E444B">
        <w:rPr>
          <w:rFonts w:ascii="Cambria" w:hAnsi="Cambria" w:cs="Calibri"/>
          <w:sz w:val="20"/>
          <w:szCs w:val="20"/>
          <w:lang w:val="en-US"/>
        </w:rPr>
        <w:t xml:space="preserve">Hardy, J. L. and De Valois, K. K. (2002). Color-selective analysis of luminance-varying stimuli. </w:t>
      </w:r>
      <w:r w:rsidRPr="00B31648">
        <w:rPr>
          <w:rFonts w:ascii="Cambria" w:hAnsi="Cambria" w:cs="Calibri"/>
          <w:i/>
          <w:iCs/>
          <w:sz w:val="20"/>
          <w:szCs w:val="20"/>
          <w:lang w:val="en-US"/>
        </w:rPr>
        <w:t>Vision Research</w:t>
      </w:r>
      <w:r w:rsidRPr="006E444B">
        <w:rPr>
          <w:rFonts w:ascii="Cambria" w:hAnsi="Cambria" w:cs="Calibri"/>
          <w:sz w:val="20"/>
          <w:szCs w:val="20"/>
          <w:lang w:val="en-US"/>
        </w:rPr>
        <w:t xml:space="preserve">, 42, 1941-1951. </w:t>
      </w:r>
    </w:p>
    <w:p w14:paraId="1B503C86" w14:textId="151800CD" w:rsidR="00D34827" w:rsidRDefault="006E444B" w:rsidP="0082471D">
      <w:pPr>
        <w:spacing w:after="60" w:line="240" w:lineRule="auto"/>
        <w:jc w:val="both"/>
        <w:rPr>
          <w:rFonts w:ascii="Cambria" w:hAnsi="Cambria" w:cs="Calibri"/>
          <w:sz w:val="20"/>
          <w:szCs w:val="20"/>
          <w:lang w:val="en-US"/>
        </w:rPr>
      </w:pPr>
      <w:r w:rsidRPr="006E444B">
        <w:rPr>
          <w:rFonts w:ascii="Cambria" w:hAnsi="Cambria" w:cs="Calibri"/>
          <w:sz w:val="20"/>
          <w:szCs w:val="20"/>
          <w:lang w:val="en-US"/>
        </w:rPr>
        <w:t>Hardy, J. L. (2002). Color-selective luminance encoding. Dissertation, University of California, Berkeley. June 2002.</w:t>
      </w:r>
    </w:p>
    <w:p w14:paraId="54E37577" w14:textId="351E2A87" w:rsidR="006C30B7" w:rsidRDefault="006C30B7" w:rsidP="0082471D">
      <w:pPr>
        <w:spacing w:after="60" w:line="240" w:lineRule="auto"/>
        <w:jc w:val="both"/>
        <w:rPr>
          <w:rFonts w:ascii="Cambria" w:hAnsi="Cambria" w:cs="Calibri"/>
          <w:sz w:val="20"/>
          <w:szCs w:val="20"/>
          <w:lang w:val="en-US"/>
        </w:rPr>
      </w:pPr>
    </w:p>
    <w:p w14:paraId="61523DC8" w14:textId="77777777" w:rsidR="006C30B7" w:rsidRPr="006C30B7" w:rsidRDefault="006C30B7" w:rsidP="006C30B7">
      <w:pPr>
        <w:spacing w:after="60" w:line="240" w:lineRule="auto"/>
        <w:jc w:val="both"/>
        <w:rPr>
          <w:rFonts w:ascii="Cambria" w:hAnsi="Cambria" w:cs="Calibri"/>
          <w:sz w:val="20"/>
          <w:szCs w:val="20"/>
          <w:lang w:val="en-US"/>
        </w:rPr>
      </w:pPr>
    </w:p>
    <w:sectPr w:rsidR="006C30B7" w:rsidRPr="006C30B7" w:rsidSect="006A6DAB">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22680" w14:textId="77777777" w:rsidR="00E1579B" w:rsidRDefault="00E1579B" w:rsidP="00780B1A">
      <w:pPr>
        <w:spacing w:after="0" w:line="240" w:lineRule="auto"/>
      </w:pPr>
      <w:r>
        <w:separator/>
      </w:r>
    </w:p>
  </w:endnote>
  <w:endnote w:type="continuationSeparator" w:id="0">
    <w:p w14:paraId="41C7E4EB" w14:textId="77777777" w:rsidR="00E1579B" w:rsidRDefault="00E1579B" w:rsidP="0078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Negreta">
    <w:altName w:val="Cambria"/>
    <w:panose1 w:val="020B0604020202020204"/>
    <w:charset w:val="00"/>
    <w:family w:val="roman"/>
    <w:pitch w:val="default"/>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Bold">
    <w:altName w:val="Cambria"/>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4C725" w14:textId="77777777" w:rsidR="00E1579B" w:rsidRDefault="00E1579B" w:rsidP="00780B1A">
      <w:pPr>
        <w:spacing w:after="0" w:line="240" w:lineRule="auto"/>
      </w:pPr>
      <w:r>
        <w:separator/>
      </w:r>
    </w:p>
  </w:footnote>
  <w:footnote w:type="continuationSeparator" w:id="0">
    <w:p w14:paraId="2C707A2F" w14:textId="77777777" w:rsidR="00E1579B" w:rsidRDefault="00E1579B" w:rsidP="00780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93FD3"/>
    <w:multiLevelType w:val="multilevel"/>
    <w:tmpl w:val="A8DA4932"/>
    <w:styleLink w:val="Bullet"/>
    <w:lvl w:ilvl="0">
      <w:numFmt w:val="bullet"/>
      <w:lvlText w:val="•"/>
      <w:lvlJc w:val="left"/>
      <w:pPr>
        <w:tabs>
          <w:tab w:val="num" w:pos="155"/>
        </w:tabs>
        <w:ind w:left="155" w:hanging="155"/>
      </w:pPr>
      <w:rPr>
        <w:rFonts w:ascii="Tahoma Negreta" w:eastAsia="Tahoma Negreta" w:hAnsi="Tahoma Negreta" w:cs="Tahoma Negreta"/>
        <w:position w:val="-2"/>
        <w:sz w:val="24"/>
        <w:szCs w:val="24"/>
      </w:rPr>
    </w:lvl>
    <w:lvl w:ilvl="1">
      <w:start w:val="1"/>
      <w:numFmt w:val="bullet"/>
      <w:lvlText w:val="•"/>
      <w:lvlJc w:val="left"/>
      <w:pPr>
        <w:tabs>
          <w:tab w:val="num" w:pos="335"/>
        </w:tabs>
        <w:ind w:left="335" w:hanging="155"/>
      </w:pPr>
      <w:rPr>
        <w:rFonts w:ascii="Tahoma Negreta" w:eastAsia="Tahoma Negreta" w:hAnsi="Tahoma Negreta" w:cs="Tahoma Negreta"/>
        <w:position w:val="-2"/>
        <w:sz w:val="19"/>
        <w:szCs w:val="19"/>
      </w:rPr>
    </w:lvl>
    <w:lvl w:ilvl="2">
      <w:start w:val="1"/>
      <w:numFmt w:val="bullet"/>
      <w:lvlText w:val="•"/>
      <w:lvlJc w:val="left"/>
      <w:pPr>
        <w:tabs>
          <w:tab w:val="num" w:pos="515"/>
        </w:tabs>
        <w:ind w:left="515" w:hanging="155"/>
      </w:pPr>
      <w:rPr>
        <w:rFonts w:ascii="Tahoma Negreta" w:eastAsia="Tahoma Negreta" w:hAnsi="Tahoma Negreta" w:cs="Tahoma Negreta"/>
        <w:position w:val="-2"/>
        <w:sz w:val="19"/>
        <w:szCs w:val="19"/>
      </w:rPr>
    </w:lvl>
    <w:lvl w:ilvl="3">
      <w:start w:val="1"/>
      <w:numFmt w:val="bullet"/>
      <w:lvlText w:val="•"/>
      <w:lvlJc w:val="left"/>
      <w:pPr>
        <w:tabs>
          <w:tab w:val="num" w:pos="695"/>
        </w:tabs>
        <w:ind w:left="695" w:hanging="155"/>
      </w:pPr>
      <w:rPr>
        <w:rFonts w:ascii="Tahoma Negreta" w:eastAsia="Tahoma Negreta" w:hAnsi="Tahoma Negreta" w:cs="Tahoma Negreta"/>
        <w:position w:val="-2"/>
        <w:sz w:val="19"/>
        <w:szCs w:val="19"/>
      </w:rPr>
    </w:lvl>
    <w:lvl w:ilvl="4">
      <w:start w:val="1"/>
      <w:numFmt w:val="bullet"/>
      <w:lvlText w:val="•"/>
      <w:lvlJc w:val="left"/>
      <w:pPr>
        <w:tabs>
          <w:tab w:val="num" w:pos="875"/>
        </w:tabs>
        <w:ind w:left="875" w:hanging="155"/>
      </w:pPr>
      <w:rPr>
        <w:rFonts w:ascii="Tahoma Negreta" w:eastAsia="Tahoma Negreta" w:hAnsi="Tahoma Negreta" w:cs="Tahoma Negreta"/>
        <w:position w:val="-2"/>
        <w:sz w:val="19"/>
        <w:szCs w:val="19"/>
      </w:rPr>
    </w:lvl>
    <w:lvl w:ilvl="5">
      <w:start w:val="1"/>
      <w:numFmt w:val="bullet"/>
      <w:lvlText w:val="•"/>
      <w:lvlJc w:val="left"/>
      <w:pPr>
        <w:tabs>
          <w:tab w:val="num" w:pos="1055"/>
        </w:tabs>
        <w:ind w:left="1055" w:hanging="155"/>
      </w:pPr>
      <w:rPr>
        <w:rFonts w:ascii="Tahoma Negreta" w:eastAsia="Tahoma Negreta" w:hAnsi="Tahoma Negreta" w:cs="Tahoma Negreta"/>
        <w:position w:val="-2"/>
        <w:sz w:val="19"/>
        <w:szCs w:val="19"/>
      </w:rPr>
    </w:lvl>
    <w:lvl w:ilvl="6">
      <w:start w:val="1"/>
      <w:numFmt w:val="bullet"/>
      <w:lvlText w:val="•"/>
      <w:lvlJc w:val="left"/>
      <w:pPr>
        <w:tabs>
          <w:tab w:val="num" w:pos="1235"/>
        </w:tabs>
        <w:ind w:left="1235" w:hanging="155"/>
      </w:pPr>
      <w:rPr>
        <w:rFonts w:ascii="Tahoma Negreta" w:eastAsia="Tahoma Negreta" w:hAnsi="Tahoma Negreta" w:cs="Tahoma Negreta"/>
        <w:position w:val="-2"/>
        <w:sz w:val="19"/>
        <w:szCs w:val="19"/>
      </w:rPr>
    </w:lvl>
    <w:lvl w:ilvl="7">
      <w:start w:val="1"/>
      <w:numFmt w:val="bullet"/>
      <w:lvlText w:val="•"/>
      <w:lvlJc w:val="left"/>
      <w:pPr>
        <w:tabs>
          <w:tab w:val="num" w:pos="1415"/>
        </w:tabs>
        <w:ind w:left="1415" w:hanging="155"/>
      </w:pPr>
      <w:rPr>
        <w:rFonts w:ascii="Tahoma Negreta" w:eastAsia="Tahoma Negreta" w:hAnsi="Tahoma Negreta" w:cs="Tahoma Negreta"/>
        <w:position w:val="-2"/>
        <w:sz w:val="19"/>
        <w:szCs w:val="19"/>
      </w:rPr>
    </w:lvl>
    <w:lvl w:ilvl="8">
      <w:start w:val="1"/>
      <w:numFmt w:val="bullet"/>
      <w:lvlText w:val="•"/>
      <w:lvlJc w:val="left"/>
      <w:pPr>
        <w:tabs>
          <w:tab w:val="num" w:pos="1595"/>
        </w:tabs>
        <w:ind w:left="1595" w:hanging="155"/>
      </w:pPr>
      <w:rPr>
        <w:rFonts w:ascii="Tahoma Negreta" w:eastAsia="Tahoma Negreta" w:hAnsi="Tahoma Negreta" w:cs="Tahoma Negreta"/>
        <w:position w:val="-2"/>
        <w:sz w:val="19"/>
        <w:szCs w:val="19"/>
      </w:rPr>
    </w:lvl>
  </w:abstractNum>
  <w:abstractNum w:abstractNumId="1" w15:restartNumberingAfterBreak="0">
    <w:nsid w:val="17137BD9"/>
    <w:multiLevelType w:val="hybridMultilevel"/>
    <w:tmpl w:val="0B30B61A"/>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6918"/>
    <w:multiLevelType w:val="hybridMultilevel"/>
    <w:tmpl w:val="181C357C"/>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F7D76"/>
    <w:multiLevelType w:val="hybridMultilevel"/>
    <w:tmpl w:val="14D205F0"/>
    <w:lvl w:ilvl="0" w:tplc="1BF0496E">
      <w:start w:val="1"/>
      <w:numFmt w:val="bullet"/>
      <w:lvlText w:val=""/>
      <w:lvlJc w:val="left"/>
      <w:pPr>
        <w:ind w:left="720" w:hanging="360"/>
      </w:pPr>
      <w:rPr>
        <w:rFonts w:ascii="Wingdings" w:hAnsi="Wingdings"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3C40"/>
    <w:multiLevelType w:val="hybridMultilevel"/>
    <w:tmpl w:val="F8067FE0"/>
    <w:lvl w:ilvl="0" w:tplc="7B20E198">
      <w:start w:val="1"/>
      <w:numFmt w:val="bullet"/>
      <w:lvlText w:val=""/>
      <w:lvlJc w:val="left"/>
      <w:pPr>
        <w:ind w:left="720" w:hanging="360"/>
      </w:pPr>
      <w:rPr>
        <w:rFonts w:ascii="Wingdings" w:hAnsi="Wingdings" w:hint="default"/>
        <w:color w:val="1F4E79"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1E69BB"/>
    <w:multiLevelType w:val="hybridMultilevel"/>
    <w:tmpl w:val="DBA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440DD9"/>
    <w:multiLevelType w:val="hybridMultilevel"/>
    <w:tmpl w:val="450C62A4"/>
    <w:lvl w:ilvl="0" w:tplc="7B20E198">
      <w:start w:val="1"/>
      <w:numFmt w:val="bullet"/>
      <w:lvlText w:val=""/>
      <w:lvlJc w:val="left"/>
      <w:pPr>
        <w:ind w:left="720" w:hanging="360"/>
      </w:pPr>
      <w:rPr>
        <w:rFonts w:ascii="Wingdings" w:hAnsi="Wingdings" w:hint="default"/>
        <w:color w:val="1F4E79"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9174CA"/>
    <w:multiLevelType w:val="multilevel"/>
    <w:tmpl w:val="8B326452"/>
    <w:styleLink w:val="List51"/>
    <w:lvl w:ilvl="0">
      <w:numFmt w:val="bullet"/>
      <w:lvlText w:val="•"/>
      <w:lvlJc w:val="left"/>
      <w:pPr>
        <w:tabs>
          <w:tab w:val="num" w:pos="360"/>
        </w:tabs>
        <w:ind w:left="360" w:hanging="360"/>
      </w:pPr>
      <w:rPr>
        <w:rFonts w:ascii="Tahoma" w:eastAsia="Tahoma" w:hAnsi="Tahoma" w:cs="Tahoma"/>
        <w:color w:val="000000"/>
        <w:position w:val="0"/>
        <w:sz w:val="20"/>
        <w:szCs w:val="20"/>
        <w:u w:color="000000"/>
        <w:lang w:val="en-US"/>
      </w:rPr>
    </w:lvl>
    <w:lvl w:ilvl="1">
      <w:start w:val="1"/>
      <w:numFmt w:val="bullet"/>
      <w:lvlText w:val="o"/>
      <w:lvlJc w:val="left"/>
      <w:pPr>
        <w:tabs>
          <w:tab w:val="num" w:pos="1005"/>
        </w:tabs>
        <w:ind w:left="1005" w:hanging="285"/>
      </w:pPr>
      <w:rPr>
        <w:rFonts w:ascii="Tahoma" w:eastAsia="Tahoma" w:hAnsi="Tahoma" w:cs="Tahoma"/>
        <w:color w:val="000000"/>
        <w:position w:val="0"/>
        <w:sz w:val="19"/>
        <w:szCs w:val="19"/>
        <w:u w:color="000000"/>
        <w:lang w:val="en-US"/>
      </w:rPr>
    </w:lvl>
    <w:lvl w:ilvl="2">
      <w:start w:val="1"/>
      <w:numFmt w:val="bullet"/>
      <w:lvlText w:val="▪"/>
      <w:lvlJc w:val="left"/>
      <w:pPr>
        <w:tabs>
          <w:tab w:val="num" w:pos="1725"/>
        </w:tabs>
        <w:ind w:left="1725" w:hanging="285"/>
      </w:pPr>
      <w:rPr>
        <w:rFonts w:ascii="Tahoma" w:eastAsia="Tahoma" w:hAnsi="Tahoma" w:cs="Tahoma"/>
        <w:color w:val="000000"/>
        <w:position w:val="0"/>
        <w:sz w:val="19"/>
        <w:szCs w:val="19"/>
        <w:u w:color="000000"/>
        <w:lang w:val="en-US"/>
      </w:rPr>
    </w:lvl>
    <w:lvl w:ilvl="3">
      <w:start w:val="1"/>
      <w:numFmt w:val="bullet"/>
      <w:lvlText w:val="•"/>
      <w:lvlJc w:val="left"/>
      <w:pPr>
        <w:tabs>
          <w:tab w:val="num" w:pos="2445"/>
        </w:tabs>
        <w:ind w:left="2445" w:hanging="285"/>
      </w:pPr>
      <w:rPr>
        <w:rFonts w:ascii="Tahoma" w:eastAsia="Tahoma" w:hAnsi="Tahoma" w:cs="Tahoma"/>
        <w:color w:val="000000"/>
        <w:position w:val="0"/>
        <w:sz w:val="19"/>
        <w:szCs w:val="19"/>
        <w:u w:color="000000"/>
        <w:lang w:val="en-US"/>
      </w:rPr>
    </w:lvl>
    <w:lvl w:ilvl="4">
      <w:start w:val="1"/>
      <w:numFmt w:val="bullet"/>
      <w:lvlText w:val="o"/>
      <w:lvlJc w:val="left"/>
      <w:pPr>
        <w:tabs>
          <w:tab w:val="num" w:pos="3165"/>
        </w:tabs>
        <w:ind w:left="3165" w:hanging="285"/>
      </w:pPr>
      <w:rPr>
        <w:rFonts w:ascii="Tahoma" w:eastAsia="Tahoma" w:hAnsi="Tahoma" w:cs="Tahoma"/>
        <w:color w:val="000000"/>
        <w:position w:val="0"/>
        <w:sz w:val="19"/>
        <w:szCs w:val="19"/>
        <w:u w:color="000000"/>
        <w:lang w:val="en-US"/>
      </w:rPr>
    </w:lvl>
    <w:lvl w:ilvl="5">
      <w:start w:val="1"/>
      <w:numFmt w:val="bullet"/>
      <w:lvlText w:val="▪"/>
      <w:lvlJc w:val="left"/>
      <w:pPr>
        <w:tabs>
          <w:tab w:val="num" w:pos="3885"/>
        </w:tabs>
        <w:ind w:left="3885" w:hanging="285"/>
      </w:pPr>
      <w:rPr>
        <w:rFonts w:ascii="Tahoma" w:eastAsia="Tahoma" w:hAnsi="Tahoma" w:cs="Tahoma"/>
        <w:color w:val="000000"/>
        <w:position w:val="0"/>
        <w:sz w:val="19"/>
        <w:szCs w:val="19"/>
        <w:u w:color="000000"/>
        <w:lang w:val="en-US"/>
      </w:rPr>
    </w:lvl>
    <w:lvl w:ilvl="6">
      <w:start w:val="1"/>
      <w:numFmt w:val="bullet"/>
      <w:lvlText w:val="•"/>
      <w:lvlJc w:val="left"/>
      <w:pPr>
        <w:tabs>
          <w:tab w:val="num" w:pos="4605"/>
        </w:tabs>
        <w:ind w:left="4605" w:hanging="285"/>
      </w:pPr>
      <w:rPr>
        <w:rFonts w:ascii="Tahoma" w:eastAsia="Tahoma" w:hAnsi="Tahoma" w:cs="Tahoma"/>
        <w:color w:val="000000"/>
        <w:position w:val="0"/>
        <w:sz w:val="19"/>
        <w:szCs w:val="19"/>
        <w:u w:color="000000"/>
        <w:lang w:val="en-US"/>
      </w:rPr>
    </w:lvl>
    <w:lvl w:ilvl="7">
      <w:start w:val="1"/>
      <w:numFmt w:val="bullet"/>
      <w:lvlText w:val="o"/>
      <w:lvlJc w:val="left"/>
      <w:pPr>
        <w:tabs>
          <w:tab w:val="num" w:pos="5325"/>
        </w:tabs>
        <w:ind w:left="5325" w:hanging="285"/>
      </w:pPr>
      <w:rPr>
        <w:rFonts w:ascii="Tahoma" w:eastAsia="Tahoma" w:hAnsi="Tahoma" w:cs="Tahoma"/>
        <w:color w:val="000000"/>
        <w:position w:val="0"/>
        <w:sz w:val="19"/>
        <w:szCs w:val="19"/>
        <w:u w:color="000000"/>
        <w:lang w:val="en-US"/>
      </w:rPr>
    </w:lvl>
    <w:lvl w:ilvl="8">
      <w:start w:val="1"/>
      <w:numFmt w:val="bullet"/>
      <w:lvlText w:val="▪"/>
      <w:lvlJc w:val="left"/>
      <w:pPr>
        <w:tabs>
          <w:tab w:val="num" w:pos="6045"/>
        </w:tabs>
        <w:ind w:left="6045" w:hanging="285"/>
      </w:pPr>
      <w:rPr>
        <w:rFonts w:ascii="Tahoma" w:eastAsia="Tahoma" w:hAnsi="Tahoma" w:cs="Tahoma"/>
        <w:color w:val="000000"/>
        <w:position w:val="0"/>
        <w:sz w:val="19"/>
        <w:szCs w:val="19"/>
        <w:u w:color="000000"/>
        <w:lang w:val="en-US"/>
      </w:rPr>
    </w:lvl>
  </w:abstractNum>
  <w:abstractNum w:abstractNumId="8" w15:restartNumberingAfterBreak="0">
    <w:nsid w:val="30A01753"/>
    <w:multiLevelType w:val="hybridMultilevel"/>
    <w:tmpl w:val="F5ECF1F4"/>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85FA3"/>
    <w:multiLevelType w:val="hybridMultilevel"/>
    <w:tmpl w:val="A154B108"/>
    <w:lvl w:ilvl="0" w:tplc="7B20E198">
      <w:start w:val="1"/>
      <w:numFmt w:val="bullet"/>
      <w:lvlText w:val=""/>
      <w:lvlJc w:val="left"/>
      <w:pPr>
        <w:ind w:left="720" w:hanging="360"/>
      </w:pPr>
      <w:rPr>
        <w:rFonts w:ascii="Wingdings" w:hAnsi="Wingdings" w:hint="default"/>
        <w:color w:val="1F4E79"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426062"/>
    <w:multiLevelType w:val="hybridMultilevel"/>
    <w:tmpl w:val="9CB42E56"/>
    <w:lvl w:ilvl="0" w:tplc="984E8A2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B00F9"/>
    <w:multiLevelType w:val="hybridMultilevel"/>
    <w:tmpl w:val="EB9C5C38"/>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15904"/>
    <w:multiLevelType w:val="hybridMultilevel"/>
    <w:tmpl w:val="774066FA"/>
    <w:lvl w:ilvl="0" w:tplc="7B20E198">
      <w:start w:val="1"/>
      <w:numFmt w:val="bullet"/>
      <w:lvlText w:val=""/>
      <w:lvlJc w:val="left"/>
      <w:pPr>
        <w:ind w:left="720" w:hanging="360"/>
      </w:pPr>
      <w:rPr>
        <w:rFonts w:ascii="Wingdings" w:hAnsi="Wingdings" w:hint="default"/>
        <w:color w:val="1F4E79"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3837B5"/>
    <w:multiLevelType w:val="hybridMultilevel"/>
    <w:tmpl w:val="9B186128"/>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B7558"/>
    <w:multiLevelType w:val="hybridMultilevel"/>
    <w:tmpl w:val="0C741146"/>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1654F"/>
    <w:multiLevelType w:val="hybridMultilevel"/>
    <w:tmpl w:val="B68A72D4"/>
    <w:lvl w:ilvl="0" w:tplc="2C064F08">
      <w:start w:val="1"/>
      <w:numFmt w:val="bullet"/>
      <w:lvlText w:val=""/>
      <w:lvlJc w:val="left"/>
      <w:pPr>
        <w:ind w:left="720" w:hanging="360"/>
      </w:pPr>
      <w:rPr>
        <w:rFonts w:ascii="Wingdings" w:hAnsi="Wingdings"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65FC2"/>
    <w:multiLevelType w:val="multilevel"/>
    <w:tmpl w:val="4A5046D8"/>
    <w:lvl w:ilvl="0">
      <w:start w:val="1"/>
      <w:numFmt w:val="bullet"/>
      <w:pStyle w:val="BulletedlistlastitemChar"/>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5F28DA"/>
    <w:multiLevelType w:val="hybridMultilevel"/>
    <w:tmpl w:val="E3E8E57E"/>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86746"/>
    <w:multiLevelType w:val="hybridMultilevel"/>
    <w:tmpl w:val="B8BE0B26"/>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915FF"/>
    <w:multiLevelType w:val="multilevel"/>
    <w:tmpl w:val="FFBEB2B6"/>
    <w:styleLink w:val="List41"/>
    <w:lvl w:ilvl="0">
      <w:numFmt w:val="bullet"/>
      <w:lvlText w:val="•"/>
      <w:lvlJc w:val="left"/>
      <w:pPr>
        <w:tabs>
          <w:tab w:val="num" w:pos="311"/>
        </w:tabs>
        <w:ind w:left="311" w:hanging="311"/>
      </w:pPr>
      <w:rPr>
        <w:rFonts w:ascii="Times New Roman" w:eastAsia="Times New Roman" w:hAnsi="Times New Roman" w:cs="Times New Roman"/>
        <w:position w:val="0"/>
        <w:sz w:val="29"/>
        <w:szCs w:val="29"/>
      </w:rPr>
    </w:lvl>
    <w:lvl w:ilvl="1">
      <w:start w:val="1"/>
      <w:numFmt w:val="bullet"/>
      <w:lvlText w:val="•"/>
      <w:lvlJc w:val="left"/>
      <w:pPr>
        <w:tabs>
          <w:tab w:val="num" w:pos="933"/>
        </w:tabs>
        <w:ind w:left="622" w:hanging="311"/>
      </w:pPr>
      <w:rPr>
        <w:rFonts w:ascii="Tahoma" w:eastAsia="Tahoma" w:hAnsi="Tahoma" w:cs="Tahoma"/>
        <w:position w:val="0"/>
        <w:sz w:val="21"/>
        <w:szCs w:val="21"/>
      </w:rPr>
    </w:lvl>
    <w:lvl w:ilvl="2">
      <w:start w:val="1"/>
      <w:numFmt w:val="bullet"/>
      <w:lvlText w:val="•"/>
      <w:lvlJc w:val="left"/>
      <w:pPr>
        <w:tabs>
          <w:tab w:val="num" w:pos="1555"/>
        </w:tabs>
        <w:ind w:left="933" w:hanging="311"/>
      </w:pPr>
      <w:rPr>
        <w:rFonts w:ascii="Tahoma" w:eastAsia="Tahoma" w:hAnsi="Tahoma" w:cs="Tahoma"/>
        <w:position w:val="0"/>
        <w:sz w:val="21"/>
        <w:szCs w:val="21"/>
      </w:rPr>
    </w:lvl>
    <w:lvl w:ilvl="3">
      <w:start w:val="1"/>
      <w:numFmt w:val="bullet"/>
      <w:lvlText w:val="•"/>
      <w:lvlJc w:val="left"/>
      <w:pPr>
        <w:tabs>
          <w:tab w:val="num" w:pos="2176"/>
        </w:tabs>
        <w:ind w:left="1244" w:hanging="311"/>
      </w:pPr>
      <w:rPr>
        <w:rFonts w:ascii="Tahoma" w:eastAsia="Tahoma" w:hAnsi="Tahoma" w:cs="Tahoma"/>
        <w:position w:val="0"/>
        <w:sz w:val="21"/>
        <w:szCs w:val="21"/>
      </w:rPr>
    </w:lvl>
    <w:lvl w:ilvl="4">
      <w:start w:val="1"/>
      <w:numFmt w:val="bullet"/>
      <w:lvlText w:val="•"/>
      <w:lvlJc w:val="left"/>
      <w:pPr>
        <w:tabs>
          <w:tab w:val="num" w:pos="2798"/>
        </w:tabs>
        <w:ind w:left="1555" w:hanging="311"/>
      </w:pPr>
      <w:rPr>
        <w:rFonts w:ascii="Tahoma" w:eastAsia="Tahoma" w:hAnsi="Tahoma" w:cs="Tahoma"/>
        <w:position w:val="0"/>
        <w:sz w:val="21"/>
        <w:szCs w:val="21"/>
      </w:rPr>
    </w:lvl>
    <w:lvl w:ilvl="5">
      <w:start w:val="1"/>
      <w:numFmt w:val="bullet"/>
      <w:lvlText w:val="•"/>
      <w:lvlJc w:val="left"/>
      <w:pPr>
        <w:tabs>
          <w:tab w:val="num" w:pos="3420"/>
        </w:tabs>
        <w:ind w:left="1865" w:hanging="311"/>
      </w:pPr>
      <w:rPr>
        <w:rFonts w:ascii="Tahoma" w:eastAsia="Tahoma" w:hAnsi="Tahoma" w:cs="Tahoma"/>
        <w:position w:val="0"/>
        <w:sz w:val="21"/>
        <w:szCs w:val="21"/>
      </w:rPr>
    </w:lvl>
    <w:lvl w:ilvl="6">
      <w:start w:val="1"/>
      <w:numFmt w:val="bullet"/>
      <w:lvlText w:val="•"/>
      <w:lvlJc w:val="left"/>
      <w:pPr>
        <w:tabs>
          <w:tab w:val="num" w:pos="4042"/>
        </w:tabs>
        <w:ind w:left="2176" w:hanging="311"/>
      </w:pPr>
      <w:rPr>
        <w:rFonts w:ascii="Tahoma" w:eastAsia="Tahoma" w:hAnsi="Tahoma" w:cs="Tahoma"/>
        <w:position w:val="0"/>
        <w:sz w:val="21"/>
        <w:szCs w:val="21"/>
      </w:rPr>
    </w:lvl>
    <w:lvl w:ilvl="7">
      <w:start w:val="1"/>
      <w:numFmt w:val="bullet"/>
      <w:lvlText w:val="•"/>
      <w:lvlJc w:val="left"/>
      <w:pPr>
        <w:tabs>
          <w:tab w:val="num" w:pos="4664"/>
        </w:tabs>
        <w:ind w:left="2487" w:hanging="311"/>
      </w:pPr>
      <w:rPr>
        <w:rFonts w:ascii="Tahoma" w:eastAsia="Tahoma" w:hAnsi="Tahoma" w:cs="Tahoma"/>
        <w:position w:val="0"/>
        <w:sz w:val="21"/>
        <w:szCs w:val="21"/>
      </w:rPr>
    </w:lvl>
    <w:lvl w:ilvl="8">
      <w:start w:val="1"/>
      <w:numFmt w:val="bullet"/>
      <w:lvlText w:val="•"/>
      <w:lvlJc w:val="left"/>
      <w:pPr>
        <w:tabs>
          <w:tab w:val="num" w:pos="5285"/>
        </w:tabs>
        <w:ind w:left="2798" w:hanging="311"/>
      </w:pPr>
      <w:rPr>
        <w:rFonts w:ascii="Tahoma" w:eastAsia="Tahoma" w:hAnsi="Tahoma" w:cs="Tahoma"/>
        <w:position w:val="0"/>
        <w:sz w:val="21"/>
        <w:szCs w:val="21"/>
      </w:rPr>
    </w:lvl>
  </w:abstractNum>
  <w:abstractNum w:abstractNumId="20" w15:restartNumberingAfterBreak="0">
    <w:nsid w:val="54197D00"/>
    <w:multiLevelType w:val="hybridMultilevel"/>
    <w:tmpl w:val="9384D5C0"/>
    <w:lvl w:ilvl="0" w:tplc="AB02E6F2">
      <w:start w:val="1"/>
      <w:numFmt w:val="bullet"/>
      <w:pStyle w:val="bulletedlist"/>
      <w:lvlText w:val=""/>
      <w:lvlJc w:val="left"/>
      <w:pPr>
        <w:tabs>
          <w:tab w:val="num" w:pos="288"/>
        </w:tabs>
        <w:ind w:left="288" w:hanging="288"/>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AD7952"/>
    <w:multiLevelType w:val="hybridMultilevel"/>
    <w:tmpl w:val="D826A7F6"/>
    <w:lvl w:ilvl="0" w:tplc="7B20E198">
      <w:start w:val="1"/>
      <w:numFmt w:val="bullet"/>
      <w:lvlText w:val=""/>
      <w:lvlJc w:val="left"/>
      <w:pPr>
        <w:ind w:left="720" w:hanging="360"/>
      </w:pPr>
      <w:rPr>
        <w:rFonts w:ascii="Wingdings" w:hAnsi="Wingdings" w:hint="default"/>
        <w:color w:val="1F4E79"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EF4F0F"/>
    <w:multiLevelType w:val="hybridMultilevel"/>
    <w:tmpl w:val="6B922AF6"/>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15D7B"/>
    <w:multiLevelType w:val="hybridMultilevel"/>
    <w:tmpl w:val="FFC4C702"/>
    <w:lvl w:ilvl="0" w:tplc="2C064F08">
      <w:start w:val="1"/>
      <w:numFmt w:val="bullet"/>
      <w:lvlText w:val=""/>
      <w:lvlJc w:val="left"/>
      <w:pPr>
        <w:ind w:left="720" w:hanging="360"/>
      </w:pPr>
      <w:rPr>
        <w:rFonts w:ascii="Wingdings" w:hAnsi="Wingdings"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D118F"/>
    <w:multiLevelType w:val="hybridMultilevel"/>
    <w:tmpl w:val="88DA7278"/>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0A5933"/>
    <w:multiLevelType w:val="hybridMultilevel"/>
    <w:tmpl w:val="8CD6612A"/>
    <w:lvl w:ilvl="0" w:tplc="1BF0496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525088">
    <w:abstractNumId w:val="19"/>
  </w:num>
  <w:num w:numId="2" w16cid:durableId="672997998">
    <w:abstractNumId w:val="0"/>
  </w:num>
  <w:num w:numId="3" w16cid:durableId="1383137702">
    <w:abstractNumId w:val="7"/>
  </w:num>
  <w:num w:numId="4" w16cid:durableId="1609921197">
    <w:abstractNumId w:val="16"/>
  </w:num>
  <w:num w:numId="5" w16cid:durableId="883176965">
    <w:abstractNumId w:val="3"/>
  </w:num>
  <w:num w:numId="6" w16cid:durableId="1682505737">
    <w:abstractNumId w:val="23"/>
  </w:num>
  <w:num w:numId="7" w16cid:durableId="1894999721">
    <w:abstractNumId w:val="15"/>
  </w:num>
  <w:num w:numId="8" w16cid:durableId="50469875">
    <w:abstractNumId w:val="10"/>
  </w:num>
  <w:num w:numId="9" w16cid:durableId="1489251160">
    <w:abstractNumId w:val="20"/>
  </w:num>
  <w:num w:numId="10" w16cid:durableId="475876651">
    <w:abstractNumId w:val="2"/>
  </w:num>
  <w:num w:numId="11" w16cid:durableId="2117480997">
    <w:abstractNumId w:val="13"/>
  </w:num>
  <w:num w:numId="12" w16cid:durableId="1334182105">
    <w:abstractNumId w:val="22"/>
  </w:num>
  <w:num w:numId="13" w16cid:durableId="944654419">
    <w:abstractNumId w:val="18"/>
  </w:num>
  <w:num w:numId="14" w16cid:durableId="891380085">
    <w:abstractNumId w:val="8"/>
  </w:num>
  <w:num w:numId="15" w16cid:durableId="595091828">
    <w:abstractNumId w:val="11"/>
  </w:num>
  <w:num w:numId="16" w16cid:durableId="1435437903">
    <w:abstractNumId w:val="17"/>
  </w:num>
  <w:num w:numId="17" w16cid:durableId="748888421">
    <w:abstractNumId w:val="25"/>
  </w:num>
  <w:num w:numId="18" w16cid:durableId="242372305">
    <w:abstractNumId w:val="14"/>
  </w:num>
  <w:num w:numId="19" w16cid:durableId="792946631">
    <w:abstractNumId w:val="1"/>
  </w:num>
  <w:num w:numId="20" w16cid:durableId="1991249247">
    <w:abstractNumId w:val="24"/>
  </w:num>
  <w:num w:numId="21" w16cid:durableId="1997801342">
    <w:abstractNumId w:val="5"/>
  </w:num>
  <w:num w:numId="22" w16cid:durableId="2014256410">
    <w:abstractNumId w:val="6"/>
  </w:num>
  <w:num w:numId="23" w16cid:durableId="538205893">
    <w:abstractNumId w:val="21"/>
  </w:num>
  <w:num w:numId="24" w16cid:durableId="605231868">
    <w:abstractNumId w:val="4"/>
  </w:num>
  <w:num w:numId="25" w16cid:durableId="816072399">
    <w:abstractNumId w:val="12"/>
  </w:num>
  <w:num w:numId="26" w16cid:durableId="7384098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ADB"/>
    <w:rsid w:val="00002393"/>
    <w:rsid w:val="00002C20"/>
    <w:rsid w:val="00002EEE"/>
    <w:rsid w:val="000034E4"/>
    <w:rsid w:val="00003908"/>
    <w:rsid w:val="00006977"/>
    <w:rsid w:val="00012919"/>
    <w:rsid w:val="00013930"/>
    <w:rsid w:val="00013A4A"/>
    <w:rsid w:val="00015741"/>
    <w:rsid w:val="000165DF"/>
    <w:rsid w:val="00017330"/>
    <w:rsid w:val="000216CF"/>
    <w:rsid w:val="00021DD0"/>
    <w:rsid w:val="00022B39"/>
    <w:rsid w:val="000242B6"/>
    <w:rsid w:val="000244F2"/>
    <w:rsid w:val="000247A2"/>
    <w:rsid w:val="000250C3"/>
    <w:rsid w:val="0002544A"/>
    <w:rsid w:val="00025994"/>
    <w:rsid w:val="00025D94"/>
    <w:rsid w:val="000262F4"/>
    <w:rsid w:val="000270AC"/>
    <w:rsid w:val="000277E9"/>
    <w:rsid w:val="00031379"/>
    <w:rsid w:val="0003517A"/>
    <w:rsid w:val="0003649C"/>
    <w:rsid w:val="000370CE"/>
    <w:rsid w:val="00040559"/>
    <w:rsid w:val="00043D41"/>
    <w:rsid w:val="0004433D"/>
    <w:rsid w:val="0004596D"/>
    <w:rsid w:val="00046ED0"/>
    <w:rsid w:val="000529E8"/>
    <w:rsid w:val="00053507"/>
    <w:rsid w:val="00054225"/>
    <w:rsid w:val="00054BA9"/>
    <w:rsid w:val="00055D7F"/>
    <w:rsid w:val="00060029"/>
    <w:rsid w:val="0006065A"/>
    <w:rsid w:val="00060751"/>
    <w:rsid w:val="00061F34"/>
    <w:rsid w:val="00062280"/>
    <w:rsid w:val="00062C6F"/>
    <w:rsid w:val="00065AED"/>
    <w:rsid w:val="00066787"/>
    <w:rsid w:val="00067FFC"/>
    <w:rsid w:val="000703B6"/>
    <w:rsid w:val="00071025"/>
    <w:rsid w:val="0007119C"/>
    <w:rsid w:val="00071F2C"/>
    <w:rsid w:val="00072C48"/>
    <w:rsid w:val="0007394E"/>
    <w:rsid w:val="00074505"/>
    <w:rsid w:val="00074566"/>
    <w:rsid w:val="00074790"/>
    <w:rsid w:val="0008092E"/>
    <w:rsid w:val="0008095F"/>
    <w:rsid w:val="0008252E"/>
    <w:rsid w:val="00084E95"/>
    <w:rsid w:val="00085F10"/>
    <w:rsid w:val="0008750C"/>
    <w:rsid w:val="00090D03"/>
    <w:rsid w:val="00092240"/>
    <w:rsid w:val="00092E48"/>
    <w:rsid w:val="00092F31"/>
    <w:rsid w:val="000942A6"/>
    <w:rsid w:val="000946EB"/>
    <w:rsid w:val="00094ECB"/>
    <w:rsid w:val="0009647F"/>
    <w:rsid w:val="0009660D"/>
    <w:rsid w:val="0009776C"/>
    <w:rsid w:val="000A3B5A"/>
    <w:rsid w:val="000A3EB6"/>
    <w:rsid w:val="000A4069"/>
    <w:rsid w:val="000A45A1"/>
    <w:rsid w:val="000A5B1A"/>
    <w:rsid w:val="000B015D"/>
    <w:rsid w:val="000B0EA5"/>
    <w:rsid w:val="000B0EAD"/>
    <w:rsid w:val="000B3F1D"/>
    <w:rsid w:val="000B40C9"/>
    <w:rsid w:val="000B4101"/>
    <w:rsid w:val="000B45E2"/>
    <w:rsid w:val="000B679D"/>
    <w:rsid w:val="000C0A17"/>
    <w:rsid w:val="000C235A"/>
    <w:rsid w:val="000C34DE"/>
    <w:rsid w:val="000C5850"/>
    <w:rsid w:val="000C5E5C"/>
    <w:rsid w:val="000C6B37"/>
    <w:rsid w:val="000D3B90"/>
    <w:rsid w:val="000D44C1"/>
    <w:rsid w:val="000D64A8"/>
    <w:rsid w:val="000D68F2"/>
    <w:rsid w:val="000D75EF"/>
    <w:rsid w:val="000E2945"/>
    <w:rsid w:val="000E33E0"/>
    <w:rsid w:val="000E3A85"/>
    <w:rsid w:val="000E5506"/>
    <w:rsid w:val="000E625F"/>
    <w:rsid w:val="000F07A1"/>
    <w:rsid w:val="000F0A3B"/>
    <w:rsid w:val="000F2F38"/>
    <w:rsid w:val="000F56F1"/>
    <w:rsid w:val="000F5D59"/>
    <w:rsid w:val="000F6800"/>
    <w:rsid w:val="000F7A7D"/>
    <w:rsid w:val="000F7F01"/>
    <w:rsid w:val="00100CE4"/>
    <w:rsid w:val="00100DFB"/>
    <w:rsid w:val="001013A5"/>
    <w:rsid w:val="001016FC"/>
    <w:rsid w:val="001039EB"/>
    <w:rsid w:val="00104A2B"/>
    <w:rsid w:val="00106F92"/>
    <w:rsid w:val="00107274"/>
    <w:rsid w:val="001078EE"/>
    <w:rsid w:val="00111094"/>
    <w:rsid w:val="0011123C"/>
    <w:rsid w:val="001119CA"/>
    <w:rsid w:val="00114BD5"/>
    <w:rsid w:val="00115FB5"/>
    <w:rsid w:val="001174E6"/>
    <w:rsid w:val="00117CD7"/>
    <w:rsid w:val="00120C64"/>
    <w:rsid w:val="001214CB"/>
    <w:rsid w:val="001220F8"/>
    <w:rsid w:val="00122FC5"/>
    <w:rsid w:val="001237EB"/>
    <w:rsid w:val="00123EFB"/>
    <w:rsid w:val="00124748"/>
    <w:rsid w:val="00125C05"/>
    <w:rsid w:val="0012741E"/>
    <w:rsid w:val="00131393"/>
    <w:rsid w:val="001322B7"/>
    <w:rsid w:val="001329C2"/>
    <w:rsid w:val="0013306B"/>
    <w:rsid w:val="001330F0"/>
    <w:rsid w:val="001344A9"/>
    <w:rsid w:val="00134A9C"/>
    <w:rsid w:val="00137627"/>
    <w:rsid w:val="00137C84"/>
    <w:rsid w:val="00141A36"/>
    <w:rsid w:val="001447F5"/>
    <w:rsid w:val="00144815"/>
    <w:rsid w:val="0014486F"/>
    <w:rsid w:val="001507BD"/>
    <w:rsid w:val="001510E8"/>
    <w:rsid w:val="00151D3A"/>
    <w:rsid w:val="00152799"/>
    <w:rsid w:val="001529DB"/>
    <w:rsid w:val="00152CE6"/>
    <w:rsid w:val="00154D9D"/>
    <w:rsid w:val="00157FB6"/>
    <w:rsid w:val="001600BE"/>
    <w:rsid w:val="0016104A"/>
    <w:rsid w:val="00161D44"/>
    <w:rsid w:val="00162218"/>
    <w:rsid w:val="00162433"/>
    <w:rsid w:val="0016486B"/>
    <w:rsid w:val="00166CB2"/>
    <w:rsid w:val="00167289"/>
    <w:rsid w:val="00167E31"/>
    <w:rsid w:val="00171100"/>
    <w:rsid w:val="001746F2"/>
    <w:rsid w:val="001749F6"/>
    <w:rsid w:val="001751A9"/>
    <w:rsid w:val="00175E3B"/>
    <w:rsid w:val="00176AEC"/>
    <w:rsid w:val="0017770C"/>
    <w:rsid w:val="00181728"/>
    <w:rsid w:val="001837E2"/>
    <w:rsid w:val="0018395A"/>
    <w:rsid w:val="0018415D"/>
    <w:rsid w:val="00185643"/>
    <w:rsid w:val="00187214"/>
    <w:rsid w:val="00187487"/>
    <w:rsid w:val="001874E2"/>
    <w:rsid w:val="00191987"/>
    <w:rsid w:val="001937CA"/>
    <w:rsid w:val="001950D5"/>
    <w:rsid w:val="00196235"/>
    <w:rsid w:val="001979C2"/>
    <w:rsid w:val="00197E15"/>
    <w:rsid w:val="001A084D"/>
    <w:rsid w:val="001A0ADC"/>
    <w:rsid w:val="001A1ED6"/>
    <w:rsid w:val="001A4C29"/>
    <w:rsid w:val="001A7F03"/>
    <w:rsid w:val="001B1119"/>
    <w:rsid w:val="001B3DE1"/>
    <w:rsid w:val="001B42AF"/>
    <w:rsid w:val="001B48B1"/>
    <w:rsid w:val="001B64FB"/>
    <w:rsid w:val="001C30C7"/>
    <w:rsid w:val="001C65A8"/>
    <w:rsid w:val="001D1955"/>
    <w:rsid w:val="001D2AB8"/>
    <w:rsid w:val="001D4828"/>
    <w:rsid w:val="001E1101"/>
    <w:rsid w:val="001E14F5"/>
    <w:rsid w:val="001E1A26"/>
    <w:rsid w:val="001E2607"/>
    <w:rsid w:val="001E2EB7"/>
    <w:rsid w:val="001E31B8"/>
    <w:rsid w:val="001E4F78"/>
    <w:rsid w:val="001E5A43"/>
    <w:rsid w:val="001E7B3F"/>
    <w:rsid w:val="001F0762"/>
    <w:rsid w:val="001F1407"/>
    <w:rsid w:val="001F1AF5"/>
    <w:rsid w:val="001F27A4"/>
    <w:rsid w:val="001F3FF8"/>
    <w:rsid w:val="001F5040"/>
    <w:rsid w:val="0020119F"/>
    <w:rsid w:val="00201D26"/>
    <w:rsid w:val="00202B56"/>
    <w:rsid w:val="0020420F"/>
    <w:rsid w:val="002058C9"/>
    <w:rsid w:val="002061D6"/>
    <w:rsid w:val="002064EF"/>
    <w:rsid w:val="00206C37"/>
    <w:rsid w:val="00206E2C"/>
    <w:rsid w:val="002070A0"/>
    <w:rsid w:val="00210E47"/>
    <w:rsid w:val="00211F5F"/>
    <w:rsid w:val="00212BA0"/>
    <w:rsid w:val="002143A7"/>
    <w:rsid w:val="002154CB"/>
    <w:rsid w:val="00216852"/>
    <w:rsid w:val="00216A48"/>
    <w:rsid w:val="00216CFD"/>
    <w:rsid w:val="002214BE"/>
    <w:rsid w:val="00221CA2"/>
    <w:rsid w:val="00222A06"/>
    <w:rsid w:val="00225C4C"/>
    <w:rsid w:val="00225C9B"/>
    <w:rsid w:val="00225DC7"/>
    <w:rsid w:val="002265AE"/>
    <w:rsid w:val="002273A6"/>
    <w:rsid w:val="0022753B"/>
    <w:rsid w:val="002303FE"/>
    <w:rsid w:val="00232299"/>
    <w:rsid w:val="00232CC5"/>
    <w:rsid w:val="00232E95"/>
    <w:rsid w:val="0023339F"/>
    <w:rsid w:val="002336CB"/>
    <w:rsid w:val="0023459E"/>
    <w:rsid w:val="00234DD7"/>
    <w:rsid w:val="002365E7"/>
    <w:rsid w:val="002368DA"/>
    <w:rsid w:val="002369C8"/>
    <w:rsid w:val="00242AE9"/>
    <w:rsid w:val="00243C64"/>
    <w:rsid w:val="002469B9"/>
    <w:rsid w:val="00247766"/>
    <w:rsid w:val="0025095C"/>
    <w:rsid w:val="00250C80"/>
    <w:rsid w:val="00253A58"/>
    <w:rsid w:val="00253EE2"/>
    <w:rsid w:val="00255482"/>
    <w:rsid w:val="002559DE"/>
    <w:rsid w:val="002607DE"/>
    <w:rsid w:val="00263656"/>
    <w:rsid w:val="00263FCF"/>
    <w:rsid w:val="00264371"/>
    <w:rsid w:val="002667CD"/>
    <w:rsid w:val="002669DF"/>
    <w:rsid w:val="0027345E"/>
    <w:rsid w:val="002745C1"/>
    <w:rsid w:val="00277689"/>
    <w:rsid w:val="00277EB6"/>
    <w:rsid w:val="002804DF"/>
    <w:rsid w:val="00280B04"/>
    <w:rsid w:val="00281014"/>
    <w:rsid w:val="00282380"/>
    <w:rsid w:val="00282897"/>
    <w:rsid w:val="0028326D"/>
    <w:rsid w:val="002849E2"/>
    <w:rsid w:val="0028530E"/>
    <w:rsid w:val="00287085"/>
    <w:rsid w:val="002877EC"/>
    <w:rsid w:val="00287D2C"/>
    <w:rsid w:val="00290AB8"/>
    <w:rsid w:val="00292000"/>
    <w:rsid w:val="002934F0"/>
    <w:rsid w:val="00294479"/>
    <w:rsid w:val="00295E0C"/>
    <w:rsid w:val="00295F14"/>
    <w:rsid w:val="00296390"/>
    <w:rsid w:val="00296D60"/>
    <w:rsid w:val="002A08A9"/>
    <w:rsid w:val="002A0D92"/>
    <w:rsid w:val="002A1851"/>
    <w:rsid w:val="002A2258"/>
    <w:rsid w:val="002A3FE3"/>
    <w:rsid w:val="002A4652"/>
    <w:rsid w:val="002A614D"/>
    <w:rsid w:val="002A6277"/>
    <w:rsid w:val="002A6CF1"/>
    <w:rsid w:val="002A7F45"/>
    <w:rsid w:val="002A7FB5"/>
    <w:rsid w:val="002B14C8"/>
    <w:rsid w:val="002B1EF4"/>
    <w:rsid w:val="002B1FFA"/>
    <w:rsid w:val="002B2DCE"/>
    <w:rsid w:val="002B31E1"/>
    <w:rsid w:val="002B373E"/>
    <w:rsid w:val="002B46C6"/>
    <w:rsid w:val="002B6564"/>
    <w:rsid w:val="002B6C1B"/>
    <w:rsid w:val="002B7D21"/>
    <w:rsid w:val="002C062F"/>
    <w:rsid w:val="002C091C"/>
    <w:rsid w:val="002C2164"/>
    <w:rsid w:val="002C2A25"/>
    <w:rsid w:val="002C3C5A"/>
    <w:rsid w:val="002C3DA1"/>
    <w:rsid w:val="002C4BD5"/>
    <w:rsid w:val="002C5D0E"/>
    <w:rsid w:val="002C6AB3"/>
    <w:rsid w:val="002C7FAE"/>
    <w:rsid w:val="002D0D09"/>
    <w:rsid w:val="002D3427"/>
    <w:rsid w:val="002D4513"/>
    <w:rsid w:val="002D63F1"/>
    <w:rsid w:val="002D77CD"/>
    <w:rsid w:val="002D7E4B"/>
    <w:rsid w:val="002E00D9"/>
    <w:rsid w:val="002E0D2A"/>
    <w:rsid w:val="002E2020"/>
    <w:rsid w:val="002F23DB"/>
    <w:rsid w:val="002F2BEB"/>
    <w:rsid w:val="002F3E74"/>
    <w:rsid w:val="002F4DBE"/>
    <w:rsid w:val="002F601C"/>
    <w:rsid w:val="002F7016"/>
    <w:rsid w:val="002F73CF"/>
    <w:rsid w:val="0030040A"/>
    <w:rsid w:val="00301E1C"/>
    <w:rsid w:val="00302E9D"/>
    <w:rsid w:val="00306AAB"/>
    <w:rsid w:val="00306B8B"/>
    <w:rsid w:val="0030709B"/>
    <w:rsid w:val="003079B2"/>
    <w:rsid w:val="00310FA4"/>
    <w:rsid w:val="00313313"/>
    <w:rsid w:val="00314D6A"/>
    <w:rsid w:val="00314F23"/>
    <w:rsid w:val="0031666C"/>
    <w:rsid w:val="003218AC"/>
    <w:rsid w:val="00322CD8"/>
    <w:rsid w:val="00326DC8"/>
    <w:rsid w:val="0032768A"/>
    <w:rsid w:val="00334148"/>
    <w:rsid w:val="00336478"/>
    <w:rsid w:val="003379C5"/>
    <w:rsid w:val="00340305"/>
    <w:rsid w:val="00340EF8"/>
    <w:rsid w:val="00346DB9"/>
    <w:rsid w:val="003525C8"/>
    <w:rsid w:val="003534D2"/>
    <w:rsid w:val="00353530"/>
    <w:rsid w:val="00353671"/>
    <w:rsid w:val="00354720"/>
    <w:rsid w:val="00354957"/>
    <w:rsid w:val="0035501D"/>
    <w:rsid w:val="00357600"/>
    <w:rsid w:val="00357771"/>
    <w:rsid w:val="0036091A"/>
    <w:rsid w:val="00360FC6"/>
    <w:rsid w:val="00361521"/>
    <w:rsid w:val="003623A3"/>
    <w:rsid w:val="0036369F"/>
    <w:rsid w:val="0036459E"/>
    <w:rsid w:val="00364905"/>
    <w:rsid w:val="00365633"/>
    <w:rsid w:val="00367326"/>
    <w:rsid w:val="00367513"/>
    <w:rsid w:val="00367AE4"/>
    <w:rsid w:val="00371584"/>
    <w:rsid w:val="0037220D"/>
    <w:rsid w:val="00374626"/>
    <w:rsid w:val="00375555"/>
    <w:rsid w:val="00377F6C"/>
    <w:rsid w:val="0038066D"/>
    <w:rsid w:val="003828A3"/>
    <w:rsid w:val="00382F25"/>
    <w:rsid w:val="00384B5B"/>
    <w:rsid w:val="003856EB"/>
    <w:rsid w:val="00385ACF"/>
    <w:rsid w:val="0038642A"/>
    <w:rsid w:val="00386477"/>
    <w:rsid w:val="0039132F"/>
    <w:rsid w:val="00391786"/>
    <w:rsid w:val="00391936"/>
    <w:rsid w:val="00391AD0"/>
    <w:rsid w:val="00392B10"/>
    <w:rsid w:val="00395043"/>
    <w:rsid w:val="00396639"/>
    <w:rsid w:val="0039675A"/>
    <w:rsid w:val="003A2FEE"/>
    <w:rsid w:val="003A492C"/>
    <w:rsid w:val="003A5C2B"/>
    <w:rsid w:val="003A5F76"/>
    <w:rsid w:val="003A6551"/>
    <w:rsid w:val="003B1B08"/>
    <w:rsid w:val="003B1E28"/>
    <w:rsid w:val="003B307F"/>
    <w:rsid w:val="003B342F"/>
    <w:rsid w:val="003B50FE"/>
    <w:rsid w:val="003B53B5"/>
    <w:rsid w:val="003B7BE9"/>
    <w:rsid w:val="003C20FF"/>
    <w:rsid w:val="003C314D"/>
    <w:rsid w:val="003C3D6F"/>
    <w:rsid w:val="003C4C91"/>
    <w:rsid w:val="003C5606"/>
    <w:rsid w:val="003C632B"/>
    <w:rsid w:val="003C7868"/>
    <w:rsid w:val="003C7C09"/>
    <w:rsid w:val="003D01A5"/>
    <w:rsid w:val="003D06C8"/>
    <w:rsid w:val="003D2680"/>
    <w:rsid w:val="003D29A2"/>
    <w:rsid w:val="003D36CF"/>
    <w:rsid w:val="003D3A10"/>
    <w:rsid w:val="003D4E17"/>
    <w:rsid w:val="003D6FD1"/>
    <w:rsid w:val="003D71FB"/>
    <w:rsid w:val="003E2334"/>
    <w:rsid w:val="003E2ECF"/>
    <w:rsid w:val="003E3EC8"/>
    <w:rsid w:val="003E4312"/>
    <w:rsid w:val="003E7B10"/>
    <w:rsid w:val="003F093B"/>
    <w:rsid w:val="003F21CB"/>
    <w:rsid w:val="003F28BD"/>
    <w:rsid w:val="003F4977"/>
    <w:rsid w:val="003F49C5"/>
    <w:rsid w:val="003F5600"/>
    <w:rsid w:val="003F5679"/>
    <w:rsid w:val="003F58CD"/>
    <w:rsid w:val="003F5F51"/>
    <w:rsid w:val="00401764"/>
    <w:rsid w:val="00402102"/>
    <w:rsid w:val="00402393"/>
    <w:rsid w:val="00402428"/>
    <w:rsid w:val="004042D8"/>
    <w:rsid w:val="0040460C"/>
    <w:rsid w:val="00404748"/>
    <w:rsid w:val="00407BDC"/>
    <w:rsid w:val="00407CD7"/>
    <w:rsid w:val="0041037E"/>
    <w:rsid w:val="0041167C"/>
    <w:rsid w:val="00411754"/>
    <w:rsid w:val="00411DDB"/>
    <w:rsid w:val="00412B60"/>
    <w:rsid w:val="004160E6"/>
    <w:rsid w:val="0042143C"/>
    <w:rsid w:val="00423A4D"/>
    <w:rsid w:val="00424238"/>
    <w:rsid w:val="004244C0"/>
    <w:rsid w:val="00425316"/>
    <w:rsid w:val="00425778"/>
    <w:rsid w:val="00427A7A"/>
    <w:rsid w:val="0043020C"/>
    <w:rsid w:val="00432435"/>
    <w:rsid w:val="00432DF1"/>
    <w:rsid w:val="00433224"/>
    <w:rsid w:val="00433291"/>
    <w:rsid w:val="004332BF"/>
    <w:rsid w:val="004338FB"/>
    <w:rsid w:val="00433B33"/>
    <w:rsid w:val="004359C3"/>
    <w:rsid w:val="00435AD7"/>
    <w:rsid w:val="004365DA"/>
    <w:rsid w:val="00436FA5"/>
    <w:rsid w:val="004422EE"/>
    <w:rsid w:val="0044295A"/>
    <w:rsid w:val="004439FE"/>
    <w:rsid w:val="004455E1"/>
    <w:rsid w:val="00447E38"/>
    <w:rsid w:val="00451536"/>
    <w:rsid w:val="00451B0D"/>
    <w:rsid w:val="00451EE1"/>
    <w:rsid w:val="004542D6"/>
    <w:rsid w:val="0045471D"/>
    <w:rsid w:val="00456B93"/>
    <w:rsid w:val="00461600"/>
    <w:rsid w:val="00461976"/>
    <w:rsid w:val="00463CDB"/>
    <w:rsid w:val="004658B9"/>
    <w:rsid w:val="004658EE"/>
    <w:rsid w:val="004708E0"/>
    <w:rsid w:val="004716DC"/>
    <w:rsid w:val="00471F09"/>
    <w:rsid w:val="0047377C"/>
    <w:rsid w:val="00475AB4"/>
    <w:rsid w:val="004772CF"/>
    <w:rsid w:val="00482E85"/>
    <w:rsid w:val="00483932"/>
    <w:rsid w:val="004851A7"/>
    <w:rsid w:val="00485B50"/>
    <w:rsid w:val="00486849"/>
    <w:rsid w:val="0049000B"/>
    <w:rsid w:val="00490D78"/>
    <w:rsid w:val="00491470"/>
    <w:rsid w:val="004914F5"/>
    <w:rsid w:val="004926D9"/>
    <w:rsid w:val="00493286"/>
    <w:rsid w:val="004944DD"/>
    <w:rsid w:val="00495429"/>
    <w:rsid w:val="00497A94"/>
    <w:rsid w:val="00497EF1"/>
    <w:rsid w:val="00497FD0"/>
    <w:rsid w:val="004A1D22"/>
    <w:rsid w:val="004A2DEF"/>
    <w:rsid w:val="004A33B8"/>
    <w:rsid w:val="004A340C"/>
    <w:rsid w:val="004A39F1"/>
    <w:rsid w:val="004A53DD"/>
    <w:rsid w:val="004A7226"/>
    <w:rsid w:val="004B238A"/>
    <w:rsid w:val="004B3B42"/>
    <w:rsid w:val="004B559F"/>
    <w:rsid w:val="004B6DD7"/>
    <w:rsid w:val="004C126B"/>
    <w:rsid w:val="004C2E0B"/>
    <w:rsid w:val="004C352C"/>
    <w:rsid w:val="004C4BDB"/>
    <w:rsid w:val="004C4C01"/>
    <w:rsid w:val="004C5FAC"/>
    <w:rsid w:val="004D2DAF"/>
    <w:rsid w:val="004D39F5"/>
    <w:rsid w:val="004D3E11"/>
    <w:rsid w:val="004D6F95"/>
    <w:rsid w:val="004D7251"/>
    <w:rsid w:val="004D7494"/>
    <w:rsid w:val="004E07BF"/>
    <w:rsid w:val="004E08FB"/>
    <w:rsid w:val="004E0A45"/>
    <w:rsid w:val="004E1196"/>
    <w:rsid w:val="004E2AB8"/>
    <w:rsid w:val="004E4190"/>
    <w:rsid w:val="004E5881"/>
    <w:rsid w:val="004E5972"/>
    <w:rsid w:val="004F36F4"/>
    <w:rsid w:val="004F3EB1"/>
    <w:rsid w:val="004F4255"/>
    <w:rsid w:val="004F428A"/>
    <w:rsid w:val="004F53A5"/>
    <w:rsid w:val="004F6017"/>
    <w:rsid w:val="004F697C"/>
    <w:rsid w:val="00500540"/>
    <w:rsid w:val="0050100F"/>
    <w:rsid w:val="0050451F"/>
    <w:rsid w:val="00505324"/>
    <w:rsid w:val="005069A2"/>
    <w:rsid w:val="00507607"/>
    <w:rsid w:val="0051047A"/>
    <w:rsid w:val="00511823"/>
    <w:rsid w:val="00512363"/>
    <w:rsid w:val="00513A56"/>
    <w:rsid w:val="0051480F"/>
    <w:rsid w:val="0051529E"/>
    <w:rsid w:val="00516687"/>
    <w:rsid w:val="00520432"/>
    <w:rsid w:val="00520E17"/>
    <w:rsid w:val="0052236D"/>
    <w:rsid w:val="005227E1"/>
    <w:rsid w:val="00524BA4"/>
    <w:rsid w:val="00525FE7"/>
    <w:rsid w:val="00527504"/>
    <w:rsid w:val="0052764F"/>
    <w:rsid w:val="00527E22"/>
    <w:rsid w:val="0053584C"/>
    <w:rsid w:val="00540616"/>
    <w:rsid w:val="0054067B"/>
    <w:rsid w:val="00540FC5"/>
    <w:rsid w:val="00547655"/>
    <w:rsid w:val="00547C28"/>
    <w:rsid w:val="00555A70"/>
    <w:rsid w:val="00556A08"/>
    <w:rsid w:val="00560ED2"/>
    <w:rsid w:val="0056110B"/>
    <w:rsid w:val="00562DEC"/>
    <w:rsid w:val="00564458"/>
    <w:rsid w:val="00564E22"/>
    <w:rsid w:val="00565E58"/>
    <w:rsid w:val="00565E9D"/>
    <w:rsid w:val="0056667C"/>
    <w:rsid w:val="00567663"/>
    <w:rsid w:val="00570413"/>
    <w:rsid w:val="00570CCC"/>
    <w:rsid w:val="005710F4"/>
    <w:rsid w:val="0057171C"/>
    <w:rsid w:val="00572738"/>
    <w:rsid w:val="00572E40"/>
    <w:rsid w:val="00574EE6"/>
    <w:rsid w:val="0057542C"/>
    <w:rsid w:val="0057662D"/>
    <w:rsid w:val="00577A70"/>
    <w:rsid w:val="00583268"/>
    <w:rsid w:val="00583DC1"/>
    <w:rsid w:val="005847A7"/>
    <w:rsid w:val="00584B0F"/>
    <w:rsid w:val="005851F0"/>
    <w:rsid w:val="00585281"/>
    <w:rsid w:val="005857BC"/>
    <w:rsid w:val="005869C2"/>
    <w:rsid w:val="005879FB"/>
    <w:rsid w:val="00590005"/>
    <w:rsid w:val="005906E0"/>
    <w:rsid w:val="005932A7"/>
    <w:rsid w:val="00594BA4"/>
    <w:rsid w:val="00595416"/>
    <w:rsid w:val="00596122"/>
    <w:rsid w:val="005A0747"/>
    <w:rsid w:val="005A1057"/>
    <w:rsid w:val="005A35A6"/>
    <w:rsid w:val="005A4EB1"/>
    <w:rsid w:val="005A53F4"/>
    <w:rsid w:val="005A6956"/>
    <w:rsid w:val="005B3587"/>
    <w:rsid w:val="005B501C"/>
    <w:rsid w:val="005B5CA8"/>
    <w:rsid w:val="005B735E"/>
    <w:rsid w:val="005B7CEA"/>
    <w:rsid w:val="005B7FD2"/>
    <w:rsid w:val="005C0B24"/>
    <w:rsid w:val="005C151D"/>
    <w:rsid w:val="005C2016"/>
    <w:rsid w:val="005C33ED"/>
    <w:rsid w:val="005C4DF5"/>
    <w:rsid w:val="005C50F6"/>
    <w:rsid w:val="005C5D22"/>
    <w:rsid w:val="005C5EF8"/>
    <w:rsid w:val="005D1371"/>
    <w:rsid w:val="005D1728"/>
    <w:rsid w:val="005D1EA3"/>
    <w:rsid w:val="005D2191"/>
    <w:rsid w:val="005D3D7D"/>
    <w:rsid w:val="005D6BB6"/>
    <w:rsid w:val="005E0044"/>
    <w:rsid w:val="005E0301"/>
    <w:rsid w:val="005E1161"/>
    <w:rsid w:val="005E2870"/>
    <w:rsid w:val="005E464F"/>
    <w:rsid w:val="005E6DFE"/>
    <w:rsid w:val="005E7975"/>
    <w:rsid w:val="005F3B9C"/>
    <w:rsid w:val="005F4066"/>
    <w:rsid w:val="005F674B"/>
    <w:rsid w:val="005F677E"/>
    <w:rsid w:val="005F7D2F"/>
    <w:rsid w:val="006017F6"/>
    <w:rsid w:val="006029F5"/>
    <w:rsid w:val="006032E2"/>
    <w:rsid w:val="0060497B"/>
    <w:rsid w:val="0060675D"/>
    <w:rsid w:val="00610C48"/>
    <w:rsid w:val="00614875"/>
    <w:rsid w:val="00614F97"/>
    <w:rsid w:val="00615313"/>
    <w:rsid w:val="006157B8"/>
    <w:rsid w:val="006176ED"/>
    <w:rsid w:val="006202BA"/>
    <w:rsid w:val="00620BB1"/>
    <w:rsid w:val="00621E62"/>
    <w:rsid w:val="00623A2F"/>
    <w:rsid w:val="00623BA2"/>
    <w:rsid w:val="00623EA4"/>
    <w:rsid w:val="00630601"/>
    <w:rsid w:val="00632D3D"/>
    <w:rsid w:val="00633C8A"/>
    <w:rsid w:val="00634541"/>
    <w:rsid w:val="006349DB"/>
    <w:rsid w:val="00634C5A"/>
    <w:rsid w:val="00634ED4"/>
    <w:rsid w:val="006352BA"/>
    <w:rsid w:val="00635582"/>
    <w:rsid w:val="00636178"/>
    <w:rsid w:val="00637B9E"/>
    <w:rsid w:val="006407F2"/>
    <w:rsid w:val="00641A9B"/>
    <w:rsid w:val="00642DE7"/>
    <w:rsid w:val="00643557"/>
    <w:rsid w:val="00643F16"/>
    <w:rsid w:val="00650C15"/>
    <w:rsid w:val="00651300"/>
    <w:rsid w:val="0065144F"/>
    <w:rsid w:val="0065378C"/>
    <w:rsid w:val="006537CD"/>
    <w:rsid w:val="0065464A"/>
    <w:rsid w:val="00654D70"/>
    <w:rsid w:val="006550E6"/>
    <w:rsid w:val="00655C9C"/>
    <w:rsid w:val="006579B4"/>
    <w:rsid w:val="00661519"/>
    <w:rsid w:val="00662511"/>
    <w:rsid w:val="00662D55"/>
    <w:rsid w:val="00662EF3"/>
    <w:rsid w:val="00663223"/>
    <w:rsid w:val="006637BE"/>
    <w:rsid w:val="00663B8A"/>
    <w:rsid w:val="00665867"/>
    <w:rsid w:val="006678D0"/>
    <w:rsid w:val="0067004B"/>
    <w:rsid w:val="0067127C"/>
    <w:rsid w:val="00671AD6"/>
    <w:rsid w:val="00673F90"/>
    <w:rsid w:val="00674378"/>
    <w:rsid w:val="006779C7"/>
    <w:rsid w:val="0068191D"/>
    <w:rsid w:val="00684342"/>
    <w:rsid w:val="00684E38"/>
    <w:rsid w:val="00685AA3"/>
    <w:rsid w:val="00686422"/>
    <w:rsid w:val="006874C7"/>
    <w:rsid w:val="006907E4"/>
    <w:rsid w:val="00691E7E"/>
    <w:rsid w:val="00692D9D"/>
    <w:rsid w:val="00693926"/>
    <w:rsid w:val="00693935"/>
    <w:rsid w:val="006948B3"/>
    <w:rsid w:val="006950E3"/>
    <w:rsid w:val="006974C6"/>
    <w:rsid w:val="006A0A75"/>
    <w:rsid w:val="006A125D"/>
    <w:rsid w:val="006A1F5F"/>
    <w:rsid w:val="006A1F6B"/>
    <w:rsid w:val="006A51BB"/>
    <w:rsid w:val="006A6DAB"/>
    <w:rsid w:val="006A728C"/>
    <w:rsid w:val="006B3ECF"/>
    <w:rsid w:val="006B5151"/>
    <w:rsid w:val="006B5B65"/>
    <w:rsid w:val="006B658D"/>
    <w:rsid w:val="006B6A9A"/>
    <w:rsid w:val="006B715F"/>
    <w:rsid w:val="006B7331"/>
    <w:rsid w:val="006C00FE"/>
    <w:rsid w:val="006C16B7"/>
    <w:rsid w:val="006C30B7"/>
    <w:rsid w:val="006C36F8"/>
    <w:rsid w:val="006C371B"/>
    <w:rsid w:val="006C3938"/>
    <w:rsid w:val="006C3FA1"/>
    <w:rsid w:val="006C59BA"/>
    <w:rsid w:val="006C6954"/>
    <w:rsid w:val="006D108C"/>
    <w:rsid w:val="006D3729"/>
    <w:rsid w:val="006D44D8"/>
    <w:rsid w:val="006D46DB"/>
    <w:rsid w:val="006D5522"/>
    <w:rsid w:val="006D5850"/>
    <w:rsid w:val="006D727E"/>
    <w:rsid w:val="006E01AB"/>
    <w:rsid w:val="006E0669"/>
    <w:rsid w:val="006E169F"/>
    <w:rsid w:val="006E1E2D"/>
    <w:rsid w:val="006E444B"/>
    <w:rsid w:val="006E4C4E"/>
    <w:rsid w:val="006E6053"/>
    <w:rsid w:val="006E7C6C"/>
    <w:rsid w:val="006E7E18"/>
    <w:rsid w:val="006F13A6"/>
    <w:rsid w:val="006F23E1"/>
    <w:rsid w:val="006F24B8"/>
    <w:rsid w:val="006F3404"/>
    <w:rsid w:val="006F464E"/>
    <w:rsid w:val="006F606E"/>
    <w:rsid w:val="006F66BE"/>
    <w:rsid w:val="0070009B"/>
    <w:rsid w:val="00703067"/>
    <w:rsid w:val="007030C8"/>
    <w:rsid w:val="007048A8"/>
    <w:rsid w:val="00704CD0"/>
    <w:rsid w:val="00707A18"/>
    <w:rsid w:val="00707C66"/>
    <w:rsid w:val="00711037"/>
    <w:rsid w:val="00712118"/>
    <w:rsid w:val="00714065"/>
    <w:rsid w:val="007145E3"/>
    <w:rsid w:val="00716490"/>
    <w:rsid w:val="00720551"/>
    <w:rsid w:val="00720927"/>
    <w:rsid w:val="0072112E"/>
    <w:rsid w:val="00721CE4"/>
    <w:rsid w:val="007229CF"/>
    <w:rsid w:val="00723059"/>
    <w:rsid w:val="00723363"/>
    <w:rsid w:val="007236BA"/>
    <w:rsid w:val="007238BE"/>
    <w:rsid w:val="00732ECC"/>
    <w:rsid w:val="00737654"/>
    <w:rsid w:val="00740F1F"/>
    <w:rsid w:val="007410C0"/>
    <w:rsid w:val="00741F31"/>
    <w:rsid w:val="0074243D"/>
    <w:rsid w:val="00742816"/>
    <w:rsid w:val="00744886"/>
    <w:rsid w:val="00747BE6"/>
    <w:rsid w:val="00751006"/>
    <w:rsid w:val="00751104"/>
    <w:rsid w:val="00751926"/>
    <w:rsid w:val="00752DD7"/>
    <w:rsid w:val="007530BE"/>
    <w:rsid w:val="00754F37"/>
    <w:rsid w:val="00755536"/>
    <w:rsid w:val="00755807"/>
    <w:rsid w:val="00756E47"/>
    <w:rsid w:val="00756F0A"/>
    <w:rsid w:val="00757898"/>
    <w:rsid w:val="00760873"/>
    <w:rsid w:val="0076088A"/>
    <w:rsid w:val="00761CDE"/>
    <w:rsid w:val="00764290"/>
    <w:rsid w:val="00764857"/>
    <w:rsid w:val="00765560"/>
    <w:rsid w:val="007655C7"/>
    <w:rsid w:val="0076665B"/>
    <w:rsid w:val="0076789E"/>
    <w:rsid w:val="00767F50"/>
    <w:rsid w:val="0077061F"/>
    <w:rsid w:val="00772329"/>
    <w:rsid w:val="00773A0E"/>
    <w:rsid w:val="0077424D"/>
    <w:rsid w:val="00775B40"/>
    <w:rsid w:val="00775CB6"/>
    <w:rsid w:val="00777179"/>
    <w:rsid w:val="007772C8"/>
    <w:rsid w:val="007802C1"/>
    <w:rsid w:val="00780B1A"/>
    <w:rsid w:val="00781889"/>
    <w:rsid w:val="007822A8"/>
    <w:rsid w:val="00782D07"/>
    <w:rsid w:val="007842C6"/>
    <w:rsid w:val="00784C1B"/>
    <w:rsid w:val="00784EAB"/>
    <w:rsid w:val="00785085"/>
    <w:rsid w:val="0078517E"/>
    <w:rsid w:val="00786BCE"/>
    <w:rsid w:val="0078727E"/>
    <w:rsid w:val="007920ED"/>
    <w:rsid w:val="007928BA"/>
    <w:rsid w:val="00793235"/>
    <w:rsid w:val="00793642"/>
    <w:rsid w:val="00793BBE"/>
    <w:rsid w:val="00793EC1"/>
    <w:rsid w:val="0079742E"/>
    <w:rsid w:val="007A0EAD"/>
    <w:rsid w:val="007A110A"/>
    <w:rsid w:val="007A2DB2"/>
    <w:rsid w:val="007A4460"/>
    <w:rsid w:val="007A5F11"/>
    <w:rsid w:val="007A724A"/>
    <w:rsid w:val="007A73EC"/>
    <w:rsid w:val="007B028A"/>
    <w:rsid w:val="007B21C7"/>
    <w:rsid w:val="007B2730"/>
    <w:rsid w:val="007B3E09"/>
    <w:rsid w:val="007B4DD7"/>
    <w:rsid w:val="007B545C"/>
    <w:rsid w:val="007B5C3D"/>
    <w:rsid w:val="007B6DB0"/>
    <w:rsid w:val="007B730C"/>
    <w:rsid w:val="007C2426"/>
    <w:rsid w:val="007C2A40"/>
    <w:rsid w:val="007C2B64"/>
    <w:rsid w:val="007C2CC4"/>
    <w:rsid w:val="007C33D0"/>
    <w:rsid w:val="007C4096"/>
    <w:rsid w:val="007C5AE7"/>
    <w:rsid w:val="007C7E1A"/>
    <w:rsid w:val="007D0403"/>
    <w:rsid w:val="007D15BA"/>
    <w:rsid w:val="007D2224"/>
    <w:rsid w:val="007D4D79"/>
    <w:rsid w:val="007D593A"/>
    <w:rsid w:val="007D65C2"/>
    <w:rsid w:val="007D7FD3"/>
    <w:rsid w:val="007E336D"/>
    <w:rsid w:val="007E39B8"/>
    <w:rsid w:val="007E4552"/>
    <w:rsid w:val="007E51AD"/>
    <w:rsid w:val="007E5620"/>
    <w:rsid w:val="007E62AC"/>
    <w:rsid w:val="007E7279"/>
    <w:rsid w:val="007E75DA"/>
    <w:rsid w:val="007F0819"/>
    <w:rsid w:val="007F1C99"/>
    <w:rsid w:val="007F265F"/>
    <w:rsid w:val="007F276B"/>
    <w:rsid w:val="007F34EE"/>
    <w:rsid w:val="007F4577"/>
    <w:rsid w:val="007F64EB"/>
    <w:rsid w:val="008006DB"/>
    <w:rsid w:val="00800D9F"/>
    <w:rsid w:val="00800FDD"/>
    <w:rsid w:val="00802C45"/>
    <w:rsid w:val="008037E5"/>
    <w:rsid w:val="0080602E"/>
    <w:rsid w:val="00806487"/>
    <w:rsid w:val="00806601"/>
    <w:rsid w:val="00810B70"/>
    <w:rsid w:val="008126A6"/>
    <w:rsid w:val="00814481"/>
    <w:rsid w:val="0081600A"/>
    <w:rsid w:val="008173CD"/>
    <w:rsid w:val="0081752D"/>
    <w:rsid w:val="0081759A"/>
    <w:rsid w:val="00820CB3"/>
    <w:rsid w:val="008240D0"/>
    <w:rsid w:val="0082471D"/>
    <w:rsid w:val="00824A0E"/>
    <w:rsid w:val="00825B2C"/>
    <w:rsid w:val="00826E6F"/>
    <w:rsid w:val="00830E2B"/>
    <w:rsid w:val="00830E57"/>
    <w:rsid w:val="00836A45"/>
    <w:rsid w:val="00837165"/>
    <w:rsid w:val="00843C0A"/>
    <w:rsid w:val="008457A7"/>
    <w:rsid w:val="00846412"/>
    <w:rsid w:val="00850204"/>
    <w:rsid w:val="008532E2"/>
    <w:rsid w:val="0085440F"/>
    <w:rsid w:val="0085538D"/>
    <w:rsid w:val="00855723"/>
    <w:rsid w:val="00855952"/>
    <w:rsid w:val="008561A0"/>
    <w:rsid w:val="0085775F"/>
    <w:rsid w:val="00857C6C"/>
    <w:rsid w:val="00860305"/>
    <w:rsid w:val="00862043"/>
    <w:rsid w:val="008623BB"/>
    <w:rsid w:val="00862542"/>
    <w:rsid w:val="00863A11"/>
    <w:rsid w:val="00863C58"/>
    <w:rsid w:val="00864654"/>
    <w:rsid w:val="00865EF0"/>
    <w:rsid w:val="0086695D"/>
    <w:rsid w:val="008671B4"/>
    <w:rsid w:val="0086788F"/>
    <w:rsid w:val="00867DEE"/>
    <w:rsid w:val="00870AF0"/>
    <w:rsid w:val="008714D1"/>
    <w:rsid w:val="0087300C"/>
    <w:rsid w:val="00873156"/>
    <w:rsid w:val="00874CD1"/>
    <w:rsid w:val="008813AB"/>
    <w:rsid w:val="008814AF"/>
    <w:rsid w:val="00881B05"/>
    <w:rsid w:val="00881DAB"/>
    <w:rsid w:val="0088218B"/>
    <w:rsid w:val="00882B9F"/>
    <w:rsid w:val="00883BE6"/>
    <w:rsid w:val="00886839"/>
    <w:rsid w:val="00886E04"/>
    <w:rsid w:val="00887875"/>
    <w:rsid w:val="008901C0"/>
    <w:rsid w:val="00890C73"/>
    <w:rsid w:val="0089150E"/>
    <w:rsid w:val="008917C8"/>
    <w:rsid w:val="00891FE0"/>
    <w:rsid w:val="00893461"/>
    <w:rsid w:val="008949F0"/>
    <w:rsid w:val="0089505F"/>
    <w:rsid w:val="0089515C"/>
    <w:rsid w:val="00897AE9"/>
    <w:rsid w:val="008A21E6"/>
    <w:rsid w:val="008A278B"/>
    <w:rsid w:val="008A2B74"/>
    <w:rsid w:val="008A3039"/>
    <w:rsid w:val="008A30CC"/>
    <w:rsid w:val="008A3EE1"/>
    <w:rsid w:val="008A4C2F"/>
    <w:rsid w:val="008A60B9"/>
    <w:rsid w:val="008B021F"/>
    <w:rsid w:val="008B143E"/>
    <w:rsid w:val="008B149D"/>
    <w:rsid w:val="008B1B9C"/>
    <w:rsid w:val="008B2E72"/>
    <w:rsid w:val="008B2F8E"/>
    <w:rsid w:val="008B52D8"/>
    <w:rsid w:val="008B55A7"/>
    <w:rsid w:val="008B5A22"/>
    <w:rsid w:val="008B75E3"/>
    <w:rsid w:val="008B76B6"/>
    <w:rsid w:val="008B7823"/>
    <w:rsid w:val="008C0EFC"/>
    <w:rsid w:val="008C1412"/>
    <w:rsid w:val="008C38B8"/>
    <w:rsid w:val="008C41C4"/>
    <w:rsid w:val="008C6077"/>
    <w:rsid w:val="008D1C78"/>
    <w:rsid w:val="008D1F82"/>
    <w:rsid w:val="008D3455"/>
    <w:rsid w:val="008D35BF"/>
    <w:rsid w:val="008D375C"/>
    <w:rsid w:val="008D471F"/>
    <w:rsid w:val="008D5D6B"/>
    <w:rsid w:val="008D5EAE"/>
    <w:rsid w:val="008D7A0C"/>
    <w:rsid w:val="008E145B"/>
    <w:rsid w:val="008E1F47"/>
    <w:rsid w:val="008E30A6"/>
    <w:rsid w:val="008E31D1"/>
    <w:rsid w:val="008E4E39"/>
    <w:rsid w:val="008E5B37"/>
    <w:rsid w:val="008F191F"/>
    <w:rsid w:val="008F52DA"/>
    <w:rsid w:val="008F536A"/>
    <w:rsid w:val="008F5DC4"/>
    <w:rsid w:val="008F5EA5"/>
    <w:rsid w:val="0090126F"/>
    <w:rsid w:val="009016DA"/>
    <w:rsid w:val="00901D1A"/>
    <w:rsid w:val="009022B4"/>
    <w:rsid w:val="00903E4D"/>
    <w:rsid w:val="0090459B"/>
    <w:rsid w:val="00906319"/>
    <w:rsid w:val="00911202"/>
    <w:rsid w:val="00912588"/>
    <w:rsid w:val="00913724"/>
    <w:rsid w:val="00913E2A"/>
    <w:rsid w:val="00913F3F"/>
    <w:rsid w:val="009200FD"/>
    <w:rsid w:val="009215FA"/>
    <w:rsid w:val="009228D9"/>
    <w:rsid w:val="00924058"/>
    <w:rsid w:val="009260FE"/>
    <w:rsid w:val="00930860"/>
    <w:rsid w:val="00931884"/>
    <w:rsid w:val="00935D97"/>
    <w:rsid w:val="00936F4B"/>
    <w:rsid w:val="00937550"/>
    <w:rsid w:val="0093777F"/>
    <w:rsid w:val="00937D91"/>
    <w:rsid w:val="009407D2"/>
    <w:rsid w:val="00940FB3"/>
    <w:rsid w:val="00942E3F"/>
    <w:rsid w:val="00943014"/>
    <w:rsid w:val="00943EFA"/>
    <w:rsid w:val="009442C0"/>
    <w:rsid w:val="00945DFB"/>
    <w:rsid w:val="00946212"/>
    <w:rsid w:val="00946A25"/>
    <w:rsid w:val="009503E8"/>
    <w:rsid w:val="00950834"/>
    <w:rsid w:val="00950CD7"/>
    <w:rsid w:val="00951799"/>
    <w:rsid w:val="00951D07"/>
    <w:rsid w:val="009527BC"/>
    <w:rsid w:val="00952F8F"/>
    <w:rsid w:val="00954F48"/>
    <w:rsid w:val="00955670"/>
    <w:rsid w:val="00957A7D"/>
    <w:rsid w:val="00961CED"/>
    <w:rsid w:val="009622B2"/>
    <w:rsid w:val="00963517"/>
    <w:rsid w:val="0096400A"/>
    <w:rsid w:val="00964B0D"/>
    <w:rsid w:val="00965B3B"/>
    <w:rsid w:val="009735FC"/>
    <w:rsid w:val="009741C7"/>
    <w:rsid w:val="0097496C"/>
    <w:rsid w:val="0097514C"/>
    <w:rsid w:val="00975A37"/>
    <w:rsid w:val="00980025"/>
    <w:rsid w:val="00980A45"/>
    <w:rsid w:val="00981E0F"/>
    <w:rsid w:val="00985677"/>
    <w:rsid w:val="009856B2"/>
    <w:rsid w:val="00985FE5"/>
    <w:rsid w:val="009871BA"/>
    <w:rsid w:val="00987766"/>
    <w:rsid w:val="00987821"/>
    <w:rsid w:val="00987826"/>
    <w:rsid w:val="00990476"/>
    <w:rsid w:val="00991D7B"/>
    <w:rsid w:val="009951F2"/>
    <w:rsid w:val="009956DD"/>
    <w:rsid w:val="00995ED5"/>
    <w:rsid w:val="00996A91"/>
    <w:rsid w:val="009A068E"/>
    <w:rsid w:val="009A0B1F"/>
    <w:rsid w:val="009A1775"/>
    <w:rsid w:val="009A5C45"/>
    <w:rsid w:val="009A75B4"/>
    <w:rsid w:val="009A7CEA"/>
    <w:rsid w:val="009B06A3"/>
    <w:rsid w:val="009B3273"/>
    <w:rsid w:val="009B3ECB"/>
    <w:rsid w:val="009B471B"/>
    <w:rsid w:val="009B4A78"/>
    <w:rsid w:val="009B4E04"/>
    <w:rsid w:val="009B5578"/>
    <w:rsid w:val="009B79C3"/>
    <w:rsid w:val="009C03C5"/>
    <w:rsid w:val="009C205A"/>
    <w:rsid w:val="009C4185"/>
    <w:rsid w:val="009C7443"/>
    <w:rsid w:val="009C7F5E"/>
    <w:rsid w:val="009D2697"/>
    <w:rsid w:val="009D3F08"/>
    <w:rsid w:val="009D4723"/>
    <w:rsid w:val="009D701A"/>
    <w:rsid w:val="009D7263"/>
    <w:rsid w:val="009D7E3B"/>
    <w:rsid w:val="009E3C24"/>
    <w:rsid w:val="009E409E"/>
    <w:rsid w:val="009E44F3"/>
    <w:rsid w:val="009E6B32"/>
    <w:rsid w:val="009E7312"/>
    <w:rsid w:val="009E7BB9"/>
    <w:rsid w:val="009F0566"/>
    <w:rsid w:val="009F0EDB"/>
    <w:rsid w:val="009F3619"/>
    <w:rsid w:val="009F540B"/>
    <w:rsid w:val="009F77E7"/>
    <w:rsid w:val="00A0018B"/>
    <w:rsid w:val="00A013F0"/>
    <w:rsid w:val="00A03E0C"/>
    <w:rsid w:val="00A03F7A"/>
    <w:rsid w:val="00A05C77"/>
    <w:rsid w:val="00A0715B"/>
    <w:rsid w:val="00A12CDD"/>
    <w:rsid w:val="00A13154"/>
    <w:rsid w:val="00A13242"/>
    <w:rsid w:val="00A1386C"/>
    <w:rsid w:val="00A1535A"/>
    <w:rsid w:val="00A15DA1"/>
    <w:rsid w:val="00A1610D"/>
    <w:rsid w:val="00A16181"/>
    <w:rsid w:val="00A17006"/>
    <w:rsid w:val="00A20BF4"/>
    <w:rsid w:val="00A20F27"/>
    <w:rsid w:val="00A21AC4"/>
    <w:rsid w:val="00A21D3F"/>
    <w:rsid w:val="00A25396"/>
    <w:rsid w:val="00A25E05"/>
    <w:rsid w:val="00A25F39"/>
    <w:rsid w:val="00A25F91"/>
    <w:rsid w:val="00A26246"/>
    <w:rsid w:val="00A30538"/>
    <w:rsid w:val="00A310A3"/>
    <w:rsid w:val="00A33DD2"/>
    <w:rsid w:val="00A34442"/>
    <w:rsid w:val="00A34580"/>
    <w:rsid w:val="00A36A82"/>
    <w:rsid w:val="00A3792A"/>
    <w:rsid w:val="00A40FEB"/>
    <w:rsid w:val="00A42FC9"/>
    <w:rsid w:val="00A439C9"/>
    <w:rsid w:val="00A43A99"/>
    <w:rsid w:val="00A44F7C"/>
    <w:rsid w:val="00A456F5"/>
    <w:rsid w:val="00A519B8"/>
    <w:rsid w:val="00A52710"/>
    <w:rsid w:val="00A54002"/>
    <w:rsid w:val="00A54096"/>
    <w:rsid w:val="00A54B36"/>
    <w:rsid w:val="00A550B6"/>
    <w:rsid w:val="00A5706B"/>
    <w:rsid w:val="00A60FE2"/>
    <w:rsid w:val="00A6144F"/>
    <w:rsid w:val="00A61AA2"/>
    <w:rsid w:val="00A62A98"/>
    <w:rsid w:val="00A6380D"/>
    <w:rsid w:val="00A63E32"/>
    <w:rsid w:val="00A64452"/>
    <w:rsid w:val="00A65A2B"/>
    <w:rsid w:val="00A66E8C"/>
    <w:rsid w:val="00A67B74"/>
    <w:rsid w:val="00A70149"/>
    <w:rsid w:val="00A71C1C"/>
    <w:rsid w:val="00A730D8"/>
    <w:rsid w:val="00A73B1F"/>
    <w:rsid w:val="00A81B3E"/>
    <w:rsid w:val="00A82B7D"/>
    <w:rsid w:val="00A84451"/>
    <w:rsid w:val="00A84936"/>
    <w:rsid w:val="00A87A00"/>
    <w:rsid w:val="00A90457"/>
    <w:rsid w:val="00A9196E"/>
    <w:rsid w:val="00A92D44"/>
    <w:rsid w:val="00A93147"/>
    <w:rsid w:val="00A944D5"/>
    <w:rsid w:val="00A94708"/>
    <w:rsid w:val="00A955A6"/>
    <w:rsid w:val="00A958BD"/>
    <w:rsid w:val="00A97498"/>
    <w:rsid w:val="00AA09AE"/>
    <w:rsid w:val="00AA2C98"/>
    <w:rsid w:val="00AA2F0A"/>
    <w:rsid w:val="00AA4BB9"/>
    <w:rsid w:val="00AA4D4D"/>
    <w:rsid w:val="00AA79C2"/>
    <w:rsid w:val="00AB0971"/>
    <w:rsid w:val="00AB0FFA"/>
    <w:rsid w:val="00AB17DA"/>
    <w:rsid w:val="00AB1F4E"/>
    <w:rsid w:val="00AB3531"/>
    <w:rsid w:val="00AB3C69"/>
    <w:rsid w:val="00AB7254"/>
    <w:rsid w:val="00AC0DED"/>
    <w:rsid w:val="00AC0DF0"/>
    <w:rsid w:val="00AC0EA6"/>
    <w:rsid w:val="00AC1C42"/>
    <w:rsid w:val="00AC263D"/>
    <w:rsid w:val="00AC292B"/>
    <w:rsid w:val="00AC562C"/>
    <w:rsid w:val="00AD079C"/>
    <w:rsid w:val="00AD1565"/>
    <w:rsid w:val="00AD1DCD"/>
    <w:rsid w:val="00AD2069"/>
    <w:rsid w:val="00AD262A"/>
    <w:rsid w:val="00AD28BE"/>
    <w:rsid w:val="00AD3434"/>
    <w:rsid w:val="00AD480A"/>
    <w:rsid w:val="00AD7AAA"/>
    <w:rsid w:val="00AE0393"/>
    <w:rsid w:val="00AE1117"/>
    <w:rsid w:val="00AE3A1A"/>
    <w:rsid w:val="00AE6F24"/>
    <w:rsid w:val="00AE72F5"/>
    <w:rsid w:val="00AF1012"/>
    <w:rsid w:val="00AF1EE1"/>
    <w:rsid w:val="00AF4B43"/>
    <w:rsid w:val="00AF6853"/>
    <w:rsid w:val="00AF740F"/>
    <w:rsid w:val="00AF7960"/>
    <w:rsid w:val="00B01715"/>
    <w:rsid w:val="00B027AB"/>
    <w:rsid w:val="00B02A68"/>
    <w:rsid w:val="00B038B2"/>
    <w:rsid w:val="00B0566A"/>
    <w:rsid w:val="00B06930"/>
    <w:rsid w:val="00B105E7"/>
    <w:rsid w:val="00B10FC5"/>
    <w:rsid w:val="00B118B8"/>
    <w:rsid w:val="00B11CC6"/>
    <w:rsid w:val="00B14D96"/>
    <w:rsid w:val="00B1635D"/>
    <w:rsid w:val="00B17294"/>
    <w:rsid w:val="00B17B9E"/>
    <w:rsid w:val="00B210CD"/>
    <w:rsid w:val="00B22DDC"/>
    <w:rsid w:val="00B24106"/>
    <w:rsid w:val="00B24644"/>
    <w:rsid w:val="00B25C7E"/>
    <w:rsid w:val="00B31648"/>
    <w:rsid w:val="00B346DF"/>
    <w:rsid w:val="00B36821"/>
    <w:rsid w:val="00B37875"/>
    <w:rsid w:val="00B37CE5"/>
    <w:rsid w:val="00B40BBD"/>
    <w:rsid w:val="00B435CE"/>
    <w:rsid w:val="00B436E0"/>
    <w:rsid w:val="00B4520E"/>
    <w:rsid w:val="00B45D73"/>
    <w:rsid w:val="00B47040"/>
    <w:rsid w:val="00B475EF"/>
    <w:rsid w:val="00B508BE"/>
    <w:rsid w:val="00B52D7C"/>
    <w:rsid w:val="00B54702"/>
    <w:rsid w:val="00B55C31"/>
    <w:rsid w:val="00B61308"/>
    <w:rsid w:val="00B62198"/>
    <w:rsid w:val="00B62A15"/>
    <w:rsid w:val="00B633F1"/>
    <w:rsid w:val="00B6384F"/>
    <w:rsid w:val="00B649B6"/>
    <w:rsid w:val="00B65282"/>
    <w:rsid w:val="00B65FE1"/>
    <w:rsid w:val="00B67B7C"/>
    <w:rsid w:val="00B71D80"/>
    <w:rsid w:val="00B7395E"/>
    <w:rsid w:val="00B74DD8"/>
    <w:rsid w:val="00B751F3"/>
    <w:rsid w:val="00B7612F"/>
    <w:rsid w:val="00B764A2"/>
    <w:rsid w:val="00B7705A"/>
    <w:rsid w:val="00B77816"/>
    <w:rsid w:val="00B811F9"/>
    <w:rsid w:val="00B82DB6"/>
    <w:rsid w:val="00B873B5"/>
    <w:rsid w:val="00B91B46"/>
    <w:rsid w:val="00B93383"/>
    <w:rsid w:val="00B94679"/>
    <w:rsid w:val="00B94CB2"/>
    <w:rsid w:val="00B95825"/>
    <w:rsid w:val="00B95CE0"/>
    <w:rsid w:val="00B95E3C"/>
    <w:rsid w:val="00B95F85"/>
    <w:rsid w:val="00BA045B"/>
    <w:rsid w:val="00BA5AF5"/>
    <w:rsid w:val="00BA5FF0"/>
    <w:rsid w:val="00BA66AB"/>
    <w:rsid w:val="00BA77C0"/>
    <w:rsid w:val="00BA77F2"/>
    <w:rsid w:val="00BA793D"/>
    <w:rsid w:val="00BA7E8E"/>
    <w:rsid w:val="00BB0DFC"/>
    <w:rsid w:val="00BB18B5"/>
    <w:rsid w:val="00BB1AE0"/>
    <w:rsid w:val="00BB2011"/>
    <w:rsid w:val="00BB34FB"/>
    <w:rsid w:val="00BB3EFC"/>
    <w:rsid w:val="00BB6248"/>
    <w:rsid w:val="00BB6931"/>
    <w:rsid w:val="00BC18E0"/>
    <w:rsid w:val="00BC1A29"/>
    <w:rsid w:val="00BC1B44"/>
    <w:rsid w:val="00BC26C7"/>
    <w:rsid w:val="00BC39C3"/>
    <w:rsid w:val="00BC4484"/>
    <w:rsid w:val="00BC65A2"/>
    <w:rsid w:val="00BC6916"/>
    <w:rsid w:val="00BD131B"/>
    <w:rsid w:val="00BD1F42"/>
    <w:rsid w:val="00BD3EDB"/>
    <w:rsid w:val="00BD4425"/>
    <w:rsid w:val="00BD707F"/>
    <w:rsid w:val="00BD75D2"/>
    <w:rsid w:val="00BD7EA8"/>
    <w:rsid w:val="00BE08DF"/>
    <w:rsid w:val="00BE0F3F"/>
    <w:rsid w:val="00BE12D9"/>
    <w:rsid w:val="00BE1874"/>
    <w:rsid w:val="00BE20C2"/>
    <w:rsid w:val="00BE2448"/>
    <w:rsid w:val="00BE28B4"/>
    <w:rsid w:val="00BE2D33"/>
    <w:rsid w:val="00BE4AD4"/>
    <w:rsid w:val="00BE617F"/>
    <w:rsid w:val="00BE7C75"/>
    <w:rsid w:val="00BE7CDD"/>
    <w:rsid w:val="00BF0D88"/>
    <w:rsid w:val="00BF1678"/>
    <w:rsid w:val="00BF172F"/>
    <w:rsid w:val="00BF1926"/>
    <w:rsid w:val="00BF2D52"/>
    <w:rsid w:val="00BF4154"/>
    <w:rsid w:val="00BF5483"/>
    <w:rsid w:val="00BF5AC4"/>
    <w:rsid w:val="00BF6951"/>
    <w:rsid w:val="00BF75A3"/>
    <w:rsid w:val="00C00220"/>
    <w:rsid w:val="00C00E0A"/>
    <w:rsid w:val="00C0138A"/>
    <w:rsid w:val="00C01FF4"/>
    <w:rsid w:val="00C026F1"/>
    <w:rsid w:val="00C029CC"/>
    <w:rsid w:val="00C04275"/>
    <w:rsid w:val="00C05458"/>
    <w:rsid w:val="00C110EC"/>
    <w:rsid w:val="00C1177C"/>
    <w:rsid w:val="00C117D9"/>
    <w:rsid w:val="00C13139"/>
    <w:rsid w:val="00C1373A"/>
    <w:rsid w:val="00C1389C"/>
    <w:rsid w:val="00C14320"/>
    <w:rsid w:val="00C17D8D"/>
    <w:rsid w:val="00C223CA"/>
    <w:rsid w:val="00C236BD"/>
    <w:rsid w:val="00C23B55"/>
    <w:rsid w:val="00C253C5"/>
    <w:rsid w:val="00C25948"/>
    <w:rsid w:val="00C26BAA"/>
    <w:rsid w:val="00C26DFD"/>
    <w:rsid w:val="00C273D2"/>
    <w:rsid w:val="00C3017E"/>
    <w:rsid w:val="00C30F5F"/>
    <w:rsid w:val="00C31916"/>
    <w:rsid w:val="00C31B04"/>
    <w:rsid w:val="00C31D42"/>
    <w:rsid w:val="00C31D65"/>
    <w:rsid w:val="00C32DC0"/>
    <w:rsid w:val="00C33D51"/>
    <w:rsid w:val="00C341FB"/>
    <w:rsid w:val="00C34388"/>
    <w:rsid w:val="00C346F9"/>
    <w:rsid w:val="00C36808"/>
    <w:rsid w:val="00C375B2"/>
    <w:rsid w:val="00C42515"/>
    <w:rsid w:val="00C43554"/>
    <w:rsid w:val="00C44E03"/>
    <w:rsid w:val="00C45F35"/>
    <w:rsid w:val="00C462C4"/>
    <w:rsid w:val="00C467E7"/>
    <w:rsid w:val="00C5058E"/>
    <w:rsid w:val="00C50BA0"/>
    <w:rsid w:val="00C50C49"/>
    <w:rsid w:val="00C517FA"/>
    <w:rsid w:val="00C53C82"/>
    <w:rsid w:val="00C547CD"/>
    <w:rsid w:val="00C54A9D"/>
    <w:rsid w:val="00C55D7E"/>
    <w:rsid w:val="00C62633"/>
    <w:rsid w:val="00C626FA"/>
    <w:rsid w:val="00C63315"/>
    <w:rsid w:val="00C63CF7"/>
    <w:rsid w:val="00C63EEC"/>
    <w:rsid w:val="00C654EF"/>
    <w:rsid w:val="00C65C37"/>
    <w:rsid w:val="00C66D57"/>
    <w:rsid w:val="00C67B1E"/>
    <w:rsid w:val="00C70DBC"/>
    <w:rsid w:val="00C712F8"/>
    <w:rsid w:val="00C713B5"/>
    <w:rsid w:val="00C736F3"/>
    <w:rsid w:val="00C769C7"/>
    <w:rsid w:val="00C81999"/>
    <w:rsid w:val="00C81B3F"/>
    <w:rsid w:val="00C81EC3"/>
    <w:rsid w:val="00C82EF9"/>
    <w:rsid w:val="00C83CB4"/>
    <w:rsid w:val="00C85B5C"/>
    <w:rsid w:val="00C85BAA"/>
    <w:rsid w:val="00C863A1"/>
    <w:rsid w:val="00C86F2E"/>
    <w:rsid w:val="00C8744E"/>
    <w:rsid w:val="00C877B3"/>
    <w:rsid w:val="00C90287"/>
    <w:rsid w:val="00C916E2"/>
    <w:rsid w:val="00C954EB"/>
    <w:rsid w:val="00C975D6"/>
    <w:rsid w:val="00C979FB"/>
    <w:rsid w:val="00CA0F31"/>
    <w:rsid w:val="00CA1FEA"/>
    <w:rsid w:val="00CA2AD8"/>
    <w:rsid w:val="00CA38C9"/>
    <w:rsid w:val="00CA4C6B"/>
    <w:rsid w:val="00CA5674"/>
    <w:rsid w:val="00CA77F4"/>
    <w:rsid w:val="00CA7ECF"/>
    <w:rsid w:val="00CB0300"/>
    <w:rsid w:val="00CB0D21"/>
    <w:rsid w:val="00CB10D4"/>
    <w:rsid w:val="00CB14F1"/>
    <w:rsid w:val="00CB1525"/>
    <w:rsid w:val="00CB49D9"/>
    <w:rsid w:val="00CB579A"/>
    <w:rsid w:val="00CB686F"/>
    <w:rsid w:val="00CB69AD"/>
    <w:rsid w:val="00CB7E2D"/>
    <w:rsid w:val="00CC467F"/>
    <w:rsid w:val="00CC6114"/>
    <w:rsid w:val="00CC6664"/>
    <w:rsid w:val="00CC6754"/>
    <w:rsid w:val="00CC7B0F"/>
    <w:rsid w:val="00CD0A03"/>
    <w:rsid w:val="00CD2C08"/>
    <w:rsid w:val="00CD3967"/>
    <w:rsid w:val="00CD40B0"/>
    <w:rsid w:val="00CD67F5"/>
    <w:rsid w:val="00CD6D47"/>
    <w:rsid w:val="00CD7852"/>
    <w:rsid w:val="00CE04BE"/>
    <w:rsid w:val="00CE2695"/>
    <w:rsid w:val="00CE2EF7"/>
    <w:rsid w:val="00CE4A9A"/>
    <w:rsid w:val="00CE5049"/>
    <w:rsid w:val="00CE6508"/>
    <w:rsid w:val="00CE7AA4"/>
    <w:rsid w:val="00CF13C9"/>
    <w:rsid w:val="00CF2ADC"/>
    <w:rsid w:val="00CF2F2F"/>
    <w:rsid w:val="00CF3BC9"/>
    <w:rsid w:val="00CF453E"/>
    <w:rsid w:val="00CF490A"/>
    <w:rsid w:val="00CF577A"/>
    <w:rsid w:val="00CF62D8"/>
    <w:rsid w:val="00CF6CB1"/>
    <w:rsid w:val="00CF795B"/>
    <w:rsid w:val="00D001A8"/>
    <w:rsid w:val="00D003DD"/>
    <w:rsid w:val="00D025D7"/>
    <w:rsid w:val="00D041C6"/>
    <w:rsid w:val="00D04770"/>
    <w:rsid w:val="00D047E1"/>
    <w:rsid w:val="00D05216"/>
    <w:rsid w:val="00D05FE8"/>
    <w:rsid w:val="00D120FA"/>
    <w:rsid w:val="00D140AC"/>
    <w:rsid w:val="00D16897"/>
    <w:rsid w:val="00D16CDB"/>
    <w:rsid w:val="00D17F9A"/>
    <w:rsid w:val="00D2029F"/>
    <w:rsid w:val="00D2142C"/>
    <w:rsid w:val="00D21B82"/>
    <w:rsid w:val="00D27497"/>
    <w:rsid w:val="00D31BBD"/>
    <w:rsid w:val="00D327CB"/>
    <w:rsid w:val="00D332DF"/>
    <w:rsid w:val="00D336A6"/>
    <w:rsid w:val="00D34421"/>
    <w:rsid w:val="00D34730"/>
    <w:rsid w:val="00D34817"/>
    <w:rsid w:val="00D34827"/>
    <w:rsid w:val="00D348A3"/>
    <w:rsid w:val="00D3540F"/>
    <w:rsid w:val="00D35788"/>
    <w:rsid w:val="00D363B9"/>
    <w:rsid w:val="00D37A6C"/>
    <w:rsid w:val="00D37C95"/>
    <w:rsid w:val="00D37D8F"/>
    <w:rsid w:val="00D42350"/>
    <w:rsid w:val="00D42804"/>
    <w:rsid w:val="00D42B97"/>
    <w:rsid w:val="00D44273"/>
    <w:rsid w:val="00D47A9C"/>
    <w:rsid w:val="00D5070F"/>
    <w:rsid w:val="00D5263C"/>
    <w:rsid w:val="00D54935"/>
    <w:rsid w:val="00D55A57"/>
    <w:rsid w:val="00D566CE"/>
    <w:rsid w:val="00D5691F"/>
    <w:rsid w:val="00D61615"/>
    <w:rsid w:val="00D62688"/>
    <w:rsid w:val="00D654AE"/>
    <w:rsid w:val="00D666BC"/>
    <w:rsid w:val="00D6687E"/>
    <w:rsid w:val="00D67E5E"/>
    <w:rsid w:val="00D7185B"/>
    <w:rsid w:val="00D738BC"/>
    <w:rsid w:val="00D74BF5"/>
    <w:rsid w:val="00D76E53"/>
    <w:rsid w:val="00D77B09"/>
    <w:rsid w:val="00D80887"/>
    <w:rsid w:val="00D83269"/>
    <w:rsid w:val="00D84BF5"/>
    <w:rsid w:val="00D87994"/>
    <w:rsid w:val="00D87BB6"/>
    <w:rsid w:val="00D905CC"/>
    <w:rsid w:val="00D91594"/>
    <w:rsid w:val="00D920D0"/>
    <w:rsid w:val="00D93A88"/>
    <w:rsid w:val="00D9548D"/>
    <w:rsid w:val="00D96231"/>
    <w:rsid w:val="00D964C8"/>
    <w:rsid w:val="00DA03FE"/>
    <w:rsid w:val="00DA441F"/>
    <w:rsid w:val="00DA46FF"/>
    <w:rsid w:val="00DA4B10"/>
    <w:rsid w:val="00DA4DF7"/>
    <w:rsid w:val="00DA7A42"/>
    <w:rsid w:val="00DB30E6"/>
    <w:rsid w:val="00DB31D4"/>
    <w:rsid w:val="00DB323F"/>
    <w:rsid w:val="00DB36B2"/>
    <w:rsid w:val="00DB6146"/>
    <w:rsid w:val="00DB6C7D"/>
    <w:rsid w:val="00DC06C1"/>
    <w:rsid w:val="00DC1266"/>
    <w:rsid w:val="00DC14B6"/>
    <w:rsid w:val="00DC3117"/>
    <w:rsid w:val="00DC3450"/>
    <w:rsid w:val="00DC4B10"/>
    <w:rsid w:val="00DD0831"/>
    <w:rsid w:val="00DD12FD"/>
    <w:rsid w:val="00DD2FD3"/>
    <w:rsid w:val="00DD6ECF"/>
    <w:rsid w:val="00DE03E2"/>
    <w:rsid w:val="00DE2041"/>
    <w:rsid w:val="00DE2A68"/>
    <w:rsid w:val="00DE375F"/>
    <w:rsid w:val="00DE3ADE"/>
    <w:rsid w:val="00DE4212"/>
    <w:rsid w:val="00DE576F"/>
    <w:rsid w:val="00DF01A7"/>
    <w:rsid w:val="00DF15A1"/>
    <w:rsid w:val="00DF2071"/>
    <w:rsid w:val="00DF2473"/>
    <w:rsid w:val="00DF56AB"/>
    <w:rsid w:val="00DF7B90"/>
    <w:rsid w:val="00DF7E27"/>
    <w:rsid w:val="00E00C5F"/>
    <w:rsid w:val="00E01D48"/>
    <w:rsid w:val="00E03039"/>
    <w:rsid w:val="00E06184"/>
    <w:rsid w:val="00E07E8F"/>
    <w:rsid w:val="00E1081F"/>
    <w:rsid w:val="00E109E8"/>
    <w:rsid w:val="00E14A08"/>
    <w:rsid w:val="00E1500C"/>
    <w:rsid w:val="00E1579B"/>
    <w:rsid w:val="00E20FD6"/>
    <w:rsid w:val="00E21482"/>
    <w:rsid w:val="00E22FEB"/>
    <w:rsid w:val="00E23ADB"/>
    <w:rsid w:val="00E24F99"/>
    <w:rsid w:val="00E25719"/>
    <w:rsid w:val="00E25F41"/>
    <w:rsid w:val="00E3076B"/>
    <w:rsid w:val="00E30860"/>
    <w:rsid w:val="00E3270C"/>
    <w:rsid w:val="00E3312E"/>
    <w:rsid w:val="00E3407B"/>
    <w:rsid w:val="00E3418A"/>
    <w:rsid w:val="00E346A4"/>
    <w:rsid w:val="00E34C9C"/>
    <w:rsid w:val="00E378CF"/>
    <w:rsid w:val="00E406E6"/>
    <w:rsid w:val="00E40BF2"/>
    <w:rsid w:val="00E41518"/>
    <w:rsid w:val="00E41851"/>
    <w:rsid w:val="00E41C87"/>
    <w:rsid w:val="00E4478F"/>
    <w:rsid w:val="00E45E75"/>
    <w:rsid w:val="00E468CD"/>
    <w:rsid w:val="00E5167C"/>
    <w:rsid w:val="00E52106"/>
    <w:rsid w:val="00E52372"/>
    <w:rsid w:val="00E5293C"/>
    <w:rsid w:val="00E52E9C"/>
    <w:rsid w:val="00E547E3"/>
    <w:rsid w:val="00E54BC2"/>
    <w:rsid w:val="00E54F35"/>
    <w:rsid w:val="00E5501E"/>
    <w:rsid w:val="00E55092"/>
    <w:rsid w:val="00E56146"/>
    <w:rsid w:val="00E62004"/>
    <w:rsid w:val="00E658BE"/>
    <w:rsid w:val="00E67D83"/>
    <w:rsid w:val="00E7133A"/>
    <w:rsid w:val="00E733CF"/>
    <w:rsid w:val="00E735CA"/>
    <w:rsid w:val="00E73886"/>
    <w:rsid w:val="00E74469"/>
    <w:rsid w:val="00E74913"/>
    <w:rsid w:val="00E75474"/>
    <w:rsid w:val="00E7566D"/>
    <w:rsid w:val="00E759F0"/>
    <w:rsid w:val="00E76B53"/>
    <w:rsid w:val="00E77BCB"/>
    <w:rsid w:val="00E77BE9"/>
    <w:rsid w:val="00E80B7A"/>
    <w:rsid w:val="00E821F6"/>
    <w:rsid w:val="00E82C31"/>
    <w:rsid w:val="00E83533"/>
    <w:rsid w:val="00E83D0A"/>
    <w:rsid w:val="00E83D6F"/>
    <w:rsid w:val="00E84D43"/>
    <w:rsid w:val="00E853BA"/>
    <w:rsid w:val="00E8634E"/>
    <w:rsid w:val="00E86BD4"/>
    <w:rsid w:val="00E86E23"/>
    <w:rsid w:val="00E876C8"/>
    <w:rsid w:val="00E913EE"/>
    <w:rsid w:val="00E9246C"/>
    <w:rsid w:val="00E932E9"/>
    <w:rsid w:val="00E9356E"/>
    <w:rsid w:val="00E94E7F"/>
    <w:rsid w:val="00EA0DEA"/>
    <w:rsid w:val="00EA16CD"/>
    <w:rsid w:val="00EA2E3C"/>
    <w:rsid w:val="00EA3256"/>
    <w:rsid w:val="00EA3C25"/>
    <w:rsid w:val="00EA4C7C"/>
    <w:rsid w:val="00EA4FE6"/>
    <w:rsid w:val="00EA5105"/>
    <w:rsid w:val="00EA626F"/>
    <w:rsid w:val="00EA6BFA"/>
    <w:rsid w:val="00EA7810"/>
    <w:rsid w:val="00EB0345"/>
    <w:rsid w:val="00EB1B0E"/>
    <w:rsid w:val="00EB1F6B"/>
    <w:rsid w:val="00EB2E08"/>
    <w:rsid w:val="00EB3851"/>
    <w:rsid w:val="00EB42B7"/>
    <w:rsid w:val="00EB5C49"/>
    <w:rsid w:val="00EB603D"/>
    <w:rsid w:val="00EB7C66"/>
    <w:rsid w:val="00EC26E4"/>
    <w:rsid w:val="00EC2C74"/>
    <w:rsid w:val="00EC2F59"/>
    <w:rsid w:val="00EC5E97"/>
    <w:rsid w:val="00ED25D2"/>
    <w:rsid w:val="00ED3264"/>
    <w:rsid w:val="00ED5C88"/>
    <w:rsid w:val="00ED66D7"/>
    <w:rsid w:val="00ED6CA2"/>
    <w:rsid w:val="00ED7373"/>
    <w:rsid w:val="00ED78FE"/>
    <w:rsid w:val="00EE28D1"/>
    <w:rsid w:val="00EE6BF3"/>
    <w:rsid w:val="00EE6E0B"/>
    <w:rsid w:val="00EF0005"/>
    <w:rsid w:val="00EF01E4"/>
    <w:rsid w:val="00EF5EBD"/>
    <w:rsid w:val="00EF71AD"/>
    <w:rsid w:val="00EF74AF"/>
    <w:rsid w:val="00F00178"/>
    <w:rsid w:val="00F0192B"/>
    <w:rsid w:val="00F02A5A"/>
    <w:rsid w:val="00F0309C"/>
    <w:rsid w:val="00F044D6"/>
    <w:rsid w:val="00F0501B"/>
    <w:rsid w:val="00F06DE1"/>
    <w:rsid w:val="00F07203"/>
    <w:rsid w:val="00F11B77"/>
    <w:rsid w:val="00F16962"/>
    <w:rsid w:val="00F172DA"/>
    <w:rsid w:val="00F20F94"/>
    <w:rsid w:val="00F21D01"/>
    <w:rsid w:val="00F24595"/>
    <w:rsid w:val="00F2730B"/>
    <w:rsid w:val="00F304AD"/>
    <w:rsid w:val="00F31663"/>
    <w:rsid w:val="00F32215"/>
    <w:rsid w:val="00F324AA"/>
    <w:rsid w:val="00F32D5F"/>
    <w:rsid w:val="00F34431"/>
    <w:rsid w:val="00F35294"/>
    <w:rsid w:val="00F368D0"/>
    <w:rsid w:val="00F37CFA"/>
    <w:rsid w:val="00F37F0B"/>
    <w:rsid w:val="00F4078E"/>
    <w:rsid w:val="00F42F8B"/>
    <w:rsid w:val="00F43702"/>
    <w:rsid w:val="00F44817"/>
    <w:rsid w:val="00F45451"/>
    <w:rsid w:val="00F504B6"/>
    <w:rsid w:val="00F5176D"/>
    <w:rsid w:val="00F53099"/>
    <w:rsid w:val="00F5440F"/>
    <w:rsid w:val="00F54804"/>
    <w:rsid w:val="00F56C7E"/>
    <w:rsid w:val="00F57030"/>
    <w:rsid w:val="00F5723A"/>
    <w:rsid w:val="00F57E4D"/>
    <w:rsid w:val="00F61150"/>
    <w:rsid w:val="00F617E9"/>
    <w:rsid w:val="00F61AC0"/>
    <w:rsid w:val="00F62517"/>
    <w:rsid w:val="00F643C5"/>
    <w:rsid w:val="00F65389"/>
    <w:rsid w:val="00F65CBF"/>
    <w:rsid w:val="00F66308"/>
    <w:rsid w:val="00F67EB0"/>
    <w:rsid w:val="00F7024D"/>
    <w:rsid w:val="00F7041D"/>
    <w:rsid w:val="00F70896"/>
    <w:rsid w:val="00F71318"/>
    <w:rsid w:val="00F72190"/>
    <w:rsid w:val="00F73724"/>
    <w:rsid w:val="00F73BF4"/>
    <w:rsid w:val="00F741FB"/>
    <w:rsid w:val="00F75784"/>
    <w:rsid w:val="00F759A1"/>
    <w:rsid w:val="00F75A11"/>
    <w:rsid w:val="00F77786"/>
    <w:rsid w:val="00F80329"/>
    <w:rsid w:val="00F82C00"/>
    <w:rsid w:val="00F8364D"/>
    <w:rsid w:val="00F84DB3"/>
    <w:rsid w:val="00F852A3"/>
    <w:rsid w:val="00F8701F"/>
    <w:rsid w:val="00F87649"/>
    <w:rsid w:val="00F93082"/>
    <w:rsid w:val="00F93814"/>
    <w:rsid w:val="00F939D0"/>
    <w:rsid w:val="00F957DA"/>
    <w:rsid w:val="00F968DF"/>
    <w:rsid w:val="00F9698C"/>
    <w:rsid w:val="00F976F5"/>
    <w:rsid w:val="00FA08E4"/>
    <w:rsid w:val="00FA179B"/>
    <w:rsid w:val="00FA1896"/>
    <w:rsid w:val="00FA3651"/>
    <w:rsid w:val="00FA36CA"/>
    <w:rsid w:val="00FA3935"/>
    <w:rsid w:val="00FA6C10"/>
    <w:rsid w:val="00FA6F6E"/>
    <w:rsid w:val="00FA6FC2"/>
    <w:rsid w:val="00FA7E0F"/>
    <w:rsid w:val="00FA7E61"/>
    <w:rsid w:val="00FB004D"/>
    <w:rsid w:val="00FB2996"/>
    <w:rsid w:val="00FB3DAE"/>
    <w:rsid w:val="00FB478A"/>
    <w:rsid w:val="00FB60CD"/>
    <w:rsid w:val="00FB6292"/>
    <w:rsid w:val="00FB7684"/>
    <w:rsid w:val="00FC0385"/>
    <w:rsid w:val="00FC1272"/>
    <w:rsid w:val="00FC5112"/>
    <w:rsid w:val="00FC7D25"/>
    <w:rsid w:val="00FD1D65"/>
    <w:rsid w:val="00FD1F5A"/>
    <w:rsid w:val="00FD2994"/>
    <w:rsid w:val="00FD69AA"/>
    <w:rsid w:val="00FD6CA5"/>
    <w:rsid w:val="00FD7900"/>
    <w:rsid w:val="00FD7924"/>
    <w:rsid w:val="00FE0340"/>
    <w:rsid w:val="00FE0AAB"/>
    <w:rsid w:val="00FE1118"/>
    <w:rsid w:val="00FE1576"/>
    <w:rsid w:val="00FE24F1"/>
    <w:rsid w:val="00FE2AE8"/>
    <w:rsid w:val="00FE3661"/>
    <w:rsid w:val="00FE4502"/>
    <w:rsid w:val="00FE675C"/>
    <w:rsid w:val="00FE7CB8"/>
    <w:rsid w:val="00FF0A74"/>
    <w:rsid w:val="00FF13DA"/>
    <w:rsid w:val="00FF19AE"/>
    <w:rsid w:val="00FF2682"/>
    <w:rsid w:val="00FF3809"/>
    <w:rsid w:val="00FF3EE2"/>
    <w:rsid w:val="00FF4C45"/>
    <w:rsid w:val="00FF5186"/>
    <w:rsid w:val="00FF70C7"/>
    <w:rsid w:val="00FF7851"/>
    <w:rsid w:val="00F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5A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4B"/>
    <w:pPr>
      <w:spacing w:after="200" w:line="276" w:lineRule="auto"/>
    </w:pPr>
    <w:rPr>
      <w:sz w:val="22"/>
      <w:szCs w:val="22"/>
      <w:lang w:val="en-PH"/>
    </w:rPr>
  </w:style>
  <w:style w:type="paragraph" w:styleId="Heading1">
    <w:name w:val="heading 1"/>
    <w:basedOn w:val="Normal"/>
    <w:next w:val="Normal"/>
    <w:link w:val="Heading1Char"/>
    <w:uiPriority w:val="9"/>
    <w:qFormat/>
    <w:rsid w:val="00555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1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3C5A"/>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link w:val="Heading4Char"/>
    <w:uiPriority w:val="9"/>
    <w:semiHidden/>
    <w:unhideWhenUsed/>
    <w:qFormat/>
    <w:rsid w:val="00253A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DB"/>
    <w:pPr>
      <w:ind w:left="720"/>
      <w:contextualSpacing/>
    </w:pPr>
  </w:style>
  <w:style w:type="character" w:styleId="CommentReference">
    <w:name w:val="annotation reference"/>
    <w:uiPriority w:val="99"/>
    <w:semiHidden/>
    <w:unhideWhenUsed/>
    <w:rsid w:val="00AA4BB9"/>
    <w:rPr>
      <w:sz w:val="16"/>
      <w:szCs w:val="16"/>
    </w:rPr>
  </w:style>
  <w:style w:type="paragraph" w:styleId="CommentText">
    <w:name w:val="annotation text"/>
    <w:basedOn w:val="Normal"/>
    <w:link w:val="CommentTextChar"/>
    <w:uiPriority w:val="99"/>
    <w:unhideWhenUsed/>
    <w:rsid w:val="00AA4BB9"/>
    <w:pPr>
      <w:spacing w:line="240" w:lineRule="auto"/>
    </w:pPr>
    <w:rPr>
      <w:sz w:val="20"/>
      <w:szCs w:val="20"/>
    </w:rPr>
  </w:style>
  <w:style w:type="character" w:customStyle="1" w:styleId="CommentTextChar">
    <w:name w:val="Comment Text Char"/>
    <w:link w:val="CommentText"/>
    <w:uiPriority w:val="99"/>
    <w:rsid w:val="00AA4BB9"/>
    <w:rPr>
      <w:sz w:val="20"/>
      <w:szCs w:val="20"/>
    </w:rPr>
  </w:style>
  <w:style w:type="paragraph" w:styleId="CommentSubject">
    <w:name w:val="annotation subject"/>
    <w:basedOn w:val="CommentText"/>
    <w:next w:val="CommentText"/>
    <w:link w:val="CommentSubjectChar"/>
    <w:uiPriority w:val="99"/>
    <w:semiHidden/>
    <w:unhideWhenUsed/>
    <w:rsid w:val="00AA4BB9"/>
    <w:rPr>
      <w:b/>
      <w:bCs/>
    </w:rPr>
  </w:style>
  <w:style w:type="character" w:customStyle="1" w:styleId="CommentSubjectChar">
    <w:name w:val="Comment Subject Char"/>
    <w:link w:val="CommentSubject"/>
    <w:uiPriority w:val="99"/>
    <w:semiHidden/>
    <w:rsid w:val="00AA4BB9"/>
    <w:rPr>
      <w:b/>
      <w:bCs/>
      <w:sz w:val="20"/>
      <w:szCs w:val="20"/>
    </w:rPr>
  </w:style>
  <w:style w:type="paragraph" w:styleId="BalloonText">
    <w:name w:val="Balloon Text"/>
    <w:basedOn w:val="Normal"/>
    <w:link w:val="BalloonTextChar"/>
    <w:uiPriority w:val="99"/>
    <w:semiHidden/>
    <w:unhideWhenUsed/>
    <w:rsid w:val="00AA4B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4BB9"/>
    <w:rPr>
      <w:rFonts w:ascii="Tahoma" w:hAnsi="Tahoma" w:cs="Tahoma"/>
      <w:sz w:val="16"/>
      <w:szCs w:val="16"/>
    </w:rPr>
  </w:style>
  <w:style w:type="paragraph" w:styleId="Header">
    <w:name w:val="header"/>
    <w:basedOn w:val="Normal"/>
    <w:link w:val="HeaderChar"/>
    <w:unhideWhenUsed/>
    <w:rsid w:val="00780B1A"/>
    <w:pPr>
      <w:tabs>
        <w:tab w:val="center" w:pos="4680"/>
        <w:tab w:val="right" w:pos="9360"/>
      </w:tabs>
      <w:spacing w:after="0" w:line="240" w:lineRule="auto"/>
    </w:pPr>
  </w:style>
  <w:style w:type="character" w:customStyle="1" w:styleId="HeaderChar">
    <w:name w:val="Header Char"/>
    <w:basedOn w:val="DefaultParagraphFont"/>
    <w:link w:val="Header"/>
    <w:rsid w:val="00780B1A"/>
  </w:style>
  <w:style w:type="paragraph" w:styleId="Footer">
    <w:name w:val="footer"/>
    <w:basedOn w:val="Normal"/>
    <w:link w:val="FooterChar"/>
    <w:uiPriority w:val="99"/>
    <w:unhideWhenUsed/>
    <w:rsid w:val="00780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B1A"/>
  </w:style>
  <w:style w:type="paragraph" w:styleId="Revision">
    <w:name w:val="Revision"/>
    <w:hidden/>
    <w:uiPriority w:val="99"/>
    <w:semiHidden/>
    <w:rsid w:val="00EA4FE6"/>
    <w:rPr>
      <w:sz w:val="22"/>
      <w:szCs w:val="22"/>
      <w:lang w:val="en-PH"/>
    </w:rPr>
  </w:style>
  <w:style w:type="character" w:styleId="Hyperlink">
    <w:name w:val="Hyperlink"/>
    <w:unhideWhenUsed/>
    <w:rsid w:val="00F65CBF"/>
    <w:rPr>
      <w:color w:val="0000FF"/>
      <w:u w:val="single"/>
    </w:rPr>
  </w:style>
  <w:style w:type="character" w:customStyle="1" w:styleId="UnresolvedMention1">
    <w:name w:val="Unresolved Mention1"/>
    <w:uiPriority w:val="99"/>
    <w:rsid w:val="00F65CBF"/>
    <w:rPr>
      <w:color w:val="808080"/>
      <w:shd w:val="clear" w:color="auto" w:fill="E6E6E6"/>
    </w:rPr>
  </w:style>
  <w:style w:type="table" w:styleId="TableGrid">
    <w:name w:val="Table Grid"/>
    <w:basedOn w:val="TableNormal"/>
    <w:uiPriority w:val="59"/>
    <w:rsid w:val="00096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B10D4"/>
    <w:rPr>
      <w:color w:val="808080"/>
      <w:shd w:val="clear" w:color="auto" w:fill="E6E6E6"/>
    </w:rPr>
  </w:style>
  <w:style w:type="paragraph" w:customStyle="1" w:styleId="gmail-m8409761371309675535xmsonormal">
    <w:name w:val="gmail-m_8409761371309675535x_msonormal"/>
    <w:basedOn w:val="Normal"/>
    <w:rsid w:val="00E55092"/>
    <w:pPr>
      <w:spacing w:before="100" w:beforeAutospacing="1" w:after="100" w:afterAutospacing="1" w:line="240" w:lineRule="auto"/>
    </w:pPr>
    <w:rPr>
      <w:rFonts w:eastAsiaTheme="minorHAnsi" w:cs="Calibri"/>
      <w:lang w:val="en-US"/>
    </w:rPr>
  </w:style>
  <w:style w:type="paragraph" w:customStyle="1" w:styleId="SectionTitle">
    <w:name w:val="Section Title"/>
    <w:basedOn w:val="Normal"/>
    <w:next w:val="Normal"/>
    <w:autoRedefine/>
    <w:rsid w:val="001F0762"/>
    <w:pPr>
      <w:spacing w:before="220" w:after="0" w:line="220" w:lineRule="atLeast"/>
    </w:pPr>
    <w:rPr>
      <w:rFonts w:ascii="Arial Black" w:eastAsia="Times New Roman" w:hAnsi="Arial Black"/>
      <w:spacing w:val="-10"/>
      <w:sz w:val="20"/>
      <w:szCs w:val="20"/>
      <w:lang w:val="en-US"/>
    </w:rPr>
  </w:style>
  <w:style w:type="paragraph" w:customStyle="1" w:styleId="Default">
    <w:name w:val="Default"/>
    <w:rsid w:val="00BF172F"/>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BD75D2"/>
    <w:pPr>
      <w:spacing w:before="100" w:beforeAutospacing="1" w:after="100" w:afterAutospacing="1" w:line="240" w:lineRule="auto"/>
    </w:pPr>
    <w:rPr>
      <w:rFonts w:ascii="Times New Roman" w:eastAsiaTheme="minorHAnsi" w:hAnsi="Times New Roman"/>
      <w:sz w:val="24"/>
      <w:szCs w:val="24"/>
      <w:lang w:val="en-US"/>
    </w:rPr>
  </w:style>
  <w:style w:type="character" w:customStyle="1" w:styleId="Heading3Char">
    <w:name w:val="Heading 3 Char"/>
    <w:basedOn w:val="DefaultParagraphFont"/>
    <w:link w:val="Heading3"/>
    <w:uiPriority w:val="9"/>
    <w:rsid w:val="002C3C5A"/>
    <w:rPr>
      <w:rFonts w:ascii="Times New Roman" w:eastAsia="Times New Roman" w:hAnsi="Times New Roman"/>
      <w:b/>
      <w:bCs/>
      <w:sz w:val="27"/>
      <w:szCs w:val="27"/>
    </w:rPr>
  </w:style>
  <w:style w:type="paragraph" w:customStyle="1" w:styleId="pv-skill-category-entityname">
    <w:name w:val="pv-skill-category-entity__name"/>
    <w:basedOn w:val="Normal"/>
    <w:rsid w:val="002C3C5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ans-17px-black-100-semibold">
    <w:name w:val="sans-17px-black-100%-semibold"/>
    <w:basedOn w:val="DefaultParagraphFont"/>
    <w:rsid w:val="002C3C5A"/>
  </w:style>
  <w:style w:type="character" w:customStyle="1" w:styleId="visually-hidden">
    <w:name w:val="visually-hidden"/>
    <w:basedOn w:val="DefaultParagraphFont"/>
    <w:rsid w:val="002C3C5A"/>
  </w:style>
  <w:style w:type="character" w:customStyle="1" w:styleId="pv-skill-category-entityendorsement-count">
    <w:name w:val="pv-skill-category-entity__endorsement-count"/>
    <w:basedOn w:val="DefaultParagraphFont"/>
    <w:rsid w:val="002C3C5A"/>
  </w:style>
  <w:style w:type="character" w:styleId="FollowedHyperlink">
    <w:name w:val="FollowedHyperlink"/>
    <w:basedOn w:val="DefaultParagraphFont"/>
    <w:uiPriority w:val="99"/>
    <w:semiHidden/>
    <w:unhideWhenUsed/>
    <w:rsid w:val="00623BA2"/>
    <w:rPr>
      <w:color w:val="954F72" w:themeColor="followedHyperlink"/>
      <w:u w:val="single"/>
    </w:rPr>
  </w:style>
  <w:style w:type="paragraph" w:styleId="NoSpacing">
    <w:name w:val="No Spacing"/>
    <w:uiPriority w:val="1"/>
    <w:qFormat/>
    <w:rsid w:val="000E5506"/>
    <w:rPr>
      <w:rFonts w:ascii="Times New Roman" w:eastAsiaTheme="minorHAnsi" w:hAnsi="Times New Roman"/>
      <w:sz w:val="24"/>
      <w:szCs w:val="22"/>
    </w:rPr>
  </w:style>
  <w:style w:type="character" w:styleId="Emphasis">
    <w:name w:val="Emphasis"/>
    <w:basedOn w:val="DefaultParagraphFont"/>
    <w:qFormat/>
    <w:rsid w:val="000E5506"/>
    <w:rPr>
      <w:i/>
      <w:iCs/>
    </w:rPr>
  </w:style>
  <w:style w:type="paragraph" w:styleId="BodyText">
    <w:name w:val="Body Text"/>
    <w:basedOn w:val="Normal"/>
    <w:link w:val="BodyTextChar"/>
    <w:rsid w:val="00401764"/>
    <w:pPr>
      <w:spacing w:after="140"/>
    </w:pPr>
    <w:rPr>
      <w:rFonts w:ascii="Liberation Serif" w:eastAsia="Songti SC" w:hAnsi="Liberation Serif" w:cs="Arial Unicode MS"/>
      <w:kern w:val="2"/>
      <w:sz w:val="24"/>
      <w:szCs w:val="24"/>
      <w:lang w:val="en-US" w:eastAsia="zh-CN" w:bidi="hi-IN"/>
    </w:rPr>
  </w:style>
  <w:style w:type="character" w:customStyle="1" w:styleId="BodyTextChar">
    <w:name w:val="Body Text Char"/>
    <w:basedOn w:val="DefaultParagraphFont"/>
    <w:link w:val="BodyText"/>
    <w:rsid w:val="00401764"/>
    <w:rPr>
      <w:rFonts w:ascii="Liberation Serif" w:eastAsia="Songti SC" w:hAnsi="Liberation Serif" w:cs="Arial Unicode MS"/>
      <w:kern w:val="2"/>
      <w:sz w:val="24"/>
      <w:szCs w:val="24"/>
      <w:lang w:eastAsia="zh-CN" w:bidi="hi-IN"/>
    </w:rPr>
  </w:style>
  <w:style w:type="character" w:customStyle="1" w:styleId="pv-skill-category-entityname-text">
    <w:name w:val="pv-skill-category-entity__name-text"/>
    <w:basedOn w:val="DefaultParagraphFont"/>
    <w:rsid w:val="0065144F"/>
  </w:style>
  <w:style w:type="paragraph" w:customStyle="1" w:styleId="pv-skill-category-entity">
    <w:name w:val="pv-skill-category-entity"/>
    <w:basedOn w:val="Normal"/>
    <w:rsid w:val="0065144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4Char">
    <w:name w:val="Heading 4 Char"/>
    <w:basedOn w:val="DefaultParagraphFont"/>
    <w:link w:val="Heading4"/>
    <w:uiPriority w:val="9"/>
    <w:semiHidden/>
    <w:rsid w:val="00253A58"/>
    <w:rPr>
      <w:rFonts w:asciiTheme="majorHAnsi" w:eastAsiaTheme="majorEastAsia" w:hAnsiTheme="majorHAnsi" w:cstheme="majorBidi"/>
      <w:i/>
      <w:iCs/>
      <w:color w:val="2E74B5" w:themeColor="accent1" w:themeShade="BF"/>
      <w:sz w:val="22"/>
      <w:szCs w:val="22"/>
      <w:lang w:val="en-PH"/>
    </w:rPr>
  </w:style>
  <w:style w:type="character" w:customStyle="1" w:styleId="pv-entitysecondary-title">
    <w:name w:val="pv-entity__secondary-title"/>
    <w:basedOn w:val="DefaultParagraphFont"/>
    <w:rsid w:val="00253A58"/>
  </w:style>
  <w:style w:type="character" w:customStyle="1" w:styleId="pv-entitybullet-item">
    <w:name w:val="pv-entity__bullet-item"/>
    <w:basedOn w:val="DefaultParagraphFont"/>
    <w:rsid w:val="00253A58"/>
  </w:style>
  <w:style w:type="paragraph" w:styleId="Title">
    <w:name w:val="Title"/>
    <w:basedOn w:val="Normal"/>
    <w:link w:val="TitleChar"/>
    <w:qFormat/>
    <w:rsid w:val="005851F0"/>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5851F0"/>
    <w:rPr>
      <w:rFonts w:ascii="Arial" w:eastAsia="Times New Roman" w:hAnsi="Arial" w:cs="Arial"/>
      <w:b/>
      <w:bCs/>
      <w:kern w:val="28"/>
      <w:sz w:val="32"/>
      <w:szCs w:val="32"/>
    </w:rPr>
  </w:style>
  <w:style w:type="paragraph" w:customStyle="1" w:styleId="gmail-m-8908117564697916369msolistparagraph">
    <w:name w:val="gmail-m_-8908117564697916369msolistparagraph"/>
    <w:basedOn w:val="Normal"/>
    <w:rsid w:val="007E7279"/>
    <w:pPr>
      <w:spacing w:before="100" w:beforeAutospacing="1" w:after="100" w:afterAutospacing="1" w:line="240" w:lineRule="auto"/>
    </w:pPr>
    <w:rPr>
      <w:rFonts w:eastAsiaTheme="minorHAnsi" w:cs="Calibri"/>
      <w:lang w:val="en-US"/>
    </w:rPr>
  </w:style>
  <w:style w:type="paragraph" w:customStyle="1" w:styleId="gmail-m-1626629126142476895ox-e19e9f9ba8-msonormal">
    <w:name w:val="gmail-m_-1626629126142476895ox-e19e9f9ba8-msonormal"/>
    <w:basedOn w:val="Normal"/>
    <w:uiPriority w:val="99"/>
    <w:semiHidden/>
    <w:rsid w:val="00C55D7E"/>
    <w:pPr>
      <w:spacing w:before="100" w:beforeAutospacing="1" w:after="100" w:afterAutospacing="1" w:line="240" w:lineRule="auto"/>
    </w:pPr>
    <w:rPr>
      <w:rFonts w:eastAsiaTheme="minorHAnsi" w:cs="Calibri"/>
      <w:lang w:val="en-US"/>
    </w:rPr>
  </w:style>
  <w:style w:type="character" w:customStyle="1" w:styleId="Heading2Char">
    <w:name w:val="Heading 2 Char"/>
    <w:basedOn w:val="DefaultParagraphFont"/>
    <w:link w:val="Heading2"/>
    <w:uiPriority w:val="9"/>
    <w:semiHidden/>
    <w:rsid w:val="00141A36"/>
    <w:rPr>
      <w:rFonts w:asciiTheme="majorHAnsi" w:eastAsiaTheme="majorEastAsia" w:hAnsiTheme="majorHAnsi" w:cstheme="majorBidi"/>
      <w:color w:val="2E74B5" w:themeColor="accent1" w:themeShade="BF"/>
      <w:sz w:val="26"/>
      <w:szCs w:val="26"/>
      <w:lang w:val="en-PH"/>
    </w:rPr>
  </w:style>
  <w:style w:type="paragraph" w:customStyle="1" w:styleId="ResumeText">
    <w:name w:val="Resume Text"/>
    <w:basedOn w:val="Normal"/>
    <w:qFormat/>
    <w:rsid w:val="00FA3651"/>
    <w:pPr>
      <w:spacing w:before="40" w:after="40" w:line="288" w:lineRule="auto"/>
      <w:ind w:right="1440"/>
    </w:pPr>
    <w:rPr>
      <w:rFonts w:asciiTheme="minorHAnsi" w:eastAsiaTheme="minorHAnsi" w:hAnsiTheme="minorHAnsi" w:cstheme="minorBidi"/>
      <w:color w:val="595959" w:themeColor="text1" w:themeTint="A6"/>
      <w:kern w:val="20"/>
      <w:sz w:val="20"/>
      <w:szCs w:val="20"/>
      <w:lang w:val="en-US" w:eastAsia="ja-JP"/>
    </w:rPr>
  </w:style>
  <w:style w:type="character" w:styleId="IntenseReference">
    <w:name w:val="Intense Reference"/>
    <w:uiPriority w:val="32"/>
    <w:qFormat/>
    <w:rsid w:val="00674378"/>
    <w:rPr>
      <w:b/>
      <w:bCs/>
      <w:smallCaps/>
      <w:spacing w:val="5"/>
      <w:sz w:val="22"/>
      <w:szCs w:val="22"/>
      <w:u w:val="single"/>
    </w:rPr>
  </w:style>
  <w:style w:type="character" w:customStyle="1" w:styleId="UnresolvedMention3">
    <w:name w:val="Unresolved Mention3"/>
    <w:basedOn w:val="DefaultParagraphFont"/>
    <w:uiPriority w:val="99"/>
    <w:semiHidden/>
    <w:unhideWhenUsed/>
    <w:rsid w:val="003B50FE"/>
    <w:rPr>
      <w:color w:val="605E5C"/>
      <w:shd w:val="clear" w:color="auto" w:fill="E1DFDD"/>
    </w:rPr>
  </w:style>
  <w:style w:type="character" w:customStyle="1" w:styleId="Heading1Char">
    <w:name w:val="Heading 1 Char"/>
    <w:basedOn w:val="DefaultParagraphFont"/>
    <w:link w:val="Heading1"/>
    <w:uiPriority w:val="9"/>
    <w:rsid w:val="00555A70"/>
    <w:rPr>
      <w:rFonts w:asciiTheme="majorHAnsi" w:eastAsiaTheme="majorEastAsia" w:hAnsiTheme="majorHAnsi" w:cstheme="majorBidi"/>
      <w:color w:val="2E74B5" w:themeColor="accent1" w:themeShade="BF"/>
      <w:sz w:val="32"/>
      <w:szCs w:val="32"/>
      <w:lang w:val="en-PH"/>
    </w:rPr>
  </w:style>
  <w:style w:type="paragraph" w:customStyle="1" w:styleId="TableParagraph">
    <w:name w:val="Table Paragraph"/>
    <w:basedOn w:val="Normal"/>
    <w:uiPriority w:val="1"/>
    <w:qFormat/>
    <w:rsid w:val="00673F90"/>
    <w:pPr>
      <w:widowControl w:val="0"/>
      <w:autoSpaceDE w:val="0"/>
      <w:autoSpaceDN w:val="0"/>
      <w:spacing w:before="134" w:after="0" w:line="240" w:lineRule="auto"/>
      <w:ind w:left="120"/>
    </w:pPr>
    <w:rPr>
      <w:rFonts w:ascii="Times New Roman" w:eastAsia="Times New Roman" w:hAnsi="Times New Roman"/>
      <w:lang w:val="en-US"/>
    </w:rPr>
  </w:style>
  <w:style w:type="paragraph" w:customStyle="1" w:styleId="m-9168247679182993414gmail-msolistparagraph">
    <w:name w:val="m_-9168247679182993414gmail-msolistparagraph"/>
    <w:basedOn w:val="Normal"/>
    <w:rsid w:val="00367513"/>
    <w:pPr>
      <w:spacing w:before="100" w:beforeAutospacing="1" w:after="100" w:afterAutospacing="1" w:line="240" w:lineRule="auto"/>
    </w:pPr>
    <w:rPr>
      <w:rFonts w:eastAsiaTheme="minorHAnsi" w:cs="Calibri"/>
      <w:lang w:val="en-US"/>
    </w:rPr>
  </w:style>
  <w:style w:type="paragraph" w:customStyle="1" w:styleId="m8893511172563152396gmail-msolistparagraph">
    <w:name w:val="m_8893511172563152396gmail-msolistparagraph"/>
    <w:basedOn w:val="Normal"/>
    <w:rsid w:val="00802C45"/>
    <w:pPr>
      <w:spacing w:before="100" w:beforeAutospacing="1" w:after="100" w:afterAutospacing="1" w:line="240" w:lineRule="auto"/>
    </w:pPr>
    <w:rPr>
      <w:rFonts w:eastAsiaTheme="minorHAnsi" w:cs="Calibri"/>
      <w:lang w:val="en-US"/>
    </w:rPr>
  </w:style>
  <w:style w:type="paragraph" w:customStyle="1" w:styleId="gmail-m8059061236074551922yiv4463113079msonormal">
    <w:name w:val="gmail-m_8059061236074551922yiv4463113079msonormal"/>
    <w:basedOn w:val="Normal"/>
    <w:rsid w:val="0050451F"/>
    <w:pPr>
      <w:spacing w:before="100" w:beforeAutospacing="1" w:after="100" w:afterAutospacing="1" w:line="240" w:lineRule="auto"/>
    </w:pPr>
    <w:rPr>
      <w:rFonts w:cs="Calibri"/>
      <w:lang w:val="en-US"/>
    </w:rPr>
  </w:style>
  <w:style w:type="paragraph" w:styleId="Date">
    <w:name w:val="Date"/>
    <w:basedOn w:val="Normal"/>
    <w:link w:val="DateChar"/>
    <w:qFormat/>
    <w:rsid w:val="00E41518"/>
    <w:pPr>
      <w:tabs>
        <w:tab w:val="left" w:pos="2160"/>
        <w:tab w:val="right" w:pos="10080"/>
      </w:tabs>
      <w:spacing w:before="120" w:after="0" w:line="240" w:lineRule="auto"/>
    </w:pPr>
    <w:rPr>
      <w:rFonts w:ascii="Times New Roman" w:eastAsia="SimSun" w:hAnsi="Times New Roman"/>
      <w:sz w:val="24"/>
      <w:szCs w:val="20"/>
      <w:lang w:val="en-US"/>
    </w:rPr>
  </w:style>
  <w:style w:type="character" w:customStyle="1" w:styleId="DateChar">
    <w:name w:val="Date Char"/>
    <w:basedOn w:val="DefaultParagraphFont"/>
    <w:link w:val="Date"/>
    <w:rsid w:val="00E41518"/>
    <w:rPr>
      <w:rFonts w:ascii="Times New Roman" w:eastAsia="SimSun" w:hAnsi="Times New Roman"/>
      <w:sz w:val="24"/>
    </w:rPr>
  </w:style>
  <w:style w:type="paragraph" w:customStyle="1" w:styleId="gmail-m755567341384790094msolistparagraph">
    <w:name w:val="gmail-m_755567341384790094msolistparagraph"/>
    <w:basedOn w:val="Normal"/>
    <w:rsid w:val="001E1A26"/>
    <w:pPr>
      <w:spacing w:before="100" w:beforeAutospacing="1" w:after="100" w:afterAutospacing="1" w:line="240" w:lineRule="auto"/>
    </w:pPr>
    <w:rPr>
      <w:rFonts w:eastAsiaTheme="minorHAnsi" w:cs="Calibri"/>
      <w:lang w:val="en-US"/>
    </w:rPr>
  </w:style>
  <w:style w:type="paragraph" w:customStyle="1" w:styleId="m5512291117532634916m-7791083807584537954gmail-m755567341384790094msolistparagraph">
    <w:name w:val="m_5512291117532634916m_-7791083807584537954gmail-m_755567341384790094msolistparagraph"/>
    <w:basedOn w:val="Normal"/>
    <w:rsid w:val="00DA03FE"/>
    <w:pPr>
      <w:spacing w:before="100" w:beforeAutospacing="1" w:after="100" w:afterAutospacing="1" w:line="240" w:lineRule="auto"/>
    </w:pPr>
    <w:rPr>
      <w:rFonts w:eastAsiaTheme="minorHAnsi" w:cs="Calibri"/>
      <w:lang w:val="en-US"/>
    </w:rPr>
  </w:style>
  <w:style w:type="character" w:customStyle="1" w:styleId="UnresolvedMention4">
    <w:name w:val="Unresolved Mention4"/>
    <w:basedOn w:val="DefaultParagraphFont"/>
    <w:uiPriority w:val="99"/>
    <w:semiHidden/>
    <w:unhideWhenUsed/>
    <w:rsid w:val="00F976F5"/>
    <w:rPr>
      <w:color w:val="605E5C"/>
      <w:shd w:val="clear" w:color="auto" w:fill="E1DFDD"/>
    </w:rPr>
  </w:style>
  <w:style w:type="character" w:styleId="Strong">
    <w:name w:val="Strong"/>
    <w:basedOn w:val="DefaultParagraphFont"/>
    <w:uiPriority w:val="22"/>
    <w:qFormat/>
    <w:rsid w:val="00B36821"/>
    <w:rPr>
      <w:b/>
      <w:bCs/>
    </w:rPr>
  </w:style>
  <w:style w:type="numbering" w:customStyle="1" w:styleId="List41">
    <w:name w:val="List 41"/>
    <w:basedOn w:val="NoList"/>
    <w:rsid w:val="00A54096"/>
    <w:pPr>
      <w:numPr>
        <w:numId w:val="1"/>
      </w:numPr>
    </w:pPr>
  </w:style>
  <w:style w:type="numbering" w:customStyle="1" w:styleId="Bullet">
    <w:name w:val="Bullet"/>
    <w:rsid w:val="009B06A3"/>
    <w:pPr>
      <w:numPr>
        <w:numId w:val="2"/>
      </w:numPr>
    </w:pPr>
  </w:style>
  <w:style w:type="numbering" w:customStyle="1" w:styleId="List51">
    <w:name w:val="List 51"/>
    <w:basedOn w:val="NoList"/>
    <w:rsid w:val="009B06A3"/>
    <w:pPr>
      <w:numPr>
        <w:numId w:val="3"/>
      </w:numPr>
    </w:pPr>
  </w:style>
  <w:style w:type="character" w:customStyle="1" w:styleId="visually-hidden1">
    <w:name w:val="visually-hidden1"/>
    <w:basedOn w:val="DefaultParagraphFont"/>
    <w:rsid w:val="001529DB"/>
  </w:style>
  <w:style w:type="character" w:customStyle="1" w:styleId="pv-entitybullet-item-v2">
    <w:name w:val="pv-entity__bullet-item-v2"/>
    <w:basedOn w:val="DefaultParagraphFont"/>
    <w:rsid w:val="001529DB"/>
  </w:style>
  <w:style w:type="paragraph" w:customStyle="1" w:styleId="Body">
    <w:name w:val="Body"/>
    <w:basedOn w:val="Date"/>
    <w:rsid w:val="00897AE9"/>
    <w:pPr>
      <w:spacing w:before="0"/>
      <w:ind w:left="2160"/>
    </w:pPr>
    <w:rPr>
      <w:rFonts w:eastAsia="Times New Roman"/>
    </w:rPr>
  </w:style>
  <w:style w:type="character" w:customStyle="1" w:styleId="UnresolvedMention5">
    <w:name w:val="Unresolved Mention5"/>
    <w:basedOn w:val="DefaultParagraphFont"/>
    <w:uiPriority w:val="99"/>
    <w:semiHidden/>
    <w:unhideWhenUsed/>
    <w:rsid w:val="0032768A"/>
    <w:rPr>
      <w:color w:val="605E5C"/>
      <w:shd w:val="clear" w:color="auto" w:fill="E1DFDD"/>
    </w:rPr>
  </w:style>
  <w:style w:type="paragraph" w:customStyle="1" w:styleId="BulletedlistlastitemChar">
    <w:name w:val="Bulleted list last item Char"/>
    <w:basedOn w:val="Normal"/>
    <w:link w:val="BulletedlistlastitemCharChar"/>
    <w:rsid w:val="00721CE4"/>
    <w:pPr>
      <w:numPr>
        <w:numId w:val="4"/>
      </w:numPr>
      <w:spacing w:before="20" w:after="120" w:line="240" w:lineRule="auto"/>
    </w:pPr>
    <w:rPr>
      <w:rFonts w:ascii="Garamond" w:eastAsia="Times New Roman" w:hAnsi="Garamond"/>
      <w:sz w:val="20"/>
      <w:szCs w:val="24"/>
      <w:lang w:val="x-none" w:eastAsia="x-none"/>
    </w:rPr>
  </w:style>
  <w:style w:type="character" w:customStyle="1" w:styleId="BulletedlistlastitemCharChar">
    <w:name w:val="Bulleted list last item Char Char"/>
    <w:link w:val="BulletedlistlastitemChar"/>
    <w:rsid w:val="00721CE4"/>
    <w:rPr>
      <w:rFonts w:ascii="Garamond" w:eastAsia="Times New Roman" w:hAnsi="Garamond"/>
      <w:szCs w:val="24"/>
      <w:lang w:val="x-none" w:eastAsia="x-none"/>
    </w:rPr>
  </w:style>
  <w:style w:type="character" w:styleId="UnresolvedMention">
    <w:name w:val="Unresolved Mention"/>
    <w:basedOn w:val="DefaultParagraphFont"/>
    <w:uiPriority w:val="99"/>
    <w:semiHidden/>
    <w:unhideWhenUsed/>
    <w:rsid w:val="009A5C45"/>
    <w:rPr>
      <w:color w:val="605E5C"/>
      <w:shd w:val="clear" w:color="auto" w:fill="E1DFDD"/>
    </w:rPr>
  </w:style>
  <w:style w:type="paragraph" w:customStyle="1" w:styleId="pv-profile-sectionlist-item">
    <w:name w:val="pv-profile-section__list-item"/>
    <w:basedOn w:val="Normal"/>
    <w:rsid w:val="00CD67F5"/>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pv-volunteer-causes">
    <w:name w:val="pv-volunteer-causes"/>
    <w:basedOn w:val="DefaultParagraphFont"/>
    <w:rsid w:val="00CD67F5"/>
  </w:style>
  <w:style w:type="paragraph" w:customStyle="1" w:styleId="pv-entitydescription">
    <w:name w:val="pv-entity__description"/>
    <w:basedOn w:val="Normal"/>
    <w:rsid w:val="00CD67F5"/>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bulletedlist">
    <w:name w:val="bulleted list"/>
    <w:basedOn w:val="Normal"/>
    <w:rsid w:val="00560ED2"/>
    <w:pPr>
      <w:numPr>
        <w:numId w:val="9"/>
      </w:numPr>
      <w:spacing w:after="80" w:line="260" w:lineRule="exact"/>
    </w:pPr>
    <w:rPr>
      <w:rFonts w:ascii="Verdana" w:eastAsia="Times New Roman" w:hAnsi="Verdana"/>
      <w:sz w:val="1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4196">
      <w:bodyDiv w:val="1"/>
      <w:marLeft w:val="0"/>
      <w:marRight w:val="0"/>
      <w:marTop w:val="0"/>
      <w:marBottom w:val="0"/>
      <w:divBdr>
        <w:top w:val="none" w:sz="0" w:space="0" w:color="auto"/>
        <w:left w:val="none" w:sz="0" w:space="0" w:color="auto"/>
        <w:bottom w:val="none" w:sz="0" w:space="0" w:color="auto"/>
        <w:right w:val="none" w:sz="0" w:space="0" w:color="auto"/>
      </w:divBdr>
      <w:divsChild>
        <w:div w:id="1983463236">
          <w:marLeft w:val="0"/>
          <w:marRight w:val="0"/>
          <w:marTop w:val="0"/>
          <w:marBottom w:val="0"/>
          <w:divBdr>
            <w:top w:val="none" w:sz="0" w:space="0" w:color="auto"/>
            <w:left w:val="none" w:sz="0" w:space="0" w:color="auto"/>
            <w:bottom w:val="none" w:sz="0" w:space="0" w:color="auto"/>
            <w:right w:val="none" w:sz="0" w:space="0" w:color="auto"/>
          </w:divBdr>
        </w:div>
        <w:div w:id="742946254">
          <w:marLeft w:val="0"/>
          <w:marRight w:val="0"/>
          <w:marTop w:val="0"/>
          <w:marBottom w:val="0"/>
          <w:divBdr>
            <w:top w:val="none" w:sz="0" w:space="0" w:color="auto"/>
            <w:left w:val="none" w:sz="0" w:space="0" w:color="auto"/>
            <w:bottom w:val="none" w:sz="0" w:space="0" w:color="auto"/>
            <w:right w:val="none" w:sz="0" w:space="0" w:color="auto"/>
          </w:divBdr>
        </w:div>
        <w:div w:id="391193710">
          <w:marLeft w:val="0"/>
          <w:marRight w:val="0"/>
          <w:marTop w:val="0"/>
          <w:marBottom w:val="0"/>
          <w:divBdr>
            <w:top w:val="none" w:sz="0" w:space="0" w:color="auto"/>
            <w:left w:val="none" w:sz="0" w:space="0" w:color="auto"/>
            <w:bottom w:val="none" w:sz="0" w:space="0" w:color="auto"/>
            <w:right w:val="none" w:sz="0" w:space="0" w:color="auto"/>
          </w:divBdr>
        </w:div>
        <w:div w:id="449084341">
          <w:marLeft w:val="0"/>
          <w:marRight w:val="0"/>
          <w:marTop w:val="0"/>
          <w:marBottom w:val="0"/>
          <w:divBdr>
            <w:top w:val="none" w:sz="0" w:space="0" w:color="auto"/>
            <w:left w:val="none" w:sz="0" w:space="0" w:color="auto"/>
            <w:bottom w:val="none" w:sz="0" w:space="0" w:color="auto"/>
            <w:right w:val="none" w:sz="0" w:space="0" w:color="auto"/>
          </w:divBdr>
        </w:div>
      </w:divsChild>
    </w:div>
    <w:div w:id="270668938">
      <w:bodyDiv w:val="1"/>
      <w:marLeft w:val="0"/>
      <w:marRight w:val="0"/>
      <w:marTop w:val="0"/>
      <w:marBottom w:val="0"/>
      <w:divBdr>
        <w:top w:val="none" w:sz="0" w:space="0" w:color="auto"/>
        <w:left w:val="none" w:sz="0" w:space="0" w:color="auto"/>
        <w:bottom w:val="none" w:sz="0" w:space="0" w:color="auto"/>
        <w:right w:val="none" w:sz="0" w:space="0" w:color="auto"/>
      </w:divBdr>
    </w:div>
    <w:div w:id="285694872">
      <w:bodyDiv w:val="1"/>
      <w:marLeft w:val="0"/>
      <w:marRight w:val="0"/>
      <w:marTop w:val="0"/>
      <w:marBottom w:val="0"/>
      <w:divBdr>
        <w:top w:val="none" w:sz="0" w:space="0" w:color="auto"/>
        <w:left w:val="none" w:sz="0" w:space="0" w:color="auto"/>
        <w:bottom w:val="none" w:sz="0" w:space="0" w:color="auto"/>
        <w:right w:val="none" w:sz="0" w:space="0" w:color="auto"/>
      </w:divBdr>
    </w:div>
    <w:div w:id="328800252">
      <w:bodyDiv w:val="1"/>
      <w:marLeft w:val="0"/>
      <w:marRight w:val="0"/>
      <w:marTop w:val="0"/>
      <w:marBottom w:val="0"/>
      <w:divBdr>
        <w:top w:val="none" w:sz="0" w:space="0" w:color="auto"/>
        <w:left w:val="none" w:sz="0" w:space="0" w:color="auto"/>
        <w:bottom w:val="none" w:sz="0" w:space="0" w:color="auto"/>
        <w:right w:val="none" w:sz="0" w:space="0" w:color="auto"/>
      </w:divBdr>
    </w:div>
    <w:div w:id="332226676">
      <w:bodyDiv w:val="1"/>
      <w:marLeft w:val="0"/>
      <w:marRight w:val="0"/>
      <w:marTop w:val="0"/>
      <w:marBottom w:val="0"/>
      <w:divBdr>
        <w:top w:val="none" w:sz="0" w:space="0" w:color="auto"/>
        <w:left w:val="none" w:sz="0" w:space="0" w:color="auto"/>
        <w:bottom w:val="none" w:sz="0" w:space="0" w:color="auto"/>
        <w:right w:val="none" w:sz="0" w:space="0" w:color="auto"/>
      </w:divBdr>
    </w:div>
    <w:div w:id="335303718">
      <w:bodyDiv w:val="1"/>
      <w:marLeft w:val="0"/>
      <w:marRight w:val="0"/>
      <w:marTop w:val="0"/>
      <w:marBottom w:val="0"/>
      <w:divBdr>
        <w:top w:val="none" w:sz="0" w:space="0" w:color="auto"/>
        <w:left w:val="none" w:sz="0" w:space="0" w:color="auto"/>
        <w:bottom w:val="none" w:sz="0" w:space="0" w:color="auto"/>
        <w:right w:val="none" w:sz="0" w:space="0" w:color="auto"/>
      </w:divBdr>
    </w:div>
    <w:div w:id="376855026">
      <w:bodyDiv w:val="1"/>
      <w:marLeft w:val="0"/>
      <w:marRight w:val="0"/>
      <w:marTop w:val="0"/>
      <w:marBottom w:val="0"/>
      <w:divBdr>
        <w:top w:val="none" w:sz="0" w:space="0" w:color="auto"/>
        <w:left w:val="none" w:sz="0" w:space="0" w:color="auto"/>
        <w:bottom w:val="none" w:sz="0" w:space="0" w:color="auto"/>
        <w:right w:val="none" w:sz="0" w:space="0" w:color="auto"/>
      </w:divBdr>
    </w:div>
    <w:div w:id="453064283">
      <w:bodyDiv w:val="1"/>
      <w:marLeft w:val="0"/>
      <w:marRight w:val="0"/>
      <w:marTop w:val="0"/>
      <w:marBottom w:val="0"/>
      <w:divBdr>
        <w:top w:val="none" w:sz="0" w:space="0" w:color="auto"/>
        <w:left w:val="none" w:sz="0" w:space="0" w:color="auto"/>
        <w:bottom w:val="none" w:sz="0" w:space="0" w:color="auto"/>
        <w:right w:val="none" w:sz="0" w:space="0" w:color="auto"/>
      </w:divBdr>
    </w:div>
    <w:div w:id="727190242">
      <w:bodyDiv w:val="1"/>
      <w:marLeft w:val="0"/>
      <w:marRight w:val="0"/>
      <w:marTop w:val="0"/>
      <w:marBottom w:val="0"/>
      <w:divBdr>
        <w:top w:val="none" w:sz="0" w:space="0" w:color="auto"/>
        <w:left w:val="none" w:sz="0" w:space="0" w:color="auto"/>
        <w:bottom w:val="none" w:sz="0" w:space="0" w:color="auto"/>
        <w:right w:val="none" w:sz="0" w:space="0" w:color="auto"/>
      </w:divBdr>
    </w:div>
    <w:div w:id="743256825">
      <w:bodyDiv w:val="1"/>
      <w:marLeft w:val="0"/>
      <w:marRight w:val="0"/>
      <w:marTop w:val="0"/>
      <w:marBottom w:val="0"/>
      <w:divBdr>
        <w:top w:val="none" w:sz="0" w:space="0" w:color="auto"/>
        <w:left w:val="none" w:sz="0" w:space="0" w:color="auto"/>
        <w:bottom w:val="none" w:sz="0" w:space="0" w:color="auto"/>
        <w:right w:val="none" w:sz="0" w:space="0" w:color="auto"/>
      </w:divBdr>
      <w:divsChild>
        <w:div w:id="1619144005">
          <w:marLeft w:val="1200"/>
          <w:marRight w:val="0"/>
          <w:marTop w:val="0"/>
          <w:marBottom w:val="0"/>
          <w:divBdr>
            <w:top w:val="none" w:sz="0" w:space="0" w:color="auto"/>
            <w:left w:val="none" w:sz="0" w:space="0" w:color="auto"/>
            <w:bottom w:val="none" w:sz="0" w:space="0" w:color="auto"/>
            <w:right w:val="none" w:sz="0" w:space="0" w:color="auto"/>
          </w:divBdr>
        </w:div>
        <w:div w:id="964430406">
          <w:marLeft w:val="1200"/>
          <w:marRight w:val="0"/>
          <w:marTop w:val="0"/>
          <w:marBottom w:val="0"/>
          <w:divBdr>
            <w:top w:val="none" w:sz="0" w:space="0" w:color="auto"/>
            <w:left w:val="none" w:sz="0" w:space="0" w:color="auto"/>
            <w:bottom w:val="none" w:sz="0" w:space="0" w:color="auto"/>
            <w:right w:val="none" w:sz="0" w:space="0" w:color="auto"/>
          </w:divBdr>
        </w:div>
        <w:div w:id="1650986011">
          <w:marLeft w:val="0"/>
          <w:marRight w:val="0"/>
          <w:marTop w:val="0"/>
          <w:marBottom w:val="0"/>
          <w:divBdr>
            <w:top w:val="none" w:sz="0" w:space="0" w:color="auto"/>
            <w:left w:val="none" w:sz="0" w:space="0" w:color="auto"/>
            <w:bottom w:val="none" w:sz="0" w:space="0" w:color="auto"/>
            <w:right w:val="none" w:sz="0" w:space="0" w:color="auto"/>
          </w:divBdr>
        </w:div>
        <w:div w:id="2102673987">
          <w:marLeft w:val="1200"/>
          <w:marRight w:val="0"/>
          <w:marTop w:val="0"/>
          <w:marBottom w:val="0"/>
          <w:divBdr>
            <w:top w:val="none" w:sz="0" w:space="0" w:color="auto"/>
            <w:left w:val="none" w:sz="0" w:space="0" w:color="auto"/>
            <w:bottom w:val="none" w:sz="0" w:space="0" w:color="auto"/>
            <w:right w:val="none" w:sz="0" w:space="0" w:color="auto"/>
          </w:divBdr>
        </w:div>
      </w:divsChild>
    </w:div>
    <w:div w:id="783310467">
      <w:bodyDiv w:val="1"/>
      <w:marLeft w:val="0"/>
      <w:marRight w:val="0"/>
      <w:marTop w:val="0"/>
      <w:marBottom w:val="0"/>
      <w:divBdr>
        <w:top w:val="none" w:sz="0" w:space="0" w:color="auto"/>
        <w:left w:val="none" w:sz="0" w:space="0" w:color="auto"/>
        <w:bottom w:val="none" w:sz="0" w:space="0" w:color="auto"/>
        <w:right w:val="none" w:sz="0" w:space="0" w:color="auto"/>
      </w:divBdr>
    </w:div>
    <w:div w:id="809177656">
      <w:bodyDiv w:val="1"/>
      <w:marLeft w:val="0"/>
      <w:marRight w:val="0"/>
      <w:marTop w:val="0"/>
      <w:marBottom w:val="0"/>
      <w:divBdr>
        <w:top w:val="none" w:sz="0" w:space="0" w:color="auto"/>
        <w:left w:val="none" w:sz="0" w:space="0" w:color="auto"/>
        <w:bottom w:val="none" w:sz="0" w:space="0" w:color="auto"/>
        <w:right w:val="none" w:sz="0" w:space="0" w:color="auto"/>
      </w:divBdr>
      <w:divsChild>
        <w:div w:id="1669557844">
          <w:marLeft w:val="0"/>
          <w:marRight w:val="0"/>
          <w:marTop w:val="0"/>
          <w:marBottom w:val="0"/>
          <w:divBdr>
            <w:top w:val="none" w:sz="0" w:space="0" w:color="auto"/>
            <w:left w:val="none" w:sz="0" w:space="0" w:color="auto"/>
            <w:bottom w:val="none" w:sz="0" w:space="0" w:color="auto"/>
            <w:right w:val="none" w:sz="0" w:space="0" w:color="auto"/>
          </w:divBdr>
          <w:divsChild>
            <w:div w:id="1053895375">
              <w:marLeft w:val="0"/>
              <w:marRight w:val="0"/>
              <w:marTop w:val="0"/>
              <w:marBottom w:val="0"/>
              <w:divBdr>
                <w:top w:val="none" w:sz="0" w:space="0" w:color="auto"/>
                <w:left w:val="none" w:sz="0" w:space="0" w:color="auto"/>
                <w:bottom w:val="none" w:sz="0" w:space="0" w:color="auto"/>
                <w:right w:val="none" w:sz="0" w:space="0" w:color="auto"/>
              </w:divBdr>
              <w:divsChild>
                <w:div w:id="1002972885">
                  <w:marLeft w:val="0"/>
                  <w:marRight w:val="0"/>
                  <w:marTop w:val="0"/>
                  <w:marBottom w:val="0"/>
                  <w:divBdr>
                    <w:top w:val="none" w:sz="0" w:space="0" w:color="auto"/>
                    <w:left w:val="none" w:sz="0" w:space="0" w:color="auto"/>
                    <w:bottom w:val="none" w:sz="0" w:space="0" w:color="auto"/>
                    <w:right w:val="none" w:sz="0" w:space="0" w:color="auto"/>
                  </w:divBdr>
                  <w:divsChild>
                    <w:div w:id="966618951">
                      <w:marLeft w:val="0"/>
                      <w:marRight w:val="0"/>
                      <w:marTop w:val="0"/>
                      <w:marBottom w:val="0"/>
                      <w:divBdr>
                        <w:top w:val="none" w:sz="0" w:space="0" w:color="auto"/>
                        <w:left w:val="none" w:sz="0" w:space="0" w:color="auto"/>
                        <w:bottom w:val="none" w:sz="0" w:space="0" w:color="auto"/>
                        <w:right w:val="none" w:sz="0" w:space="0" w:color="auto"/>
                      </w:divBdr>
                      <w:divsChild>
                        <w:div w:id="1896550352">
                          <w:marLeft w:val="0"/>
                          <w:marRight w:val="0"/>
                          <w:marTop w:val="0"/>
                          <w:marBottom w:val="0"/>
                          <w:divBdr>
                            <w:top w:val="none" w:sz="0" w:space="0" w:color="auto"/>
                            <w:left w:val="none" w:sz="0" w:space="0" w:color="auto"/>
                            <w:bottom w:val="none" w:sz="0" w:space="0" w:color="auto"/>
                            <w:right w:val="none" w:sz="0" w:space="0" w:color="auto"/>
                          </w:divBdr>
                        </w:div>
                      </w:divsChild>
                    </w:div>
                    <w:div w:id="220946716">
                      <w:marLeft w:val="0"/>
                      <w:marRight w:val="0"/>
                      <w:marTop w:val="0"/>
                      <w:marBottom w:val="0"/>
                      <w:divBdr>
                        <w:top w:val="none" w:sz="0" w:space="0" w:color="auto"/>
                        <w:left w:val="none" w:sz="0" w:space="0" w:color="auto"/>
                        <w:bottom w:val="none" w:sz="0" w:space="0" w:color="auto"/>
                        <w:right w:val="none" w:sz="0" w:space="0" w:color="auto"/>
                      </w:divBdr>
                      <w:divsChild>
                        <w:div w:id="636842693">
                          <w:marLeft w:val="0"/>
                          <w:marRight w:val="0"/>
                          <w:marTop w:val="0"/>
                          <w:marBottom w:val="0"/>
                          <w:divBdr>
                            <w:top w:val="none" w:sz="0" w:space="0" w:color="auto"/>
                            <w:left w:val="none" w:sz="0" w:space="0" w:color="auto"/>
                            <w:bottom w:val="none" w:sz="0" w:space="0" w:color="auto"/>
                            <w:right w:val="none" w:sz="0" w:space="0" w:color="auto"/>
                          </w:divBdr>
                        </w:div>
                      </w:divsChild>
                    </w:div>
                    <w:div w:id="358166502">
                      <w:marLeft w:val="0"/>
                      <w:marRight w:val="0"/>
                      <w:marTop w:val="0"/>
                      <w:marBottom w:val="0"/>
                      <w:divBdr>
                        <w:top w:val="none" w:sz="0" w:space="0" w:color="auto"/>
                        <w:left w:val="none" w:sz="0" w:space="0" w:color="auto"/>
                        <w:bottom w:val="none" w:sz="0" w:space="0" w:color="auto"/>
                        <w:right w:val="none" w:sz="0" w:space="0" w:color="auto"/>
                      </w:divBdr>
                      <w:divsChild>
                        <w:div w:id="286357319">
                          <w:marLeft w:val="0"/>
                          <w:marRight w:val="0"/>
                          <w:marTop w:val="0"/>
                          <w:marBottom w:val="0"/>
                          <w:divBdr>
                            <w:top w:val="none" w:sz="0" w:space="0" w:color="auto"/>
                            <w:left w:val="none" w:sz="0" w:space="0" w:color="auto"/>
                            <w:bottom w:val="none" w:sz="0" w:space="0" w:color="auto"/>
                            <w:right w:val="none" w:sz="0" w:space="0" w:color="auto"/>
                          </w:divBdr>
                        </w:div>
                      </w:divsChild>
                    </w:div>
                    <w:div w:id="443772771">
                      <w:marLeft w:val="0"/>
                      <w:marRight w:val="0"/>
                      <w:marTop w:val="0"/>
                      <w:marBottom w:val="0"/>
                      <w:divBdr>
                        <w:top w:val="none" w:sz="0" w:space="0" w:color="auto"/>
                        <w:left w:val="none" w:sz="0" w:space="0" w:color="auto"/>
                        <w:bottom w:val="none" w:sz="0" w:space="0" w:color="auto"/>
                        <w:right w:val="none" w:sz="0" w:space="0" w:color="auto"/>
                      </w:divBdr>
                      <w:divsChild>
                        <w:div w:id="583877951">
                          <w:marLeft w:val="0"/>
                          <w:marRight w:val="0"/>
                          <w:marTop w:val="0"/>
                          <w:marBottom w:val="0"/>
                          <w:divBdr>
                            <w:top w:val="none" w:sz="0" w:space="0" w:color="auto"/>
                            <w:left w:val="none" w:sz="0" w:space="0" w:color="auto"/>
                            <w:bottom w:val="none" w:sz="0" w:space="0" w:color="auto"/>
                            <w:right w:val="none" w:sz="0" w:space="0" w:color="auto"/>
                          </w:divBdr>
                        </w:div>
                      </w:divsChild>
                    </w:div>
                    <w:div w:id="144589627">
                      <w:marLeft w:val="0"/>
                      <w:marRight w:val="0"/>
                      <w:marTop w:val="0"/>
                      <w:marBottom w:val="0"/>
                      <w:divBdr>
                        <w:top w:val="none" w:sz="0" w:space="0" w:color="auto"/>
                        <w:left w:val="none" w:sz="0" w:space="0" w:color="auto"/>
                        <w:bottom w:val="none" w:sz="0" w:space="0" w:color="auto"/>
                        <w:right w:val="none" w:sz="0" w:space="0" w:color="auto"/>
                      </w:divBdr>
                      <w:divsChild>
                        <w:div w:id="1277562160">
                          <w:marLeft w:val="0"/>
                          <w:marRight w:val="0"/>
                          <w:marTop w:val="0"/>
                          <w:marBottom w:val="0"/>
                          <w:divBdr>
                            <w:top w:val="none" w:sz="0" w:space="0" w:color="auto"/>
                            <w:left w:val="none" w:sz="0" w:space="0" w:color="auto"/>
                            <w:bottom w:val="none" w:sz="0" w:space="0" w:color="auto"/>
                            <w:right w:val="none" w:sz="0" w:space="0" w:color="auto"/>
                          </w:divBdr>
                        </w:div>
                      </w:divsChild>
                    </w:div>
                    <w:div w:id="2136487247">
                      <w:marLeft w:val="0"/>
                      <w:marRight w:val="0"/>
                      <w:marTop w:val="0"/>
                      <w:marBottom w:val="0"/>
                      <w:divBdr>
                        <w:top w:val="none" w:sz="0" w:space="0" w:color="auto"/>
                        <w:left w:val="none" w:sz="0" w:space="0" w:color="auto"/>
                        <w:bottom w:val="none" w:sz="0" w:space="0" w:color="auto"/>
                        <w:right w:val="none" w:sz="0" w:space="0" w:color="auto"/>
                      </w:divBdr>
                      <w:divsChild>
                        <w:div w:id="1471291788">
                          <w:marLeft w:val="0"/>
                          <w:marRight w:val="0"/>
                          <w:marTop w:val="0"/>
                          <w:marBottom w:val="0"/>
                          <w:divBdr>
                            <w:top w:val="none" w:sz="0" w:space="0" w:color="auto"/>
                            <w:left w:val="none" w:sz="0" w:space="0" w:color="auto"/>
                            <w:bottom w:val="none" w:sz="0" w:space="0" w:color="auto"/>
                            <w:right w:val="none" w:sz="0" w:space="0" w:color="auto"/>
                          </w:divBdr>
                        </w:div>
                      </w:divsChild>
                    </w:div>
                    <w:div w:id="884608266">
                      <w:marLeft w:val="0"/>
                      <w:marRight w:val="0"/>
                      <w:marTop w:val="0"/>
                      <w:marBottom w:val="0"/>
                      <w:divBdr>
                        <w:top w:val="none" w:sz="0" w:space="0" w:color="auto"/>
                        <w:left w:val="none" w:sz="0" w:space="0" w:color="auto"/>
                        <w:bottom w:val="none" w:sz="0" w:space="0" w:color="auto"/>
                        <w:right w:val="none" w:sz="0" w:space="0" w:color="auto"/>
                      </w:divBdr>
                      <w:divsChild>
                        <w:div w:id="556089320">
                          <w:marLeft w:val="0"/>
                          <w:marRight w:val="0"/>
                          <w:marTop w:val="0"/>
                          <w:marBottom w:val="0"/>
                          <w:divBdr>
                            <w:top w:val="none" w:sz="0" w:space="0" w:color="auto"/>
                            <w:left w:val="none" w:sz="0" w:space="0" w:color="auto"/>
                            <w:bottom w:val="none" w:sz="0" w:space="0" w:color="auto"/>
                            <w:right w:val="none" w:sz="0" w:space="0" w:color="auto"/>
                          </w:divBdr>
                        </w:div>
                      </w:divsChild>
                    </w:div>
                    <w:div w:id="875847942">
                      <w:marLeft w:val="0"/>
                      <w:marRight w:val="0"/>
                      <w:marTop w:val="0"/>
                      <w:marBottom w:val="0"/>
                      <w:divBdr>
                        <w:top w:val="none" w:sz="0" w:space="0" w:color="auto"/>
                        <w:left w:val="none" w:sz="0" w:space="0" w:color="auto"/>
                        <w:bottom w:val="none" w:sz="0" w:space="0" w:color="auto"/>
                        <w:right w:val="none" w:sz="0" w:space="0" w:color="auto"/>
                      </w:divBdr>
                      <w:divsChild>
                        <w:div w:id="8673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03898">
      <w:bodyDiv w:val="1"/>
      <w:marLeft w:val="0"/>
      <w:marRight w:val="0"/>
      <w:marTop w:val="0"/>
      <w:marBottom w:val="0"/>
      <w:divBdr>
        <w:top w:val="none" w:sz="0" w:space="0" w:color="auto"/>
        <w:left w:val="none" w:sz="0" w:space="0" w:color="auto"/>
        <w:bottom w:val="none" w:sz="0" w:space="0" w:color="auto"/>
        <w:right w:val="none" w:sz="0" w:space="0" w:color="auto"/>
      </w:divBdr>
      <w:divsChild>
        <w:div w:id="1136489378">
          <w:marLeft w:val="480"/>
          <w:marRight w:val="0"/>
          <w:marTop w:val="0"/>
          <w:marBottom w:val="0"/>
          <w:divBdr>
            <w:top w:val="none" w:sz="0" w:space="0" w:color="auto"/>
            <w:left w:val="none" w:sz="0" w:space="0" w:color="auto"/>
            <w:bottom w:val="none" w:sz="0" w:space="0" w:color="auto"/>
            <w:right w:val="none" w:sz="0" w:space="0" w:color="auto"/>
          </w:divBdr>
          <w:divsChild>
            <w:div w:id="12530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983">
      <w:bodyDiv w:val="1"/>
      <w:marLeft w:val="0"/>
      <w:marRight w:val="0"/>
      <w:marTop w:val="0"/>
      <w:marBottom w:val="0"/>
      <w:divBdr>
        <w:top w:val="none" w:sz="0" w:space="0" w:color="auto"/>
        <w:left w:val="none" w:sz="0" w:space="0" w:color="auto"/>
        <w:bottom w:val="none" w:sz="0" w:space="0" w:color="auto"/>
        <w:right w:val="none" w:sz="0" w:space="0" w:color="auto"/>
      </w:divBdr>
    </w:div>
    <w:div w:id="937173618">
      <w:bodyDiv w:val="1"/>
      <w:marLeft w:val="0"/>
      <w:marRight w:val="0"/>
      <w:marTop w:val="0"/>
      <w:marBottom w:val="0"/>
      <w:divBdr>
        <w:top w:val="none" w:sz="0" w:space="0" w:color="auto"/>
        <w:left w:val="none" w:sz="0" w:space="0" w:color="auto"/>
        <w:bottom w:val="none" w:sz="0" w:space="0" w:color="auto"/>
        <w:right w:val="none" w:sz="0" w:space="0" w:color="auto"/>
      </w:divBdr>
    </w:div>
    <w:div w:id="1052656863">
      <w:bodyDiv w:val="1"/>
      <w:marLeft w:val="0"/>
      <w:marRight w:val="0"/>
      <w:marTop w:val="0"/>
      <w:marBottom w:val="0"/>
      <w:divBdr>
        <w:top w:val="none" w:sz="0" w:space="0" w:color="auto"/>
        <w:left w:val="none" w:sz="0" w:space="0" w:color="auto"/>
        <w:bottom w:val="none" w:sz="0" w:space="0" w:color="auto"/>
        <w:right w:val="none" w:sz="0" w:space="0" w:color="auto"/>
      </w:divBdr>
    </w:div>
    <w:div w:id="1169250096">
      <w:bodyDiv w:val="1"/>
      <w:marLeft w:val="0"/>
      <w:marRight w:val="0"/>
      <w:marTop w:val="0"/>
      <w:marBottom w:val="0"/>
      <w:divBdr>
        <w:top w:val="none" w:sz="0" w:space="0" w:color="auto"/>
        <w:left w:val="none" w:sz="0" w:space="0" w:color="auto"/>
        <w:bottom w:val="none" w:sz="0" w:space="0" w:color="auto"/>
        <w:right w:val="none" w:sz="0" w:space="0" w:color="auto"/>
      </w:divBdr>
    </w:div>
    <w:div w:id="1182355246">
      <w:bodyDiv w:val="1"/>
      <w:marLeft w:val="0"/>
      <w:marRight w:val="0"/>
      <w:marTop w:val="0"/>
      <w:marBottom w:val="0"/>
      <w:divBdr>
        <w:top w:val="none" w:sz="0" w:space="0" w:color="auto"/>
        <w:left w:val="none" w:sz="0" w:space="0" w:color="auto"/>
        <w:bottom w:val="none" w:sz="0" w:space="0" w:color="auto"/>
        <w:right w:val="none" w:sz="0" w:space="0" w:color="auto"/>
      </w:divBdr>
    </w:div>
    <w:div w:id="1234311976">
      <w:bodyDiv w:val="1"/>
      <w:marLeft w:val="0"/>
      <w:marRight w:val="0"/>
      <w:marTop w:val="0"/>
      <w:marBottom w:val="0"/>
      <w:divBdr>
        <w:top w:val="none" w:sz="0" w:space="0" w:color="auto"/>
        <w:left w:val="none" w:sz="0" w:space="0" w:color="auto"/>
        <w:bottom w:val="none" w:sz="0" w:space="0" w:color="auto"/>
        <w:right w:val="none" w:sz="0" w:space="0" w:color="auto"/>
      </w:divBdr>
      <w:divsChild>
        <w:div w:id="1221360757">
          <w:marLeft w:val="480"/>
          <w:marRight w:val="0"/>
          <w:marTop w:val="0"/>
          <w:marBottom w:val="0"/>
          <w:divBdr>
            <w:top w:val="none" w:sz="0" w:space="0" w:color="auto"/>
            <w:left w:val="none" w:sz="0" w:space="0" w:color="auto"/>
            <w:bottom w:val="none" w:sz="0" w:space="0" w:color="auto"/>
            <w:right w:val="none" w:sz="0" w:space="0" w:color="auto"/>
          </w:divBdr>
          <w:divsChild>
            <w:div w:id="4496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539">
      <w:bodyDiv w:val="1"/>
      <w:marLeft w:val="0"/>
      <w:marRight w:val="0"/>
      <w:marTop w:val="0"/>
      <w:marBottom w:val="0"/>
      <w:divBdr>
        <w:top w:val="none" w:sz="0" w:space="0" w:color="auto"/>
        <w:left w:val="none" w:sz="0" w:space="0" w:color="auto"/>
        <w:bottom w:val="none" w:sz="0" w:space="0" w:color="auto"/>
        <w:right w:val="none" w:sz="0" w:space="0" w:color="auto"/>
      </w:divBdr>
    </w:div>
    <w:div w:id="1275093751">
      <w:bodyDiv w:val="1"/>
      <w:marLeft w:val="0"/>
      <w:marRight w:val="0"/>
      <w:marTop w:val="0"/>
      <w:marBottom w:val="0"/>
      <w:divBdr>
        <w:top w:val="none" w:sz="0" w:space="0" w:color="auto"/>
        <w:left w:val="none" w:sz="0" w:space="0" w:color="auto"/>
        <w:bottom w:val="none" w:sz="0" w:space="0" w:color="auto"/>
        <w:right w:val="none" w:sz="0" w:space="0" w:color="auto"/>
      </w:divBdr>
      <w:divsChild>
        <w:div w:id="760570362">
          <w:marLeft w:val="480"/>
          <w:marRight w:val="0"/>
          <w:marTop w:val="0"/>
          <w:marBottom w:val="0"/>
          <w:divBdr>
            <w:top w:val="none" w:sz="0" w:space="0" w:color="auto"/>
            <w:left w:val="none" w:sz="0" w:space="0" w:color="auto"/>
            <w:bottom w:val="none" w:sz="0" w:space="0" w:color="auto"/>
            <w:right w:val="none" w:sz="0" w:space="0" w:color="auto"/>
          </w:divBdr>
          <w:divsChild>
            <w:div w:id="206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071">
      <w:bodyDiv w:val="1"/>
      <w:marLeft w:val="0"/>
      <w:marRight w:val="0"/>
      <w:marTop w:val="0"/>
      <w:marBottom w:val="0"/>
      <w:divBdr>
        <w:top w:val="none" w:sz="0" w:space="0" w:color="auto"/>
        <w:left w:val="none" w:sz="0" w:space="0" w:color="auto"/>
        <w:bottom w:val="none" w:sz="0" w:space="0" w:color="auto"/>
        <w:right w:val="none" w:sz="0" w:space="0" w:color="auto"/>
      </w:divBdr>
      <w:divsChild>
        <w:div w:id="1299728054">
          <w:marLeft w:val="480"/>
          <w:marRight w:val="0"/>
          <w:marTop w:val="0"/>
          <w:marBottom w:val="0"/>
          <w:divBdr>
            <w:top w:val="none" w:sz="0" w:space="0" w:color="auto"/>
            <w:left w:val="none" w:sz="0" w:space="0" w:color="auto"/>
            <w:bottom w:val="none" w:sz="0" w:space="0" w:color="auto"/>
            <w:right w:val="none" w:sz="0" w:space="0" w:color="auto"/>
          </w:divBdr>
          <w:divsChild>
            <w:div w:id="1741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303">
      <w:bodyDiv w:val="1"/>
      <w:marLeft w:val="0"/>
      <w:marRight w:val="0"/>
      <w:marTop w:val="0"/>
      <w:marBottom w:val="0"/>
      <w:divBdr>
        <w:top w:val="none" w:sz="0" w:space="0" w:color="auto"/>
        <w:left w:val="none" w:sz="0" w:space="0" w:color="auto"/>
        <w:bottom w:val="none" w:sz="0" w:space="0" w:color="auto"/>
        <w:right w:val="none" w:sz="0" w:space="0" w:color="auto"/>
      </w:divBdr>
    </w:div>
    <w:div w:id="1401900752">
      <w:bodyDiv w:val="1"/>
      <w:marLeft w:val="0"/>
      <w:marRight w:val="0"/>
      <w:marTop w:val="0"/>
      <w:marBottom w:val="0"/>
      <w:divBdr>
        <w:top w:val="none" w:sz="0" w:space="0" w:color="auto"/>
        <w:left w:val="none" w:sz="0" w:space="0" w:color="auto"/>
        <w:bottom w:val="none" w:sz="0" w:space="0" w:color="auto"/>
        <w:right w:val="none" w:sz="0" w:space="0" w:color="auto"/>
      </w:divBdr>
    </w:div>
    <w:div w:id="1410469453">
      <w:bodyDiv w:val="1"/>
      <w:marLeft w:val="0"/>
      <w:marRight w:val="0"/>
      <w:marTop w:val="0"/>
      <w:marBottom w:val="0"/>
      <w:divBdr>
        <w:top w:val="none" w:sz="0" w:space="0" w:color="auto"/>
        <w:left w:val="none" w:sz="0" w:space="0" w:color="auto"/>
        <w:bottom w:val="none" w:sz="0" w:space="0" w:color="auto"/>
        <w:right w:val="none" w:sz="0" w:space="0" w:color="auto"/>
      </w:divBdr>
    </w:div>
    <w:div w:id="1428036070">
      <w:bodyDiv w:val="1"/>
      <w:marLeft w:val="0"/>
      <w:marRight w:val="0"/>
      <w:marTop w:val="0"/>
      <w:marBottom w:val="0"/>
      <w:divBdr>
        <w:top w:val="none" w:sz="0" w:space="0" w:color="auto"/>
        <w:left w:val="none" w:sz="0" w:space="0" w:color="auto"/>
        <w:bottom w:val="none" w:sz="0" w:space="0" w:color="auto"/>
        <w:right w:val="none" w:sz="0" w:space="0" w:color="auto"/>
      </w:divBdr>
    </w:div>
    <w:div w:id="1551571688">
      <w:bodyDiv w:val="1"/>
      <w:marLeft w:val="0"/>
      <w:marRight w:val="0"/>
      <w:marTop w:val="0"/>
      <w:marBottom w:val="0"/>
      <w:divBdr>
        <w:top w:val="none" w:sz="0" w:space="0" w:color="auto"/>
        <w:left w:val="none" w:sz="0" w:space="0" w:color="auto"/>
        <w:bottom w:val="none" w:sz="0" w:space="0" w:color="auto"/>
        <w:right w:val="none" w:sz="0" w:space="0" w:color="auto"/>
      </w:divBdr>
    </w:div>
    <w:div w:id="1553542974">
      <w:bodyDiv w:val="1"/>
      <w:marLeft w:val="0"/>
      <w:marRight w:val="0"/>
      <w:marTop w:val="0"/>
      <w:marBottom w:val="0"/>
      <w:divBdr>
        <w:top w:val="none" w:sz="0" w:space="0" w:color="auto"/>
        <w:left w:val="none" w:sz="0" w:space="0" w:color="auto"/>
        <w:bottom w:val="none" w:sz="0" w:space="0" w:color="auto"/>
        <w:right w:val="none" w:sz="0" w:space="0" w:color="auto"/>
      </w:divBdr>
      <w:divsChild>
        <w:div w:id="30082742">
          <w:marLeft w:val="0"/>
          <w:marRight w:val="0"/>
          <w:marTop w:val="0"/>
          <w:marBottom w:val="0"/>
          <w:divBdr>
            <w:top w:val="none" w:sz="0" w:space="0" w:color="auto"/>
            <w:left w:val="none" w:sz="0" w:space="0" w:color="auto"/>
            <w:bottom w:val="none" w:sz="0" w:space="0" w:color="auto"/>
            <w:right w:val="none" w:sz="0" w:space="0" w:color="auto"/>
          </w:divBdr>
          <w:divsChild>
            <w:div w:id="583954670">
              <w:marLeft w:val="0"/>
              <w:marRight w:val="0"/>
              <w:marTop w:val="0"/>
              <w:marBottom w:val="0"/>
              <w:divBdr>
                <w:top w:val="none" w:sz="0" w:space="0" w:color="auto"/>
                <w:left w:val="none" w:sz="0" w:space="0" w:color="auto"/>
                <w:bottom w:val="none" w:sz="0" w:space="0" w:color="auto"/>
                <w:right w:val="none" w:sz="0" w:space="0" w:color="auto"/>
              </w:divBdr>
            </w:div>
          </w:divsChild>
        </w:div>
        <w:div w:id="1887184466">
          <w:marLeft w:val="0"/>
          <w:marRight w:val="0"/>
          <w:marTop w:val="0"/>
          <w:marBottom w:val="0"/>
          <w:divBdr>
            <w:top w:val="none" w:sz="0" w:space="0" w:color="auto"/>
            <w:left w:val="none" w:sz="0" w:space="0" w:color="auto"/>
            <w:bottom w:val="none" w:sz="0" w:space="0" w:color="auto"/>
            <w:right w:val="none" w:sz="0" w:space="0" w:color="auto"/>
          </w:divBdr>
          <w:divsChild>
            <w:div w:id="1927686707">
              <w:marLeft w:val="0"/>
              <w:marRight w:val="0"/>
              <w:marTop w:val="0"/>
              <w:marBottom w:val="0"/>
              <w:divBdr>
                <w:top w:val="none" w:sz="0" w:space="0" w:color="auto"/>
                <w:left w:val="none" w:sz="0" w:space="0" w:color="auto"/>
                <w:bottom w:val="none" w:sz="0" w:space="0" w:color="auto"/>
                <w:right w:val="none" w:sz="0" w:space="0" w:color="auto"/>
              </w:divBdr>
            </w:div>
          </w:divsChild>
        </w:div>
        <w:div w:id="1898778581">
          <w:marLeft w:val="-360"/>
          <w:marRight w:val="-360"/>
          <w:marTop w:val="0"/>
          <w:marBottom w:val="0"/>
          <w:divBdr>
            <w:top w:val="single" w:sz="6" w:space="18" w:color="auto"/>
            <w:left w:val="none" w:sz="0" w:space="18" w:color="auto"/>
            <w:bottom w:val="none" w:sz="0" w:space="18" w:color="auto"/>
            <w:right w:val="none" w:sz="0" w:space="18" w:color="auto"/>
          </w:divBdr>
          <w:divsChild>
            <w:div w:id="1046175316">
              <w:marLeft w:val="0"/>
              <w:marRight w:val="0"/>
              <w:marTop w:val="0"/>
              <w:marBottom w:val="480"/>
              <w:divBdr>
                <w:top w:val="none" w:sz="0" w:space="0" w:color="auto"/>
                <w:left w:val="none" w:sz="0" w:space="0" w:color="auto"/>
                <w:bottom w:val="none" w:sz="0" w:space="0" w:color="auto"/>
                <w:right w:val="none" w:sz="0" w:space="0" w:color="auto"/>
              </w:divBdr>
              <w:divsChild>
                <w:div w:id="217127763">
                  <w:marLeft w:val="0"/>
                  <w:marRight w:val="0"/>
                  <w:marTop w:val="0"/>
                  <w:marBottom w:val="0"/>
                  <w:divBdr>
                    <w:top w:val="none" w:sz="0" w:space="0" w:color="auto"/>
                    <w:left w:val="none" w:sz="0" w:space="0" w:color="auto"/>
                    <w:bottom w:val="none" w:sz="0" w:space="0" w:color="auto"/>
                    <w:right w:val="none" w:sz="0" w:space="0" w:color="auto"/>
                  </w:divBdr>
                  <w:divsChild>
                    <w:div w:id="789282111">
                      <w:marLeft w:val="0"/>
                      <w:marRight w:val="0"/>
                      <w:marTop w:val="0"/>
                      <w:marBottom w:val="0"/>
                      <w:divBdr>
                        <w:top w:val="none" w:sz="0" w:space="0" w:color="auto"/>
                        <w:left w:val="none" w:sz="0" w:space="0" w:color="auto"/>
                        <w:bottom w:val="none" w:sz="0" w:space="0" w:color="auto"/>
                        <w:right w:val="none" w:sz="0" w:space="0" w:color="auto"/>
                      </w:divBdr>
                    </w:div>
                  </w:divsChild>
                </w:div>
                <w:div w:id="2033341966">
                  <w:marLeft w:val="0"/>
                  <w:marRight w:val="0"/>
                  <w:marTop w:val="0"/>
                  <w:marBottom w:val="0"/>
                  <w:divBdr>
                    <w:top w:val="none" w:sz="0" w:space="0" w:color="auto"/>
                    <w:left w:val="none" w:sz="0" w:space="0" w:color="auto"/>
                    <w:bottom w:val="none" w:sz="0" w:space="0" w:color="auto"/>
                    <w:right w:val="none" w:sz="0" w:space="0" w:color="auto"/>
                  </w:divBdr>
                  <w:divsChild>
                    <w:div w:id="1155679610">
                      <w:marLeft w:val="0"/>
                      <w:marRight w:val="0"/>
                      <w:marTop w:val="0"/>
                      <w:marBottom w:val="0"/>
                      <w:divBdr>
                        <w:top w:val="none" w:sz="0" w:space="0" w:color="auto"/>
                        <w:left w:val="none" w:sz="0" w:space="0" w:color="auto"/>
                        <w:bottom w:val="none" w:sz="0" w:space="0" w:color="auto"/>
                        <w:right w:val="none" w:sz="0" w:space="0" w:color="auto"/>
                      </w:divBdr>
                    </w:div>
                  </w:divsChild>
                </w:div>
                <w:div w:id="550389300">
                  <w:marLeft w:val="0"/>
                  <w:marRight w:val="0"/>
                  <w:marTop w:val="0"/>
                  <w:marBottom w:val="0"/>
                  <w:divBdr>
                    <w:top w:val="none" w:sz="0" w:space="0" w:color="auto"/>
                    <w:left w:val="none" w:sz="0" w:space="0" w:color="auto"/>
                    <w:bottom w:val="none" w:sz="0" w:space="0" w:color="auto"/>
                    <w:right w:val="none" w:sz="0" w:space="0" w:color="auto"/>
                  </w:divBdr>
                  <w:divsChild>
                    <w:div w:id="186646752">
                      <w:marLeft w:val="0"/>
                      <w:marRight w:val="0"/>
                      <w:marTop w:val="0"/>
                      <w:marBottom w:val="0"/>
                      <w:divBdr>
                        <w:top w:val="none" w:sz="0" w:space="0" w:color="auto"/>
                        <w:left w:val="none" w:sz="0" w:space="0" w:color="auto"/>
                        <w:bottom w:val="none" w:sz="0" w:space="0" w:color="auto"/>
                        <w:right w:val="none" w:sz="0" w:space="0" w:color="auto"/>
                      </w:divBdr>
                    </w:div>
                  </w:divsChild>
                </w:div>
                <w:div w:id="1374310692">
                  <w:marLeft w:val="0"/>
                  <w:marRight w:val="0"/>
                  <w:marTop w:val="0"/>
                  <w:marBottom w:val="0"/>
                  <w:divBdr>
                    <w:top w:val="none" w:sz="0" w:space="0" w:color="auto"/>
                    <w:left w:val="none" w:sz="0" w:space="0" w:color="auto"/>
                    <w:bottom w:val="none" w:sz="0" w:space="0" w:color="auto"/>
                    <w:right w:val="none" w:sz="0" w:space="0" w:color="auto"/>
                  </w:divBdr>
                  <w:divsChild>
                    <w:div w:id="1218542466">
                      <w:marLeft w:val="0"/>
                      <w:marRight w:val="0"/>
                      <w:marTop w:val="0"/>
                      <w:marBottom w:val="0"/>
                      <w:divBdr>
                        <w:top w:val="none" w:sz="0" w:space="0" w:color="auto"/>
                        <w:left w:val="none" w:sz="0" w:space="0" w:color="auto"/>
                        <w:bottom w:val="none" w:sz="0" w:space="0" w:color="auto"/>
                        <w:right w:val="none" w:sz="0" w:space="0" w:color="auto"/>
                      </w:divBdr>
                    </w:div>
                  </w:divsChild>
                </w:div>
                <w:div w:id="1031615255">
                  <w:marLeft w:val="0"/>
                  <w:marRight w:val="0"/>
                  <w:marTop w:val="0"/>
                  <w:marBottom w:val="0"/>
                  <w:divBdr>
                    <w:top w:val="none" w:sz="0" w:space="0" w:color="auto"/>
                    <w:left w:val="none" w:sz="0" w:space="0" w:color="auto"/>
                    <w:bottom w:val="none" w:sz="0" w:space="0" w:color="auto"/>
                    <w:right w:val="none" w:sz="0" w:space="0" w:color="auto"/>
                  </w:divBdr>
                  <w:divsChild>
                    <w:div w:id="1666787619">
                      <w:marLeft w:val="0"/>
                      <w:marRight w:val="0"/>
                      <w:marTop w:val="0"/>
                      <w:marBottom w:val="0"/>
                      <w:divBdr>
                        <w:top w:val="none" w:sz="0" w:space="0" w:color="auto"/>
                        <w:left w:val="none" w:sz="0" w:space="0" w:color="auto"/>
                        <w:bottom w:val="none" w:sz="0" w:space="0" w:color="auto"/>
                        <w:right w:val="none" w:sz="0" w:space="0" w:color="auto"/>
                      </w:divBdr>
                    </w:div>
                  </w:divsChild>
                </w:div>
                <w:div w:id="954406322">
                  <w:marLeft w:val="0"/>
                  <w:marRight w:val="0"/>
                  <w:marTop w:val="0"/>
                  <w:marBottom w:val="0"/>
                  <w:divBdr>
                    <w:top w:val="none" w:sz="0" w:space="0" w:color="auto"/>
                    <w:left w:val="none" w:sz="0" w:space="0" w:color="auto"/>
                    <w:bottom w:val="none" w:sz="0" w:space="0" w:color="auto"/>
                    <w:right w:val="none" w:sz="0" w:space="0" w:color="auto"/>
                  </w:divBdr>
                  <w:divsChild>
                    <w:div w:id="223610231">
                      <w:marLeft w:val="0"/>
                      <w:marRight w:val="0"/>
                      <w:marTop w:val="0"/>
                      <w:marBottom w:val="0"/>
                      <w:divBdr>
                        <w:top w:val="none" w:sz="0" w:space="0" w:color="auto"/>
                        <w:left w:val="none" w:sz="0" w:space="0" w:color="auto"/>
                        <w:bottom w:val="none" w:sz="0" w:space="0" w:color="auto"/>
                        <w:right w:val="none" w:sz="0" w:space="0" w:color="auto"/>
                      </w:divBdr>
                    </w:div>
                  </w:divsChild>
                </w:div>
                <w:div w:id="598804467">
                  <w:marLeft w:val="0"/>
                  <w:marRight w:val="0"/>
                  <w:marTop w:val="0"/>
                  <w:marBottom w:val="0"/>
                  <w:divBdr>
                    <w:top w:val="none" w:sz="0" w:space="0" w:color="auto"/>
                    <w:left w:val="none" w:sz="0" w:space="0" w:color="auto"/>
                    <w:bottom w:val="none" w:sz="0" w:space="0" w:color="auto"/>
                    <w:right w:val="none" w:sz="0" w:space="0" w:color="auto"/>
                  </w:divBdr>
                  <w:divsChild>
                    <w:div w:id="1785075187">
                      <w:marLeft w:val="0"/>
                      <w:marRight w:val="0"/>
                      <w:marTop w:val="0"/>
                      <w:marBottom w:val="0"/>
                      <w:divBdr>
                        <w:top w:val="none" w:sz="0" w:space="0" w:color="auto"/>
                        <w:left w:val="none" w:sz="0" w:space="0" w:color="auto"/>
                        <w:bottom w:val="none" w:sz="0" w:space="0" w:color="auto"/>
                        <w:right w:val="none" w:sz="0" w:space="0" w:color="auto"/>
                      </w:divBdr>
                    </w:div>
                  </w:divsChild>
                </w:div>
                <w:div w:id="972563389">
                  <w:marLeft w:val="0"/>
                  <w:marRight w:val="0"/>
                  <w:marTop w:val="0"/>
                  <w:marBottom w:val="0"/>
                  <w:divBdr>
                    <w:top w:val="none" w:sz="0" w:space="0" w:color="auto"/>
                    <w:left w:val="none" w:sz="0" w:space="0" w:color="auto"/>
                    <w:bottom w:val="none" w:sz="0" w:space="0" w:color="auto"/>
                    <w:right w:val="none" w:sz="0" w:space="0" w:color="auto"/>
                  </w:divBdr>
                  <w:divsChild>
                    <w:div w:id="44373926">
                      <w:marLeft w:val="0"/>
                      <w:marRight w:val="0"/>
                      <w:marTop w:val="0"/>
                      <w:marBottom w:val="0"/>
                      <w:divBdr>
                        <w:top w:val="none" w:sz="0" w:space="0" w:color="auto"/>
                        <w:left w:val="none" w:sz="0" w:space="0" w:color="auto"/>
                        <w:bottom w:val="none" w:sz="0" w:space="0" w:color="auto"/>
                        <w:right w:val="none" w:sz="0" w:space="0" w:color="auto"/>
                      </w:divBdr>
                    </w:div>
                  </w:divsChild>
                </w:div>
                <w:div w:id="366028180">
                  <w:marLeft w:val="0"/>
                  <w:marRight w:val="0"/>
                  <w:marTop w:val="0"/>
                  <w:marBottom w:val="0"/>
                  <w:divBdr>
                    <w:top w:val="none" w:sz="0" w:space="0" w:color="auto"/>
                    <w:left w:val="none" w:sz="0" w:space="0" w:color="auto"/>
                    <w:bottom w:val="none" w:sz="0" w:space="0" w:color="auto"/>
                    <w:right w:val="none" w:sz="0" w:space="0" w:color="auto"/>
                  </w:divBdr>
                  <w:divsChild>
                    <w:div w:id="785973599">
                      <w:marLeft w:val="0"/>
                      <w:marRight w:val="0"/>
                      <w:marTop w:val="0"/>
                      <w:marBottom w:val="0"/>
                      <w:divBdr>
                        <w:top w:val="none" w:sz="0" w:space="0" w:color="auto"/>
                        <w:left w:val="none" w:sz="0" w:space="0" w:color="auto"/>
                        <w:bottom w:val="none" w:sz="0" w:space="0" w:color="auto"/>
                        <w:right w:val="none" w:sz="0" w:space="0" w:color="auto"/>
                      </w:divBdr>
                    </w:div>
                  </w:divsChild>
                </w:div>
                <w:div w:id="465853163">
                  <w:marLeft w:val="0"/>
                  <w:marRight w:val="0"/>
                  <w:marTop w:val="0"/>
                  <w:marBottom w:val="0"/>
                  <w:divBdr>
                    <w:top w:val="none" w:sz="0" w:space="0" w:color="auto"/>
                    <w:left w:val="none" w:sz="0" w:space="0" w:color="auto"/>
                    <w:bottom w:val="none" w:sz="0" w:space="0" w:color="auto"/>
                    <w:right w:val="none" w:sz="0" w:space="0" w:color="auto"/>
                  </w:divBdr>
                  <w:divsChild>
                    <w:div w:id="1040859752">
                      <w:marLeft w:val="0"/>
                      <w:marRight w:val="0"/>
                      <w:marTop w:val="0"/>
                      <w:marBottom w:val="0"/>
                      <w:divBdr>
                        <w:top w:val="none" w:sz="0" w:space="0" w:color="auto"/>
                        <w:left w:val="none" w:sz="0" w:space="0" w:color="auto"/>
                        <w:bottom w:val="none" w:sz="0" w:space="0" w:color="auto"/>
                        <w:right w:val="none" w:sz="0" w:space="0" w:color="auto"/>
                      </w:divBdr>
                    </w:div>
                  </w:divsChild>
                </w:div>
                <w:div w:id="141654363">
                  <w:marLeft w:val="0"/>
                  <w:marRight w:val="0"/>
                  <w:marTop w:val="0"/>
                  <w:marBottom w:val="0"/>
                  <w:divBdr>
                    <w:top w:val="none" w:sz="0" w:space="0" w:color="auto"/>
                    <w:left w:val="none" w:sz="0" w:space="0" w:color="auto"/>
                    <w:bottom w:val="none" w:sz="0" w:space="0" w:color="auto"/>
                    <w:right w:val="none" w:sz="0" w:space="0" w:color="auto"/>
                  </w:divBdr>
                  <w:divsChild>
                    <w:div w:id="1430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34333">
      <w:bodyDiv w:val="1"/>
      <w:marLeft w:val="0"/>
      <w:marRight w:val="0"/>
      <w:marTop w:val="0"/>
      <w:marBottom w:val="0"/>
      <w:divBdr>
        <w:top w:val="none" w:sz="0" w:space="0" w:color="auto"/>
        <w:left w:val="none" w:sz="0" w:space="0" w:color="auto"/>
        <w:bottom w:val="none" w:sz="0" w:space="0" w:color="auto"/>
        <w:right w:val="none" w:sz="0" w:space="0" w:color="auto"/>
      </w:divBdr>
    </w:div>
    <w:div w:id="1794783921">
      <w:bodyDiv w:val="1"/>
      <w:marLeft w:val="0"/>
      <w:marRight w:val="0"/>
      <w:marTop w:val="0"/>
      <w:marBottom w:val="0"/>
      <w:divBdr>
        <w:top w:val="none" w:sz="0" w:space="0" w:color="auto"/>
        <w:left w:val="none" w:sz="0" w:space="0" w:color="auto"/>
        <w:bottom w:val="none" w:sz="0" w:space="0" w:color="auto"/>
        <w:right w:val="none" w:sz="0" w:space="0" w:color="auto"/>
      </w:divBdr>
      <w:divsChild>
        <w:div w:id="1239100001">
          <w:marLeft w:val="1200"/>
          <w:marRight w:val="0"/>
          <w:marTop w:val="0"/>
          <w:marBottom w:val="0"/>
          <w:divBdr>
            <w:top w:val="none" w:sz="0" w:space="0" w:color="auto"/>
            <w:left w:val="none" w:sz="0" w:space="0" w:color="auto"/>
            <w:bottom w:val="none" w:sz="0" w:space="0" w:color="auto"/>
            <w:right w:val="none" w:sz="0" w:space="0" w:color="auto"/>
          </w:divBdr>
          <w:divsChild>
            <w:div w:id="8254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59234">
      <w:bodyDiv w:val="1"/>
      <w:marLeft w:val="0"/>
      <w:marRight w:val="0"/>
      <w:marTop w:val="0"/>
      <w:marBottom w:val="0"/>
      <w:divBdr>
        <w:top w:val="none" w:sz="0" w:space="0" w:color="auto"/>
        <w:left w:val="none" w:sz="0" w:space="0" w:color="auto"/>
        <w:bottom w:val="none" w:sz="0" w:space="0" w:color="auto"/>
        <w:right w:val="none" w:sz="0" w:space="0" w:color="auto"/>
      </w:divBdr>
      <w:divsChild>
        <w:div w:id="1669748982">
          <w:marLeft w:val="480"/>
          <w:marRight w:val="0"/>
          <w:marTop w:val="0"/>
          <w:marBottom w:val="0"/>
          <w:divBdr>
            <w:top w:val="none" w:sz="0" w:space="0" w:color="auto"/>
            <w:left w:val="none" w:sz="0" w:space="0" w:color="auto"/>
            <w:bottom w:val="none" w:sz="0" w:space="0" w:color="auto"/>
            <w:right w:val="none" w:sz="0" w:space="0" w:color="auto"/>
          </w:divBdr>
          <w:divsChild>
            <w:div w:id="553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644">
      <w:bodyDiv w:val="1"/>
      <w:marLeft w:val="0"/>
      <w:marRight w:val="0"/>
      <w:marTop w:val="0"/>
      <w:marBottom w:val="0"/>
      <w:divBdr>
        <w:top w:val="none" w:sz="0" w:space="0" w:color="auto"/>
        <w:left w:val="none" w:sz="0" w:space="0" w:color="auto"/>
        <w:bottom w:val="none" w:sz="0" w:space="0" w:color="auto"/>
        <w:right w:val="none" w:sz="0" w:space="0" w:color="auto"/>
      </w:divBdr>
    </w:div>
    <w:div w:id="1926299655">
      <w:bodyDiv w:val="1"/>
      <w:marLeft w:val="0"/>
      <w:marRight w:val="0"/>
      <w:marTop w:val="0"/>
      <w:marBottom w:val="0"/>
      <w:divBdr>
        <w:top w:val="none" w:sz="0" w:space="0" w:color="auto"/>
        <w:left w:val="none" w:sz="0" w:space="0" w:color="auto"/>
        <w:bottom w:val="none" w:sz="0" w:space="0" w:color="auto"/>
        <w:right w:val="none" w:sz="0" w:space="0" w:color="auto"/>
      </w:divBdr>
    </w:div>
    <w:div w:id="1930774232">
      <w:bodyDiv w:val="1"/>
      <w:marLeft w:val="0"/>
      <w:marRight w:val="0"/>
      <w:marTop w:val="0"/>
      <w:marBottom w:val="0"/>
      <w:divBdr>
        <w:top w:val="none" w:sz="0" w:space="0" w:color="auto"/>
        <w:left w:val="none" w:sz="0" w:space="0" w:color="auto"/>
        <w:bottom w:val="none" w:sz="0" w:space="0" w:color="auto"/>
        <w:right w:val="none" w:sz="0" w:space="0" w:color="auto"/>
      </w:divBdr>
    </w:div>
    <w:div w:id="1940528756">
      <w:bodyDiv w:val="1"/>
      <w:marLeft w:val="0"/>
      <w:marRight w:val="0"/>
      <w:marTop w:val="0"/>
      <w:marBottom w:val="0"/>
      <w:divBdr>
        <w:top w:val="none" w:sz="0" w:space="0" w:color="auto"/>
        <w:left w:val="none" w:sz="0" w:space="0" w:color="auto"/>
        <w:bottom w:val="none" w:sz="0" w:space="0" w:color="auto"/>
        <w:right w:val="none" w:sz="0" w:space="0" w:color="auto"/>
      </w:divBdr>
    </w:div>
    <w:div w:id="1962609885">
      <w:bodyDiv w:val="1"/>
      <w:marLeft w:val="0"/>
      <w:marRight w:val="0"/>
      <w:marTop w:val="0"/>
      <w:marBottom w:val="0"/>
      <w:divBdr>
        <w:top w:val="none" w:sz="0" w:space="0" w:color="auto"/>
        <w:left w:val="none" w:sz="0" w:space="0" w:color="auto"/>
        <w:bottom w:val="none" w:sz="0" w:space="0" w:color="auto"/>
        <w:right w:val="none" w:sz="0" w:space="0" w:color="auto"/>
      </w:divBdr>
    </w:div>
    <w:div w:id="1998679510">
      <w:bodyDiv w:val="1"/>
      <w:marLeft w:val="0"/>
      <w:marRight w:val="0"/>
      <w:marTop w:val="0"/>
      <w:marBottom w:val="0"/>
      <w:divBdr>
        <w:top w:val="none" w:sz="0" w:space="0" w:color="auto"/>
        <w:left w:val="none" w:sz="0" w:space="0" w:color="auto"/>
        <w:bottom w:val="none" w:sz="0" w:space="0" w:color="auto"/>
        <w:right w:val="none" w:sz="0" w:space="0" w:color="auto"/>
      </w:divBdr>
      <w:divsChild>
        <w:div w:id="2055693652">
          <w:marLeft w:val="480"/>
          <w:marRight w:val="0"/>
          <w:marTop w:val="0"/>
          <w:marBottom w:val="0"/>
          <w:divBdr>
            <w:top w:val="none" w:sz="0" w:space="0" w:color="auto"/>
            <w:left w:val="none" w:sz="0" w:space="0" w:color="auto"/>
            <w:bottom w:val="none" w:sz="0" w:space="0" w:color="auto"/>
            <w:right w:val="none" w:sz="0" w:space="0" w:color="auto"/>
          </w:divBdr>
          <w:divsChild>
            <w:div w:id="14077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547">
      <w:bodyDiv w:val="1"/>
      <w:marLeft w:val="0"/>
      <w:marRight w:val="0"/>
      <w:marTop w:val="0"/>
      <w:marBottom w:val="0"/>
      <w:divBdr>
        <w:top w:val="none" w:sz="0" w:space="0" w:color="auto"/>
        <w:left w:val="none" w:sz="0" w:space="0" w:color="auto"/>
        <w:bottom w:val="none" w:sz="0" w:space="0" w:color="auto"/>
        <w:right w:val="none" w:sz="0" w:space="0" w:color="auto"/>
      </w:divBdr>
      <w:divsChild>
        <w:div w:id="1211042042">
          <w:marLeft w:val="1200"/>
          <w:marRight w:val="0"/>
          <w:marTop w:val="0"/>
          <w:marBottom w:val="0"/>
          <w:divBdr>
            <w:top w:val="none" w:sz="0" w:space="0" w:color="auto"/>
            <w:left w:val="none" w:sz="0" w:space="0" w:color="auto"/>
            <w:bottom w:val="none" w:sz="0" w:space="0" w:color="auto"/>
            <w:right w:val="none" w:sz="0" w:space="0" w:color="auto"/>
          </w:divBdr>
        </w:div>
      </w:divsChild>
    </w:div>
    <w:div w:id="2049184388">
      <w:bodyDiv w:val="1"/>
      <w:marLeft w:val="0"/>
      <w:marRight w:val="0"/>
      <w:marTop w:val="0"/>
      <w:marBottom w:val="0"/>
      <w:divBdr>
        <w:top w:val="none" w:sz="0" w:space="0" w:color="auto"/>
        <w:left w:val="none" w:sz="0" w:space="0" w:color="auto"/>
        <w:bottom w:val="none" w:sz="0" w:space="0" w:color="auto"/>
        <w:right w:val="none" w:sz="0" w:space="0" w:color="auto"/>
      </w:divBdr>
      <w:divsChild>
        <w:div w:id="2106654780">
          <w:marLeft w:val="1200"/>
          <w:marRight w:val="0"/>
          <w:marTop w:val="0"/>
          <w:marBottom w:val="0"/>
          <w:divBdr>
            <w:top w:val="none" w:sz="0" w:space="0" w:color="auto"/>
            <w:left w:val="none" w:sz="0" w:space="0" w:color="auto"/>
            <w:bottom w:val="none" w:sz="0" w:space="0" w:color="auto"/>
            <w:right w:val="none" w:sz="0" w:space="0" w:color="auto"/>
          </w:divBdr>
          <w:divsChild>
            <w:div w:id="1157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513">
      <w:bodyDiv w:val="1"/>
      <w:marLeft w:val="0"/>
      <w:marRight w:val="0"/>
      <w:marTop w:val="0"/>
      <w:marBottom w:val="0"/>
      <w:divBdr>
        <w:top w:val="none" w:sz="0" w:space="0" w:color="auto"/>
        <w:left w:val="none" w:sz="0" w:space="0" w:color="auto"/>
        <w:bottom w:val="none" w:sz="0" w:space="0" w:color="auto"/>
        <w:right w:val="none" w:sz="0" w:space="0" w:color="auto"/>
      </w:divBdr>
      <w:divsChild>
        <w:div w:id="871839401">
          <w:marLeft w:val="1200"/>
          <w:marRight w:val="0"/>
          <w:marTop w:val="0"/>
          <w:marBottom w:val="0"/>
          <w:divBdr>
            <w:top w:val="none" w:sz="0" w:space="0" w:color="auto"/>
            <w:left w:val="none" w:sz="0" w:space="0" w:color="auto"/>
            <w:bottom w:val="none" w:sz="0" w:space="0" w:color="auto"/>
            <w:right w:val="none" w:sz="0" w:space="0" w:color="auto"/>
          </w:divBdr>
          <w:divsChild>
            <w:div w:id="200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oehardy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lhardyphd@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B206650306F34190DFC6524ABF7BB0" ma:contentTypeVersion="10" ma:contentTypeDescription="Create a new document." ma:contentTypeScope="" ma:versionID="e241d94109f7be4dae1b2577b5520c46">
  <xsd:schema xmlns:xsd="http://www.w3.org/2001/XMLSchema" xmlns:xs="http://www.w3.org/2001/XMLSchema" xmlns:p="http://schemas.microsoft.com/office/2006/metadata/properties" xmlns:ns3="634ee72a-4be8-4d12-a40b-a82c3e5b6253" targetNamespace="http://schemas.microsoft.com/office/2006/metadata/properties" ma:root="true" ma:fieldsID="ec69ee079f602259f7eecf279421f8f1" ns3:_="">
    <xsd:import namespace="634ee72a-4be8-4d12-a40b-a82c3e5b62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ee72a-4be8-4d12-a40b-a82c3e5b62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6F508-E8CF-493B-84F6-B44EA9D32737}">
  <ds:schemaRefs>
    <ds:schemaRef ds:uri="http://schemas.openxmlformats.org/officeDocument/2006/bibliography"/>
  </ds:schemaRefs>
</ds:datastoreItem>
</file>

<file path=customXml/itemProps2.xml><?xml version="1.0" encoding="utf-8"?>
<ds:datastoreItem xmlns:ds="http://schemas.openxmlformats.org/officeDocument/2006/customXml" ds:itemID="{6DDCCDDE-8755-41EA-8F9E-97C4DA103F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E2FBEE-1C51-4DBE-B429-FDB4D48E6321}">
  <ds:schemaRefs>
    <ds:schemaRef ds:uri="http://schemas.microsoft.com/sharepoint/v3/contenttype/forms"/>
  </ds:schemaRefs>
</ds:datastoreItem>
</file>

<file path=customXml/itemProps4.xml><?xml version="1.0" encoding="utf-8"?>
<ds:datastoreItem xmlns:ds="http://schemas.openxmlformats.org/officeDocument/2006/customXml" ds:itemID="{383B1539-5CA7-4E8B-B841-241F5574C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ee72a-4be8-4d12-a40b-a82c3e5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Links>
    <vt:vector size="24" baseType="variant">
      <vt:variant>
        <vt:i4>2883636</vt:i4>
      </vt:variant>
      <vt:variant>
        <vt:i4>9</vt:i4>
      </vt:variant>
      <vt:variant>
        <vt:i4>0</vt:i4>
      </vt:variant>
      <vt:variant>
        <vt:i4>5</vt:i4>
      </vt:variant>
      <vt:variant>
        <vt:lpwstr>https://www.linkedin.com/in/zamiragleason/</vt:lpwstr>
      </vt:variant>
      <vt:variant>
        <vt:lpwstr/>
      </vt:variant>
      <vt:variant>
        <vt:i4>524326</vt:i4>
      </vt:variant>
      <vt:variant>
        <vt:i4>6</vt:i4>
      </vt:variant>
      <vt:variant>
        <vt:i4>0</vt:i4>
      </vt:variant>
      <vt:variant>
        <vt:i4>5</vt:i4>
      </vt:variant>
      <vt:variant>
        <vt:lpwstr>mailto:zamirak@gmail.com</vt:lpwstr>
      </vt:variant>
      <vt:variant>
        <vt:lpwstr/>
      </vt:variant>
      <vt:variant>
        <vt:i4>2883636</vt:i4>
      </vt:variant>
      <vt:variant>
        <vt:i4>3</vt:i4>
      </vt:variant>
      <vt:variant>
        <vt:i4>0</vt:i4>
      </vt:variant>
      <vt:variant>
        <vt:i4>5</vt:i4>
      </vt:variant>
      <vt:variant>
        <vt:lpwstr>https://www.linkedin.com/in/zamiragleason/</vt:lpwstr>
      </vt:variant>
      <vt:variant>
        <vt:lpwstr/>
      </vt:variant>
      <vt:variant>
        <vt:i4>524326</vt:i4>
      </vt:variant>
      <vt:variant>
        <vt:i4>0</vt:i4>
      </vt:variant>
      <vt:variant>
        <vt:i4>0</vt:i4>
      </vt:variant>
      <vt:variant>
        <vt:i4>5</vt:i4>
      </vt:variant>
      <vt:variant>
        <vt:lpwstr>mailto:zamirak@gmail.com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2025-02-10T18:37:00Z</dcterms:created>
  <dcterms:modified xsi:type="dcterms:W3CDTF">2025-05-22T16:46:00Z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0x0101005AB206650306F34190DFC6524ABF7BB0</vt:lpwstr>
  </property>
</Properties>
</file>