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27896" w:rsidRPr="00062E1C" w14:paraId="3D04626B" w14:textId="77777777" w:rsidTr="0091652B">
        <w:tc>
          <w:tcPr>
            <w:tcW w:w="2263" w:type="dxa"/>
          </w:tcPr>
          <w:p w14:paraId="4CDCFDB8" w14:textId="77777777" w:rsidR="00A27896" w:rsidRPr="00062E1C" w:rsidRDefault="00A27896" w:rsidP="0091652B">
            <w:pPr>
              <w:rPr>
                <w:rFonts w:ascii="Cambria" w:hAnsi="Cambria"/>
                <w:b/>
                <w:bCs/>
              </w:rPr>
            </w:pPr>
            <w:r w:rsidRPr="00062E1C">
              <w:rPr>
                <w:rFonts w:ascii="Cambria" w:hAnsi="Cambria"/>
                <w:b/>
                <w:bCs/>
              </w:rPr>
              <w:t>EXPT NO:1</w:t>
            </w:r>
          </w:p>
        </w:tc>
        <w:tc>
          <w:tcPr>
            <w:tcW w:w="6753" w:type="dxa"/>
            <w:vMerge w:val="restart"/>
          </w:tcPr>
          <w:p w14:paraId="54FE5B60" w14:textId="77777777" w:rsidR="00A27896" w:rsidRPr="00062E1C" w:rsidRDefault="00A27896" w:rsidP="0091652B">
            <w:pPr>
              <w:jc w:val="center"/>
              <w:rPr>
                <w:rFonts w:ascii="Cambria" w:hAnsi="Cambria"/>
                <w:b/>
                <w:bCs/>
              </w:rPr>
            </w:pPr>
            <w:r w:rsidRPr="00062E1C">
              <w:rPr>
                <w:rFonts w:ascii="Cambria" w:hAnsi="Cambria"/>
                <w:b/>
                <w:bCs/>
              </w:rPr>
              <w:t>Implementation of data charts</w:t>
            </w:r>
          </w:p>
        </w:tc>
      </w:tr>
      <w:tr w:rsidR="00A27896" w:rsidRPr="00062E1C" w14:paraId="45919B9D" w14:textId="77777777" w:rsidTr="0091652B">
        <w:tc>
          <w:tcPr>
            <w:tcW w:w="2263" w:type="dxa"/>
          </w:tcPr>
          <w:p w14:paraId="6C4075F7" w14:textId="77777777" w:rsidR="00A27896" w:rsidRPr="00062E1C" w:rsidRDefault="00A27896" w:rsidP="0091652B">
            <w:pPr>
              <w:rPr>
                <w:rFonts w:ascii="Cambria" w:hAnsi="Cambria"/>
                <w:b/>
                <w:bCs/>
              </w:rPr>
            </w:pPr>
            <w:r w:rsidRPr="00062E1C">
              <w:rPr>
                <w:rFonts w:ascii="Cambria" w:hAnsi="Cambria"/>
                <w:b/>
                <w:bCs/>
              </w:rPr>
              <w:t>DATE: 06.01.202</w:t>
            </w:r>
            <w:r>
              <w:rPr>
                <w:rFonts w:ascii="Cambria" w:hAnsi="Cambria"/>
                <w:b/>
                <w:bCs/>
              </w:rPr>
              <w:t>6</w:t>
            </w:r>
          </w:p>
        </w:tc>
        <w:tc>
          <w:tcPr>
            <w:tcW w:w="6753" w:type="dxa"/>
            <w:vMerge/>
          </w:tcPr>
          <w:p w14:paraId="7FFA6F6D" w14:textId="77777777" w:rsidR="00A27896" w:rsidRPr="00062E1C" w:rsidRDefault="00A27896" w:rsidP="0091652B">
            <w:pPr>
              <w:jc w:val="center"/>
              <w:rPr>
                <w:rFonts w:ascii="Cambria" w:hAnsi="Cambria"/>
                <w:b/>
                <w:bCs/>
              </w:rPr>
            </w:pPr>
          </w:p>
        </w:tc>
      </w:tr>
    </w:tbl>
    <w:p w14:paraId="7E0BA8FA" w14:textId="77777777" w:rsidR="00A27896" w:rsidRPr="00062E1C" w:rsidRDefault="00A27896" w:rsidP="00A27896">
      <w:pPr>
        <w:spacing w:after="0" w:line="240" w:lineRule="auto"/>
        <w:rPr>
          <w:rFonts w:ascii="Cambria" w:hAnsi="Cambria"/>
        </w:rPr>
      </w:pPr>
    </w:p>
    <w:p w14:paraId="205E81F2" w14:textId="77777777" w:rsidR="00A27896" w:rsidRPr="00062E1C" w:rsidRDefault="00A27896" w:rsidP="00A27896">
      <w:pPr>
        <w:spacing w:after="0" w:line="240" w:lineRule="auto"/>
        <w:rPr>
          <w:rFonts w:ascii="Cambria" w:hAnsi="Cambria"/>
          <w:b/>
          <w:bCs/>
        </w:rPr>
      </w:pPr>
      <w:r w:rsidRPr="00062E1C">
        <w:rPr>
          <w:rFonts w:ascii="Cambria" w:hAnsi="Cambria"/>
          <w:b/>
          <w:bCs/>
        </w:rPr>
        <w:t>PRE-LAB QUESTIONS (PROVIDE BRIEF ANSWERS TO THE FOLLOWING QUESTIONS)</w:t>
      </w:r>
    </w:p>
    <w:p w14:paraId="64ABF5F5" w14:textId="77777777" w:rsidR="00A27896" w:rsidRPr="00062E1C" w:rsidRDefault="00A27896" w:rsidP="00A27896">
      <w:pPr>
        <w:spacing w:after="0" w:line="240" w:lineRule="auto"/>
        <w:rPr>
          <w:rFonts w:ascii="Cambria" w:hAnsi="Cambria"/>
          <w:b/>
          <w:bCs/>
        </w:rPr>
      </w:pPr>
    </w:p>
    <w:p w14:paraId="7DE722BB" w14:textId="6B4EE2B1" w:rsidR="00360B00" w:rsidRDefault="00360B00" w:rsidP="00360B00">
      <w:pPr>
        <w:pStyle w:val="ListParagraph"/>
        <w:numPr>
          <w:ilvl w:val="0"/>
          <w:numId w:val="4"/>
        </w:numPr>
        <w:spacing w:after="0" w:line="240" w:lineRule="auto"/>
        <w:rPr>
          <w:rFonts w:ascii="Cambria" w:hAnsi="Cambria"/>
        </w:rPr>
      </w:pPr>
      <w:r w:rsidRPr="00360B00">
        <w:rPr>
          <w:rFonts w:ascii="Cambria" w:hAnsi="Cambria"/>
        </w:rPr>
        <w:t>How can visualization help an academic institution improve student outcomes?</w:t>
      </w:r>
      <w:r w:rsidRPr="00360B00">
        <w:rPr>
          <w:rFonts w:ascii="Cambria" w:hAnsi="Cambria"/>
        </w:rPr>
        <w:br/>
      </w:r>
      <w:r>
        <w:rPr>
          <w:rFonts w:ascii="Cambria" w:hAnsi="Cambria"/>
        </w:rPr>
        <w:t xml:space="preserve">             </w:t>
      </w:r>
      <w:r w:rsidRPr="00360B00">
        <w:rPr>
          <w:rFonts w:ascii="Cambria" w:hAnsi="Cambria"/>
        </w:rPr>
        <w:t>Visualization enables institutions to quickly identify performance trends and patterns. It highlights weak subjects and struggling students at a glance. Faculty can track progress over time and across departments, allowing timely intervention and improved academic outcomes.</w:t>
      </w:r>
    </w:p>
    <w:p w14:paraId="22C5D9B3" w14:textId="77777777" w:rsidR="00360B00" w:rsidRPr="00360B00" w:rsidRDefault="00360B00" w:rsidP="00360B00">
      <w:pPr>
        <w:pStyle w:val="ListParagraph"/>
        <w:spacing w:after="0" w:line="240" w:lineRule="auto"/>
        <w:rPr>
          <w:rFonts w:ascii="Cambria" w:hAnsi="Cambria"/>
        </w:rPr>
      </w:pPr>
    </w:p>
    <w:p w14:paraId="272C641C" w14:textId="6CE80279" w:rsidR="00360B00" w:rsidRDefault="00360B00" w:rsidP="00360B00">
      <w:pPr>
        <w:pStyle w:val="ListParagraph"/>
        <w:numPr>
          <w:ilvl w:val="0"/>
          <w:numId w:val="4"/>
        </w:numPr>
        <w:spacing w:after="0" w:line="240" w:lineRule="auto"/>
        <w:rPr>
          <w:rFonts w:ascii="Cambria" w:hAnsi="Cambria"/>
        </w:rPr>
      </w:pPr>
      <w:r w:rsidRPr="00360B00">
        <w:rPr>
          <w:rFonts w:ascii="Cambria" w:hAnsi="Cambria"/>
        </w:rPr>
        <w:t>Which chart types are suitable for comparing subject-wise performance?</w:t>
      </w:r>
      <w:r w:rsidRPr="00360B00">
        <w:rPr>
          <w:rFonts w:ascii="Cambria" w:hAnsi="Cambria"/>
        </w:rPr>
        <w:br/>
      </w:r>
      <w:r>
        <w:rPr>
          <w:rFonts w:ascii="Cambria" w:hAnsi="Cambria"/>
        </w:rPr>
        <w:t xml:space="preserve">            </w:t>
      </w:r>
      <w:r w:rsidRPr="00360B00">
        <w:rPr>
          <w:rFonts w:ascii="Cambria" w:hAnsi="Cambria"/>
        </w:rPr>
        <w:t>Bar charts are effective for comparing scores across subjects. Grouped bar charts support comparison among multiple students or classes. Box plots display score distribution and detect outliers, making subject-wise comparisons clearer and more informative.</w:t>
      </w:r>
    </w:p>
    <w:p w14:paraId="1F1C90CF" w14:textId="77777777" w:rsidR="00360B00" w:rsidRPr="00360B00" w:rsidRDefault="00360B00" w:rsidP="00360B00">
      <w:pPr>
        <w:spacing w:after="0" w:line="240" w:lineRule="auto"/>
        <w:rPr>
          <w:rFonts w:ascii="Cambria" w:hAnsi="Cambria"/>
        </w:rPr>
      </w:pPr>
    </w:p>
    <w:p w14:paraId="6D094988" w14:textId="20FDED35" w:rsidR="00360B00" w:rsidRDefault="00360B00" w:rsidP="00360B00">
      <w:pPr>
        <w:pStyle w:val="ListParagraph"/>
        <w:numPr>
          <w:ilvl w:val="0"/>
          <w:numId w:val="4"/>
        </w:numPr>
        <w:spacing w:after="0" w:line="240" w:lineRule="auto"/>
        <w:rPr>
          <w:rFonts w:ascii="Cambria" w:hAnsi="Cambria"/>
        </w:rPr>
      </w:pPr>
      <w:r w:rsidRPr="00360B00">
        <w:rPr>
          <w:rFonts w:ascii="Cambria" w:hAnsi="Cambria"/>
        </w:rPr>
        <w:t>What type of data scale is used for student marks?</w:t>
      </w:r>
      <w:r w:rsidRPr="00360B00">
        <w:rPr>
          <w:rFonts w:ascii="Cambria" w:hAnsi="Cambria"/>
        </w:rPr>
        <w:br/>
      </w:r>
      <w:r>
        <w:rPr>
          <w:rFonts w:ascii="Cambria" w:hAnsi="Cambria"/>
        </w:rPr>
        <w:t xml:space="preserve">             </w:t>
      </w:r>
      <w:r w:rsidRPr="00360B00">
        <w:rPr>
          <w:rFonts w:ascii="Cambria" w:hAnsi="Cambria"/>
        </w:rPr>
        <w:t>Student marks follow an interval scale of measurement. The differences between scores are meaningful and uniform. However, since there is no true zero value indicating absence of performance, ratio comparisons are not valid.</w:t>
      </w:r>
    </w:p>
    <w:p w14:paraId="00AA8A3A" w14:textId="77777777" w:rsidR="00360B00" w:rsidRPr="00360B00" w:rsidRDefault="00360B00" w:rsidP="00360B00">
      <w:pPr>
        <w:spacing w:after="0" w:line="240" w:lineRule="auto"/>
        <w:rPr>
          <w:rFonts w:ascii="Cambria" w:hAnsi="Cambria"/>
        </w:rPr>
      </w:pPr>
    </w:p>
    <w:p w14:paraId="1856CB90" w14:textId="09B76280" w:rsidR="00360B00" w:rsidRDefault="00360B00" w:rsidP="00360B00">
      <w:pPr>
        <w:pStyle w:val="ListParagraph"/>
        <w:numPr>
          <w:ilvl w:val="0"/>
          <w:numId w:val="4"/>
        </w:numPr>
        <w:spacing w:after="0" w:line="240" w:lineRule="auto"/>
        <w:rPr>
          <w:rFonts w:ascii="Cambria" w:hAnsi="Cambria"/>
        </w:rPr>
      </w:pPr>
      <w:r w:rsidRPr="00360B00">
        <w:rPr>
          <w:rFonts w:ascii="Cambria" w:hAnsi="Cambria"/>
        </w:rPr>
        <w:t>Why should raw academic data be cleaned before visualization?</w:t>
      </w:r>
      <w:r w:rsidRPr="00360B00">
        <w:rPr>
          <w:rFonts w:ascii="Cambria" w:hAnsi="Cambria"/>
        </w:rPr>
        <w:br/>
      </w:r>
      <w:r>
        <w:rPr>
          <w:rFonts w:ascii="Cambria" w:hAnsi="Cambria"/>
        </w:rPr>
        <w:t xml:space="preserve">            </w:t>
      </w:r>
      <w:r w:rsidRPr="00360B00">
        <w:rPr>
          <w:rFonts w:ascii="Cambria" w:hAnsi="Cambria"/>
        </w:rPr>
        <w:t>Raw academic data may include missing entries, duplicates, or errors that distort analysis. Cleaning the data improves accuracy and consistency, ensuring that visualizations correctly represent student performance.</w:t>
      </w:r>
    </w:p>
    <w:p w14:paraId="721EE352" w14:textId="77777777" w:rsidR="00360B00" w:rsidRPr="00360B00" w:rsidRDefault="00360B00" w:rsidP="00360B00">
      <w:pPr>
        <w:spacing w:after="0" w:line="240" w:lineRule="auto"/>
        <w:rPr>
          <w:rFonts w:ascii="Cambria" w:hAnsi="Cambria"/>
        </w:rPr>
      </w:pPr>
    </w:p>
    <w:p w14:paraId="54CC0F2E" w14:textId="4C20D3AE" w:rsidR="00360B00" w:rsidRDefault="00360B00" w:rsidP="00360B00">
      <w:pPr>
        <w:pStyle w:val="ListParagraph"/>
        <w:numPr>
          <w:ilvl w:val="0"/>
          <w:numId w:val="4"/>
        </w:numPr>
        <w:spacing w:after="0" w:line="240" w:lineRule="auto"/>
        <w:rPr>
          <w:rFonts w:ascii="Cambria" w:hAnsi="Cambria"/>
        </w:rPr>
      </w:pPr>
      <w:r w:rsidRPr="00360B00">
        <w:rPr>
          <w:rFonts w:ascii="Cambria" w:hAnsi="Cambria"/>
        </w:rPr>
        <w:t>How does visualization support evidence-based decision making?</w:t>
      </w:r>
      <w:r w:rsidRPr="00360B00">
        <w:rPr>
          <w:rFonts w:ascii="Cambria" w:hAnsi="Cambria"/>
        </w:rPr>
        <w:br/>
      </w:r>
      <w:r>
        <w:rPr>
          <w:rFonts w:ascii="Cambria" w:hAnsi="Cambria"/>
        </w:rPr>
        <w:t xml:space="preserve">            </w:t>
      </w:r>
      <w:r w:rsidRPr="00360B00">
        <w:rPr>
          <w:rFonts w:ascii="Cambria" w:hAnsi="Cambria"/>
        </w:rPr>
        <w:t>Visualization converts complex academic data into easily interpretable formats. It helps in quickly recognizing trends, patterns, and anomalies, enabling decisions to be based on factual data rather than assumptions.</w:t>
      </w:r>
    </w:p>
    <w:p w14:paraId="59906522" w14:textId="77777777" w:rsidR="00360B00" w:rsidRPr="00360B00" w:rsidRDefault="00360B00" w:rsidP="00360B00">
      <w:pPr>
        <w:spacing w:after="0" w:line="240" w:lineRule="auto"/>
        <w:rPr>
          <w:rFonts w:ascii="Cambria" w:hAnsi="Cambria"/>
        </w:rPr>
      </w:pPr>
    </w:p>
    <w:p w14:paraId="4A17FB21" w14:textId="77777777" w:rsidR="00A27896" w:rsidRPr="00062E1C" w:rsidRDefault="00A27896" w:rsidP="00A27896">
      <w:pPr>
        <w:spacing w:after="0" w:line="240" w:lineRule="auto"/>
        <w:rPr>
          <w:rFonts w:ascii="Cambria" w:hAnsi="Cambria"/>
          <w:b/>
          <w:bCs/>
        </w:rPr>
      </w:pPr>
      <w:r w:rsidRPr="00062E1C">
        <w:rPr>
          <w:rFonts w:ascii="Cambria" w:hAnsi="Cambria"/>
          <w:b/>
          <w:bCs/>
        </w:rPr>
        <w:t>IN-LAB EXERCISE:</w:t>
      </w:r>
    </w:p>
    <w:p w14:paraId="150A07CB" w14:textId="77777777" w:rsidR="00A27896" w:rsidRPr="00062E1C" w:rsidRDefault="00A27896" w:rsidP="00A27896">
      <w:pPr>
        <w:spacing w:after="0" w:line="240" w:lineRule="auto"/>
        <w:jc w:val="both"/>
        <w:rPr>
          <w:rFonts w:ascii="Cambria" w:hAnsi="Cambria"/>
          <w:b/>
          <w:bCs/>
        </w:rPr>
      </w:pPr>
      <w:r w:rsidRPr="00C80F43">
        <w:rPr>
          <w:rFonts w:ascii="Cambria" w:hAnsi="Cambria"/>
          <w:b/>
          <w:bCs/>
        </w:rPr>
        <w:t xml:space="preserve">OBJECTIVE: </w:t>
      </w:r>
    </w:p>
    <w:p w14:paraId="3CD9B251" w14:textId="77777777" w:rsidR="00A27896" w:rsidRPr="00062E1C" w:rsidRDefault="00A27896" w:rsidP="00A27896">
      <w:pPr>
        <w:spacing w:after="0" w:line="240" w:lineRule="auto"/>
        <w:jc w:val="both"/>
        <w:rPr>
          <w:rFonts w:ascii="Cambria" w:hAnsi="Cambria"/>
        </w:rPr>
      </w:pPr>
      <w:r w:rsidRPr="00C80F43">
        <w:rPr>
          <w:rFonts w:ascii="Cambria" w:hAnsi="Cambria"/>
        </w:rPr>
        <w:t>To design appropriate data charts to analyze and compare academic performance indicators.</w:t>
      </w:r>
    </w:p>
    <w:p w14:paraId="069A906A" w14:textId="77777777" w:rsidR="00A27896" w:rsidRPr="00062E1C" w:rsidRDefault="00A27896" w:rsidP="00A27896">
      <w:pPr>
        <w:spacing w:after="0" w:line="240" w:lineRule="auto"/>
        <w:jc w:val="both"/>
        <w:rPr>
          <w:rFonts w:ascii="Cambria" w:hAnsi="Cambria"/>
          <w:b/>
          <w:bCs/>
        </w:rPr>
      </w:pPr>
      <w:r w:rsidRPr="00C80F43">
        <w:rPr>
          <w:rFonts w:ascii="Cambria" w:hAnsi="Cambria"/>
          <w:b/>
          <w:bCs/>
        </w:rPr>
        <w:t xml:space="preserve">SCENARIO: </w:t>
      </w:r>
    </w:p>
    <w:p w14:paraId="72A2F4D1" w14:textId="77777777" w:rsidR="00A27896" w:rsidRPr="00062E1C" w:rsidRDefault="00A27896" w:rsidP="00A27896">
      <w:pPr>
        <w:spacing w:after="0" w:line="240" w:lineRule="auto"/>
        <w:jc w:val="both"/>
        <w:rPr>
          <w:rFonts w:ascii="Cambria" w:hAnsi="Cambria"/>
        </w:rPr>
      </w:pPr>
      <w:r w:rsidRPr="00C80F43">
        <w:rPr>
          <w:rFonts w:ascii="Cambria" w:hAnsi="Cambria"/>
        </w:rPr>
        <w:t>An autonomous engineering college wants to analyze internal assessment performance of first-year students across five subjects to identify difficult courses and improve teaching strategies.</w:t>
      </w:r>
    </w:p>
    <w:p w14:paraId="7096EC9C" w14:textId="77777777" w:rsidR="00A27896" w:rsidRPr="00062E1C" w:rsidRDefault="00A27896" w:rsidP="00A27896">
      <w:pPr>
        <w:spacing w:after="0" w:line="240" w:lineRule="auto"/>
        <w:jc w:val="both"/>
        <w:rPr>
          <w:rFonts w:ascii="Cambria" w:hAnsi="Cambria"/>
          <w:b/>
          <w:bCs/>
        </w:rPr>
      </w:pPr>
      <w:r w:rsidRPr="00C80F43">
        <w:rPr>
          <w:rFonts w:ascii="Cambria" w:hAnsi="Cambria"/>
          <w:b/>
          <w:bCs/>
        </w:rPr>
        <w:t>IN-LAB TASKS (Using R Language)</w:t>
      </w:r>
    </w:p>
    <w:p w14:paraId="69001215" w14:textId="77777777" w:rsidR="00A27896" w:rsidRPr="00062E1C" w:rsidRDefault="00A27896" w:rsidP="00A27896">
      <w:pPr>
        <w:pStyle w:val="ListParagraph"/>
        <w:numPr>
          <w:ilvl w:val="0"/>
          <w:numId w:val="3"/>
        </w:numPr>
        <w:spacing w:after="0" w:line="240" w:lineRule="auto"/>
        <w:jc w:val="both"/>
        <w:rPr>
          <w:rFonts w:ascii="Cambria" w:hAnsi="Cambria"/>
        </w:rPr>
      </w:pPr>
      <w:r w:rsidRPr="00062E1C">
        <w:rPr>
          <w:rFonts w:ascii="Cambria" w:hAnsi="Cambria"/>
        </w:rPr>
        <w:t>Load required R libraries (ggplot2, dplyr)</w:t>
      </w:r>
    </w:p>
    <w:p w14:paraId="42C2A1BF" w14:textId="77777777" w:rsidR="00A27896" w:rsidRPr="00062E1C" w:rsidRDefault="00A27896" w:rsidP="00A27896">
      <w:pPr>
        <w:pStyle w:val="ListParagraph"/>
        <w:numPr>
          <w:ilvl w:val="0"/>
          <w:numId w:val="3"/>
        </w:numPr>
        <w:spacing w:after="0" w:line="240" w:lineRule="auto"/>
        <w:jc w:val="both"/>
        <w:rPr>
          <w:rFonts w:ascii="Cambria" w:hAnsi="Cambria"/>
        </w:rPr>
      </w:pPr>
      <w:r w:rsidRPr="00062E1C">
        <w:rPr>
          <w:rFonts w:ascii="Cambria" w:hAnsi="Cambria"/>
        </w:rPr>
        <w:t>Import dataset using read.csv()</w:t>
      </w:r>
    </w:p>
    <w:p w14:paraId="3FC3E85D" w14:textId="77777777" w:rsidR="00A27896" w:rsidRPr="00062E1C" w:rsidRDefault="00A27896" w:rsidP="00A27896">
      <w:pPr>
        <w:pStyle w:val="ListParagraph"/>
        <w:numPr>
          <w:ilvl w:val="0"/>
          <w:numId w:val="3"/>
        </w:numPr>
        <w:spacing w:after="0" w:line="240" w:lineRule="auto"/>
        <w:jc w:val="both"/>
        <w:rPr>
          <w:rFonts w:ascii="Cambria" w:hAnsi="Cambria"/>
        </w:rPr>
      </w:pPr>
      <w:r w:rsidRPr="00062E1C">
        <w:rPr>
          <w:rFonts w:ascii="Cambria" w:hAnsi="Cambria"/>
        </w:rPr>
        <w:t>Perform basic data preprocessing</w:t>
      </w:r>
    </w:p>
    <w:p w14:paraId="59B618AB" w14:textId="77777777" w:rsidR="00A27896" w:rsidRPr="00062E1C" w:rsidRDefault="00A27896" w:rsidP="00A27896">
      <w:pPr>
        <w:pStyle w:val="ListParagraph"/>
        <w:numPr>
          <w:ilvl w:val="0"/>
          <w:numId w:val="3"/>
        </w:numPr>
        <w:spacing w:after="0" w:line="240" w:lineRule="auto"/>
        <w:jc w:val="both"/>
        <w:rPr>
          <w:rFonts w:ascii="Cambria" w:hAnsi="Cambria"/>
        </w:rPr>
      </w:pPr>
      <w:r w:rsidRPr="00062E1C">
        <w:rPr>
          <w:rFonts w:ascii="Cambria" w:hAnsi="Cambria"/>
        </w:rPr>
        <w:t xml:space="preserve"> Create bar chart for subject-wise average marks</w:t>
      </w:r>
    </w:p>
    <w:p w14:paraId="39DD2CA4" w14:textId="77777777" w:rsidR="00A27896" w:rsidRPr="00062E1C" w:rsidRDefault="00A27896" w:rsidP="00A27896">
      <w:pPr>
        <w:pStyle w:val="ListParagraph"/>
        <w:numPr>
          <w:ilvl w:val="0"/>
          <w:numId w:val="3"/>
        </w:numPr>
        <w:spacing w:after="0" w:line="240" w:lineRule="auto"/>
        <w:jc w:val="both"/>
        <w:rPr>
          <w:rFonts w:ascii="Cambria" w:hAnsi="Cambria"/>
        </w:rPr>
      </w:pPr>
      <w:r w:rsidRPr="00062E1C">
        <w:rPr>
          <w:rFonts w:ascii="Cambria" w:hAnsi="Cambria"/>
        </w:rPr>
        <w:t>Generate line chart for performance trend across tests</w:t>
      </w:r>
    </w:p>
    <w:p w14:paraId="75066538" w14:textId="77777777" w:rsidR="00A27896" w:rsidRPr="00062E1C" w:rsidRDefault="00A27896" w:rsidP="00A27896">
      <w:pPr>
        <w:pStyle w:val="ListParagraph"/>
        <w:numPr>
          <w:ilvl w:val="0"/>
          <w:numId w:val="3"/>
        </w:numPr>
        <w:spacing w:after="0" w:line="240" w:lineRule="auto"/>
        <w:jc w:val="both"/>
        <w:rPr>
          <w:rFonts w:ascii="Cambria" w:hAnsi="Cambria"/>
        </w:rPr>
      </w:pPr>
      <w:r w:rsidRPr="00062E1C">
        <w:rPr>
          <w:rFonts w:ascii="Cambria" w:hAnsi="Cambria"/>
        </w:rPr>
        <w:t>Plot pie chart for grade distribution</w:t>
      </w:r>
    </w:p>
    <w:p w14:paraId="116606CA" w14:textId="77777777" w:rsidR="00A27896" w:rsidRPr="00062E1C" w:rsidRDefault="00A27896" w:rsidP="00A27896">
      <w:pPr>
        <w:spacing w:after="0" w:line="240" w:lineRule="auto"/>
        <w:rPr>
          <w:rFonts w:ascii="Cambria" w:hAnsi="Cambria"/>
        </w:rPr>
      </w:pPr>
    </w:p>
    <w:p w14:paraId="121F2729" w14:textId="77777777" w:rsidR="00A27896" w:rsidRPr="00062E1C" w:rsidRDefault="00A27896" w:rsidP="00A27896">
      <w:pPr>
        <w:spacing w:after="0" w:line="240" w:lineRule="auto"/>
        <w:rPr>
          <w:rFonts w:ascii="Cambria" w:hAnsi="Cambria"/>
        </w:rPr>
      </w:pPr>
      <w:r w:rsidRPr="00062E1C">
        <w:rPr>
          <w:rFonts w:ascii="Cambria" w:hAnsi="Cambria"/>
        </w:rPr>
        <w:t>(CODE: CONATAINS STUDENT ROLL NOS</w:t>
      </w:r>
    </w:p>
    <w:p w14:paraId="502E1713" w14:textId="77777777" w:rsidR="00A27896" w:rsidRPr="00062E1C" w:rsidRDefault="00A27896" w:rsidP="00A27896">
      <w:pPr>
        <w:spacing w:after="0" w:line="240" w:lineRule="auto"/>
        <w:rPr>
          <w:rFonts w:ascii="Cambria" w:hAnsi="Cambria"/>
        </w:rPr>
      </w:pPr>
      <w:r w:rsidRPr="00062E1C">
        <w:rPr>
          <w:rFonts w:ascii="Cambria" w:hAnsi="Cambria"/>
        </w:rPr>
        <w:t>SCREENSHOT OF CODE</w:t>
      </w:r>
    </w:p>
    <w:p w14:paraId="1338232D" w14:textId="77777777" w:rsidR="00A27896" w:rsidRDefault="00A27896" w:rsidP="00A27896">
      <w:pPr>
        <w:spacing w:after="0" w:line="240" w:lineRule="auto"/>
        <w:rPr>
          <w:rFonts w:ascii="Cambria" w:hAnsi="Cambria"/>
        </w:rPr>
      </w:pPr>
      <w:r w:rsidRPr="00062E1C">
        <w:rPr>
          <w:rFonts w:ascii="Cambria" w:hAnsi="Cambria"/>
        </w:rPr>
        <w:t>SCREENSHOT OF OUTPUT)</w:t>
      </w:r>
    </w:p>
    <w:p w14:paraId="6BAA1EB5" w14:textId="77777777" w:rsidR="00A27896" w:rsidRDefault="00A27896" w:rsidP="00A27896">
      <w:pPr>
        <w:spacing w:after="0" w:line="240" w:lineRule="auto"/>
        <w:rPr>
          <w:rFonts w:ascii="Cambria" w:hAnsi="Cambria"/>
        </w:rPr>
      </w:pPr>
    </w:p>
    <w:p w14:paraId="7868E9C8" w14:textId="77777777" w:rsidR="00A27896" w:rsidRDefault="00A27896" w:rsidP="00A27896">
      <w:pPr>
        <w:spacing w:after="0" w:line="240" w:lineRule="auto"/>
        <w:rPr>
          <w:rFonts w:ascii="Cambria" w:hAnsi="Cambria"/>
        </w:rPr>
      </w:pPr>
    </w:p>
    <w:p w14:paraId="6BDD8A60" w14:textId="77777777" w:rsidR="00A27896" w:rsidRDefault="00A27896" w:rsidP="00A27896">
      <w:pPr>
        <w:spacing w:after="0" w:line="240" w:lineRule="auto"/>
        <w:rPr>
          <w:rFonts w:ascii="Cambria" w:hAnsi="Cambria"/>
        </w:rPr>
      </w:pPr>
    </w:p>
    <w:p w14:paraId="2EEA7D04" w14:textId="77777777" w:rsidR="00360B00" w:rsidRDefault="00360B00" w:rsidP="00A27896">
      <w:pPr>
        <w:spacing w:after="0" w:line="240" w:lineRule="auto"/>
        <w:rPr>
          <w:rFonts w:ascii="Cambria" w:hAnsi="Cambria"/>
        </w:rPr>
      </w:pPr>
    </w:p>
    <w:p w14:paraId="3B1E2DF7" w14:textId="77777777" w:rsidR="00360B00" w:rsidRDefault="00360B00" w:rsidP="00A27896">
      <w:pPr>
        <w:spacing w:after="0" w:line="240" w:lineRule="auto"/>
        <w:rPr>
          <w:rFonts w:ascii="Cambria" w:hAnsi="Cambria"/>
        </w:rPr>
      </w:pPr>
    </w:p>
    <w:p w14:paraId="2D12744B" w14:textId="7EA5D660" w:rsidR="00A27896" w:rsidRDefault="00A27896" w:rsidP="00A27896">
      <w:pPr>
        <w:spacing w:after="0" w:line="240" w:lineRule="auto"/>
        <w:rPr>
          <w:rFonts w:ascii="Cambria" w:hAnsi="Cambria"/>
          <w:b/>
          <w:bCs/>
        </w:rPr>
      </w:pPr>
      <w:r w:rsidRPr="00360B00">
        <w:rPr>
          <w:rFonts w:ascii="Cambria" w:hAnsi="Cambria"/>
          <w:b/>
          <w:bCs/>
        </w:rPr>
        <w:t>CODE:</w:t>
      </w:r>
    </w:p>
    <w:p w14:paraId="28264EA5" w14:textId="77777777" w:rsidR="00360B00" w:rsidRPr="00360B00" w:rsidRDefault="00360B00" w:rsidP="00A27896">
      <w:pPr>
        <w:spacing w:after="0" w:line="240" w:lineRule="auto"/>
        <w:rPr>
          <w:rFonts w:ascii="Cambria" w:hAnsi="Cambria"/>
          <w:b/>
          <w:bCs/>
        </w:rPr>
      </w:pPr>
    </w:p>
    <w:p w14:paraId="38043EFB" w14:textId="0A4D5DE9" w:rsidR="00A27896" w:rsidRDefault="00360B00" w:rsidP="00A27896">
      <w:pPr>
        <w:spacing w:after="0" w:line="240" w:lineRule="auto"/>
        <w:rPr>
          <w:rFonts w:ascii="Cambria" w:hAnsi="Cambria"/>
          <w:b/>
          <w:bCs/>
        </w:rPr>
      </w:pPr>
      <w:r w:rsidRPr="00360B00">
        <w:rPr>
          <w:rFonts w:ascii="Cambria" w:hAnsi="Cambria"/>
          <w:b/>
          <w:bCs/>
          <w:noProof/>
        </w:rPr>
        <w:drawing>
          <wp:inline distT="0" distB="0" distL="0" distR="0" wp14:anchorId="55187368" wp14:editId="7ED07ACD">
            <wp:extent cx="4381500" cy="4152900"/>
            <wp:effectExtent l="0" t="0" r="0" b="0"/>
            <wp:docPr id="90350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06103" name=""/>
                    <pic:cNvPicPr/>
                  </pic:nvPicPr>
                  <pic:blipFill>
                    <a:blip r:embed="rId5"/>
                    <a:stretch>
                      <a:fillRect/>
                    </a:stretch>
                  </pic:blipFill>
                  <pic:spPr>
                    <a:xfrm>
                      <a:off x="0" y="0"/>
                      <a:ext cx="4381500" cy="4152900"/>
                    </a:xfrm>
                    <a:prstGeom prst="rect">
                      <a:avLst/>
                    </a:prstGeom>
                  </pic:spPr>
                </pic:pic>
              </a:graphicData>
            </a:graphic>
          </wp:inline>
        </w:drawing>
      </w:r>
    </w:p>
    <w:p w14:paraId="15F105F1" w14:textId="77777777" w:rsidR="00A27896" w:rsidRDefault="00A27896" w:rsidP="00A27896">
      <w:pPr>
        <w:spacing w:after="0" w:line="240" w:lineRule="auto"/>
        <w:rPr>
          <w:rFonts w:ascii="Cambria" w:hAnsi="Cambria"/>
          <w:b/>
          <w:bCs/>
        </w:rPr>
      </w:pPr>
    </w:p>
    <w:p w14:paraId="5A7DB176" w14:textId="77777777" w:rsidR="00A27896" w:rsidRDefault="00A27896" w:rsidP="00A27896">
      <w:pPr>
        <w:spacing w:after="0" w:line="240" w:lineRule="auto"/>
        <w:rPr>
          <w:rFonts w:ascii="Cambria" w:hAnsi="Cambria"/>
          <w:b/>
          <w:bCs/>
        </w:rPr>
      </w:pPr>
      <w:r>
        <w:rPr>
          <w:rFonts w:ascii="Cambria" w:hAnsi="Cambria"/>
          <w:b/>
          <w:bCs/>
        </w:rPr>
        <w:t>OUTPUT:</w:t>
      </w:r>
    </w:p>
    <w:p w14:paraId="230DDD93" w14:textId="77777777" w:rsidR="00A27896" w:rsidRDefault="00A27896" w:rsidP="00A27896">
      <w:pPr>
        <w:spacing w:after="0" w:line="240" w:lineRule="auto"/>
        <w:rPr>
          <w:rFonts w:ascii="Cambria" w:hAnsi="Cambria"/>
          <w:b/>
          <w:bCs/>
        </w:rPr>
      </w:pPr>
    </w:p>
    <w:p w14:paraId="65FA24D8" w14:textId="683CE799" w:rsidR="00A27896" w:rsidRDefault="00360B00" w:rsidP="00A27896">
      <w:pPr>
        <w:spacing w:after="0" w:line="240" w:lineRule="auto"/>
        <w:rPr>
          <w:rFonts w:ascii="Cambria" w:hAnsi="Cambria"/>
          <w:b/>
          <w:bCs/>
        </w:rPr>
      </w:pPr>
      <w:r w:rsidRPr="00360B00">
        <w:rPr>
          <w:rFonts w:ascii="Cambria" w:hAnsi="Cambria"/>
          <w:b/>
          <w:bCs/>
          <w:noProof/>
        </w:rPr>
        <w:drawing>
          <wp:inline distT="0" distB="0" distL="0" distR="0" wp14:anchorId="50815236" wp14:editId="30FB4B2F">
            <wp:extent cx="4312920" cy="3817620"/>
            <wp:effectExtent l="0" t="0" r="0" b="0"/>
            <wp:docPr id="70641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17269" name=""/>
                    <pic:cNvPicPr/>
                  </pic:nvPicPr>
                  <pic:blipFill>
                    <a:blip r:embed="rId6"/>
                    <a:stretch>
                      <a:fillRect/>
                    </a:stretch>
                  </pic:blipFill>
                  <pic:spPr>
                    <a:xfrm>
                      <a:off x="0" y="0"/>
                      <a:ext cx="4312920" cy="3817620"/>
                    </a:xfrm>
                    <a:prstGeom prst="rect">
                      <a:avLst/>
                    </a:prstGeom>
                  </pic:spPr>
                </pic:pic>
              </a:graphicData>
            </a:graphic>
          </wp:inline>
        </w:drawing>
      </w:r>
    </w:p>
    <w:p w14:paraId="48646782" w14:textId="77777777" w:rsidR="00A27896" w:rsidRDefault="00A27896" w:rsidP="00A27896">
      <w:pPr>
        <w:spacing w:after="0" w:line="240" w:lineRule="auto"/>
        <w:rPr>
          <w:rFonts w:ascii="Cambria" w:hAnsi="Cambria"/>
          <w:b/>
          <w:bCs/>
        </w:rPr>
      </w:pPr>
    </w:p>
    <w:p w14:paraId="4EE3B56D" w14:textId="77777777" w:rsidR="00A27896" w:rsidRDefault="00A27896" w:rsidP="00A27896">
      <w:pPr>
        <w:spacing w:after="0" w:line="240" w:lineRule="auto"/>
        <w:rPr>
          <w:rFonts w:ascii="Cambria" w:hAnsi="Cambria"/>
          <w:b/>
          <w:bCs/>
        </w:rPr>
      </w:pPr>
    </w:p>
    <w:p w14:paraId="10B3F037" w14:textId="77777777" w:rsidR="00A27896" w:rsidRDefault="00A27896" w:rsidP="00A27896">
      <w:pPr>
        <w:spacing w:after="0" w:line="240" w:lineRule="auto"/>
        <w:rPr>
          <w:rFonts w:ascii="Cambria" w:hAnsi="Cambria"/>
          <w:b/>
          <w:bCs/>
        </w:rPr>
      </w:pPr>
    </w:p>
    <w:p w14:paraId="62132ABF" w14:textId="40D25938" w:rsidR="00A27896" w:rsidRDefault="00A27896" w:rsidP="00A27896">
      <w:pPr>
        <w:spacing w:after="0" w:line="240" w:lineRule="auto"/>
        <w:rPr>
          <w:rFonts w:ascii="Cambria" w:hAnsi="Cambria"/>
          <w:b/>
          <w:bCs/>
        </w:rPr>
      </w:pPr>
      <w:r w:rsidRPr="00A27896">
        <w:rPr>
          <w:rFonts w:ascii="Cambria" w:hAnsi="Cambria"/>
          <w:b/>
          <w:bCs/>
          <w:noProof/>
        </w:rPr>
        <w:drawing>
          <wp:inline distT="0" distB="0" distL="0" distR="0" wp14:anchorId="2133F0D6" wp14:editId="0277966C">
            <wp:extent cx="5731510" cy="3449955"/>
            <wp:effectExtent l="0" t="0" r="0" b="0"/>
            <wp:docPr id="47110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09700" name=""/>
                    <pic:cNvPicPr/>
                  </pic:nvPicPr>
                  <pic:blipFill>
                    <a:blip r:embed="rId7"/>
                    <a:stretch>
                      <a:fillRect/>
                    </a:stretch>
                  </pic:blipFill>
                  <pic:spPr>
                    <a:xfrm>
                      <a:off x="0" y="0"/>
                      <a:ext cx="5731510" cy="3449955"/>
                    </a:xfrm>
                    <a:prstGeom prst="rect">
                      <a:avLst/>
                    </a:prstGeom>
                  </pic:spPr>
                </pic:pic>
              </a:graphicData>
            </a:graphic>
          </wp:inline>
        </w:drawing>
      </w:r>
    </w:p>
    <w:p w14:paraId="145BC724" w14:textId="77777777" w:rsidR="00A27896" w:rsidRDefault="00A27896" w:rsidP="00A27896">
      <w:pPr>
        <w:spacing w:after="0" w:line="240" w:lineRule="auto"/>
        <w:rPr>
          <w:rFonts w:ascii="Cambria" w:hAnsi="Cambria"/>
          <w:b/>
          <w:bCs/>
        </w:rPr>
      </w:pPr>
    </w:p>
    <w:p w14:paraId="1FF37D2E" w14:textId="6054A010" w:rsidR="00A27896" w:rsidRDefault="00A27896" w:rsidP="00A27896">
      <w:pPr>
        <w:spacing w:after="0" w:line="240" w:lineRule="auto"/>
        <w:rPr>
          <w:rFonts w:ascii="Cambria" w:hAnsi="Cambria"/>
          <w:b/>
          <w:bCs/>
        </w:rPr>
      </w:pPr>
      <w:r w:rsidRPr="00A27896">
        <w:rPr>
          <w:rFonts w:ascii="Cambria" w:hAnsi="Cambria"/>
          <w:b/>
          <w:bCs/>
          <w:noProof/>
        </w:rPr>
        <w:drawing>
          <wp:inline distT="0" distB="0" distL="0" distR="0" wp14:anchorId="298D6CD7" wp14:editId="31954494">
            <wp:extent cx="3172268" cy="2819794"/>
            <wp:effectExtent l="0" t="0" r="9525" b="0"/>
            <wp:docPr id="148080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04358" name=""/>
                    <pic:cNvPicPr/>
                  </pic:nvPicPr>
                  <pic:blipFill>
                    <a:blip r:embed="rId8"/>
                    <a:stretch>
                      <a:fillRect/>
                    </a:stretch>
                  </pic:blipFill>
                  <pic:spPr>
                    <a:xfrm>
                      <a:off x="0" y="0"/>
                      <a:ext cx="3172268" cy="2819794"/>
                    </a:xfrm>
                    <a:prstGeom prst="rect">
                      <a:avLst/>
                    </a:prstGeom>
                  </pic:spPr>
                </pic:pic>
              </a:graphicData>
            </a:graphic>
          </wp:inline>
        </w:drawing>
      </w:r>
    </w:p>
    <w:p w14:paraId="5B162407" w14:textId="77777777" w:rsidR="00A27896" w:rsidRDefault="00A27896" w:rsidP="00A27896">
      <w:pPr>
        <w:spacing w:after="0" w:line="240" w:lineRule="auto"/>
        <w:rPr>
          <w:rFonts w:ascii="Cambria" w:hAnsi="Cambria"/>
          <w:b/>
          <w:bCs/>
        </w:rPr>
      </w:pPr>
    </w:p>
    <w:p w14:paraId="7B7103F8" w14:textId="6B2311AA" w:rsidR="00A27896" w:rsidRDefault="00A27896" w:rsidP="00A27896">
      <w:pPr>
        <w:spacing w:after="0" w:line="240" w:lineRule="auto"/>
        <w:rPr>
          <w:rFonts w:ascii="Cambria" w:hAnsi="Cambria"/>
          <w:b/>
          <w:bCs/>
        </w:rPr>
      </w:pPr>
      <w:r>
        <w:rPr>
          <w:rFonts w:ascii="Cambria" w:hAnsi="Cambria"/>
          <w:b/>
          <w:bCs/>
          <w:noProof/>
        </w:rPr>
        <w:drawing>
          <wp:inline distT="0" distB="0" distL="0" distR="0" wp14:anchorId="28B8266A" wp14:editId="78E0F14E">
            <wp:extent cx="3501390" cy="2378303"/>
            <wp:effectExtent l="0" t="0" r="0" b="0"/>
            <wp:docPr id="127959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1595" cy="2385235"/>
                    </a:xfrm>
                    <a:prstGeom prst="rect">
                      <a:avLst/>
                    </a:prstGeom>
                    <a:noFill/>
                  </pic:spPr>
                </pic:pic>
              </a:graphicData>
            </a:graphic>
          </wp:inline>
        </w:drawing>
      </w:r>
    </w:p>
    <w:p w14:paraId="63067405" w14:textId="11E16D9C" w:rsidR="00A27896" w:rsidRDefault="00A27896" w:rsidP="00A27896">
      <w:pPr>
        <w:spacing w:after="0" w:line="240" w:lineRule="auto"/>
        <w:rPr>
          <w:rFonts w:ascii="Cambria" w:hAnsi="Cambria"/>
          <w:b/>
          <w:bCs/>
        </w:rPr>
      </w:pPr>
      <w:r>
        <w:rPr>
          <w:rFonts w:ascii="Cambria" w:hAnsi="Cambria"/>
          <w:b/>
          <w:bCs/>
          <w:noProof/>
        </w:rPr>
        <w:drawing>
          <wp:inline distT="0" distB="0" distL="0" distR="0" wp14:anchorId="1690FE69" wp14:editId="275AB2CC">
            <wp:extent cx="3600450" cy="2445589"/>
            <wp:effectExtent l="0" t="0" r="0" b="0"/>
            <wp:docPr id="1094846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7868" cy="2450627"/>
                    </a:xfrm>
                    <a:prstGeom prst="rect">
                      <a:avLst/>
                    </a:prstGeom>
                    <a:noFill/>
                  </pic:spPr>
                </pic:pic>
              </a:graphicData>
            </a:graphic>
          </wp:inline>
        </w:drawing>
      </w:r>
    </w:p>
    <w:p w14:paraId="39B242B8" w14:textId="5D8A0AEF" w:rsidR="00A27896" w:rsidRDefault="00A27896" w:rsidP="00A27896">
      <w:pPr>
        <w:spacing w:after="0" w:line="240" w:lineRule="auto"/>
        <w:rPr>
          <w:rFonts w:ascii="Cambria" w:hAnsi="Cambria"/>
          <w:b/>
          <w:bCs/>
        </w:rPr>
      </w:pPr>
    </w:p>
    <w:p w14:paraId="06B66FFA" w14:textId="77777777" w:rsidR="00A27896" w:rsidRDefault="00A27896" w:rsidP="00A27896">
      <w:pPr>
        <w:spacing w:after="0" w:line="240" w:lineRule="auto"/>
        <w:rPr>
          <w:rFonts w:ascii="Cambria" w:hAnsi="Cambria"/>
          <w:b/>
          <w:bCs/>
        </w:rPr>
      </w:pPr>
    </w:p>
    <w:p w14:paraId="1FF28936" w14:textId="1941932C" w:rsidR="00A27896" w:rsidRPr="00062E1C" w:rsidRDefault="00A27896" w:rsidP="00A27896">
      <w:pPr>
        <w:spacing w:after="0" w:line="240" w:lineRule="auto"/>
        <w:rPr>
          <w:rFonts w:ascii="Cambria" w:hAnsi="Cambria"/>
          <w:b/>
          <w:bCs/>
        </w:rPr>
      </w:pPr>
      <w:r>
        <w:rPr>
          <w:rFonts w:ascii="Cambria" w:hAnsi="Cambria"/>
          <w:b/>
          <w:bCs/>
          <w:noProof/>
        </w:rPr>
        <w:drawing>
          <wp:inline distT="0" distB="0" distL="0" distR="0" wp14:anchorId="0EE95941" wp14:editId="50CC26A9">
            <wp:extent cx="3394710" cy="2305841"/>
            <wp:effectExtent l="0" t="0" r="0" b="0"/>
            <wp:docPr id="664514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5855" cy="2313412"/>
                    </a:xfrm>
                    <a:prstGeom prst="rect">
                      <a:avLst/>
                    </a:prstGeom>
                    <a:noFill/>
                  </pic:spPr>
                </pic:pic>
              </a:graphicData>
            </a:graphic>
          </wp:inline>
        </w:drawing>
      </w:r>
    </w:p>
    <w:p w14:paraId="3686A9B8" w14:textId="77777777" w:rsidR="00A27896" w:rsidRPr="00062E1C" w:rsidRDefault="00A27896" w:rsidP="00A27896">
      <w:pPr>
        <w:spacing w:after="0" w:line="240" w:lineRule="auto"/>
        <w:rPr>
          <w:rFonts w:ascii="Cambria" w:hAnsi="Cambria"/>
          <w:b/>
          <w:bCs/>
        </w:rPr>
      </w:pPr>
    </w:p>
    <w:p w14:paraId="6729CE29" w14:textId="77777777" w:rsidR="00A27896" w:rsidRDefault="00A27896" w:rsidP="00A27896">
      <w:pPr>
        <w:spacing w:after="0" w:line="240" w:lineRule="auto"/>
        <w:rPr>
          <w:rFonts w:ascii="Cambria" w:hAnsi="Cambria"/>
          <w:b/>
          <w:bCs/>
        </w:rPr>
      </w:pPr>
    </w:p>
    <w:p w14:paraId="49D6DE53" w14:textId="77777777" w:rsidR="00A27896" w:rsidRDefault="00A27896" w:rsidP="00A27896">
      <w:pPr>
        <w:spacing w:after="0" w:line="240" w:lineRule="auto"/>
        <w:rPr>
          <w:rFonts w:ascii="Cambria" w:hAnsi="Cambria"/>
          <w:b/>
          <w:bCs/>
        </w:rPr>
      </w:pPr>
    </w:p>
    <w:p w14:paraId="531BF16A" w14:textId="77777777" w:rsidR="00A27896" w:rsidRDefault="00A27896" w:rsidP="00A27896">
      <w:pPr>
        <w:spacing w:after="0" w:line="240" w:lineRule="auto"/>
        <w:rPr>
          <w:rFonts w:ascii="Cambria" w:hAnsi="Cambria"/>
          <w:b/>
          <w:bCs/>
        </w:rPr>
      </w:pPr>
    </w:p>
    <w:p w14:paraId="7209527C" w14:textId="77777777" w:rsidR="00A27896" w:rsidRDefault="00A27896" w:rsidP="00A27896">
      <w:pPr>
        <w:spacing w:after="0" w:line="240" w:lineRule="auto"/>
        <w:rPr>
          <w:rFonts w:ascii="Cambria" w:hAnsi="Cambria"/>
          <w:b/>
          <w:bCs/>
        </w:rPr>
      </w:pPr>
    </w:p>
    <w:p w14:paraId="6AAE5D39" w14:textId="77777777" w:rsidR="00A27896" w:rsidRDefault="00A27896" w:rsidP="00A27896">
      <w:pPr>
        <w:spacing w:after="0" w:line="240" w:lineRule="auto"/>
        <w:rPr>
          <w:rFonts w:ascii="Cambria" w:hAnsi="Cambria"/>
          <w:b/>
          <w:bCs/>
        </w:rPr>
      </w:pPr>
    </w:p>
    <w:p w14:paraId="3E3B4F6A" w14:textId="77777777" w:rsidR="00A27896" w:rsidRDefault="00A27896" w:rsidP="00A27896">
      <w:pPr>
        <w:spacing w:after="0" w:line="240" w:lineRule="auto"/>
        <w:rPr>
          <w:rFonts w:ascii="Cambria" w:hAnsi="Cambria"/>
          <w:b/>
          <w:bCs/>
        </w:rPr>
      </w:pPr>
    </w:p>
    <w:p w14:paraId="04626B14" w14:textId="77777777" w:rsidR="00A27896" w:rsidRDefault="00A27896" w:rsidP="00A27896">
      <w:pPr>
        <w:spacing w:after="0" w:line="240" w:lineRule="auto"/>
        <w:rPr>
          <w:rFonts w:ascii="Cambria" w:hAnsi="Cambria"/>
          <w:b/>
          <w:bCs/>
        </w:rPr>
      </w:pPr>
    </w:p>
    <w:p w14:paraId="4EB2A260" w14:textId="77777777" w:rsidR="00A27896" w:rsidRPr="00062E1C" w:rsidRDefault="00A27896" w:rsidP="00A27896">
      <w:pPr>
        <w:spacing w:after="0" w:line="240" w:lineRule="auto"/>
        <w:rPr>
          <w:rFonts w:ascii="Cambria" w:hAnsi="Cambria"/>
          <w:b/>
          <w:bCs/>
        </w:rPr>
      </w:pPr>
      <w:r w:rsidRPr="00062E1C">
        <w:rPr>
          <w:rFonts w:ascii="Cambria" w:hAnsi="Cambria"/>
          <w:b/>
          <w:bCs/>
        </w:rPr>
        <w:t>POST-LAB QUESTIONS (PROVIDE BRIEF ANSWERS TO THE FOLLOWING QUESTIONS)</w:t>
      </w:r>
    </w:p>
    <w:p w14:paraId="374FA2E9" w14:textId="0271BFBD" w:rsidR="00A27896" w:rsidRDefault="00A27896" w:rsidP="00A27896">
      <w:pPr>
        <w:pStyle w:val="NormalWeb"/>
        <w:spacing w:before="0" w:beforeAutospacing="0" w:after="0" w:afterAutospacing="0"/>
        <w:ind w:left="360"/>
        <w:rPr>
          <w:rFonts w:ascii="Cambria" w:hAnsi="Cambria"/>
          <w:sz w:val="22"/>
          <w:szCs w:val="22"/>
        </w:rPr>
      </w:pPr>
      <w:r w:rsidRPr="00A27896">
        <w:rPr>
          <w:rFonts w:ascii="Cambria" w:hAnsi="Cambria"/>
          <w:sz w:val="22"/>
          <w:szCs w:val="22"/>
        </w:rPr>
        <w:t>1. Which subject shows consistently low performance and why?</w:t>
      </w:r>
      <w:r w:rsidRPr="00A27896">
        <w:rPr>
          <w:rFonts w:ascii="Cambria" w:hAnsi="Cambria"/>
          <w:sz w:val="22"/>
          <w:szCs w:val="22"/>
        </w:rPr>
        <w:br/>
        <w:t xml:space="preserve">                 DAA exhibits consistently low performance across assessments. It has the lowest overall average score (60.9) and performs poorly in both Internal Test 1 (62.0) and Internal Test 2 (59.7). This pattern reflects ongoing difficulty with the subject rather than an isolated performance drop.</w:t>
      </w:r>
    </w:p>
    <w:p w14:paraId="7440CBA1" w14:textId="77777777" w:rsidR="00A27896" w:rsidRPr="00A27896" w:rsidRDefault="00A27896" w:rsidP="00A27896">
      <w:pPr>
        <w:pStyle w:val="NormalWeb"/>
        <w:spacing w:before="0" w:beforeAutospacing="0" w:after="0" w:afterAutospacing="0"/>
        <w:ind w:left="720"/>
        <w:rPr>
          <w:rFonts w:ascii="Cambria" w:hAnsi="Cambria"/>
          <w:sz w:val="22"/>
          <w:szCs w:val="22"/>
        </w:rPr>
      </w:pPr>
    </w:p>
    <w:p w14:paraId="0529A1DC" w14:textId="7DEAF0AA" w:rsidR="00A27896" w:rsidRDefault="00A27896" w:rsidP="00A27896">
      <w:pPr>
        <w:pStyle w:val="NormalWeb"/>
        <w:spacing w:before="0" w:beforeAutospacing="0" w:after="0" w:afterAutospacing="0"/>
        <w:ind w:left="360"/>
        <w:rPr>
          <w:rFonts w:ascii="Cambria" w:hAnsi="Cambria"/>
          <w:sz w:val="22"/>
          <w:szCs w:val="22"/>
        </w:rPr>
      </w:pPr>
      <w:r w:rsidRPr="00A27896">
        <w:rPr>
          <w:rFonts w:ascii="Cambria" w:hAnsi="Cambria"/>
          <w:sz w:val="22"/>
          <w:szCs w:val="22"/>
        </w:rPr>
        <w:t>2. Why is a line chart suitable for trend analysis?</w:t>
      </w:r>
      <w:r w:rsidRPr="00A27896">
        <w:rPr>
          <w:rFonts w:ascii="Cambria" w:hAnsi="Cambria"/>
          <w:sz w:val="22"/>
          <w:szCs w:val="22"/>
        </w:rPr>
        <w:br/>
      </w:r>
      <w:r>
        <w:rPr>
          <w:rFonts w:ascii="Cambria" w:hAnsi="Cambria"/>
          <w:sz w:val="22"/>
          <w:szCs w:val="22"/>
        </w:rPr>
        <w:t xml:space="preserve">               </w:t>
      </w:r>
      <w:r w:rsidRPr="00A27896">
        <w:rPr>
          <w:rFonts w:ascii="Cambria" w:hAnsi="Cambria"/>
          <w:sz w:val="22"/>
          <w:szCs w:val="22"/>
        </w:rPr>
        <w:t>A line chart effectively represents trends by linking data points sequentially. This continuous representation makes it easy to observe performance changes over time, clearly showing increases, decreases, and the rate of variation between tests.</w:t>
      </w:r>
    </w:p>
    <w:p w14:paraId="0B753A66" w14:textId="77777777" w:rsidR="00A27896" w:rsidRPr="00A27896" w:rsidRDefault="00A27896" w:rsidP="00A27896">
      <w:pPr>
        <w:pStyle w:val="NormalWeb"/>
        <w:spacing w:before="0" w:beforeAutospacing="0" w:after="0" w:afterAutospacing="0"/>
        <w:ind w:left="720"/>
        <w:rPr>
          <w:rFonts w:ascii="Cambria" w:hAnsi="Cambria"/>
          <w:sz w:val="22"/>
          <w:szCs w:val="22"/>
        </w:rPr>
      </w:pPr>
    </w:p>
    <w:p w14:paraId="293326E7" w14:textId="75C75F45" w:rsidR="00A27896" w:rsidRDefault="00A27896" w:rsidP="00A27896">
      <w:pPr>
        <w:pStyle w:val="NormalWeb"/>
        <w:spacing w:before="0" w:beforeAutospacing="0" w:after="0" w:afterAutospacing="0"/>
        <w:ind w:left="360"/>
        <w:rPr>
          <w:rFonts w:ascii="Cambria" w:hAnsi="Cambria"/>
          <w:sz w:val="22"/>
          <w:szCs w:val="22"/>
        </w:rPr>
      </w:pPr>
      <w:r w:rsidRPr="00A27896">
        <w:rPr>
          <w:rFonts w:ascii="Cambria" w:hAnsi="Cambria"/>
          <w:sz w:val="22"/>
          <w:szCs w:val="22"/>
        </w:rPr>
        <w:t>3. What limitations does a pie chart have in analytics?</w:t>
      </w:r>
      <w:r w:rsidRPr="00A27896">
        <w:rPr>
          <w:rFonts w:ascii="Cambria" w:hAnsi="Cambria"/>
          <w:sz w:val="22"/>
          <w:szCs w:val="22"/>
        </w:rPr>
        <w:br/>
      </w:r>
      <w:r>
        <w:rPr>
          <w:rFonts w:ascii="Cambria" w:hAnsi="Cambria"/>
          <w:sz w:val="22"/>
          <w:szCs w:val="22"/>
        </w:rPr>
        <w:t xml:space="preserve">                </w:t>
      </w:r>
      <w:r w:rsidRPr="00A27896">
        <w:rPr>
          <w:rFonts w:ascii="Cambria" w:hAnsi="Cambria"/>
          <w:sz w:val="22"/>
          <w:szCs w:val="22"/>
        </w:rPr>
        <w:t>Pie charts are limited in analytical use because they make precise comparison difficult when values are similar. They cannot show trends over time and become unclear when too many categories are displayed.</w:t>
      </w:r>
    </w:p>
    <w:p w14:paraId="755C187B" w14:textId="77777777" w:rsidR="00A27896" w:rsidRPr="00A27896" w:rsidRDefault="00A27896" w:rsidP="00A27896">
      <w:pPr>
        <w:pStyle w:val="NormalWeb"/>
        <w:spacing w:before="0" w:beforeAutospacing="0" w:after="0" w:afterAutospacing="0"/>
        <w:ind w:left="720"/>
        <w:rPr>
          <w:rFonts w:ascii="Cambria" w:hAnsi="Cambria"/>
          <w:sz w:val="22"/>
          <w:szCs w:val="22"/>
        </w:rPr>
      </w:pPr>
    </w:p>
    <w:p w14:paraId="2A682551" w14:textId="47C9DE53" w:rsidR="00A27896" w:rsidRDefault="00A27896" w:rsidP="00A27896">
      <w:pPr>
        <w:pStyle w:val="NormalWeb"/>
        <w:spacing w:before="0" w:beforeAutospacing="0" w:after="0" w:afterAutospacing="0"/>
        <w:ind w:left="360"/>
        <w:rPr>
          <w:rFonts w:ascii="Cambria" w:hAnsi="Cambria"/>
          <w:sz w:val="22"/>
          <w:szCs w:val="22"/>
        </w:rPr>
      </w:pPr>
      <w:r w:rsidRPr="00A27896">
        <w:rPr>
          <w:rFonts w:ascii="Cambria" w:hAnsi="Cambria"/>
          <w:sz w:val="22"/>
          <w:szCs w:val="22"/>
        </w:rPr>
        <w:t>4. How can this analysis help curriculum planning?</w:t>
      </w:r>
      <w:r w:rsidRPr="00A27896">
        <w:rPr>
          <w:rFonts w:ascii="Cambria" w:hAnsi="Cambria"/>
          <w:sz w:val="22"/>
          <w:szCs w:val="22"/>
        </w:rPr>
        <w:br/>
      </w:r>
      <w:r>
        <w:rPr>
          <w:rFonts w:ascii="Cambria" w:hAnsi="Cambria"/>
          <w:sz w:val="22"/>
          <w:szCs w:val="22"/>
        </w:rPr>
        <w:t xml:space="preserve">                 </w:t>
      </w:r>
      <w:r w:rsidRPr="00A27896">
        <w:rPr>
          <w:rFonts w:ascii="Cambria" w:hAnsi="Cambria"/>
          <w:sz w:val="22"/>
          <w:szCs w:val="22"/>
        </w:rPr>
        <w:t>The analysis helps curriculum planning by highlighting weak subjects and learning gaps. Identifying poor performance in subjects such as DAA and ML enables institutions to revise teaching strategies, add remedial sessions, or restructure course content to improve outcomes.</w:t>
      </w:r>
    </w:p>
    <w:p w14:paraId="3B4A8435" w14:textId="77777777" w:rsidR="00A27896" w:rsidRPr="00A27896" w:rsidRDefault="00A27896" w:rsidP="00A27896">
      <w:pPr>
        <w:pStyle w:val="NormalWeb"/>
        <w:spacing w:before="0" w:beforeAutospacing="0" w:after="0" w:afterAutospacing="0"/>
        <w:ind w:left="720"/>
        <w:rPr>
          <w:rFonts w:ascii="Cambria" w:hAnsi="Cambria"/>
          <w:sz w:val="22"/>
          <w:szCs w:val="22"/>
        </w:rPr>
      </w:pPr>
    </w:p>
    <w:p w14:paraId="786C4D25" w14:textId="15BE99E9" w:rsidR="00A27896" w:rsidRPr="00A27896" w:rsidRDefault="00A27896" w:rsidP="00A27896">
      <w:pPr>
        <w:pStyle w:val="NormalWeb"/>
        <w:spacing w:before="0" w:beforeAutospacing="0" w:after="0" w:afterAutospacing="0"/>
        <w:ind w:left="360"/>
        <w:rPr>
          <w:rFonts w:ascii="Cambria" w:hAnsi="Cambria"/>
          <w:sz w:val="22"/>
          <w:szCs w:val="22"/>
        </w:rPr>
      </w:pPr>
      <w:r w:rsidRPr="00A27896">
        <w:rPr>
          <w:rFonts w:ascii="Cambria" w:hAnsi="Cambria"/>
          <w:sz w:val="22"/>
          <w:szCs w:val="22"/>
        </w:rPr>
        <w:t>5. How can such visualizations be integrated into AI-driven academic analytics?</w:t>
      </w:r>
      <w:r w:rsidRPr="00A27896">
        <w:rPr>
          <w:rFonts w:ascii="Cambria" w:hAnsi="Cambria"/>
          <w:sz w:val="22"/>
          <w:szCs w:val="22"/>
        </w:rPr>
        <w:br/>
      </w:r>
      <w:r>
        <w:rPr>
          <w:rFonts w:ascii="Cambria" w:hAnsi="Cambria"/>
          <w:sz w:val="22"/>
          <w:szCs w:val="22"/>
        </w:rPr>
        <w:t xml:space="preserve">                 </w:t>
      </w:r>
      <w:r w:rsidRPr="00A27896">
        <w:rPr>
          <w:rFonts w:ascii="Cambria" w:hAnsi="Cambria"/>
          <w:sz w:val="22"/>
          <w:szCs w:val="22"/>
        </w:rPr>
        <w:t>These visualizations can be integrated as monitoring tools in AI-based academic systems. AI models can use performance data to predict at-risk students, while automated dashboards provide faculty with timely insights for early academic intervention.</w:t>
      </w:r>
    </w:p>
    <w:p w14:paraId="323EAE9F" w14:textId="77777777" w:rsidR="00A27896" w:rsidRPr="00A27896" w:rsidRDefault="00A27896" w:rsidP="00A27896">
      <w:pPr>
        <w:pStyle w:val="NormalWeb"/>
        <w:spacing w:before="0" w:beforeAutospacing="0" w:after="0" w:afterAutospacing="0"/>
        <w:ind w:left="720"/>
        <w:rPr>
          <w:rFonts w:ascii="Cambria" w:hAnsi="Cambria"/>
          <w:sz w:val="22"/>
          <w:szCs w:val="22"/>
        </w:rPr>
      </w:pPr>
    </w:p>
    <w:p w14:paraId="29BDC748" w14:textId="77777777" w:rsidR="00A27896" w:rsidRPr="00062E1C" w:rsidRDefault="00A27896" w:rsidP="00A27896">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A27896" w:rsidRPr="00062E1C" w14:paraId="01B2F3D2" w14:textId="77777777" w:rsidTr="0091652B">
        <w:trPr>
          <w:trHeight w:val="417"/>
        </w:trPr>
        <w:tc>
          <w:tcPr>
            <w:tcW w:w="3075" w:type="dxa"/>
          </w:tcPr>
          <w:p w14:paraId="7092CD80" w14:textId="77777777" w:rsidR="00A27896" w:rsidRPr="00062E1C" w:rsidRDefault="00A27896" w:rsidP="0091652B">
            <w:pPr>
              <w:pStyle w:val="TableParagraph"/>
              <w:ind w:right="-15" w:firstLine="360"/>
              <w:rPr>
                <w:rFonts w:cs="Times New Roman"/>
                <w:b/>
              </w:rPr>
            </w:pPr>
            <w:r w:rsidRPr="00062E1C">
              <w:rPr>
                <w:rFonts w:cs="Times New Roman"/>
                <w:b/>
              </w:rPr>
              <w:t>Description</w:t>
            </w:r>
          </w:p>
        </w:tc>
        <w:tc>
          <w:tcPr>
            <w:tcW w:w="1890" w:type="dxa"/>
          </w:tcPr>
          <w:p w14:paraId="4AE2981E" w14:textId="77777777" w:rsidR="00A27896" w:rsidRPr="00062E1C" w:rsidRDefault="00A27896" w:rsidP="0091652B">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71F29109" w14:textId="77777777" w:rsidR="00A27896" w:rsidRPr="00062E1C" w:rsidRDefault="00A27896" w:rsidP="0091652B">
            <w:pPr>
              <w:pStyle w:val="TableParagraph"/>
              <w:jc w:val="center"/>
              <w:rPr>
                <w:rFonts w:cs="Times New Roman"/>
                <w:b/>
              </w:rPr>
            </w:pPr>
            <w:r w:rsidRPr="00062E1C">
              <w:rPr>
                <w:rFonts w:cs="Times New Roman"/>
                <w:b/>
              </w:rPr>
              <w:t>Marks Awarded</w:t>
            </w:r>
          </w:p>
        </w:tc>
      </w:tr>
      <w:tr w:rsidR="00A27896" w:rsidRPr="00062E1C" w14:paraId="0650E44F" w14:textId="77777777" w:rsidTr="0091652B">
        <w:trPr>
          <w:trHeight w:val="336"/>
        </w:trPr>
        <w:tc>
          <w:tcPr>
            <w:tcW w:w="3075" w:type="dxa"/>
          </w:tcPr>
          <w:p w14:paraId="494061FB" w14:textId="77777777" w:rsidR="00A27896" w:rsidRPr="00062E1C" w:rsidRDefault="00A27896" w:rsidP="0091652B">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5FBB7D9" w14:textId="77777777" w:rsidR="00A27896" w:rsidRPr="00062E1C" w:rsidRDefault="00A27896" w:rsidP="0091652B">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64C8CC42" w14:textId="77777777" w:rsidR="00A27896" w:rsidRPr="00062E1C" w:rsidRDefault="00A27896" w:rsidP="0091652B">
            <w:pPr>
              <w:pStyle w:val="TableParagraph"/>
              <w:rPr>
                <w:rFonts w:cs="Times New Roman"/>
              </w:rPr>
            </w:pPr>
          </w:p>
        </w:tc>
      </w:tr>
      <w:tr w:rsidR="00A27896" w:rsidRPr="00062E1C" w14:paraId="2A8F00FD" w14:textId="77777777" w:rsidTr="0091652B">
        <w:trPr>
          <w:trHeight w:val="399"/>
        </w:trPr>
        <w:tc>
          <w:tcPr>
            <w:tcW w:w="3075" w:type="dxa"/>
          </w:tcPr>
          <w:p w14:paraId="6853667D" w14:textId="77777777" w:rsidR="00A27896" w:rsidRPr="00062E1C" w:rsidRDefault="00A27896" w:rsidP="0091652B">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628FC7AA" w14:textId="77777777" w:rsidR="00A27896" w:rsidRPr="00062E1C" w:rsidRDefault="00A27896" w:rsidP="0091652B">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40EBA112" w14:textId="77777777" w:rsidR="00A27896" w:rsidRPr="00062E1C" w:rsidRDefault="00A27896" w:rsidP="0091652B">
            <w:pPr>
              <w:pStyle w:val="TableParagraph"/>
              <w:rPr>
                <w:rFonts w:cs="Times New Roman"/>
              </w:rPr>
            </w:pPr>
          </w:p>
        </w:tc>
      </w:tr>
      <w:tr w:rsidR="00A27896" w:rsidRPr="00062E1C" w14:paraId="7A22C48F" w14:textId="77777777" w:rsidTr="0091652B">
        <w:trPr>
          <w:trHeight w:val="399"/>
        </w:trPr>
        <w:tc>
          <w:tcPr>
            <w:tcW w:w="3075" w:type="dxa"/>
          </w:tcPr>
          <w:p w14:paraId="4B25AE65" w14:textId="77777777" w:rsidR="00A27896" w:rsidRPr="00062E1C" w:rsidRDefault="00A27896" w:rsidP="0091652B">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FA03347" w14:textId="77777777" w:rsidR="00A27896" w:rsidRPr="00062E1C" w:rsidRDefault="00A27896" w:rsidP="0091652B">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FDC1BC9" w14:textId="77777777" w:rsidR="00A27896" w:rsidRPr="00062E1C" w:rsidRDefault="00A27896" w:rsidP="0091652B">
            <w:pPr>
              <w:pStyle w:val="TableParagraph"/>
              <w:rPr>
                <w:rFonts w:cs="Times New Roman"/>
              </w:rPr>
            </w:pPr>
          </w:p>
        </w:tc>
      </w:tr>
      <w:tr w:rsidR="00A27896" w:rsidRPr="00062E1C" w14:paraId="178ACCDB" w14:textId="77777777" w:rsidTr="0091652B">
        <w:trPr>
          <w:trHeight w:val="354"/>
        </w:trPr>
        <w:tc>
          <w:tcPr>
            <w:tcW w:w="3075" w:type="dxa"/>
          </w:tcPr>
          <w:p w14:paraId="22DB9A49" w14:textId="77777777" w:rsidR="00A27896" w:rsidRPr="00062E1C" w:rsidRDefault="00A27896" w:rsidP="0091652B">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DBAB191" w14:textId="77777777" w:rsidR="00A27896" w:rsidRPr="00062E1C" w:rsidRDefault="00A27896" w:rsidP="0091652B">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E3AF9B7" w14:textId="77777777" w:rsidR="00A27896" w:rsidRPr="00062E1C" w:rsidRDefault="00A27896" w:rsidP="0091652B">
            <w:pPr>
              <w:pStyle w:val="TableParagraph"/>
              <w:rPr>
                <w:rFonts w:cs="Times New Roman"/>
              </w:rPr>
            </w:pPr>
          </w:p>
        </w:tc>
      </w:tr>
      <w:tr w:rsidR="00A27896" w:rsidRPr="00062E1C" w14:paraId="7C3A16FC" w14:textId="77777777" w:rsidTr="0091652B">
        <w:trPr>
          <w:trHeight w:val="417"/>
        </w:trPr>
        <w:tc>
          <w:tcPr>
            <w:tcW w:w="3075" w:type="dxa"/>
            <w:vAlign w:val="center"/>
          </w:tcPr>
          <w:p w14:paraId="42E1AC33" w14:textId="77777777" w:rsidR="00A27896" w:rsidRPr="00062E1C" w:rsidRDefault="00A27896" w:rsidP="0091652B">
            <w:pPr>
              <w:pStyle w:val="TableParagraph"/>
              <w:ind w:right="95" w:firstLine="360"/>
              <w:jc w:val="right"/>
              <w:rPr>
                <w:rFonts w:cs="Times New Roman"/>
                <w:b/>
              </w:rPr>
            </w:pPr>
            <w:r w:rsidRPr="00062E1C">
              <w:rPr>
                <w:rFonts w:cs="Times New Roman"/>
                <w:b/>
              </w:rPr>
              <w:t>Total</w:t>
            </w:r>
          </w:p>
        </w:tc>
        <w:tc>
          <w:tcPr>
            <w:tcW w:w="1890" w:type="dxa"/>
            <w:vAlign w:val="center"/>
          </w:tcPr>
          <w:p w14:paraId="6697F4AB" w14:textId="77777777" w:rsidR="00A27896" w:rsidRPr="00062E1C" w:rsidRDefault="00A27896" w:rsidP="0091652B">
            <w:pPr>
              <w:pStyle w:val="TableParagraph"/>
              <w:ind w:right="568"/>
              <w:jc w:val="center"/>
              <w:rPr>
                <w:rFonts w:cs="Times New Roman"/>
                <w:b/>
              </w:rPr>
            </w:pPr>
            <w:r w:rsidRPr="00062E1C">
              <w:rPr>
                <w:rFonts w:cs="Times New Roman"/>
                <w:b/>
              </w:rPr>
              <w:t xml:space="preserve">          30</w:t>
            </w:r>
          </w:p>
        </w:tc>
        <w:tc>
          <w:tcPr>
            <w:tcW w:w="1440" w:type="dxa"/>
          </w:tcPr>
          <w:p w14:paraId="6E9243A6" w14:textId="77777777" w:rsidR="00A27896" w:rsidRPr="00062E1C" w:rsidRDefault="00A27896" w:rsidP="0091652B">
            <w:pPr>
              <w:pStyle w:val="TableParagraph"/>
              <w:rPr>
                <w:rFonts w:cs="Times New Roman"/>
              </w:rPr>
            </w:pPr>
          </w:p>
        </w:tc>
      </w:tr>
      <w:tr w:rsidR="00A27896" w:rsidRPr="00062E1C" w14:paraId="0E5689C9" w14:textId="77777777" w:rsidTr="0091652B">
        <w:trPr>
          <w:trHeight w:val="669"/>
        </w:trPr>
        <w:tc>
          <w:tcPr>
            <w:tcW w:w="4965" w:type="dxa"/>
            <w:gridSpan w:val="2"/>
          </w:tcPr>
          <w:p w14:paraId="5B90C019" w14:textId="77777777" w:rsidR="00A27896" w:rsidRPr="00062E1C" w:rsidRDefault="00A27896" w:rsidP="0091652B">
            <w:pPr>
              <w:pStyle w:val="TableParagraph"/>
              <w:rPr>
                <w:rFonts w:cs="Times New Roman"/>
              </w:rPr>
            </w:pPr>
          </w:p>
          <w:p w14:paraId="5B267757" w14:textId="77777777" w:rsidR="00A27896" w:rsidRPr="00062E1C" w:rsidRDefault="00A27896" w:rsidP="0091652B">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DBD32E6" w14:textId="77777777" w:rsidR="00A27896" w:rsidRPr="00062E1C" w:rsidRDefault="00A27896" w:rsidP="0091652B">
            <w:pPr>
              <w:pStyle w:val="TableParagraph"/>
              <w:rPr>
                <w:rFonts w:cs="Times New Roman"/>
              </w:rPr>
            </w:pPr>
          </w:p>
        </w:tc>
      </w:tr>
    </w:tbl>
    <w:p w14:paraId="28F08A9C" w14:textId="77777777" w:rsidR="00A27896" w:rsidRPr="00062E1C" w:rsidRDefault="00A27896" w:rsidP="00A27896">
      <w:pPr>
        <w:spacing w:after="0" w:line="240" w:lineRule="auto"/>
        <w:rPr>
          <w:rFonts w:ascii="Cambria" w:hAnsi="Cambria"/>
          <w:b/>
          <w:bCs/>
        </w:rPr>
      </w:pPr>
    </w:p>
    <w:p w14:paraId="2F024B0E" w14:textId="77777777" w:rsidR="00A27896" w:rsidRPr="00062E1C" w:rsidRDefault="00A27896" w:rsidP="00A27896">
      <w:pPr>
        <w:spacing w:after="0" w:line="240" w:lineRule="auto"/>
        <w:jc w:val="center"/>
        <w:rPr>
          <w:rFonts w:ascii="Cambria" w:hAnsi="Cambria" w:cs="Times New Roman"/>
          <w:b/>
        </w:rPr>
      </w:pPr>
    </w:p>
    <w:p w14:paraId="06061D66" w14:textId="77777777" w:rsidR="00A27896" w:rsidRPr="00062E1C" w:rsidRDefault="00A27896" w:rsidP="00A27896">
      <w:pPr>
        <w:spacing w:after="0" w:line="240" w:lineRule="auto"/>
        <w:jc w:val="center"/>
        <w:rPr>
          <w:rFonts w:ascii="Cambria" w:hAnsi="Cambria" w:cs="Times New Roman"/>
          <w:b/>
        </w:rPr>
      </w:pPr>
    </w:p>
    <w:p w14:paraId="33A28635" w14:textId="77777777" w:rsidR="00A27896" w:rsidRPr="00062E1C" w:rsidRDefault="00A27896" w:rsidP="00A27896">
      <w:pPr>
        <w:spacing w:after="0" w:line="240" w:lineRule="auto"/>
        <w:jc w:val="center"/>
        <w:rPr>
          <w:rFonts w:ascii="Cambria" w:hAnsi="Cambria" w:cs="Times New Roman"/>
          <w:b/>
        </w:rPr>
      </w:pPr>
    </w:p>
    <w:p w14:paraId="7D0362E9" w14:textId="77777777" w:rsidR="00A27896" w:rsidRPr="00062E1C" w:rsidRDefault="00A27896" w:rsidP="00A27896">
      <w:pPr>
        <w:spacing w:after="0" w:line="240" w:lineRule="auto"/>
        <w:jc w:val="center"/>
        <w:rPr>
          <w:rFonts w:ascii="Cambria" w:hAnsi="Cambria" w:cs="Times New Roman"/>
          <w:b/>
        </w:rPr>
      </w:pPr>
    </w:p>
    <w:p w14:paraId="05F685AD" w14:textId="77777777" w:rsidR="00A27896" w:rsidRPr="00062E1C" w:rsidRDefault="00A27896" w:rsidP="00A27896">
      <w:pPr>
        <w:spacing w:after="0" w:line="240" w:lineRule="auto"/>
        <w:jc w:val="center"/>
        <w:rPr>
          <w:rFonts w:ascii="Cambria" w:hAnsi="Cambria" w:cs="Times New Roman"/>
          <w:b/>
        </w:rPr>
      </w:pPr>
    </w:p>
    <w:p w14:paraId="5D72E93B" w14:textId="77777777" w:rsidR="00A27896" w:rsidRPr="00062E1C" w:rsidRDefault="00A27896" w:rsidP="00A27896">
      <w:pPr>
        <w:spacing w:after="0" w:line="240" w:lineRule="auto"/>
        <w:jc w:val="center"/>
        <w:rPr>
          <w:rFonts w:ascii="Cambria" w:hAnsi="Cambria" w:cs="Times New Roman"/>
          <w:b/>
        </w:rPr>
      </w:pPr>
    </w:p>
    <w:p w14:paraId="1C6A5CCB" w14:textId="77777777" w:rsidR="00A27896" w:rsidRPr="00062E1C" w:rsidRDefault="00A27896" w:rsidP="00A27896">
      <w:pPr>
        <w:spacing w:after="0" w:line="240" w:lineRule="auto"/>
        <w:jc w:val="center"/>
        <w:rPr>
          <w:rFonts w:ascii="Cambria" w:hAnsi="Cambria" w:cs="Times New Roman"/>
          <w:b/>
        </w:rPr>
      </w:pPr>
    </w:p>
    <w:p w14:paraId="3776A1DA" w14:textId="77777777" w:rsidR="00A27896" w:rsidRPr="00062E1C" w:rsidRDefault="00A27896" w:rsidP="00A27896">
      <w:pPr>
        <w:spacing w:after="0" w:line="240" w:lineRule="auto"/>
        <w:jc w:val="center"/>
        <w:rPr>
          <w:rFonts w:ascii="Cambria" w:hAnsi="Cambria" w:cs="Times New Roman"/>
          <w:b/>
        </w:rPr>
      </w:pPr>
    </w:p>
    <w:p w14:paraId="5D2BF452" w14:textId="77777777" w:rsidR="00A27896" w:rsidRPr="00062E1C" w:rsidRDefault="00A27896" w:rsidP="00A27896">
      <w:pPr>
        <w:spacing w:after="0" w:line="240" w:lineRule="auto"/>
        <w:jc w:val="center"/>
        <w:rPr>
          <w:rFonts w:ascii="Cambria" w:hAnsi="Cambria" w:cs="Times New Roman"/>
          <w:b/>
        </w:rPr>
      </w:pPr>
    </w:p>
    <w:p w14:paraId="7A48DC9B" w14:textId="77777777" w:rsidR="00A27896" w:rsidRPr="00062E1C" w:rsidRDefault="00A27896" w:rsidP="00A27896">
      <w:pPr>
        <w:spacing w:after="0" w:line="240" w:lineRule="auto"/>
        <w:jc w:val="center"/>
        <w:rPr>
          <w:rFonts w:ascii="Cambria" w:hAnsi="Cambria" w:cs="Times New Roman"/>
          <w:b/>
        </w:rPr>
      </w:pPr>
    </w:p>
    <w:p w14:paraId="584418F3" w14:textId="77777777" w:rsidR="00A27896" w:rsidRPr="00062E1C" w:rsidRDefault="00A27896" w:rsidP="00A27896">
      <w:pPr>
        <w:spacing w:after="0" w:line="240" w:lineRule="auto"/>
        <w:jc w:val="center"/>
        <w:rPr>
          <w:rFonts w:ascii="Cambria" w:hAnsi="Cambria" w:cs="Times New Roman"/>
          <w:b/>
        </w:rPr>
      </w:pPr>
      <w:r w:rsidRPr="00062E1C">
        <w:rPr>
          <w:rFonts w:ascii="Cambria" w:hAnsi="Cambria" w:cs="Times New Roman"/>
          <w:b/>
        </w:rPr>
        <w:t xml:space="preserve">    </w:t>
      </w:r>
    </w:p>
    <w:p w14:paraId="477DF8D2" w14:textId="77777777" w:rsidR="00A27896" w:rsidRPr="00062E1C" w:rsidRDefault="00A27896" w:rsidP="00A27896">
      <w:pPr>
        <w:spacing w:after="0" w:line="240" w:lineRule="auto"/>
        <w:jc w:val="center"/>
        <w:rPr>
          <w:rFonts w:ascii="Cambria" w:hAnsi="Cambria" w:cs="Times New Roman"/>
          <w:b/>
        </w:rPr>
      </w:pPr>
    </w:p>
    <w:p w14:paraId="46BF6243" w14:textId="77777777" w:rsidR="00A27896" w:rsidRPr="00062E1C" w:rsidRDefault="00A27896" w:rsidP="00A27896">
      <w:pPr>
        <w:spacing w:after="0" w:line="240" w:lineRule="auto"/>
        <w:jc w:val="center"/>
        <w:rPr>
          <w:rFonts w:ascii="Cambria" w:hAnsi="Cambria" w:cs="Times New Roman"/>
          <w:b/>
        </w:rPr>
      </w:pPr>
    </w:p>
    <w:p w14:paraId="3729733D" w14:textId="77777777" w:rsidR="00A27896" w:rsidRPr="00062E1C" w:rsidRDefault="00A27896" w:rsidP="00A27896">
      <w:pPr>
        <w:spacing w:after="0" w:line="240" w:lineRule="auto"/>
        <w:jc w:val="center"/>
        <w:rPr>
          <w:rFonts w:ascii="Cambria" w:hAnsi="Cambria" w:cs="Times New Roman"/>
          <w:b/>
        </w:rPr>
      </w:pPr>
    </w:p>
    <w:p w14:paraId="10681916" w14:textId="77777777" w:rsidR="004F2C0D" w:rsidRDefault="004F2C0D"/>
    <w:sectPr w:rsidR="004F2C0D" w:rsidSect="00A2789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74A"/>
    <w:multiLevelType w:val="hybridMultilevel"/>
    <w:tmpl w:val="5B506A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9B79D1"/>
    <w:multiLevelType w:val="hybridMultilevel"/>
    <w:tmpl w:val="384AF4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1"/>
  </w:num>
  <w:num w:numId="2" w16cid:durableId="336200858">
    <w:abstractNumId w:val="2"/>
  </w:num>
  <w:num w:numId="3" w16cid:durableId="954285534">
    <w:abstractNumId w:val="3"/>
  </w:num>
  <w:num w:numId="4" w16cid:durableId="24523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896"/>
    <w:rsid w:val="00075A6E"/>
    <w:rsid w:val="00360B00"/>
    <w:rsid w:val="003C333A"/>
    <w:rsid w:val="00437A0E"/>
    <w:rsid w:val="004F2C0D"/>
    <w:rsid w:val="005144E2"/>
    <w:rsid w:val="00A27896"/>
    <w:rsid w:val="00A4609D"/>
    <w:rsid w:val="00D42863"/>
    <w:rsid w:val="00F82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1DD27"/>
  <w15:chartTrackingRefBased/>
  <w15:docId w15:val="{BEBF5233-1BC2-4137-8766-111C542F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896"/>
    <w:rPr>
      <w:kern w:val="0"/>
    </w:rPr>
  </w:style>
  <w:style w:type="paragraph" w:styleId="Heading1">
    <w:name w:val="heading 1"/>
    <w:basedOn w:val="Normal"/>
    <w:next w:val="Normal"/>
    <w:link w:val="Heading1Char"/>
    <w:uiPriority w:val="9"/>
    <w:qFormat/>
    <w:rsid w:val="00A27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896"/>
    <w:rPr>
      <w:rFonts w:eastAsiaTheme="majorEastAsia" w:cstheme="majorBidi"/>
      <w:color w:val="272727" w:themeColor="text1" w:themeTint="D8"/>
    </w:rPr>
  </w:style>
  <w:style w:type="paragraph" w:styleId="Title">
    <w:name w:val="Title"/>
    <w:basedOn w:val="Normal"/>
    <w:next w:val="Normal"/>
    <w:link w:val="TitleChar"/>
    <w:uiPriority w:val="10"/>
    <w:qFormat/>
    <w:rsid w:val="00A27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896"/>
    <w:pPr>
      <w:spacing w:before="160"/>
      <w:jc w:val="center"/>
    </w:pPr>
    <w:rPr>
      <w:i/>
      <w:iCs/>
      <w:color w:val="404040" w:themeColor="text1" w:themeTint="BF"/>
    </w:rPr>
  </w:style>
  <w:style w:type="character" w:customStyle="1" w:styleId="QuoteChar">
    <w:name w:val="Quote Char"/>
    <w:basedOn w:val="DefaultParagraphFont"/>
    <w:link w:val="Quote"/>
    <w:uiPriority w:val="29"/>
    <w:rsid w:val="00A27896"/>
    <w:rPr>
      <w:i/>
      <w:iCs/>
      <w:color w:val="404040" w:themeColor="text1" w:themeTint="BF"/>
    </w:rPr>
  </w:style>
  <w:style w:type="paragraph" w:styleId="ListParagraph">
    <w:name w:val="List Paragraph"/>
    <w:basedOn w:val="Normal"/>
    <w:link w:val="ListParagraphChar"/>
    <w:uiPriority w:val="34"/>
    <w:qFormat/>
    <w:rsid w:val="00A27896"/>
    <w:pPr>
      <w:ind w:left="720"/>
      <w:contextualSpacing/>
    </w:pPr>
  </w:style>
  <w:style w:type="character" w:styleId="IntenseEmphasis">
    <w:name w:val="Intense Emphasis"/>
    <w:basedOn w:val="DefaultParagraphFont"/>
    <w:uiPriority w:val="21"/>
    <w:qFormat/>
    <w:rsid w:val="00A27896"/>
    <w:rPr>
      <w:i/>
      <w:iCs/>
      <w:color w:val="0F4761" w:themeColor="accent1" w:themeShade="BF"/>
    </w:rPr>
  </w:style>
  <w:style w:type="paragraph" w:styleId="IntenseQuote">
    <w:name w:val="Intense Quote"/>
    <w:basedOn w:val="Normal"/>
    <w:next w:val="Normal"/>
    <w:link w:val="IntenseQuoteChar"/>
    <w:uiPriority w:val="30"/>
    <w:qFormat/>
    <w:rsid w:val="00A27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896"/>
    <w:rPr>
      <w:i/>
      <w:iCs/>
      <w:color w:val="0F4761" w:themeColor="accent1" w:themeShade="BF"/>
    </w:rPr>
  </w:style>
  <w:style w:type="character" w:styleId="IntenseReference">
    <w:name w:val="Intense Reference"/>
    <w:basedOn w:val="DefaultParagraphFont"/>
    <w:uiPriority w:val="32"/>
    <w:qFormat/>
    <w:rsid w:val="00A27896"/>
    <w:rPr>
      <w:b/>
      <w:bCs/>
      <w:smallCaps/>
      <w:color w:val="0F4761" w:themeColor="accent1" w:themeShade="BF"/>
      <w:spacing w:val="5"/>
    </w:rPr>
  </w:style>
  <w:style w:type="table" w:styleId="TableGrid">
    <w:name w:val="Table Grid"/>
    <w:basedOn w:val="TableNormal"/>
    <w:uiPriority w:val="39"/>
    <w:rsid w:val="00A27896"/>
    <w:pPr>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A27896"/>
  </w:style>
  <w:style w:type="paragraph" w:customStyle="1" w:styleId="TableParagraph">
    <w:name w:val="Table Paragraph"/>
    <w:basedOn w:val="Normal"/>
    <w:uiPriority w:val="1"/>
    <w:qFormat/>
    <w:rsid w:val="00A27896"/>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A27896"/>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4" ma:contentTypeDescription="Create a new document." ma:contentTypeScope="" ma:versionID="2b9f529bb5e31b7607229cec0e8d3785">
  <xsd:schema xmlns:xsd="http://www.w3.org/2001/XMLSchema" xmlns:xs="http://www.w3.org/2001/XMLSchema" xmlns:p="http://schemas.microsoft.com/office/2006/metadata/properties" xmlns:ns2="6df5f51b-abf4-4221-8508-0d7307a87c1b" targetNamespace="http://schemas.microsoft.com/office/2006/metadata/properties" ma:root="true" ma:fieldsID="3800a8957462f9e5683770a66dcc18ec" ns2:_="">
    <xsd:import namespace="6df5f51b-abf4-4221-8508-0d7307a87c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documentManagement>
</p:properties>
</file>

<file path=customXml/itemProps1.xml><?xml version="1.0" encoding="utf-8"?>
<ds:datastoreItem xmlns:ds="http://schemas.openxmlformats.org/officeDocument/2006/customXml" ds:itemID="{2D60F877-29B2-4B78-B3F7-20F8A2C83827}"/>
</file>

<file path=customXml/itemProps2.xml><?xml version="1.0" encoding="utf-8"?>
<ds:datastoreItem xmlns:ds="http://schemas.openxmlformats.org/officeDocument/2006/customXml" ds:itemID="{E8487904-914D-4FA7-B967-935515457948}"/>
</file>

<file path=customXml/itemProps3.xml><?xml version="1.0" encoding="utf-8"?>
<ds:datastoreItem xmlns:ds="http://schemas.openxmlformats.org/officeDocument/2006/customXml" ds:itemID="{45CAC95E-B778-41DA-9339-37C75689BBDD}"/>
</file>

<file path=docProps/app.xml><?xml version="1.0" encoding="utf-8"?>
<Properties xmlns="http://schemas.openxmlformats.org/officeDocument/2006/extended-properties" xmlns:vt="http://schemas.openxmlformats.org/officeDocument/2006/docPropsVTypes">
  <Template>Normal</Template>
  <TotalTime>1</TotalTime>
  <Pages>1</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N 23BAD115</dc:creator>
  <cp:keywords/>
  <dc:description/>
  <cp:lastModifiedBy>SANTHIYA JOE HARSON J</cp:lastModifiedBy>
  <cp:revision>2</cp:revision>
  <dcterms:created xsi:type="dcterms:W3CDTF">2026-01-12T12:21:00Z</dcterms:created>
  <dcterms:modified xsi:type="dcterms:W3CDTF">2026-01-12T12:21:00Z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