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2DB88" w14:textId="77777777" w:rsidR="00F53323" w:rsidRPr="00F53323" w:rsidRDefault="00F53323">
      <w:pPr>
        <w:rPr>
          <w:b/>
          <w:sz w:val="20"/>
          <w:szCs w:val="20"/>
          <w:u w:val="single"/>
        </w:rPr>
      </w:pPr>
      <w:proofErr w:type="spellStart"/>
      <w:r w:rsidRPr="00F53323">
        <w:rPr>
          <w:b/>
          <w:sz w:val="20"/>
          <w:szCs w:val="20"/>
          <w:u w:val="single"/>
        </w:rPr>
        <w:t>LaTeX</w:t>
      </w:r>
      <w:proofErr w:type="spellEnd"/>
      <w:r w:rsidRPr="00F53323">
        <w:rPr>
          <w:b/>
          <w:sz w:val="20"/>
          <w:szCs w:val="20"/>
          <w:u w:val="single"/>
        </w:rPr>
        <w:t xml:space="preserve"> Code</w:t>
      </w:r>
      <w:r>
        <w:rPr>
          <w:b/>
          <w:sz w:val="20"/>
          <w:szCs w:val="20"/>
          <w:u w:val="single"/>
        </w:rPr>
        <w:t xml:space="preserve"> for HW 1</w:t>
      </w:r>
      <w:bookmarkStart w:id="0" w:name="_GoBack"/>
      <w:bookmarkEnd w:id="0"/>
    </w:p>
    <w:p w14:paraId="689CA72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documentclass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[10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pt,a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4paper]{article}</w:t>
      </w:r>
    </w:p>
    <w:p w14:paraId="5CC6611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[utf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8]{</w:t>
      </w:r>
      <w:proofErr w:type="spellStart"/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inputenc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418751F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amsmath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7F60942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amsfonts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372055B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amsthm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6E85142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amssymb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0262679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{listings}</w:t>
      </w:r>
    </w:p>
    <w:p w14:paraId="142C126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{color}</w:t>
      </w:r>
    </w:p>
    <w:p w14:paraId="79CA9C0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definecolor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{light-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gray}{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gray}{0.92}</w:t>
      </w:r>
    </w:p>
    <w:p w14:paraId="6CD0F2F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graphicx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2705C49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[left=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2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cm</w:t>
      </w:r>
      <w:r w:rsidRPr="00F53323">
        <w:rPr>
          <w:rFonts w:ascii="Courier" w:hAnsi="Courier" w:cs="Courier New"/>
          <w:color w:val="000000"/>
          <w:sz w:val="16"/>
          <w:szCs w:val="16"/>
        </w:rPr>
        <w:t>,right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=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2cm</w:t>
      </w:r>
      <w:r w:rsidRPr="00F53323">
        <w:rPr>
          <w:rFonts w:ascii="Courier" w:hAnsi="Courier" w:cs="Courier New"/>
          <w:color w:val="000000"/>
          <w:sz w:val="16"/>
          <w:szCs w:val="16"/>
        </w:rPr>
        <w:t>,top=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2cm</w:t>
      </w:r>
      <w:r w:rsidRPr="00F53323">
        <w:rPr>
          <w:rFonts w:ascii="Courier" w:hAnsi="Courier" w:cs="Courier New"/>
          <w:color w:val="000000"/>
          <w:sz w:val="16"/>
          <w:szCs w:val="16"/>
        </w:rPr>
        <w:t>,bottom=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2cm</w:t>
      </w:r>
      <w:r w:rsidRPr="00F53323">
        <w:rPr>
          <w:rFonts w:ascii="Courier" w:hAnsi="Courier" w:cs="Courier New"/>
          <w:color w:val="000000"/>
          <w:sz w:val="16"/>
          <w:szCs w:val="16"/>
        </w:rPr>
        <w:t>]{geometry}</w:t>
      </w:r>
    </w:p>
    <w:p w14:paraId="235302F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relsize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42A55CC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english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]{babel}</w:t>
      </w:r>
    </w:p>
    <w:p w14:paraId="5CE4133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[utf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8]{</w:t>
      </w:r>
      <w:proofErr w:type="spellStart"/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inputenc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34C2A45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usepackage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fancyhdr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2A27524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linespread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1.2}</w:t>
      </w:r>
    </w:p>
    <w:p w14:paraId="418C623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pagestyle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{fancy}</w:t>
      </w:r>
    </w:p>
    <w:p w14:paraId="41A1559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fancyhf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655E3C4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rhead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textit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{Joseph High 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 Hopkins ID: 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9E1FDC</w:t>
      </w:r>
      <w:r w:rsidRPr="00F53323">
        <w:rPr>
          <w:rFonts w:ascii="Courier" w:hAnsi="Courier" w:cs="Courier New"/>
          <w:color w:val="000000"/>
          <w:sz w:val="16"/>
          <w:szCs w:val="16"/>
        </w:rPr>
        <w:t>}}</w:t>
      </w:r>
    </w:p>
    <w:p w14:paraId="6B3A69B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lhead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textit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{550.792 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HW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1}}</w:t>
      </w:r>
    </w:p>
    <w:p w14:paraId="3AF79FF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{document}</w:t>
      </w:r>
    </w:p>
    <w:p w14:paraId="48C005E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title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EN.553.732 Homework 1}</w:t>
      </w:r>
    </w:p>
    <w:p w14:paraId="09AFDDA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author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Joseph High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Hopkins ID: 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9E1FDC</w:t>
      </w:r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3AD6AB2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\date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r w:rsidRPr="00F53323">
        <w:rPr>
          <w:rFonts w:ascii="Courier" w:hAnsi="Courier" w:cs="Courier New"/>
          <w:color w:val="800000"/>
          <w:sz w:val="16"/>
          <w:szCs w:val="16"/>
        </w:rPr>
        <w:t>\today</w:t>
      </w:r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5871CBF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maketitle</w:t>
      </w:r>
      <w:proofErr w:type="spellEnd"/>
    </w:p>
    <w:p w14:paraId="20A9BA4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</w:p>
    <w:p w14:paraId="2A5C654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section{</w:t>
      </w:r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Problem 1}</w:t>
      </w:r>
    </w:p>
    <w:p w14:paraId="35A617B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Let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y_1, ..., y_6\vert\theta)$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denote the sampling model and </w:t>
      </w:r>
      <w:r w:rsidRPr="00F53323">
        <w:rPr>
          <w:rFonts w:ascii="Courier" w:hAnsi="Courier" w:cs="Courier New"/>
          <w:color w:val="008000"/>
          <w:sz w:val="16"/>
          <w:szCs w:val="16"/>
        </w:rPr>
        <w:t>$\pi(\theta)$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denote the prior distribution. It is given that</w:t>
      </w:r>
    </w:p>
    <w:p w14:paraId="3FE8361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4A70318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$y_1, ..., y_6\vert\theta \sim U[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\theta-\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1}{2}, \theta+\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{1}{2}]$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and that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\sim U[10, 20]$</w:t>
      </w:r>
      <w:r w:rsidRPr="00F53323">
        <w:rPr>
          <w:rFonts w:ascii="Courier" w:hAnsi="Courier" w:cs="Courier New"/>
          <w:color w:val="000000"/>
          <w:sz w:val="16"/>
          <w:szCs w:val="16"/>
        </w:rPr>
        <w:t>. We then have that</w:t>
      </w:r>
    </w:p>
    <w:p w14:paraId="4D28D6B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2C2200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y_1, ..., y_6\vert\theta)=\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displaystyle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{1}{(\theta+\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{1}{2})-(\theta-\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{1}{2})}} = 1$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\in (\theta-\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{1}{2}, \theta+\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{1}{2}), \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=1,..., 6$</w:t>
      </w:r>
    </w:p>
    <w:p w14:paraId="5C541F9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24D86C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13394C3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and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$\pi(\theta) = \</w:t>
      </w:r>
      <w:proofErr w:type="spellStart"/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1}{10}$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\in [10,20]$</w:t>
      </w:r>
    </w:p>
    <w:p w14:paraId="182E1A2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BAEE04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EDFCD6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Note that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\theta-\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1}{2} &lt;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&lt; \theta+\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 \ \implies \ \vert y-\theta \vert &lt;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 \ \implies \ \vert \theta-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\vert &lt;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{1}{2} \ \implies \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-\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{1}{2} &lt; \theta &lt;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+\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{1}{2}, \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1,..., 6$</w:t>
      </w:r>
    </w:p>
    <w:p w14:paraId="2AD7C3A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27ACD3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C1EA89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Using the available data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\in\{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11.0, 11.5, 11.7, 11.1, 11.4, 10.9\}$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we can find updated bounds for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. </w:t>
      </w:r>
    </w:p>
    <w:p w14:paraId="2F378AB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0D2709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4363B5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Indeed, since the above inequality holds for all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1,...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, 6$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then </w:t>
      </w:r>
      <w:r w:rsidRPr="00F53323">
        <w:rPr>
          <w:rFonts w:ascii="Courier" w:hAnsi="Courier" w:cs="Courier New"/>
          <w:color w:val="008000"/>
          <w:sz w:val="16"/>
          <w:szCs w:val="16"/>
        </w:rPr>
        <w:t>$\underset{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}{\max}\{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\}-\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{1}{2}&lt;\theta&lt;\underset{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}{\min}\{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\}+\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{1}{2}$</w:t>
      </w:r>
    </w:p>
    <w:p w14:paraId="4F8EE3A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7BF5BD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4333EA4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$\implies 11.7 - \</w:t>
      </w:r>
      <w:proofErr w:type="spellStart"/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1}{2} &lt; \theta &lt; 10.9+\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{1}{2} \ \implies \ 11.2&lt;\theta&lt;11.4$</w:t>
      </w:r>
    </w:p>
    <w:p w14:paraId="39AF7A1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1BEB851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</w:p>
    <w:p w14:paraId="355DC12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 posterior distribution of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is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\theta\vert y_1,..., y_6)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p(y_1, ..., y_6\vert\theta)\pi(\theta)$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implying that the posterior distribution is also uniformly distributed. </w:t>
      </w:r>
    </w:p>
    <w:p w14:paraId="68C81AC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More precisely, by Bayes' rule </w:t>
      </w:r>
      <w:r w:rsidRPr="00F53323">
        <w:rPr>
          <w:rFonts w:ascii="Courier" w:hAnsi="Courier" w:cs="Courier New"/>
          <w:color w:val="008000"/>
          <w:sz w:val="16"/>
          <w:szCs w:val="16"/>
        </w:rPr>
        <w:t>$$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\theta\vert y_1,..., y_6)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{p(y_1, ..., y_6\vert\theta)\pi(\theta)}{p(y_1,...,y_6)}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{(1/10)}{p(y_1,...,y_6)}, \ \ 11.2&lt;\theta&lt;11.4$$</w:t>
      </w:r>
    </w:p>
    <w:p w14:paraId="5FB76EA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1B1CBEE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>Now,</w:t>
      </w:r>
    </w:p>
    <w:p w14:paraId="38D493A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</w:p>
    <w:p w14:paraId="4E30A76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$1 =\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int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_{11.2}^{11.4}p(\theta\vert y_1,..., y_6)d\theta}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int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_{11.2}^{11.4}\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{(1/10)}{p(y_1,...,y_6)}d\theta}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{1}{p(y_1,...,y_6)}\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int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_{11.2}^{11.4}\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{1}{10}d\theta}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{0.2/10}{p(y_1,...,y_6)}}$</w:t>
      </w:r>
    </w:p>
    <w:p w14:paraId="3B924C4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684BB9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5D1DAFD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lastRenderedPageBreak/>
        <w:t>\\\</w:t>
      </w:r>
    </w:p>
    <w:p w14:paraId="56EF2A5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$\implies \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p(y_1,...,y_6)}} = 50$</w:t>
      </w:r>
    </w:p>
    <w:p w14:paraId="3038FD2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155503C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97DF89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Thus, </w:t>
      </w:r>
      <w:r w:rsidRPr="00F53323">
        <w:rPr>
          <w:rFonts w:ascii="Courier" w:hAnsi="Courier" w:cs="Courier New"/>
          <w:color w:val="008000"/>
          <w:sz w:val="16"/>
          <w:szCs w:val="16"/>
        </w:rPr>
        <w:t>$$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\theta\vert y_1,..., y_6)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{p(y_1, ..., y_6\vert\theta)\pi(\theta)}{p(y_1,...,y_6)} =(\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{1}{10})(50) = 5$$</w:t>
      </w:r>
    </w:p>
    <w:p w14:paraId="70B6FE9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751CE2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Therefore, the posterior distribution of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is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\theta\vert y_1,..., y_6) = 5, \ 11.2&lt;\theta&lt;11.4$</w:t>
      </w:r>
      <w:r w:rsidRPr="00F53323">
        <w:rPr>
          <w:rFonts w:ascii="Courier" w:hAnsi="Courier" w:cs="Courier New"/>
          <w:color w:val="000000"/>
          <w:sz w:val="16"/>
          <w:szCs w:val="16"/>
        </w:rPr>
        <w:t>.</w:t>
      </w:r>
    </w:p>
    <w:p w14:paraId="585FA72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</w:p>
    <w:p w14:paraId="689B96D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section{</w:t>
      </w:r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Problem 2}</w:t>
      </w:r>
    </w:p>
    <w:p w14:paraId="33F5DD7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Let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y_1, ..., y_{20} \vert \theta)$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denote the sampling model and </w:t>
      </w:r>
      <w:r w:rsidRPr="00F53323">
        <w:rPr>
          <w:rFonts w:ascii="Courier" w:hAnsi="Courier" w:cs="Courier New"/>
          <w:color w:val="008000"/>
          <w:sz w:val="16"/>
          <w:szCs w:val="16"/>
        </w:rPr>
        <w:t>$\pi(\theta)$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denote the prior distribution. It is given that</w:t>
      </w:r>
    </w:p>
    <w:p w14:paraId="7A3DFCA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711F45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$y_1, ..., y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_{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20} \vert \theta \sim$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Exponential(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) and that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\sim$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Gamma(</w:t>
      </w:r>
      <w:r w:rsidRPr="00F53323">
        <w:rPr>
          <w:rFonts w:ascii="Courier" w:hAnsi="Courier" w:cs="Courier New"/>
          <w:color w:val="008000"/>
          <w:sz w:val="16"/>
          <w:szCs w:val="16"/>
        </w:rPr>
        <w:t>$\alpha$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</w:t>
      </w:r>
      <w:r w:rsidRPr="00F53323">
        <w:rPr>
          <w:rFonts w:ascii="Courier" w:hAnsi="Courier" w:cs="Courier New"/>
          <w:color w:val="008000"/>
          <w:sz w:val="16"/>
          <w:szCs w:val="16"/>
        </w:rPr>
        <w:t>$\beta$</w:t>
      </w:r>
      <w:r w:rsidRPr="00F53323">
        <w:rPr>
          <w:rFonts w:ascii="Courier" w:hAnsi="Courier" w:cs="Courier New"/>
          <w:color w:val="000000"/>
          <w:sz w:val="16"/>
          <w:szCs w:val="16"/>
        </w:rPr>
        <w:t>) where E[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] = 0.2 and </w:t>
      </w:r>
      <w:r w:rsidRPr="00F53323">
        <w:rPr>
          <w:rFonts w:ascii="Courier" w:hAnsi="Courier" w:cs="Courier New"/>
          <w:color w:val="008000"/>
          <w:sz w:val="16"/>
          <w:szCs w:val="16"/>
        </w:rPr>
        <w:t>$\sigma[\theta]$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= 1.</w:t>
      </w:r>
    </w:p>
    <w:p w14:paraId="46D6D86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B39203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liklihood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function is then </w:t>
      </w:r>
      <w:r w:rsidRPr="00F53323">
        <w:rPr>
          <w:rFonts w:ascii="Courier" w:hAnsi="Courier" w:cs="Courier New"/>
          <w:color w:val="008000"/>
          <w:sz w:val="16"/>
          <w:szCs w:val="16"/>
        </w:rPr>
        <w:t>$L(\theta$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) =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{\theta^{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20}e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^{-(\sum\limits_{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=1}^{20}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)\theta}}$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and prior distribution is of the form </w:t>
      </w:r>
      <w:r w:rsidRPr="00F53323">
        <w:rPr>
          <w:rFonts w:ascii="Courier" w:hAnsi="Courier" w:cs="Courier New"/>
          <w:color w:val="008000"/>
          <w:sz w:val="16"/>
          <w:szCs w:val="16"/>
        </w:rPr>
        <w:t>$\pi(\theta)\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\theta^{\alpha-1}e^{-\beta\theta}, \ \theta&gt;0$</w:t>
      </w:r>
    </w:p>
    <w:p w14:paraId="1994CEC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CCE172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95B82C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 posterior of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is of then of the form </w:t>
      </w:r>
      <w:r w:rsidRPr="00F53323">
        <w:rPr>
          <w:rFonts w:ascii="Courier" w:hAnsi="Courier" w:cs="Courier New"/>
          <w:color w:val="008000"/>
          <w:sz w:val="16"/>
          <w:szCs w:val="16"/>
        </w:rPr>
        <w:t>$$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\theta\vert y_1,..., y_{20})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L(\theta)\pi(\theta)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\theta^{\alpha+19}e^{-(\sum\limits_{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=1}^{20}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+ \beta)\theta}, \ \  \theta&gt;0$$</w:t>
      </w:r>
    </w:p>
    <w:p w14:paraId="16B58C2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which is proportional to the pdf of a gamma distribution with parameters </w:t>
      </w:r>
      <w:r w:rsidRPr="00F53323">
        <w:rPr>
          <w:rFonts w:ascii="Courier" w:hAnsi="Courier" w:cs="Courier New"/>
          <w:color w:val="008000"/>
          <w:sz w:val="16"/>
          <w:szCs w:val="16"/>
        </w:rPr>
        <w:t>$\alpha+20$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and </w:t>
      </w:r>
      <w:r w:rsidRPr="00F53323">
        <w:rPr>
          <w:rFonts w:ascii="Courier" w:hAnsi="Courier" w:cs="Courier New"/>
          <w:color w:val="008000"/>
          <w:sz w:val="16"/>
          <w:szCs w:val="16"/>
        </w:rPr>
        <w:t>$\beta+\sum\limits_{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{20}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$</w:t>
      </w:r>
    </w:p>
    <w:p w14:paraId="4DCF597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6A6F54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6E1C8B9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To determine the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paramaters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$\alpha$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and </w:t>
      </w:r>
      <w:r w:rsidRPr="00F53323">
        <w:rPr>
          <w:rFonts w:ascii="Courier" w:hAnsi="Courier" w:cs="Courier New"/>
          <w:color w:val="008000"/>
          <w:sz w:val="16"/>
          <w:szCs w:val="16"/>
        </w:rPr>
        <w:t>$\beta$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we note that since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\sim$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Gamma(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$\alpha$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</w:t>
      </w:r>
      <w:r w:rsidRPr="00F53323">
        <w:rPr>
          <w:rFonts w:ascii="Courier" w:hAnsi="Courier" w:cs="Courier New"/>
          <w:color w:val="008000"/>
          <w:sz w:val="16"/>
          <w:szCs w:val="16"/>
        </w:rPr>
        <w:t>$\beta$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),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E[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] =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{\alpha}{\beta}}$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 </w:t>
      </w:r>
    </w:p>
    <w:p w14:paraId="5824282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E25233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and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{\sigma[\theta]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sqrt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alpha}{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\beta^2}}}$</w:t>
      </w:r>
    </w:p>
    <w:p w14:paraId="71C557B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AC2D3D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Then from the given information, we have that </w:t>
      </w:r>
    </w:p>
    <w:p w14:paraId="5F456FD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alpha}{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\beta}}$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= 0.2 and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sqrt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{\alpha}{\beta^2}}}$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= 1 </w:t>
      </w:r>
      <w:r w:rsidRPr="00F53323">
        <w:rPr>
          <w:rFonts w:ascii="Courier" w:hAnsi="Courier" w:cs="Courier New"/>
          <w:color w:val="008000"/>
          <w:sz w:val="16"/>
          <w:szCs w:val="16"/>
        </w:rPr>
        <w:t>$\implies \alpha = 0.2\beta \implies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{0.2}{\beta} = 1$</w:t>
      </w:r>
    </w:p>
    <w:p w14:paraId="05DF6BD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6737B79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$\implies \beta = 0.2 \implies \alpha = 0.04$</w:t>
      </w:r>
      <w:r w:rsidRPr="00F53323">
        <w:rPr>
          <w:rFonts w:ascii="Courier" w:hAnsi="Courier" w:cs="Courier New"/>
          <w:color w:val="000000"/>
          <w:sz w:val="16"/>
          <w:szCs w:val="16"/>
        </w:rPr>
        <w:t>.</w:t>
      </w:r>
    </w:p>
    <w:p w14:paraId="5F8B226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7B4922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6556D05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Moreover, we are given that the average time to serve a customer from a sample of 20 customers is 3.8 </w:t>
      </w:r>
    </w:p>
    <w:p w14:paraId="4E84214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DFD820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minutes. That is, </w:t>
      </w:r>
      <w:r w:rsidRPr="00F53323">
        <w:rPr>
          <w:rFonts w:ascii="Courier" w:hAnsi="Courier" w:cs="Courier New"/>
          <w:color w:val="008000"/>
          <w:sz w:val="16"/>
          <w:szCs w:val="16"/>
        </w:rPr>
        <w:t>$\bar{y}$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=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20}\sum\limits_{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=1}^{20}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3.8 \implies \sum\limits_{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=1}^{20}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76$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. </w:t>
      </w:r>
    </w:p>
    <w:p w14:paraId="4172FDB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37C633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5F834D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Thus, we have that the parameters of the posterior distribution are </w:t>
      </w:r>
      <w:r w:rsidRPr="00F53323">
        <w:rPr>
          <w:rFonts w:ascii="Courier" w:hAnsi="Courier" w:cs="Courier New"/>
          <w:color w:val="008000"/>
          <w:sz w:val="16"/>
          <w:szCs w:val="16"/>
        </w:rPr>
        <w:t>$\alpha+20 = 20.04$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and </w:t>
      </w:r>
      <w:r w:rsidRPr="00F53323">
        <w:rPr>
          <w:rFonts w:ascii="Courier" w:hAnsi="Courier" w:cs="Courier New"/>
          <w:color w:val="008000"/>
          <w:sz w:val="16"/>
          <w:szCs w:val="16"/>
        </w:rPr>
        <w:t>$\beta+\sum\limits_{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{20}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76.2$</w:t>
      </w:r>
    </w:p>
    <w:p w14:paraId="1E0FE49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62C0349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Therefore,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\vert y_1, ..., y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_{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20} \sim$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Gamma(20.04, 76.2).</w:t>
      </w:r>
    </w:p>
    <w:p w14:paraId="02AE5B4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</w:p>
    <w:p w14:paraId="75EF6A4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section{</w:t>
      </w:r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Problem 3}</w:t>
      </w:r>
    </w:p>
    <w:p w14:paraId="7CCD49A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{proof}</w:t>
      </w:r>
    </w:p>
    <w:p w14:paraId="6A8FD2C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It is given that the sampling model,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f(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y_1, ...,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y_n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\vert \ p)$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has the negative binomial distribution with unknown parameter </w:t>
      </w:r>
      <w:r w:rsidRPr="00F53323">
        <w:rPr>
          <w:rFonts w:ascii="Courier" w:hAnsi="Courier" w:cs="Courier New"/>
          <w:color w:val="008000"/>
          <w:sz w:val="16"/>
          <w:szCs w:val="16"/>
        </w:rPr>
        <w:t>$p$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(and known r) and the prior distribution, </w:t>
      </w:r>
      <w:r w:rsidRPr="00F53323">
        <w:rPr>
          <w:rFonts w:ascii="Courier" w:hAnsi="Courier" w:cs="Courier New"/>
          <w:color w:val="008000"/>
          <w:sz w:val="16"/>
          <w:szCs w:val="16"/>
        </w:rPr>
        <w:t>$\pi(p)$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is the beta distribution with parameters </w:t>
      </w:r>
      <w:r w:rsidRPr="00F53323">
        <w:rPr>
          <w:rFonts w:ascii="Courier" w:hAnsi="Courier" w:cs="Courier New"/>
          <w:color w:val="008000"/>
          <w:sz w:val="16"/>
          <w:szCs w:val="16"/>
        </w:rPr>
        <w:t>$\alpha$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and </w:t>
      </w:r>
      <w:r w:rsidRPr="00F53323">
        <w:rPr>
          <w:rFonts w:ascii="Courier" w:hAnsi="Courier" w:cs="Courier New"/>
          <w:color w:val="008000"/>
          <w:sz w:val="16"/>
          <w:szCs w:val="16"/>
        </w:rPr>
        <w:t>$\beta$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. </w:t>
      </w:r>
    </w:p>
    <w:p w14:paraId="2A95016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1642E6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>That is,</w:t>
      </w:r>
    </w:p>
    <w:p w14:paraId="6B54F8A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35D4640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00E4B7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$L(p)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{\prod_{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{n}f(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 \vert p)}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{\prod_{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=1}^{n}\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binom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+ r -1}{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}(1-p)^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rp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^{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 \implies L(p)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(1-p)^{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nr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}p^{\sum_{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=1}^{n}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2F71F5C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41EF0CE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ACE5DC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9EF36D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$\pi(p) = \</w:t>
      </w:r>
      <w:proofErr w:type="spellStart"/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{\Gamma(\alpha + \beta)}{\Gamma(\alpha)\Gamma(\beta)}p^{\alpha-1}(1-p)^{\beta-1} \implies \pi(p)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p^{\alpha-1}(1-p)^{\beta-1}}$</w:t>
      </w:r>
    </w:p>
    <w:p w14:paraId="5917906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80B7F0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6C1537E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lastRenderedPageBreak/>
        <w:t xml:space="preserve">Therefore, the posterior distribution is of the form </w:t>
      </w:r>
      <w:r w:rsidRPr="00F53323">
        <w:rPr>
          <w:rFonts w:ascii="Courier" w:hAnsi="Courier" w:cs="Courier New"/>
          <w:color w:val="008000"/>
          <w:sz w:val="16"/>
          <w:szCs w:val="16"/>
        </w:rPr>
        <w:t>$$</w:t>
      </w:r>
      <w:proofErr w:type="spellStart"/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f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p \ \vert y_1, ...,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y_n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 L(p)\pi(p)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 p^{\alpha +\sum_{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=1}^{n}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- 1}(1-p)^{\beta+nr-1}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longrightarrow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textrm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{Beta}(\alpha+\sum_{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=1}^{n}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, \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beta+nr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)$$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050ED5F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53322F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Thus, the posterior distribution, again, follows a beta distribution with parameters </w:t>
      </w:r>
      <w:r w:rsidRPr="00F53323">
        <w:rPr>
          <w:rFonts w:ascii="Courier" w:hAnsi="Courier" w:cs="Courier New"/>
          <w:color w:val="008000"/>
          <w:sz w:val="16"/>
          <w:szCs w:val="16"/>
        </w:rPr>
        <w:t>$\alpha+\sum_{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{n}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and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beta+nr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$</w:t>
      </w:r>
    </w:p>
    <w:p w14:paraId="35D2684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63F83FB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>Therefore, the family of beta distributions is a conjugate family of prior distributions for samples from a negative binomial distribution with one unknown parameter.</w:t>
      </w:r>
    </w:p>
    <w:p w14:paraId="45B239D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{proof}</w:t>
      </w:r>
    </w:p>
    <w:p w14:paraId="61618A1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</w:p>
    <w:p w14:paraId="75FBEC9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section{</w:t>
      </w:r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Problem 4}</w:t>
      </w:r>
    </w:p>
    <w:p w14:paraId="5CB08BA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Part 1:} For each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$\in[1, 100]$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\vert \ \theta)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theta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^{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}(1-\theta)^{1-y_i}$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since each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is a binary random variable.</w:t>
      </w:r>
    </w:p>
    <w:p w14:paraId="7BEAC9C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94AD88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Then, with the assumption of conditional independence of the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on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we have </w:t>
      </w:r>
      <w:r w:rsidRPr="00F53323">
        <w:rPr>
          <w:rFonts w:ascii="Courier" w:hAnsi="Courier" w:cs="Courier New"/>
          <w:color w:val="008000"/>
          <w:sz w:val="16"/>
          <w:szCs w:val="16"/>
        </w:rPr>
        <w:t>$$\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}(Y_1 =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y_1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, ..., Y_{100} = y_{100} \vert \ \theta)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{\prod_{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\vert \ \theta) = \prod_{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=1}^{100}\theta^{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}(1-\theta)^{1-y_i} = \theta^{\sum_{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}(1-\theta)^{100 - 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}}$$</w:t>
      </w:r>
    </w:p>
    <w:p w14:paraId="47610CE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138E8B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Then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\vert \ \theta)$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is the probability that the sum of the binary random variables is equal to </w:t>
      </w:r>
      <w:r w:rsidRPr="00F53323">
        <w:rPr>
          <w:rFonts w:ascii="Courier" w:hAnsi="Courier" w:cs="Courier New"/>
          <w:color w:val="008000"/>
          <w:sz w:val="16"/>
          <w:szCs w:val="16"/>
        </w:rPr>
        <w:t>$y$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where the sum of </w:t>
      </w:r>
      <w:r w:rsidRPr="00F53323">
        <w:rPr>
          <w:rFonts w:ascii="Courier" w:hAnsi="Courier" w:cs="Courier New"/>
          <w:color w:val="008000"/>
          <w:sz w:val="16"/>
          <w:szCs w:val="16"/>
        </w:rPr>
        <w:t>$y$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from 100 binary random variables can be achieved in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binom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{100}{y}$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distinct ways. Thus, </w:t>
      </w:r>
      <w:r w:rsidRPr="00F53323">
        <w:rPr>
          <w:rFonts w:ascii="Courier" w:hAnsi="Courier" w:cs="Courier New"/>
          <w:color w:val="008000"/>
          <w:sz w:val="16"/>
          <w:szCs w:val="16"/>
        </w:rPr>
        <w:t>$$\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\vert \ \theta)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binom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{100}{y}\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theta^y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(1-\theta)^{100-y}$$</w:t>
      </w:r>
    </w:p>
    <w:p w14:paraId="2F4566F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148ADBB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Part 2:} The R code attached computes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 \vert \ \theta)$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for each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>. Refer to R code for computation.</w:t>
      </w:r>
    </w:p>
    <w:p w14:paraId="2E1C66E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12A4A12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50C845D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From part 1 we know that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 \vert \ \theta)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binom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{100}{57}\theta^{57}(1-\theta)^{43}}$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. </w:t>
      </w:r>
    </w:p>
    <w:p w14:paraId="2E2B302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49E4129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 corresponding outputs for each </w:t>
      </w:r>
      <w:r w:rsidRPr="00F53323">
        <w:rPr>
          <w:rFonts w:ascii="Courier" w:hAnsi="Courier" w:cs="Courier New"/>
          <w:color w:val="008000"/>
          <w:sz w:val="16"/>
          <w:szCs w:val="16"/>
        </w:rPr>
        <w:t xml:space="preserve">$\theta \in 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\{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0.0, 0.1, ... , 0.9, 1.0\}$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are below.</w:t>
      </w:r>
    </w:p>
    <w:p w14:paraId="4DAA792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{table}[h]</w:t>
      </w:r>
    </w:p>
    <w:p w14:paraId="1FF5E95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\centering</w:t>
      </w:r>
    </w:p>
    <w:p w14:paraId="380670B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{tabular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}{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c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6A1F3E2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4BA11D7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0.000 &amp; 0.1 &amp; 0.2 &amp; 0.3 &amp; 0.4 &amp; 0.5 </w:t>
      </w:r>
      <w:r w:rsidRPr="00F53323">
        <w:rPr>
          <w:rFonts w:ascii="Courier" w:hAnsi="Courier" w:cs="Courier New"/>
          <w:color w:val="800000"/>
          <w:sz w:val="16"/>
          <w:szCs w:val="16"/>
        </w:rPr>
        <w:t>\\</w:t>
      </w:r>
    </w:p>
    <w:p w14:paraId="7EF32A6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51AE8DA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 \vert \ \theta)}$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0.000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$4.107 \times 10^{-31}$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$3.738 \times 10^{-16}$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$1.307 \times 10^{-8}$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$2.286 \times 10^{-4}$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$3.007 \times 10^{-2}$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307D309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4DBDBA1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0297F44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{tabular}</w:t>
      </w:r>
    </w:p>
    <w:p w14:paraId="1A82C99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\label{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tab:hresult</w:t>
      </w:r>
      <w:proofErr w:type="spellEnd"/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}</w:t>
      </w:r>
    </w:p>
    <w:p w14:paraId="267C8D7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{table}</w:t>
      </w:r>
    </w:p>
    <w:p w14:paraId="134CA08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{table}[h]</w:t>
      </w:r>
    </w:p>
    <w:p w14:paraId="7DB7CDC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\centering</w:t>
      </w:r>
    </w:p>
    <w:p w14:paraId="0F5F6BD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{tabular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}{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c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5AB8273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65C621B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0.6 &amp; 0.7 &amp; 0.8 &amp; 0.9 &amp; 1.0 </w:t>
      </w:r>
      <w:r w:rsidRPr="00F53323">
        <w:rPr>
          <w:rFonts w:ascii="Courier" w:hAnsi="Courier" w:cs="Courier New"/>
          <w:color w:val="800000"/>
          <w:sz w:val="16"/>
          <w:szCs w:val="16"/>
        </w:rPr>
        <w:t>\\</w:t>
      </w:r>
    </w:p>
    <w:p w14:paraId="7D08E33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59019E7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 \vert \ \theta)}$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$6.673 \times 10^{-2}$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$1.853 \times 10^{-3}$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$1.004 \times 10^{-7}$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$9.396 \times 10^{-18}$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0.000 </w:t>
      </w:r>
      <w:r w:rsidRPr="00F53323">
        <w:rPr>
          <w:rFonts w:ascii="Courier" w:hAnsi="Courier" w:cs="Courier New"/>
          <w:color w:val="800000"/>
          <w:sz w:val="16"/>
          <w:szCs w:val="16"/>
        </w:rPr>
        <w:t>\\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2E29A4E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0EA92CE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0B2C901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{tabular}</w:t>
      </w:r>
    </w:p>
    <w:p w14:paraId="47A03A4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\label{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tab:hresult</w:t>
      </w:r>
      <w:proofErr w:type="spellEnd"/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}</w:t>
      </w:r>
    </w:p>
    <w:p w14:paraId="68E804D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{table}</w:t>
      </w:r>
    </w:p>
    <w:p w14:paraId="280F7B0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4EFDF8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R code and Plot for Part 2}</w:t>
      </w:r>
    </w:p>
    <w:p w14:paraId="3160623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lstset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backgroundcolor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=</w:t>
      </w:r>
      <w:r w:rsidRPr="00F53323">
        <w:rPr>
          <w:rFonts w:ascii="Courier" w:hAnsi="Courier" w:cs="Courier New"/>
          <w:color w:val="800000"/>
          <w:sz w:val="16"/>
          <w:szCs w:val="16"/>
        </w:rPr>
        <w:t>\color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{light-gray}, frame=single,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basicstyle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=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ttfamily</w:t>
      </w:r>
      <w:proofErr w:type="spellEnd"/>
      <w:r w:rsidRPr="00F53323">
        <w:rPr>
          <w:rFonts w:ascii="Courier" w:hAnsi="Courier" w:cs="Courier New"/>
          <w:color w:val="800000"/>
          <w:sz w:val="16"/>
          <w:szCs w:val="16"/>
        </w:rPr>
        <w:t>\small</w:t>
      </w:r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59A5B09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  <w:r w:rsidRPr="00F53323">
        <w:rPr>
          <w:rFonts w:ascii="Courier" w:hAnsi="Courier" w:cs="Courier New"/>
          <w:color w:val="9A4D00"/>
          <w:sz w:val="16"/>
          <w:szCs w:val="16"/>
        </w:rPr>
        <w:t>{language=R}</w:t>
      </w:r>
    </w:p>
    <w:p w14:paraId="4473DF4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#Part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 2</w:t>
      </w:r>
    </w:p>
    <w:p w14:paraId="2C48910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theta&lt;-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c(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0.0, 0.1, 0.2, 0.3, 0.4, 0.5, 0.6, 0.7, 0.8, 0.9, 1.0)</w:t>
      </w:r>
    </w:p>
    <w:p w14:paraId="76EFF61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Y&lt;-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rep(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1,11)</w:t>
      </w:r>
    </w:p>
    <w:p w14:paraId="6EC157B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for(</w:t>
      </w:r>
      <w:proofErr w:type="spellStart"/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in 1:11)</w:t>
      </w:r>
    </w:p>
    <w:p w14:paraId="0A4F666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+   Y[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]&lt;-choose(100,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57)*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(theta[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]^57)*(1-theta[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])^43</w:t>
      </w:r>
    </w:p>
    <w:p w14:paraId="2317F2D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print(Y)</w:t>
      </w:r>
    </w:p>
    <w:p w14:paraId="68CC7DF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 [1] 0.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000000e</w:t>
      </w:r>
      <w:r w:rsidRPr="00F53323">
        <w:rPr>
          <w:rFonts w:ascii="Courier" w:hAnsi="Courier" w:cs="Courier New"/>
          <w:color w:val="9A4D00"/>
          <w:sz w:val="16"/>
          <w:szCs w:val="16"/>
        </w:rPr>
        <w:t>+00 4.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107157e</w:t>
      </w:r>
      <w:r w:rsidRPr="00F53323">
        <w:rPr>
          <w:rFonts w:ascii="Courier" w:hAnsi="Courier" w:cs="Courier New"/>
          <w:color w:val="9A4D00"/>
          <w:sz w:val="16"/>
          <w:szCs w:val="16"/>
        </w:rPr>
        <w:t>-31 3.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738459e</w:t>
      </w:r>
      <w:r w:rsidRPr="00F53323">
        <w:rPr>
          <w:rFonts w:ascii="Courier" w:hAnsi="Courier" w:cs="Courier New"/>
          <w:color w:val="9A4D00"/>
          <w:sz w:val="16"/>
          <w:szCs w:val="16"/>
        </w:rPr>
        <w:t>-16 1.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306895e</w:t>
      </w:r>
      <w:r w:rsidRPr="00F53323">
        <w:rPr>
          <w:rFonts w:ascii="Courier" w:hAnsi="Courier" w:cs="Courier New"/>
          <w:color w:val="9A4D00"/>
          <w:sz w:val="16"/>
          <w:szCs w:val="16"/>
        </w:rPr>
        <w:t>-08 2.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285792e</w:t>
      </w:r>
      <w:r w:rsidRPr="00F53323">
        <w:rPr>
          <w:rFonts w:ascii="Courier" w:hAnsi="Courier" w:cs="Courier New"/>
          <w:color w:val="9A4D00"/>
          <w:sz w:val="16"/>
          <w:szCs w:val="16"/>
        </w:rPr>
        <w:t>-04 3.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006864e</w:t>
      </w:r>
      <w:r w:rsidRPr="00F53323">
        <w:rPr>
          <w:rFonts w:ascii="Courier" w:hAnsi="Courier" w:cs="Courier New"/>
          <w:color w:val="9A4D00"/>
          <w:sz w:val="16"/>
          <w:szCs w:val="16"/>
        </w:rPr>
        <w:t>-02</w:t>
      </w:r>
    </w:p>
    <w:p w14:paraId="0808843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lastRenderedPageBreak/>
        <w:t xml:space="preserve"> [7] 6.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672895e</w:t>
      </w:r>
      <w:r w:rsidRPr="00F53323">
        <w:rPr>
          <w:rFonts w:ascii="Courier" w:hAnsi="Courier" w:cs="Courier New"/>
          <w:color w:val="9A4D00"/>
          <w:sz w:val="16"/>
          <w:szCs w:val="16"/>
        </w:rPr>
        <w:t>-02 1.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853172e</w:t>
      </w:r>
      <w:r w:rsidRPr="00F53323">
        <w:rPr>
          <w:rFonts w:ascii="Courier" w:hAnsi="Courier" w:cs="Courier New"/>
          <w:color w:val="9A4D00"/>
          <w:sz w:val="16"/>
          <w:szCs w:val="16"/>
        </w:rPr>
        <w:t>-03 1.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003535e</w:t>
      </w:r>
      <w:r w:rsidRPr="00F53323">
        <w:rPr>
          <w:rFonts w:ascii="Courier" w:hAnsi="Courier" w:cs="Courier New"/>
          <w:color w:val="9A4D00"/>
          <w:sz w:val="16"/>
          <w:szCs w:val="16"/>
        </w:rPr>
        <w:t>-07 9.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395858e</w:t>
      </w:r>
      <w:r w:rsidRPr="00F53323">
        <w:rPr>
          <w:rFonts w:ascii="Courier" w:hAnsi="Courier" w:cs="Courier New"/>
          <w:color w:val="9A4D00"/>
          <w:sz w:val="16"/>
          <w:szCs w:val="16"/>
        </w:rPr>
        <w:t>-18 0.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000000e</w:t>
      </w:r>
      <w:r w:rsidRPr="00F53323">
        <w:rPr>
          <w:rFonts w:ascii="Courier" w:hAnsi="Courier" w:cs="Courier New"/>
          <w:color w:val="9A4D00"/>
          <w:sz w:val="16"/>
          <w:szCs w:val="16"/>
        </w:rPr>
        <w:t>+00</w:t>
      </w:r>
    </w:p>
    <w:p w14:paraId="49C4B02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</w:p>
    <w:p w14:paraId="19A7C72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plot(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theta, Y, type = "h", main = "Problem 4, Part 2", </w:t>
      </w:r>
    </w:p>
    <w:p w14:paraId="548EFE7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   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 expression(paste(theta)),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ylab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="</w:t>
      </w:r>
      <w:proofErr w:type="spellStart"/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Y=57 | theta)")</w:t>
      </w:r>
    </w:p>
    <w:p w14:paraId="0CC55EB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0ACF8ED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includegraphics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scale= 0.65]{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P4P2</w:t>
      </w:r>
      <w:r w:rsidRPr="00F53323">
        <w:rPr>
          <w:rFonts w:ascii="Courier" w:hAnsi="Courier" w:cs="Courier New"/>
          <w:color w:val="000000"/>
          <w:sz w:val="16"/>
          <w:szCs w:val="16"/>
        </w:rPr>
        <w:t>.pdf}</w:t>
      </w:r>
    </w:p>
    <w:p w14:paraId="57A87BD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5A3D2D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8DCD6A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Part 3:} Since </w:t>
      </w:r>
      <w:r w:rsidRPr="00F53323">
        <w:rPr>
          <w:rFonts w:ascii="Courier" w:hAnsi="Courier" w:cs="Courier New"/>
          <w:color w:val="008000"/>
          <w:sz w:val="16"/>
          <w:szCs w:val="16"/>
        </w:rPr>
        <w:t>$p(\theta = 0.0) = p(\theta = 0.1) = ... = p(\theta = 1.0)$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then since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discrete, we have</w:t>
      </w:r>
    </w:p>
    <w:p w14:paraId="3B2490D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4D4D0A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355AD5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\theta = 0.0) = p(\theta = 0.1) = ... = p(\theta = 1.0)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{1}{11}}$</w:t>
      </w:r>
    </w:p>
    <w:p w14:paraId="38E813E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Then, by Bayes' rule, we have for each </w:t>
      </w:r>
      <w:r w:rsidRPr="00F53323">
        <w:rPr>
          <w:rFonts w:ascii="Courier" w:hAnsi="Courier" w:cs="Courier New"/>
          <w:color w:val="008000"/>
          <w:sz w:val="16"/>
          <w:szCs w:val="16"/>
        </w:rPr>
        <w:t xml:space="preserve">$\theta \in 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\{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0.0, 0.1,..., 1.0\}$</w:t>
      </w:r>
    </w:p>
    <w:p w14:paraId="3A4FBC5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$$p(\theta \ \vert \ 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{p(\sum_{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 \vert \ \theta)p(\theta)}}{\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{p(\sum_{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57)}}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binom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{100}{57}\theta^{57}(1-\theta)^{43}(\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{1}{11})}}{p(\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57)}}$$</w:t>
      </w:r>
    </w:p>
    <w:p w14:paraId="1FF8228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>where</w:t>
      </w:r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{1}{p(\sum_{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57)}}$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is the normalization constant. Then,</w:t>
      </w:r>
    </w:p>
    <w:p w14:paraId="0D516A3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1}^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 = \sum_{\theta}\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binom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{100}{57}\theta^{57}(1-\theta)^{43}(\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{1}{11})}$$</w:t>
      </w:r>
    </w:p>
    <w:p w14:paraId="07656DC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From the R code (below), the values of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p(\theta \ \vert \ 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 were found to be:</w:t>
      </w:r>
    </w:p>
    <w:p w14:paraId="5931D11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{table}[h]</w:t>
      </w:r>
    </w:p>
    <w:p w14:paraId="672F897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\centering</w:t>
      </w:r>
    </w:p>
    <w:p w14:paraId="25B89A5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{tabular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}{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c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3605600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0741F2B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0.000 &amp; 0.1 &amp; 0.2 &amp; 0.3 &amp; 0.4 &amp; 0.5 </w:t>
      </w:r>
      <w:r w:rsidRPr="00F53323">
        <w:rPr>
          <w:rFonts w:ascii="Courier" w:hAnsi="Courier" w:cs="Courier New"/>
          <w:color w:val="800000"/>
          <w:sz w:val="16"/>
          <w:szCs w:val="16"/>
        </w:rPr>
        <w:t>\\</w:t>
      </w:r>
    </w:p>
    <w:p w14:paraId="080A22B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07E2891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p(\theta \ \vert \ 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0.000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$4.154 \times 10^{-30}$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$3.781 \times 10^{-15}$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$1.322 \times 10^{-7}$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$2.312 \times 10^{-3}$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$3.041 \times 10^{-1}$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18B2238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050ABD2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08074E5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{tabular}</w:t>
      </w:r>
    </w:p>
    <w:p w14:paraId="1B55634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\label{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tab:hresult</w:t>
      </w:r>
      <w:proofErr w:type="spellEnd"/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}</w:t>
      </w:r>
    </w:p>
    <w:p w14:paraId="35CD93E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{table}</w:t>
      </w:r>
    </w:p>
    <w:p w14:paraId="2AB0A06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{table}[h]</w:t>
      </w:r>
    </w:p>
    <w:p w14:paraId="55053BF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\centering</w:t>
      </w:r>
    </w:p>
    <w:p w14:paraId="44DA82A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{tabular</w:t>
      </w:r>
      <w:proofErr w:type="gramStart"/>
      <w:r w:rsidRPr="00F53323">
        <w:rPr>
          <w:rFonts w:ascii="Courier" w:hAnsi="Courier" w:cs="Courier New"/>
          <w:color w:val="000000"/>
          <w:sz w:val="16"/>
          <w:szCs w:val="16"/>
        </w:rPr>
        <w:t>}{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c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c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0DD3B15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0D471A9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0.6 &amp; 0.7 &amp; 0.8 &amp; 0.9 &amp; 1.0 </w:t>
      </w:r>
      <w:r w:rsidRPr="00F53323">
        <w:rPr>
          <w:rFonts w:ascii="Courier" w:hAnsi="Courier" w:cs="Courier New"/>
          <w:color w:val="800000"/>
          <w:sz w:val="16"/>
          <w:szCs w:val="16"/>
        </w:rPr>
        <w:t>\\</w:t>
      </w:r>
    </w:p>
    <w:p w14:paraId="7BD2FCD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683AF84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p(\theta \ \vert \ 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$6.749 \times 10^{-1}$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$1.874 \times 10^{-2}$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$1.015 \times 10^{-6}$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$9.502 \times 10^{-17}$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&amp;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0.000 </w:t>
      </w:r>
      <w:r w:rsidRPr="00F53323">
        <w:rPr>
          <w:rFonts w:ascii="Courier" w:hAnsi="Courier" w:cs="Courier New"/>
          <w:color w:val="800000"/>
          <w:sz w:val="16"/>
          <w:szCs w:val="16"/>
        </w:rPr>
        <w:t>\\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3954C2B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03BDF1E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r w:rsidRPr="00F53323">
        <w:rPr>
          <w:rFonts w:ascii="Courier" w:hAnsi="Courier" w:cs="Courier New"/>
          <w:color w:val="800000"/>
          <w:sz w:val="16"/>
          <w:szCs w:val="16"/>
        </w:rPr>
        <w:t>hline</w:t>
      </w:r>
      <w:proofErr w:type="spellEnd"/>
    </w:p>
    <w:p w14:paraId="28F59FC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{tabular}</w:t>
      </w:r>
    </w:p>
    <w:p w14:paraId="71FE867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\label{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tab:hresult</w:t>
      </w:r>
      <w:proofErr w:type="spellEnd"/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}</w:t>
      </w:r>
    </w:p>
    <w:p w14:paraId="4C79EE9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{table}</w:t>
      </w:r>
    </w:p>
    <w:p w14:paraId="7CC2922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4F6D118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646F09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A899F3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R code and Plot for Part 3}</w:t>
      </w:r>
    </w:p>
    <w:p w14:paraId="5CACBA5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  <w:r w:rsidRPr="00F53323">
        <w:rPr>
          <w:rFonts w:ascii="Courier" w:hAnsi="Courier" w:cs="Courier New"/>
          <w:color w:val="9A4D00"/>
          <w:sz w:val="16"/>
          <w:szCs w:val="16"/>
        </w:rPr>
        <w:t>{language=R}</w:t>
      </w:r>
    </w:p>
    <w:p w14:paraId="6975ADD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#Part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 3</w:t>
      </w:r>
    </w:p>
    <w:p w14:paraId="629BE6B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x&lt;-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rep(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1,11)</w:t>
      </w:r>
    </w:p>
    <w:p w14:paraId="11EE650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x1</w:t>
      </w:r>
      <w:r w:rsidRPr="00F53323">
        <w:rPr>
          <w:rFonts w:ascii="Courier" w:hAnsi="Courier" w:cs="Courier New"/>
          <w:color w:val="9A4D00"/>
          <w:sz w:val="16"/>
          <w:szCs w:val="16"/>
        </w:rPr>
        <w:t>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rep(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1,11)</w:t>
      </w:r>
    </w:p>
    <w:p w14:paraId="01A77F8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for(</w:t>
      </w:r>
      <w:proofErr w:type="spellStart"/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in 1:11)</w:t>
      </w:r>
    </w:p>
    <w:p w14:paraId="11D38BA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+   x[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]&lt;-(choose(100,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57)*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(theta[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]^57)*(1-theta[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])^43)*(1/11)</w:t>
      </w:r>
    </w:p>
    <w:p w14:paraId="7BA0341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NormConstant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&lt;-1/(sum(x))</w:t>
      </w:r>
    </w:p>
    <w:p w14:paraId="4BFB603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x1</w:t>
      </w:r>
      <w:r w:rsidRPr="00F53323">
        <w:rPr>
          <w:rFonts w:ascii="Courier" w:hAnsi="Courier" w:cs="Courier New"/>
          <w:color w:val="9A4D00"/>
          <w:sz w:val="16"/>
          <w:szCs w:val="16"/>
        </w:rPr>
        <w:t>&lt;-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x*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NormConstant</w:t>
      </w:r>
      <w:proofErr w:type="spellEnd"/>
    </w:p>
    <w:p w14:paraId="05A5DD0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print(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x1</w:t>
      </w:r>
      <w:r w:rsidRPr="00F53323">
        <w:rPr>
          <w:rFonts w:ascii="Courier" w:hAnsi="Courier" w:cs="Courier New"/>
          <w:color w:val="9A4D00"/>
          <w:sz w:val="16"/>
          <w:szCs w:val="16"/>
        </w:rPr>
        <w:t>)</w:t>
      </w:r>
    </w:p>
    <w:p w14:paraId="471DAD0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 [1] 0.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000000e</w:t>
      </w:r>
      <w:r w:rsidRPr="00F53323">
        <w:rPr>
          <w:rFonts w:ascii="Courier" w:hAnsi="Courier" w:cs="Courier New"/>
          <w:color w:val="9A4D00"/>
          <w:sz w:val="16"/>
          <w:szCs w:val="16"/>
        </w:rPr>
        <w:t>+00 4.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153701e</w:t>
      </w:r>
      <w:r w:rsidRPr="00F53323">
        <w:rPr>
          <w:rFonts w:ascii="Courier" w:hAnsi="Courier" w:cs="Courier New"/>
          <w:color w:val="9A4D00"/>
          <w:sz w:val="16"/>
          <w:szCs w:val="16"/>
        </w:rPr>
        <w:t>-30 3.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780824e</w:t>
      </w:r>
      <w:r w:rsidRPr="00F53323">
        <w:rPr>
          <w:rFonts w:ascii="Courier" w:hAnsi="Courier" w:cs="Courier New"/>
          <w:color w:val="9A4D00"/>
          <w:sz w:val="16"/>
          <w:szCs w:val="16"/>
        </w:rPr>
        <w:t>-15 1.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321705e</w:t>
      </w:r>
      <w:r w:rsidRPr="00F53323">
        <w:rPr>
          <w:rFonts w:ascii="Courier" w:hAnsi="Courier" w:cs="Courier New"/>
          <w:color w:val="9A4D00"/>
          <w:sz w:val="16"/>
          <w:szCs w:val="16"/>
        </w:rPr>
        <w:t>-07 2.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311695e</w:t>
      </w:r>
      <w:r w:rsidRPr="00F53323">
        <w:rPr>
          <w:rFonts w:ascii="Courier" w:hAnsi="Courier" w:cs="Courier New"/>
          <w:color w:val="9A4D00"/>
          <w:sz w:val="16"/>
          <w:szCs w:val="16"/>
        </w:rPr>
        <w:t>-03 3.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040939e</w:t>
      </w:r>
      <w:r w:rsidRPr="00F53323">
        <w:rPr>
          <w:rFonts w:ascii="Courier" w:hAnsi="Courier" w:cs="Courier New"/>
          <w:color w:val="9A4D00"/>
          <w:sz w:val="16"/>
          <w:szCs w:val="16"/>
        </w:rPr>
        <w:t>-01</w:t>
      </w:r>
    </w:p>
    <w:p w14:paraId="58841B6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 [7] 6.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748515e</w:t>
      </w:r>
      <w:r w:rsidRPr="00F53323">
        <w:rPr>
          <w:rFonts w:ascii="Courier" w:hAnsi="Courier" w:cs="Courier New"/>
          <w:color w:val="9A4D00"/>
          <w:sz w:val="16"/>
          <w:szCs w:val="16"/>
        </w:rPr>
        <w:t>-01 1.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874172e</w:t>
      </w:r>
      <w:r w:rsidRPr="00F53323">
        <w:rPr>
          <w:rFonts w:ascii="Courier" w:hAnsi="Courier" w:cs="Courier New"/>
          <w:color w:val="9A4D00"/>
          <w:sz w:val="16"/>
          <w:szCs w:val="16"/>
        </w:rPr>
        <w:t>-02 1.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014907e</w:t>
      </w:r>
      <w:r w:rsidRPr="00F53323">
        <w:rPr>
          <w:rFonts w:ascii="Courier" w:hAnsi="Courier" w:cs="Courier New"/>
          <w:color w:val="9A4D00"/>
          <w:sz w:val="16"/>
          <w:szCs w:val="16"/>
        </w:rPr>
        <w:t>-06 9.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502335e</w:t>
      </w:r>
      <w:r w:rsidRPr="00F53323">
        <w:rPr>
          <w:rFonts w:ascii="Courier" w:hAnsi="Courier" w:cs="Courier New"/>
          <w:color w:val="9A4D00"/>
          <w:sz w:val="16"/>
          <w:szCs w:val="16"/>
        </w:rPr>
        <w:t>-17 0.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000000e</w:t>
      </w:r>
      <w:r w:rsidRPr="00F53323">
        <w:rPr>
          <w:rFonts w:ascii="Courier" w:hAnsi="Courier" w:cs="Courier New"/>
          <w:color w:val="9A4D00"/>
          <w:sz w:val="16"/>
          <w:szCs w:val="16"/>
        </w:rPr>
        <w:t>+00</w:t>
      </w:r>
    </w:p>
    <w:p w14:paraId="5F1BC57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</w:p>
    <w:p w14:paraId="47731C8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plot(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theta,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x1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, type = "h", main = "Problem 4 Part 3", </w:t>
      </w:r>
    </w:p>
    <w:p w14:paraId="261B418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  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 expression(paste(theta)),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ylab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 "Posterior")</w:t>
      </w:r>
    </w:p>
    <w:p w14:paraId="7EAD14D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51050BD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includegraphics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scale= 0.65]{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P4P3</w:t>
      </w:r>
      <w:r w:rsidRPr="00F53323">
        <w:rPr>
          <w:rFonts w:ascii="Courier" w:hAnsi="Courier" w:cs="Courier New"/>
          <w:color w:val="000000"/>
          <w:sz w:val="16"/>
          <w:szCs w:val="16"/>
        </w:rPr>
        <w:t>.pdf}</w:t>
      </w:r>
    </w:p>
    <w:p w14:paraId="49A416A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7055BC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639DF49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lastRenderedPageBreak/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Part 4:} Using the uniform density on [0,1] for the prior, the posterior density </w:t>
      </w:r>
      <w:r w:rsidRPr="00F53323">
        <w:rPr>
          <w:rFonts w:ascii="Courier" w:hAnsi="Courier" w:cs="Courier New"/>
          <w:color w:val="008000"/>
          <w:sz w:val="16"/>
          <w:szCs w:val="16"/>
        </w:rPr>
        <w:t>$p(\theta)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times$</w:t>
      </w:r>
      <w:r w:rsidRPr="00F53323">
        <w:rPr>
          <w:rFonts w:ascii="Courier" w:hAnsi="Courier" w:cs="Courier New"/>
          <w:color w:val="000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$(\sum_{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 \  \vert \ \theta)$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is such that</w:t>
      </w:r>
    </w:p>
    <w:p w14:paraId="3DBC6FB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8000"/>
          <w:sz w:val="16"/>
          <w:szCs w:val="16"/>
        </w:rPr>
        <w:t>$$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\theta \ \vert \ 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 =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frac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binom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{100}{57}\theta^{57}(1-\theta)^{43}\times(1)}}{\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mathlarger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}(\sum_{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57)}} \ \ , \ \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{for} \ \ 0 \le \theta \le 1$$</w:t>
      </w:r>
    </w:p>
    <w:p w14:paraId="0117725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>This plot for this posterior density is below.</w:t>
      </w:r>
    </w:p>
    <w:p w14:paraId="7B8939E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5A805B9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R code and Plot for Part 4}</w:t>
      </w:r>
    </w:p>
    <w:p w14:paraId="0947A10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  <w:r w:rsidRPr="00F53323">
        <w:rPr>
          <w:rFonts w:ascii="Courier" w:hAnsi="Courier" w:cs="Courier New"/>
          <w:color w:val="9A4D00"/>
          <w:sz w:val="16"/>
          <w:szCs w:val="16"/>
        </w:rPr>
        <w:t>{language=R}</w:t>
      </w:r>
    </w:p>
    <w:p w14:paraId="1BF9613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#Part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 4</w:t>
      </w:r>
    </w:p>
    <w:p w14:paraId="49131C0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f&lt;-curve(choose(100,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57)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*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</w:t>
      </w:r>
      <w:r w:rsidRPr="00F53323">
        <w:rPr>
          <w:rFonts w:ascii="Courier" w:hAnsi="Courier" w:cs="Courier New"/>
          <w:color w:val="9A4D00"/>
          <w:sz w:val="16"/>
          <w:szCs w:val="16"/>
        </w:rPr>
        <w:t>^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57*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((1-x)^43), from = 0, to = 1, </w:t>
      </w:r>
    </w:p>
    <w:p w14:paraId="7D26EFF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       main = "Problem 4, Part 4",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 expression(paste(theta)), </w:t>
      </w:r>
    </w:p>
    <w:p w14:paraId="59D1A6A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      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ylab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 "posterior")</w:t>
      </w:r>
    </w:p>
    <w:p w14:paraId="5AF27A1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23423A5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includegraphics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scale= 0.65]{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P4P4</w:t>
      </w:r>
      <w:r w:rsidRPr="00F53323">
        <w:rPr>
          <w:rFonts w:ascii="Courier" w:hAnsi="Courier" w:cs="Courier New"/>
          <w:color w:val="000000"/>
          <w:sz w:val="16"/>
          <w:szCs w:val="16"/>
        </w:rPr>
        <w:t>.pdf}</w:t>
      </w:r>
    </w:p>
    <w:p w14:paraId="3EC4023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0964BE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Part 5:} From the above we see that the posterior distribution </w:t>
      </w:r>
      <w:r w:rsidRPr="00F53323">
        <w:rPr>
          <w:rFonts w:ascii="Courier" w:hAnsi="Courier" w:cs="Courier New"/>
          <w:color w:val="008000"/>
          <w:sz w:val="16"/>
          <w:szCs w:val="16"/>
        </w:rPr>
        <w:t>$\sim$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Beta(58, 44). However, we are not using the normalizing constant here. Rather, what is being shown is that the posterior maintains the same shape and proportions as the sampling model's joint distribution. </w:t>
      </w:r>
    </w:p>
    <w:p w14:paraId="20E9C44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431C24A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Since </w:t>
      </w:r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proofErr w:type="gramStart"/>
      <w:r w:rsidRPr="00F53323">
        <w:rPr>
          <w:rFonts w:ascii="Courier" w:hAnsi="Courier" w:cs="Courier New"/>
          <w:color w:val="008000"/>
          <w:sz w:val="16"/>
          <w:szCs w:val="16"/>
        </w:rPr>
        <w:t>p(</w:t>
      </w:r>
      <w:proofErr w:type="gramEnd"/>
      <w:r w:rsidRPr="00F53323">
        <w:rPr>
          <w:rFonts w:ascii="Courier" w:hAnsi="Courier" w:cs="Courier New"/>
          <w:color w:val="008000"/>
          <w:sz w:val="16"/>
          <w:szCs w:val="16"/>
        </w:rPr>
        <w:t>\theta \ \vert \ 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57)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\theta^{57}(1-\theta)^{43}$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then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\ \vert \ \sum_{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=1}^{100}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Y_i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 xml:space="preserve"> = 57 \sim 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mathrm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{Beta}(58, 44)$</w:t>
      </w:r>
    </w:p>
    <w:p w14:paraId="29B6CA8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6483C96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>Below is the plot of the posterior.</w:t>
      </w:r>
    </w:p>
    <w:p w14:paraId="2ED3192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3792D6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AD0D89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R code and Plot for Part 5}</w:t>
      </w:r>
    </w:p>
    <w:p w14:paraId="0912B80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  <w:r w:rsidRPr="00F53323">
        <w:rPr>
          <w:rFonts w:ascii="Courier" w:hAnsi="Courier" w:cs="Courier New"/>
          <w:color w:val="9A4D00"/>
          <w:sz w:val="16"/>
          <w:szCs w:val="16"/>
        </w:rPr>
        <w:t>{language=R}</w:t>
      </w:r>
    </w:p>
    <w:p w14:paraId="2E2BD3B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#Part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 5</w:t>
      </w:r>
    </w:p>
    <w:p w14:paraId="626508A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v&lt;-</w:t>
      </w:r>
      <w:proofErr w:type="spellStart"/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seq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0, 1, length = 200)</w:t>
      </w:r>
    </w:p>
    <w:p w14:paraId="59093F2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z&lt;-</w:t>
      </w:r>
      <w:proofErr w:type="spellStart"/>
      <w:proofErr w:type="gram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dbeta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v, 58, 44)</w:t>
      </w:r>
    </w:p>
    <w:p w14:paraId="52C901F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plot(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v, z, type = "l", main = "Problem 4, Part 5 Beta(58,44) Distribution",</w:t>
      </w:r>
    </w:p>
    <w:p w14:paraId="045CC35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  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 expression(paste(theta)),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ylab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 "Posterior")</w:t>
      </w:r>
    </w:p>
    <w:p w14:paraId="75BF727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4C973B7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includegraphics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scale= 0.65]{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P4P5</w:t>
      </w:r>
      <w:r w:rsidRPr="00F53323">
        <w:rPr>
          <w:rFonts w:ascii="Courier" w:hAnsi="Courier" w:cs="Courier New"/>
          <w:color w:val="000000"/>
          <w:sz w:val="16"/>
          <w:szCs w:val="16"/>
        </w:rPr>
        <w:t>.pdf}</w:t>
      </w:r>
    </w:p>
    <w:p w14:paraId="60D0FE0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4CAD2190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textit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Relationship Between Plots:} While the plots in parts 2 and 3 are discrete and continuous in parts 3 and 4, each set of plots is 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unimodal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with a mode around 0.6 and has a similar shape in distribution. However, this shouldn't be too surprising since each set of plots is based on the same data/results. In parts 4 and 5 we notice that the distributions have the same shape, but the distribution in part 4 is normalized and includes the binomial coefficient. However, what is important to recognize is that the shape of the posterior distribution can be derived from the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liklihood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$\times$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prior, that is, without any constants or functions that are not dependent on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. In other words, the statement poster </w:t>
      </w:r>
      <w:r w:rsidRPr="00F53323">
        <w:rPr>
          <w:rFonts w:ascii="Courier" w:hAnsi="Courier" w:cs="Courier New"/>
          <w:color w:val="008000"/>
          <w:sz w:val="16"/>
          <w:szCs w:val="16"/>
        </w:rPr>
        <w:t>$\</w:t>
      </w:r>
      <w:proofErr w:type="spellStart"/>
      <w:r w:rsidRPr="00F53323">
        <w:rPr>
          <w:rFonts w:ascii="Courier" w:hAnsi="Courier" w:cs="Courier New"/>
          <w:color w:val="008000"/>
          <w:sz w:val="16"/>
          <w:szCs w:val="16"/>
        </w:rPr>
        <w:t>propto</w:t>
      </w:r>
      <w:proofErr w:type="spellEnd"/>
      <w:r w:rsidRPr="00F53323">
        <w:rPr>
          <w:rFonts w:ascii="Courier" w:hAnsi="Courier" w:cs="Courier New"/>
          <w:color w:val="008000"/>
          <w:sz w:val="16"/>
          <w:szCs w:val="16"/>
        </w:rPr>
        <w:t>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liklihood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  <w:r w:rsidRPr="00F53323">
        <w:rPr>
          <w:rFonts w:ascii="Courier" w:hAnsi="Courier" w:cs="Courier New"/>
          <w:color w:val="008000"/>
          <w:sz w:val="16"/>
          <w:szCs w:val="16"/>
        </w:rPr>
        <w:t>$\times$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prior (or sampling model </w:t>
      </w:r>
      <w:r w:rsidRPr="00F53323">
        <w:rPr>
          <w:rFonts w:ascii="Courier" w:hAnsi="Courier" w:cs="Courier New"/>
          <w:color w:val="008000"/>
          <w:sz w:val="16"/>
          <w:szCs w:val="16"/>
        </w:rPr>
        <w:t>$\times$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prior) is meaningful. We are able extract sufficient information about the posterior from the sampling model and the prior.</w:t>
      </w:r>
    </w:p>
    <w:p w14:paraId="28ED69C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section{</w:t>
      </w:r>
      <w:proofErr w:type="gramEnd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Problem 5}</w:t>
      </w:r>
    </w:p>
    <w:p w14:paraId="3700CB2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textbf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R Code and Plot}</w:t>
      </w:r>
    </w:p>
    <w:p w14:paraId="347F077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\begin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  <w:r w:rsidRPr="00F53323">
        <w:rPr>
          <w:rFonts w:ascii="Courier" w:hAnsi="Courier" w:cs="Courier New"/>
          <w:color w:val="9A4D00"/>
          <w:sz w:val="16"/>
          <w:szCs w:val="16"/>
        </w:rPr>
        <w:t>{language=R}</w:t>
      </w:r>
    </w:p>
    <w:p w14:paraId="084E27B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#Problem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 5</w:t>
      </w:r>
    </w:p>
    <w:p w14:paraId="395655E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>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c(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0.1, 0.2, 0.3, 0.4, 0.5, 0.6, 0.7, 0.8, 0.9) </w:t>
      </w:r>
    </w:p>
    <w:p w14:paraId="402A17C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n_0</w:t>
      </w:r>
      <w:r w:rsidRPr="00F53323">
        <w:rPr>
          <w:rFonts w:ascii="Courier" w:hAnsi="Courier" w:cs="Courier New"/>
          <w:color w:val="9A4D00"/>
          <w:sz w:val="16"/>
          <w:szCs w:val="16"/>
        </w:rPr>
        <w:t>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c(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1,2,8,16,32)</w:t>
      </w:r>
    </w:p>
    <w:p w14:paraId="29DFAC4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</w:p>
    <w:p w14:paraId="04E0D7FE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a&lt;-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matrix(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0L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nrow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=length(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),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ncol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=length(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)) </w:t>
      </w:r>
    </w:p>
    <w:p w14:paraId="40CAE79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b&lt;-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matrix(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0L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nrow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=length(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),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ncol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=length(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)) </w:t>
      </w:r>
    </w:p>
    <w:p w14:paraId="43236E2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for (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in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1:length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)) </w:t>
      </w:r>
    </w:p>
    <w:p w14:paraId="414600B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{for (j in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1:length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)) </w:t>
      </w:r>
    </w:p>
    <w:p w14:paraId="35968D4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+ {a[</w:t>
      </w:r>
      <w:proofErr w:type="spellStart"/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]=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>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*n_0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[j] </w:t>
      </w:r>
    </w:p>
    <w:p w14:paraId="6BB6AEF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+ b[</w:t>
      </w:r>
      <w:proofErr w:type="spellStart"/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]=(1-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>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])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*n_0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[j] </w:t>
      </w:r>
    </w:p>
    <w:p w14:paraId="5A6403B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} </w:t>
      </w:r>
    </w:p>
    <w:p w14:paraId="49EF5B39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+ }</w:t>
      </w:r>
    </w:p>
    <w:p w14:paraId="7E8B6814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matrix(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0L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nrow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=length(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),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ncol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=length(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)) </w:t>
      </w:r>
    </w:p>
    <w:p w14:paraId="4524C75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&gt; for (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in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1:length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>))</w:t>
      </w:r>
    </w:p>
    <w:p w14:paraId="2EFF589A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{for (j in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1:length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(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n_0</w:t>
      </w:r>
      <w:r w:rsidRPr="00F53323">
        <w:rPr>
          <w:rFonts w:ascii="Courier" w:hAnsi="Courier" w:cs="Courier New"/>
          <w:color w:val="9A4D00"/>
          <w:sz w:val="16"/>
          <w:szCs w:val="16"/>
        </w:rPr>
        <w:t>))</w:t>
      </w:r>
    </w:p>
    <w:p w14:paraId="14F6CE2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{ </w:t>
      </w:r>
    </w:p>
    <w:p w14:paraId="5B50AA6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f &lt;- function(x) </w:t>
      </w:r>
    </w:p>
    <w:p w14:paraId="40A7112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+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 xml:space="preserve">   {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choose(100,57)*(x^57)*((1- x)^43)*(gamma(a[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]+b[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])/</w:t>
      </w:r>
    </w:p>
    <w:p w14:paraId="644910A7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            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 xml:space="preserve">   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gamma(a[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])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*gamma</w:t>
      </w:r>
      <w:r w:rsidRPr="00F53323">
        <w:rPr>
          <w:rFonts w:ascii="Courier" w:hAnsi="Courier" w:cs="Courier New"/>
          <w:color w:val="9A4D00"/>
          <w:sz w:val="16"/>
          <w:szCs w:val="16"/>
        </w:rPr>
        <w:t>(b[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])))*(x^(a[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]-1))*(1-x)^(b[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]-1)} </w:t>
      </w:r>
    </w:p>
    <w:p w14:paraId="6210C58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+   bot&lt;-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integrate(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f,0, 1,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rel.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tol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=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1e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-10)$value </w:t>
      </w:r>
    </w:p>
    <w:p w14:paraId="3877F88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>+   top&lt;-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integrate(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f,0.5, 1,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rel.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tol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=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1e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-10)$value </w:t>
      </w:r>
    </w:p>
    <w:p w14:paraId="6D87583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Pr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[</w:t>
      </w:r>
      <w:proofErr w:type="spellStart"/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i,j</w:t>
      </w:r>
      <w:proofErr w:type="spellEnd"/>
      <w:proofErr w:type="gramEnd"/>
      <w:r w:rsidRPr="00F53323">
        <w:rPr>
          <w:rFonts w:ascii="Courier" w:hAnsi="Courier" w:cs="Courier New"/>
          <w:color w:val="9A4D00"/>
          <w:sz w:val="16"/>
          <w:szCs w:val="16"/>
        </w:rPr>
        <w:t>]&lt;-top/bot</w:t>
      </w:r>
    </w:p>
    <w:p w14:paraId="7C50471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</w:t>
      </w:r>
    </w:p>
    <w:p w14:paraId="2EC51D9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} </w:t>
      </w:r>
    </w:p>
    <w:p w14:paraId="5B0D2603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lastRenderedPageBreak/>
        <w:t>+ }</w:t>
      </w:r>
    </w:p>
    <w:p w14:paraId="22781A1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&gt; </w:t>
      </w:r>
      <w:proofErr w:type="gramStart"/>
      <w:r w:rsidRPr="00F53323">
        <w:rPr>
          <w:rFonts w:ascii="Courier" w:hAnsi="Courier" w:cs="Courier New"/>
          <w:color w:val="9A4D00"/>
          <w:sz w:val="16"/>
          <w:szCs w:val="16"/>
        </w:rPr>
        <w:t>contour(</w:t>
      </w:r>
      <w:proofErr w:type="gramEnd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theta_0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, 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n_0</w:t>
      </w:r>
      <w:r w:rsidRPr="00F53323">
        <w:rPr>
          <w:rFonts w:ascii="Courier" w:hAnsi="Courier" w:cs="Courier New"/>
          <w:color w:val="9A4D00"/>
          <w:sz w:val="16"/>
          <w:szCs w:val="16"/>
        </w:rPr>
        <w:t xml:space="preserve">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</w:rPr>
        <w:t>Pr,main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= "Problem 5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Countour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 Plot", </w:t>
      </w:r>
    </w:p>
    <w:p w14:paraId="748E4F8D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9A4D00"/>
          <w:sz w:val="16"/>
          <w:szCs w:val="16"/>
        </w:rPr>
        <w:t xml:space="preserve">+        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xlab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 xml:space="preserve">=expression(paste(theta)), </w:t>
      </w:r>
      <w:proofErr w:type="spellStart"/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ylab</w:t>
      </w:r>
      <w:proofErr w:type="spellEnd"/>
      <w:r w:rsidRPr="00F53323">
        <w:rPr>
          <w:rFonts w:ascii="Courier" w:hAnsi="Courier" w:cs="Courier New"/>
          <w:color w:val="9A4D00"/>
          <w:sz w:val="16"/>
          <w:szCs w:val="16"/>
        </w:rPr>
        <w:t>='</w:t>
      </w:r>
      <w:r w:rsidRPr="00F53323">
        <w:rPr>
          <w:rFonts w:ascii="Courier" w:hAnsi="Courier" w:cs="Courier New"/>
          <w:color w:val="9A4D00"/>
          <w:sz w:val="16"/>
          <w:szCs w:val="16"/>
          <w:u w:val="single"/>
        </w:rPr>
        <w:t>n_0</w:t>
      </w:r>
      <w:r w:rsidRPr="00F53323">
        <w:rPr>
          <w:rFonts w:ascii="Courier" w:hAnsi="Courier" w:cs="Courier New"/>
          <w:color w:val="9A4D00"/>
          <w:sz w:val="16"/>
          <w:szCs w:val="16"/>
        </w:rPr>
        <w:t>')</w:t>
      </w:r>
    </w:p>
    <w:p w14:paraId="128EDAF2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CC"/>
          <w:sz w:val="16"/>
          <w:szCs w:val="16"/>
        </w:rPr>
        <w:t>\end</w:t>
      </w:r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lstlisting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}</w:t>
      </w:r>
    </w:p>
    <w:p w14:paraId="0D72402C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b/>
          <w:bCs/>
          <w:color w:val="0000CC"/>
          <w:sz w:val="16"/>
          <w:szCs w:val="16"/>
        </w:rPr>
        <w:t>includegraphics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[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>scale= 0.65]{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P5</w:t>
      </w:r>
      <w:r w:rsidRPr="00F53323">
        <w:rPr>
          <w:rFonts w:ascii="Courier" w:hAnsi="Courier" w:cs="Courier New"/>
          <w:color w:val="000000"/>
          <w:sz w:val="16"/>
          <w:szCs w:val="16"/>
        </w:rPr>
        <w:t>.pdf}</w:t>
      </w:r>
    </w:p>
    <w:p w14:paraId="73148BAF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763F9F2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The contour plot suggests that "lower values of </w:t>
      </w:r>
      <w:r w:rsidRPr="00F53323">
        <w:rPr>
          <w:rFonts w:ascii="Courier" w:hAnsi="Courier" w:cs="Courier New"/>
          <w:color w:val="008000"/>
          <w:sz w:val="16"/>
          <w:szCs w:val="16"/>
        </w:rPr>
        <w:t>$n_0$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are generally 90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% or more certain that"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&gt; 0.5$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 </w:t>
      </w:r>
    </w:p>
    <w:p w14:paraId="01C9684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26B1F57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(as cited in Hoff, 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pgs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. 6-7). In other words, according to the </w:t>
      </w:r>
      <w:proofErr w:type="spellStart"/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countour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 plot, we can be at least 90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% certain that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&gt; 0.5$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, which is quite significant. It is reasonable to believe, then, that </w:t>
      </w:r>
      <w:r w:rsidRPr="00F53323">
        <w:rPr>
          <w:rFonts w:ascii="Courier" w:hAnsi="Courier" w:cs="Courier New"/>
          <w:color w:val="008000"/>
          <w:sz w:val="16"/>
          <w:szCs w:val="16"/>
        </w:rPr>
        <w:t>$\theta &gt; 0.5$</w:t>
      </w:r>
      <w:r w:rsidRPr="00F53323">
        <w:rPr>
          <w:rFonts w:ascii="Courier" w:hAnsi="Courier" w:cs="Courier New"/>
          <w:color w:val="000000"/>
          <w:sz w:val="16"/>
          <w:szCs w:val="16"/>
        </w:rPr>
        <w:t>.</w:t>
      </w:r>
    </w:p>
    <w:p w14:paraId="142273E8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08C5531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1510671B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31502591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textit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Reference for Response/Answer to Problem 5:} </w:t>
      </w:r>
    </w:p>
    <w:p w14:paraId="6ABDEC56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800000"/>
          <w:sz w:val="16"/>
          <w:szCs w:val="16"/>
        </w:rPr>
        <w:t>\\\</w:t>
      </w:r>
    </w:p>
    <w:p w14:paraId="13209615" w14:textId="77777777" w:rsidR="00F53323" w:rsidRPr="00F53323" w:rsidRDefault="00F53323" w:rsidP="00F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16"/>
          <w:szCs w:val="16"/>
        </w:rPr>
      </w:pPr>
      <w:r w:rsidRPr="00F53323">
        <w:rPr>
          <w:rFonts w:ascii="Courier" w:hAnsi="Courier" w:cs="Courier New"/>
          <w:color w:val="000000"/>
          <w:sz w:val="16"/>
          <w:szCs w:val="16"/>
        </w:rPr>
        <w:t xml:space="preserve">Hoff, Peter D. (2009). </w:t>
      </w:r>
      <w:r w:rsidRPr="00F53323">
        <w:rPr>
          <w:rFonts w:ascii="Courier" w:hAnsi="Courier" w:cs="Courier New"/>
          <w:color w:val="800000"/>
          <w:sz w:val="16"/>
          <w:szCs w:val="16"/>
        </w:rPr>
        <w:t>\</w:t>
      </w:r>
      <w:proofErr w:type="spellStart"/>
      <w:proofErr w:type="gramStart"/>
      <w:r w:rsidRPr="00F53323">
        <w:rPr>
          <w:rFonts w:ascii="Courier" w:hAnsi="Courier" w:cs="Courier New"/>
          <w:color w:val="800000"/>
          <w:sz w:val="16"/>
          <w:szCs w:val="16"/>
        </w:rPr>
        <w:t>textit</w:t>
      </w:r>
      <w:proofErr w:type="spellEnd"/>
      <w:r w:rsidRPr="00F53323">
        <w:rPr>
          <w:rFonts w:ascii="Courier" w:hAnsi="Courier" w:cs="Courier New"/>
          <w:color w:val="000000"/>
          <w:sz w:val="16"/>
          <w:szCs w:val="16"/>
        </w:rPr>
        <w:t>{</w:t>
      </w:r>
      <w:proofErr w:type="gramEnd"/>
      <w:r w:rsidRPr="00F53323">
        <w:rPr>
          <w:rFonts w:ascii="Courier" w:hAnsi="Courier" w:cs="Courier New"/>
          <w:color w:val="000000"/>
          <w:sz w:val="16"/>
          <w:szCs w:val="16"/>
        </w:rPr>
        <w:t xml:space="preserve">A First Course in Bayesian Statistical Methods}. New York, NY: </w:t>
      </w:r>
      <w:r w:rsidRPr="00F53323">
        <w:rPr>
          <w:rFonts w:ascii="Courier" w:hAnsi="Courier" w:cs="Courier New"/>
          <w:color w:val="000000"/>
          <w:sz w:val="16"/>
          <w:szCs w:val="16"/>
          <w:u w:val="single"/>
        </w:rPr>
        <w:t>Springer</w:t>
      </w:r>
      <w:r w:rsidRPr="00F53323">
        <w:rPr>
          <w:rFonts w:ascii="Courier" w:hAnsi="Courier" w:cs="Courier New"/>
          <w:color w:val="000000"/>
          <w:sz w:val="16"/>
          <w:szCs w:val="16"/>
        </w:rPr>
        <w:t xml:space="preserve">. </w:t>
      </w:r>
    </w:p>
    <w:p w14:paraId="642A5A40" w14:textId="77777777" w:rsidR="00F53323" w:rsidRPr="00F53323" w:rsidRDefault="00F53323" w:rsidP="00F53323">
      <w:pPr>
        <w:rPr>
          <w:rFonts w:ascii="Courier" w:hAnsi="Courier"/>
          <w:b/>
          <w:sz w:val="16"/>
          <w:szCs w:val="16"/>
          <w:u w:val="single"/>
        </w:rPr>
      </w:pPr>
      <w:r w:rsidRPr="00F53323">
        <w:rPr>
          <w:rFonts w:ascii="Courier" w:hAnsi="Courier" w:cs="Times New Roman"/>
          <w:color w:val="0000CC"/>
          <w:sz w:val="16"/>
          <w:szCs w:val="16"/>
        </w:rPr>
        <w:t>\end</w:t>
      </w:r>
      <w:r w:rsidRPr="00F53323">
        <w:rPr>
          <w:rFonts w:ascii="Courier" w:hAnsi="Courier" w:cs="Times New Roman"/>
          <w:color w:val="000000"/>
          <w:sz w:val="16"/>
          <w:szCs w:val="16"/>
        </w:rPr>
        <w:t>{document}</w:t>
      </w:r>
    </w:p>
    <w:sectPr w:rsidR="00F53323" w:rsidRPr="00F53323" w:rsidSect="00015A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2F523" w14:textId="77777777" w:rsidR="004657BE" w:rsidRDefault="004657BE" w:rsidP="00F53323">
      <w:r>
        <w:separator/>
      </w:r>
    </w:p>
  </w:endnote>
  <w:endnote w:type="continuationSeparator" w:id="0">
    <w:p w14:paraId="763A0F37" w14:textId="77777777" w:rsidR="004657BE" w:rsidRDefault="004657BE" w:rsidP="00F5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E0AAC" w14:textId="77777777" w:rsidR="004657BE" w:rsidRDefault="004657BE" w:rsidP="00F53323">
      <w:r>
        <w:separator/>
      </w:r>
    </w:p>
  </w:footnote>
  <w:footnote w:type="continuationSeparator" w:id="0">
    <w:p w14:paraId="2722C3A4" w14:textId="77777777" w:rsidR="004657BE" w:rsidRDefault="004657BE" w:rsidP="00F533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27C72" w14:textId="77777777" w:rsidR="00F53323" w:rsidRDefault="00F53323" w:rsidP="00F53323">
    <w:pPr>
      <w:pStyle w:val="Header"/>
      <w:jc w:val="right"/>
    </w:pPr>
    <w:r>
      <w:t>Joseph High</w:t>
    </w:r>
  </w:p>
  <w:p w14:paraId="523CDF87" w14:textId="77777777" w:rsidR="00F53323" w:rsidRDefault="00F53323" w:rsidP="00F53323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23"/>
    <w:rsid w:val="00015A6B"/>
    <w:rsid w:val="00395A82"/>
    <w:rsid w:val="004657BE"/>
    <w:rsid w:val="00B430B6"/>
    <w:rsid w:val="00F5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D4F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32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23"/>
  </w:style>
  <w:style w:type="paragraph" w:styleId="Footer">
    <w:name w:val="footer"/>
    <w:basedOn w:val="Normal"/>
    <w:link w:val="FooterChar"/>
    <w:uiPriority w:val="99"/>
    <w:unhideWhenUsed/>
    <w:rsid w:val="00F5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6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2228</Words>
  <Characters>12700</Characters>
  <Application>Microsoft Macintosh Word</Application>
  <DocSecurity>0</DocSecurity>
  <Lines>105</Lines>
  <Paragraphs>29</Paragraphs>
  <ScaleCrop>false</ScaleCrop>
  <LinksUpToDate>false</LinksUpToDate>
  <CharactersWithSpaces>14899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cp:lastPrinted>2017-09-21T20:04:00Z</cp:lastPrinted>
  <dcterms:created xsi:type="dcterms:W3CDTF">2017-09-21T20:02:00Z</dcterms:created>
  <dcterms:modified xsi:type="dcterms:W3CDTF">2017-09-21T21:42:00Z</dcterms:modified>
</cp:coreProperties>
</file>