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FF" w:rsidRDefault="00687EFF" w:rsidP="00687EFF">
      <w:pPr>
        <w:pStyle w:val="Heading1"/>
      </w:pPr>
      <w:r>
        <w:t>Mock Examination Dates and details</w:t>
      </w:r>
    </w:p>
    <w:p w:rsidR="00AB7A1A" w:rsidRDefault="00AB7A1A" w:rsidP="00AB7A1A">
      <w:pPr>
        <w:rPr>
          <w:rStyle w:val="Emphasis"/>
        </w:rPr>
      </w:pPr>
      <w:r w:rsidRPr="00AB7A1A">
        <w:rPr>
          <w:rStyle w:val="Emphasis"/>
        </w:rPr>
        <w:t>Subject content being examined</w:t>
      </w:r>
      <w:r>
        <w:rPr>
          <w:rStyle w:val="Emphasis"/>
        </w:rPr>
        <w:t xml:space="preserve"> (page number sin specification)</w:t>
      </w:r>
    </w:p>
    <w:p w:rsidR="00AB7A1A" w:rsidRPr="00AB7A1A" w:rsidRDefault="00AB7A1A" w:rsidP="00AB7A1A">
      <w:pPr>
        <w:rPr>
          <w:rStyle w:val="Emphasis"/>
        </w:rPr>
      </w:pPr>
      <w:hyperlink r:id="rId4" w:history="1">
        <w:r>
          <w:rPr>
            <w:rStyle w:val="Hyperlink"/>
          </w:rPr>
          <w:t>https://filestore.aqa.org.uk/resources/computing/specifications/AQA-7516-7517-SP-2015.PDF</w:t>
        </w:r>
      </w:hyperlink>
    </w:p>
    <w:p w:rsidR="00AB7A1A" w:rsidRDefault="00AB7A1A" w:rsidP="00AB7A1A">
      <w:r>
        <w:t>1 Fundamentals of programming (page 11)</w:t>
      </w:r>
    </w:p>
    <w:p w:rsidR="00AB7A1A" w:rsidRDefault="00AB7A1A" w:rsidP="00AB7A1A">
      <w:r>
        <w:t>2 Fundamentals of data structures (page 16)</w:t>
      </w:r>
    </w:p>
    <w:p w:rsidR="00AB7A1A" w:rsidRDefault="00AB7A1A" w:rsidP="00AB7A1A">
      <w:r>
        <w:t>3 Systematic approach to problem solving (page 16)</w:t>
      </w:r>
    </w:p>
    <w:p w:rsidR="00AB7A1A" w:rsidRDefault="00AB7A1A" w:rsidP="00AB7A1A">
      <w:r>
        <w:t>4 Theory of computation (page 18)</w:t>
      </w:r>
    </w:p>
    <w:p w:rsidR="00AB7A1A" w:rsidRDefault="00AB7A1A" w:rsidP="00AB7A1A">
      <w:r>
        <w:t>5 Fundamentals of data representation (page 21)</w:t>
      </w:r>
    </w:p>
    <w:p w:rsidR="00AB7A1A" w:rsidRDefault="00AB7A1A" w:rsidP="00AB7A1A">
      <w:r>
        <w:t>6 Fundamentals of computer systems (page 29)</w:t>
      </w:r>
    </w:p>
    <w:p w:rsidR="00AB7A1A" w:rsidRDefault="00AB7A1A" w:rsidP="00AB7A1A">
      <w:r>
        <w:t>7 Fundamentals of computer organisation and architecture (page 32)</w:t>
      </w:r>
    </w:p>
    <w:p w:rsidR="00AB7A1A" w:rsidRDefault="00AB7A1A" w:rsidP="00AB7A1A">
      <w:r>
        <w:t>8 Consequences of uses of computing (page 37)</w:t>
      </w:r>
    </w:p>
    <w:p w:rsidR="00AB7A1A" w:rsidRPr="00AB7A1A" w:rsidRDefault="00AB7A1A" w:rsidP="00AB7A1A">
      <w:r>
        <w:t>9 Fundamentals of communication and networking (page 38)</w:t>
      </w:r>
    </w:p>
    <w:p w:rsidR="00AB7A1A" w:rsidRDefault="00AB7A1A" w:rsidP="00296D35">
      <w:pPr>
        <w:rPr>
          <w:rStyle w:val="Emphasis"/>
        </w:rPr>
      </w:pPr>
    </w:p>
    <w:p w:rsidR="00687EFF" w:rsidRPr="00296D35" w:rsidRDefault="00687EFF" w:rsidP="00296D35">
      <w:pPr>
        <w:rPr>
          <w:rStyle w:val="Emphasis"/>
        </w:rPr>
      </w:pPr>
      <w:r w:rsidRPr="00296D35">
        <w:rPr>
          <w:rStyle w:val="Emphasis"/>
        </w:rPr>
        <w:t>Paper 1 – Thursday 9th May2019 8:50 am start</w:t>
      </w:r>
    </w:p>
    <w:p w:rsidR="00687EFF" w:rsidRDefault="00296D35">
      <w:r>
        <w:rPr>
          <w:noProof/>
          <w:lang w:eastAsia="en-GB"/>
        </w:rPr>
        <w:drawing>
          <wp:inline distT="0" distB="0" distL="0" distR="0" wp14:anchorId="7E4CA38C" wp14:editId="5D2B26AC">
            <wp:extent cx="5731510" cy="2791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0314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F88" w:rsidRDefault="00F23F88">
      <w:pPr>
        <w:rPr>
          <w:rStyle w:val="Emphasis"/>
        </w:rPr>
      </w:pPr>
      <w:r>
        <w:rPr>
          <w:rStyle w:val="Emphasis"/>
        </w:rPr>
        <w:t>AS Grade Boundaries</w:t>
      </w:r>
    </w:p>
    <w:tbl>
      <w:tblPr>
        <w:tblStyle w:val="GridTable1Light-Accent1"/>
        <w:tblW w:w="4282" w:type="dxa"/>
        <w:tblLook w:val="04A0" w:firstRow="1" w:lastRow="0" w:firstColumn="1" w:lastColumn="0" w:noHBand="0" w:noVBand="1"/>
      </w:tblPr>
      <w:tblGrid>
        <w:gridCol w:w="2460"/>
        <w:gridCol w:w="1060"/>
        <w:gridCol w:w="772"/>
      </w:tblGrid>
      <w:tr w:rsidR="00F23F88" w:rsidRPr="00F23F88" w:rsidTr="00F23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F23F88" w:rsidRPr="00F23F88" w:rsidRDefault="00F23F88" w:rsidP="00F23F8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%</w:t>
            </w:r>
          </w:p>
        </w:tc>
        <w:tc>
          <w:tcPr>
            <w:tcW w:w="1060" w:type="dxa"/>
            <w:noWrap/>
            <w:hideMark/>
          </w:tcPr>
          <w:p w:rsidR="00F23F88" w:rsidRPr="00F23F88" w:rsidRDefault="00F23F88" w:rsidP="00F2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Marks</w:t>
            </w:r>
          </w:p>
        </w:tc>
        <w:tc>
          <w:tcPr>
            <w:tcW w:w="762" w:type="dxa"/>
            <w:noWrap/>
            <w:hideMark/>
          </w:tcPr>
          <w:p w:rsidR="00F23F88" w:rsidRPr="00F23F88" w:rsidRDefault="00F23F88" w:rsidP="00F23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Grade</w:t>
            </w:r>
          </w:p>
        </w:tc>
      </w:tr>
      <w:tr w:rsidR="00F23F88" w:rsidRPr="00F23F88" w:rsidTr="00F23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F23F88" w:rsidRPr="00F23F88" w:rsidRDefault="00F23F88" w:rsidP="00F23F8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27%</w:t>
            </w:r>
          </w:p>
        </w:tc>
        <w:tc>
          <w:tcPr>
            <w:tcW w:w="1060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762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E</w:t>
            </w:r>
          </w:p>
        </w:tc>
      </w:tr>
      <w:tr w:rsidR="00F23F88" w:rsidRPr="00F23F88" w:rsidTr="00F23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F23F88" w:rsidRPr="00F23F88" w:rsidRDefault="00F23F88" w:rsidP="00F23F8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36%</w:t>
            </w:r>
          </w:p>
        </w:tc>
        <w:tc>
          <w:tcPr>
            <w:tcW w:w="1060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54</w:t>
            </w:r>
          </w:p>
        </w:tc>
        <w:tc>
          <w:tcPr>
            <w:tcW w:w="762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</w:tc>
      </w:tr>
      <w:tr w:rsidR="00F23F88" w:rsidRPr="00F23F88" w:rsidTr="00F23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F23F88" w:rsidRPr="00F23F88" w:rsidRDefault="00F23F88" w:rsidP="00F23F8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45%</w:t>
            </w:r>
          </w:p>
        </w:tc>
        <w:tc>
          <w:tcPr>
            <w:tcW w:w="1060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68</w:t>
            </w:r>
          </w:p>
        </w:tc>
        <w:tc>
          <w:tcPr>
            <w:tcW w:w="762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</w:tr>
      <w:tr w:rsidR="00F23F88" w:rsidRPr="00F23F88" w:rsidTr="00F23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F23F88" w:rsidRPr="00F23F88" w:rsidRDefault="00F23F88" w:rsidP="00F23F8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55%</w:t>
            </w:r>
          </w:p>
        </w:tc>
        <w:tc>
          <w:tcPr>
            <w:tcW w:w="1060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82</w:t>
            </w:r>
          </w:p>
        </w:tc>
        <w:tc>
          <w:tcPr>
            <w:tcW w:w="762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B</w:t>
            </w:r>
          </w:p>
        </w:tc>
      </w:tr>
      <w:tr w:rsidR="00F23F88" w:rsidRPr="00F23F88" w:rsidTr="00F23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F23F88" w:rsidRPr="00F23F88" w:rsidRDefault="00F23F88" w:rsidP="00F23F8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65%</w:t>
            </w:r>
          </w:p>
        </w:tc>
        <w:tc>
          <w:tcPr>
            <w:tcW w:w="1060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97</w:t>
            </w:r>
          </w:p>
        </w:tc>
        <w:tc>
          <w:tcPr>
            <w:tcW w:w="762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</w:tr>
      <w:tr w:rsidR="00F23F88" w:rsidRPr="00F23F88" w:rsidTr="00F23F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noWrap/>
            <w:hideMark/>
          </w:tcPr>
          <w:p w:rsidR="00F23F88" w:rsidRPr="00F23F88" w:rsidRDefault="00F23F88" w:rsidP="00F23F88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100%</w:t>
            </w:r>
          </w:p>
        </w:tc>
        <w:tc>
          <w:tcPr>
            <w:tcW w:w="1060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150</w:t>
            </w:r>
          </w:p>
        </w:tc>
        <w:tc>
          <w:tcPr>
            <w:tcW w:w="762" w:type="dxa"/>
            <w:noWrap/>
            <w:hideMark/>
          </w:tcPr>
          <w:p w:rsidR="00F23F88" w:rsidRPr="00F23F88" w:rsidRDefault="00F23F88" w:rsidP="00F23F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23F88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</w:tr>
    </w:tbl>
    <w:p w:rsidR="00687EFF" w:rsidRPr="00296D35" w:rsidRDefault="00687EFF" w:rsidP="00296D35">
      <w:pPr>
        <w:rPr>
          <w:rStyle w:val="Emphasis"/>
        </w:rPr>
      </w:pPr>
      <w:bookmarkStart w:id="0" w:name="_GoBack"/>
      <w:bookmarkEnd w:id="0"/>
      <w:r w:rsidRPr="00296D35">
        <w:rPr>
          <w:rStyle w:val="Emphasis"/>
        </w:rPr>
        <w:lastRenderedPageBreak/>
        <w:t>Paper 2 – Wednesday 22nd May 2019 08:30 am start</w:t>
      </w:r>
    </w:p>
    <w:p w:rsidR="00687EFF" w:rsidRDefault="00296D35">
      <w:r>
        <w:rPr>
          <w:noProof/>
          <w:lang w:eastAsia="en-GB"/>
        </w:rPr>
        <w:drawing>
          <wp:inline distT="0" distB="0" distL="0" distR="0">
            <wp:extent cx="5731510" cy="211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07C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FF" w:rsidRDefault="00687EFF"/>
    <w:p w:rsidR="00687EFF" w:rsidRDefault="00687EFF"/>
    <w:sectPr w:rsidR="00687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5F4"/>
    <w:rsid w:val="00296D35"/>
    <w:rsid w:val="00687EFF"/>
    <w:rsid w:val="00AB7A1A"/>
    <w:rsid w:val="00BE336F"/>
    <w:rsid w:val="00DE75F4"/>
    <w:rsid w:val="00EA7E6F"/>
    <w:rsid w:val="00F2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F9CD"/>
  <w15:chartTrackingRefBased/>
  <w15:docId w15:val="{E52D5D0F-3BFB-4AAD-8C58-E85F8E80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96D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7A1A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F23F8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customXml" Target="../customXml/item3.xml"/><Relationship Id="rId5" Type="http://schemas.openxmlformats.org/officeDocument/2006/relationships/image" Target="media/image1.tmp"/><Relationship Id="rId10" Type="http://schemas.openxmlformats.org/officeDocument/2006/relationships/customXml" Target="../customXml/item2.xml"/><Relationship Id="rId4" Type="http://schemas.openxmlformats.org/officeDocument/2006/relationships/hyperlink" Target="https://filestore.aqa.org.uk/resources/computing/specifications/AQA-7516-7517-SP-2015.PDF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39997DB34EF43850FAC60D5F2FA02" ma:contentTypeVersion="5" ma:contentTypeDescription="Create a new document." ma:contentTypeScope="" ma:versionID="40a06c12d8dfb174e3c80f7701c81bfb">
  <xsd:schema xmlns:xsd="http://www.w3.org/2001/XMLSchema" xmlns:xs="http://www.w3.org/2001/XMLSchema" xmlns:p="http://schemas.microsoft.com/office/2006/metadata/properties" xmlns:ns2="120cf6f7-87ac-4e95-8f3c-aad394b5834f" targetNamespace="http://schemas.microsoft.com/office/2006/metadata/properties" ma:root="true" ma:fieldsID="8b4a63ff5b08c55fafdda3650bb04ed1" ns2:_="">
    <xsd:import namespace="120cf6f7-87ac-4e95-8f3c-aad394b58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cf6f7-87ac-4e95-8f3c-aad394b58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E76C08-598C-4F8C-8D23-E474C4BBBB27}"/>
</file>

<file path=customXml/itemProps2.xml><?xml version="1.0" encoding="utf-8"?>
<ds:datastoreItem xmlns:ds="http://schemas.openxmlformats.org/officeDocument/2006/customXml" ds:itemID="{E8618B18-09C2-43C1-A29B-38A83502C26C}"/>
</file>

<file path=customXml/itemProps3.xml><?xml version="1.0" encoding="utf-8"?>
<ds:datastoreItem xmlns:ds="http://schemas.openxmlformats.org/officeDocument/2006/customXml" ds:itemID="{FEEF250C-0902-475C-8D10-6607B38663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Ling</dc:creator>
  <cp:keywords/>
  <dc:description/>
  <cp:lastModifiedBy>Stephen Ling</cp:lastModifiedBy>
  <cp:revision>5</cp:revision>
  <dcterms:created xsi:type="dcterms:W3CDTF">2019-04-25T08:28:00Z</dcterms:created>
  <dcterms:modified xsi:type="dcterms:W3CDTF">2019-04-25T08:47:00Z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0x01010072D39997DB34EF43850FAC60D5F2FA02</vt:lpwstr>
  </property>
</Properties>
</file>