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標楷體"/>
          <w:b w:val="false"/>
          <w:b w:val="false"/>
          <w:bCs w:val="false"/>
          <w:sz w:val="40"/>
          <w:szCs w:val="40"/>
        </w:rPr>
      </w:pPr>
      <w:r>
        <w:rPr>
          <w:rFonts w:eastAsia="標楷體"/>
          <w:b w:val="false"/>
          <w:bCs w:val="false"/>
          <w:sz w:val="40"/>
          <w:szCs w:val="40"/>
        </w:rPr>
        <w:t>智慧廠區之環境與設備安全監控雲端資訊管理系統實現</w:t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  <w:b w:val="false"/>
          <w:bCs w:val="false"/>
          <w:sz w:val="36"/>
          <w:szCs w:val="36"/>
        </w:rPr>
        <w:t>Cloud Information Management System for Environment and Facility Security Monitoring in Smart Factory</w:t>
      </w:r>
    </w:p>
    <w:p>
      <w:pPr>
        <w:pStyle w:val="Normal"/>
        <w:ind w:left="420" w:hanging="0"/>
        <w:jc w:val="righ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24"/>
          <w:szCs w:val="24"/>
        </w:rPr>
        <w:t>指導教授</w:t>
      </w:r>
      <w:r>
        <w:rPr>
          <w:rFonts w:ascii="標楷體" w:hAnsi="標楷體" w:eastAsia="標楷體"/>
          <w:sz w:val="24"/>
          <w:szCs w:val="24"/>
          <w:lang w:eastAsia="ja-JP"/>
        </w:rPr>
        <w:t>：</w:t>
      </w:r>
      <w:r>
        <w:rPr>
          <w:rFonts w:ascii="標楷體" w:hAnsi="標楷體" w:eastAsia="標楷體"/>
          <w:sz w:val="24"/>
          <w:szCs w:val="24"/>
        </w:rPr>
        <w:t xml:space="preserve">陳響亮                     </w:t>
      </w:r>
    </w:p>
    <w:p>
      <w:pPr>
        <w:pStyle w:val="Normal"/>
        <w:ind w:left="420" w:hanging="0"/>
        <w:jc w:val="righ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24"/>
          <w:szCs w:val="24"/>
        </w:rPr>
        <w:t>專題成員</w:t>
      </w:r>
      <w:r>
        <w:rPr>
          <w:rFonts w:ascii="標楷體" w:hAnsi="標楷體" w:eastAsia="標楷體"/>
          <w:sz w:val="24"/>
          <w:szCs w:val="24"/>
          <w:lang w:eastAsia="ja-JP"/>
        </w:rPr>
        <w:t>：</w:t>
      </w:r>
      <w:r>
        <w:rPr>
          <w:rFonts w:ascii="標楷體" w:hAnsi="標楷體" w:eastAsia="標楷體"/>
          <w:sz w:val="24"/>
          <w:szCs w:val="24"/>
        </w:rPr>
        <w:t>劉松霖，陳品修，劉益祥</w:t>
      </w:r>
    </w:p>
    <w:p>
      <w:pPr>
        <w:pStyle w:val="Normal"/>
        <w:ind w:left="420" w:hanging="0"/>
        <w:jc w:val="right"/>
        <w:rPr>
          <w:rFonts w:ascii="微軟正黑體" w:hAnsi="微軟正黑體" w:eastAsia="微軟正黑體"/>
          <w:sz w:val="36"/>
          <w:szCs w:val="36"/>
        </w:rPr>
      </w:pPr>
      <w:r>
        <w:rPr>
          <w:rFonts w:ascii="標楷體" w:hAnsi="標楷體" w:eastAsia="標楷體"/>
          <w:sz w:val="24"/>
          <w:szCs w:val="24"/>
        </w:rPr>
        <w:t>開發工具</w:t>
      </w:r>
      <w:r>
        <w:rPr>
          <w:rFonts w:ascii="標楷體" w:hAnsi="標楷體" w:eastAsia="標楷體"/>
          <w:sz w:val="24"/>
          <w:szCs w:val="24"/>
          <w:lang w:eastAsia="ja-JP"/>
        </w:rPr>
        <w:t>：</w:t>
      </w:r>
      <w:r>
        <w:rPr>
          <w:rFonts w:eastAsia="標楷體" w:ascii="標楷體" w:hAnsi="標楷體"/>
          <w:sz w:val="24"/>
          <w:szCs w:val="24"/>
        </w:rPr>
        <w:t>Arduino ide, Android Studio, NetBeans ide, Visual Studio Code, PyCharm ide</w:t>
      </w:r>
    </w:p>
    <w:p>
      <w:pPr>
        <w:pStyle w:val="Normal"/>
        <w:ind w:left="420" w:hanging="0"/>
        <w:jc w:val="righ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24"/>
          <w:szCs w:val="24"/>
        </w:rPr>
        <w:t>開發程式語言</w:t>
      </w:r>
      <w:r>
        <w:rPr>
          <w:rFonts w:eastAsia="標楷體" w:ascii="標楷體" w:hAnsi="標楷體"/>
          <w:sz w:val="24"/>
          <w:szCs w:val="24"/>
        </w:rPr>
        <w:t>: c(Arduino), python, java, php, mysql</w:t>
      </w:r>
    </w:p>
    <w:p>
      <w:pPr>
        <w:pStyle w:val="Normal"/>
        <w:ind w:left="420" w:hanging="0"/>
        <w:jc w:val="righ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24"/>
          <w:szCs w:val="24"/>
        </w:rPr>
        <w:t>測試環境</w:t>
      </w:r>
      <w:r>
        <w:rPr>
          <w:rFonts w:ascii="標楷體" w:hAnsi="標楷體" w:eastAsia="標楷體"/>
          <w:sz w:val="24"/>
          <w:szCs w:val="24"/>
          <w:lang w:eastAsia="ja-JP"/>
        </w:rPr>
        <w:t>：</w:t>
      </w:r>
      <w:r>
        <w:rPr>
          <w:rFonts w:eastAsia="標楷體" w:ascii="標楷體" w:hAnsi="標楷體"/>
          <w:sz w:val="24"/>
          <w:szCs w:val="24"/>
        </w:rPr>
        <w:t>Window10, Android 9, Linux, Arduino Uno R3, Raspberry pi 3 b+, Digi Xbee S2C, Chrome</w:t>
      </w:r>
    </w:p>
    <w:p>
      <w:pPr>
        <w:pStyle w:val="Normal"/>
        <w:ind w:left="4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標楷體" w:hAnsi="標楷體" w:eastAsia="新細明體"/>
          <w:b/>
          <w:bCs/>
          <w:sz w:val="32"/>
          <w:szCs w:val="32"/>
        </w:rPr>
        <w:t>一</w:t>
      </w:r>
      <w:r>
        <w:rPr>
          <w:rFonts w:ascii="標楷體" w:hAnsi="標楷體" w:eastAsia="新細明體"/>
          <w:b/>
          <w:bCs/>
          <w:sz w:val="32"/>
          <w:szCs w:val="32"/>
          <w:lang w:eastAsia="ja-JP"/>
        </w:rPr>
        <w:t>、</w:t>
      </w:r>
      <w:r>
        <w:rPr>
          <w:rFonts w:ascii="標楷體" w:hAnsi="標楷體" w:eastAsia="新細明體"/>
          <w:b/>
          <w:bCs/>
          <w:sz w:val="32"/>
          <w:szCs w:val="32"/>
        </w:rPr>
        <w:t>簡介</w:t>
      </w:r>
      <w:r>
        <w:rPr>
          <w:rFonts w:ascii="標楷體" w:hAnsi="標楷體" w:eastAsia="新細明體"/>
          <w:b/>
          <w:bCs/>
          <w:sz w:val="32"/>
          <w:szCs w:val="32"/>
          <w:lang w:eastAsia="ja-JP"/>
        </w:rPr>
        <w:t>：</w:t>
      </w:r>
    </w:p>
    <w:p>
      <w:pPr>
        <w:pStyle w:val="Normal"/>
        <w:rPr>
          <w:rFonts w:eastAsia="新細明體"/>
          <w:sz w:val="27"/>
          <w:szCs w:val="27"/>
          <w:lang w:eastAsia="ja-JP"/>
        </w:rPr>
      </w:pPr>
      <w:r>
        <w:rPr>
          <w:rFonts w:ascii="標楷體" w:hAnsi="標楷體" w:eastAsia="新細明體"/>
          <w:sz w:val="27"/>
          <w:szCs w:val="27"/>
          <w:lang w:eastAsia="ja-JP"/>
        </w:rPr>
        <w:t xml:space="preserve">    </w:t>
      </w:r>
      <w:r>
        <w:rPr>
          <w:rFonts w:ascii="標楷體" w:hAnsi="標楷體" w:eastAsia="新細明體"/>
          <w:sz w:val="24"/>
          <w:szCs w:val="27"/>
          <w:lang w:eastAsia="zh-TW"/>
        </w:rPr>
        <w:t>工廠內有著許多運行中的設備，而這些設備往往只要出現一些小錯誤，便可能引發可怕的大型災害，但要每分每秒都有人在實地監控也是不切實際的提案，因此我們嘗試利用無線網路系統，建置一個環境與設備的監測系統，不須讓人一直待在設備前面，也能透過設備上裝設的</w:t>
      </w:r>
      <w:r>
        <w:rPr>
          <w:rFonts w:eastAsia="新細明體" w:ascii="新細明體" w:hAnsi="新細明體"/>
          <w:sz w:val="27"/>
          <w:szCs w:val="27"/>
          <w:lang w:eastAsia="zh-TW"/>
        </w:rPr>
        <w:t>sensor</w:t>
      </w:r>
      <w:r>
        <w:rPr>
          <w:rFonts w:ascii="新細明體" w:hAnsi="新細明體" w:eastAsia="新細明體"/>
          <w:sz w:val="24"/>
          <w:szCs w:val="27"/>
          <w:lang w:eastAsia="zh-TW"/>
        </w:rPr>
        <w:t>，獲取現在設備的運作情形。在設備或環境出現異常值時，也能在遠端得知情報，透過遠端操作來對異常狀況進行處理，減少人員在巡視環境時遭遇災禍的風險。</w:t>
      </w:r>
    </w:p>
    <w:p>
      <w:pPr>
        <w:pStyle w:val="Normal"/>
        <w:rPr>
          <w:rFonts w:eastAsia="新細明體"/>
          <w:sz w:val="27"/>
          <w:szCs w:val="27"/>
          <w:lang w:eastAsia="ja-JP"/>
        </w:rPr>
      </w:pPr>
      <w:r>
        <w:rPr>
          <w:rFonts w:ascii="新細明體" w:hAnsi="新細明體" w:eastAsia="新細明體"/>
          <w:sz w:val="27"/>
          <w:szCs w:val="27"/>
          <w:lang w:eastAsia="zh-TW"/>
        </w:rPr>
        <w:t xml:space="preserve">    </w:t>
      </w:r>
      <w:r>
        <w:rPr>
          <w:rFonts w:ascii="新細明體" w:hAnsi="新細明體" w:eastAsia="新細明體"/>
          <w:sz w:val="24"/>
          <w:szCs w:val="27"/>
          <w:lang w:eastAsia="zh-TW"/>
        </w:rPr>
        <w:t>系統的大致架構為</w:t>
      </w:r>
      <w:r>
        <w:rPr>
          <w:rFonts w:ascii="新細明體" w:hAnsi="新細明體" w:eastAsia="新細明體"/>
          <w:sz w:val="24"/>
          <w:szCs w:val="27"/>
          <w:lang w:eastAsia="ja-JP"/>
        </w:rPr>
        <w:t>：</w:t>
      </w:r>
    </w:p>
    <w:p>
      <w:pPr>
        <w:pStyle w:val="Normal"/>
        <w:rPr>
          <w:rFonts w:eastAsia="新細明體"/>
          <w:sz w:val="27"/>
          <w:szCs w:val="27"/>
          <w:lang w:eastAsia="zh-TW"/>
        </w:rPr>
      </w:pPr>
      <w:r>
        <w:rPr>
          <w:rFonts w:ascii="新細明體" w:hAnsi="新細明體" w:eastAsia="新細明體"/>
          <w:sz w:val="27"/>
          <w:szCs w:val="27"/>
          <w:lang w:eastAsia="zh-TW"/>
        </w:rPr>
        <w:t xml:space="preserve">        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一、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end sensor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sz w:val="24"/>
          <w:szCs w:val="24"/>
          <w:lang w:eastAsia="zh-TW"/>
        </w:rPr>
        <w:t>以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arduino</w:t>
      </w:r>
      <w:r>
        <w:rPr>
          <w:rFonts w:ascii="新細明體" w:hAnsi="新細明體" w:eastAsia="新細明體"/>
          <w:sz w:val="24"/>
          <w:szCs w:val="24"/>
          <w:lang w:eastAsia="zh-TW"/>
        </w:rPr>
        <w:t>為基底，針對不同的場所設置不同的</w:t>
      </w:r>
      <w:r>
        <w:rPr>
          <w:rFonts w:eastAsia="新細明體" w:ascii="新細明體" w:hAnsi="新細明體"/>
          <w:sz w:val="24"/>
          <w:szCs w:val="24"/>
          <w:lang w:eastAsia="zh-TW"/>
        </w:rPr>
        <w:t>sensor</w:t>
      </w:r>
      <w:r>
        <w:rPr>
          <w:rFonts w:ascii="新細明體" w:hAnsi="新細明體" w:eastAsia="新細明體"/>
          <w:sz w:val="24"/>
          <w:szCs w:val="24"/>
          <w:lang w:eastAsia="zh-TW"/>
        </w:rPr>
        <w:t>，再透過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xbee</w:t>
      </w:r>
      <w:r>
        <w:rPr>
          <w:rFonts w:ascii="新細明體" w:hAnsi="新細明體" w:eastAsia="新細明體"/>
          <w:sz w:val="24"/>
          <w:szCs w:val="24"/>
          <w:lang w:eastAsia="zh-TW"/>
        </w:rPr>
        <w:t>模組，使用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Zigbee</w:t>
      </w:r>
      <w:r>
        <w:rPr>
          <w:rFonts w:ascii="新細明體" w:hAnsi="新細明體" w:eastAsia="新細明體"/>
          <w:sz w:val="24"/>
          <w:szCs w:val="24"/>
          <w:lang w:eastAsia="zh-TW"/>
        </w:rPr>
        <w:t>傳輸技術，將資料傳送至中繼端</w:t>
      </w:r>
      <w:r>
        <w:rPr>
          <w:rFonts w:eastAsia="新細明體" w:ascii="新細明體" w:hAnsi="新細明體"/>
          <w:sz w:val="24"/>
          <w:szCs w:val="24"/>
          <w:lang w:eastAsia="zh-TW"/>
        </w:rPr>
        <w:t>transmitter</w:t>
      </w:r>
    </w:p>
    <w:p>
      <w:pPr>
        <w:pStyle w:val="Normal"/>
        <w:rPr>
          <w:rFonts w:eastAsia="新細明體"/>
          <w:sz w:val="27"/>
          <w:szCs w:val="27"/>
          <w:lang w:eastAsia="zh-TW"/>
        </w:rPr>
      </w:pPr>
      <w:r>
        <w:rPr>
          <w:rFonts w:ascii="新細明體" w:hAnsi="新細明體" w:eastAsia="新細明體"/>
          <w:sz w:val="24"/>
          <w:szCs w:val="24"/>
          <w:lang w:eastAsia="zh-TW"/>
        </w:rPr>
        <w:t xml:space="preserve">        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二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、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中繼端</w:t>
      </w:r>
      <w:r>
        <w:rPr>
          <w:rFonts w:eastAsia="新細明體" w:ascii="新細明體" w:hAnsi="新細明體"/>
          <w:sz w:val="24"/>
          <w:szCs w:val="24"/>
          <w:lang w:eastAsia="zh-TW"/>
        </w:rPr>
        <w:t>transmitter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sz w:val="24"/>
          <w:szCs w:val="24"/>
          <w:lang w:eastAsia="zh-TW"/>
        </w:rPr>
        <w:t>以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Raspberry Pi</w:t>
      </w:r>
      <w:r>
        <w:rPr>
          <w:rFonts w:ascii="新細明體" w:hAnsi="新細明體" w:eastAsia="新細明體"/>
          <w:sz w:val="24"/>
          <w:szCs w:val="24"/>
          <w:lang w:eastAsia="zh-TW"/>
        </w:rPr>
        <w:t>作為基底，透過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Zigbee</w:t>
      </w:r>
      <w:r>
        <w:rPr>
          <w:rFonts w:ascii="新細明體" w:hAnsi="新細明體" w:eastAsia="新細明體"/>
          <w:sz w:val="24"/>
          <w:szCs w:val="24"/>
          <w:lang w:eastAsia="zh-TW"/>
        </w:rPr>
        <w:t>的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api mode</w:t>
      </w:r>
      <w:r>
        <w:rPr>
          <w:rFonts w:ascii="新細明體" w:hAnsi="新細明體" w:eastAsia="新細明體"/>
          <w:sz w:val="24"/>
          <w:szCs w:val="24"/>
          <w:lang w:eastAsia="zh-TW"/>
        </w:rPr>
        <w:t>收集與彙整</w:t>
      </w:r>
      <w:r>
        <w:rPr>
          <w:rFonts w:eastAsia="新細明體" w:ascii="新細明體" w:hAnsi="新細明體"/>
          <w:sz w:val="24"/>
          <w:szCs w:val="24"/>
          <w:lang w:eastAsia="zh-TW"/>
        </w:rPr>
        <w:t>end sensor</w:t>
      </w:r>
      <w:r>
        <w:rPr>
          <w:rFonts w:ascii="新細明體" w:hAnsi="新細明體" w:eastAsia="新細明體"/>
          <w:sz w:val="24"/>
          <w:szCs w:val="24"/>
          <w:lang w:eastAsia="zh-TW"/>
        </w:rPr>
        <w:t>傳送過來的資料，透過相較</w:t>
      </w:r>
      <w:r>
        <w:rPr>
          <w:rFonts w:eastAsia="新細明體" w:ascii="新細明體" w:hAnsi="新細明體"/>
          <w:sz w:val="24"/>
          <w:szCs w:val="24"/>
          <w:lang w:eastAsia="zh-TW"/>
        </w:rPr>
        <w:t>ssl</w:t>
      </w:r>
      <w:r>
        <w:rPr>
          <w:rFonts w:ascii="新細明體" w:hAnsi="新細明體" w:eastAsia="新細明體"/>
          <w:sz w:val="24"/>
          <w:szCs w:val="24"/>
          <w:lang w:eastAsia="zh-TW"/>
        </w:rPr>
        <w:t>負擔較小的</w:t>
      </w:r>
      <w:r>
        <w:rPr>
          <w:rFonts w:eastAsia="新細明體" w:ascii="新細明體" w:hAnsi="新細明體"/>
          <w:sz w:val="24"/>
          <w:szCs w:val="24"/>
          <w:lang w:eastAsia="zh-TW"/>
        </w:rPr>
        <w:t>aes-128</w:t>
      </w:r>
      <w:r>
        <w:rPr>
          <w:rFonts w:ascii="新細明體" w:hAnsi="新細明體" w:eastAsia="新細明體"/>
          <w:sz w:val="24"/>
          <w:szCs w:val="24"/>
          <w:lang w:eastAsia="zh-TW"/>
        </w:rPr>
        <w:t>對稱式加密，將資料傳送至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entry</w:t>
      </w:r>
    </w:p>
    <w:p>
      <w:pPr>
        <w:pStyle w:val="Normal"/>
        <w:rPr>
          <w:rFonts w:eastAsia="新細明體"/>
          <w:sz w:val="27"/>
          <w:szCs w:val="27"/>
          <w:lang w:eastAsia="zh-TW"/>
        </w:rPr>
      </w:pP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 xml:space="preserve">        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三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、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路由層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entry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接收中繼端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transmitter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傳送過來的資料，再將資料透過被信任之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ssl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憑證加密傳送至雲端的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後端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server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，提供間接存取與多個不同的進入點，以保護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handling server</w:t>
      </w:r>
    </w:p>
    <w:p>
      <w:pPr>
        <w:pStyle w:val="Normal"/>
        <w:rPr>
          <w:rFonts w:eastAsia="新細明體"/>
          <w:sz w:val="27"/>
          <w:szCs w:val="27"/>
          <w:lang w:eastAsia="zh-TW"/>
        </w:rPr>
      </w:pP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 xml:space="preserve">        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四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、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後端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server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分成三個部分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：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 xml:space="preserve">            </w:t>
      </w:r>
      <w:r>
        <w:rPr>
          <w:rFonts w:eastAsia="新細明體" w:ascii="新細明體" w:hAnsi="新細明體"/>
          <w:b/>
          <w:bCs/>
          <w:sz w:val="24"/>
          <w:szCs w:val="24"/>
        </w:rPr>
        <w:t>1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、</w:t>
      </w:r>
      <w:r>
        <w:rPr>
          <w:rFonts w:eastAsia="新細明體" w:ascii="新細明體" w:hAnsi="新細明體"/>
          <w:b/>
          <w:bCs/>
          <w:sz w:val="24"/>
          <w:szCs w:val="24"/>
        </w:rPr>
        <w:t>handling server</w:t>
      </w:r>
      <w:r>
        <w:rPr>
          <w:rFonts w:ascii="新細明體" w:hAnsi="新細明體" w:eastAsia="新細明體"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sz w:val="24"/>
          <w:szCs w:val="24"/>
        </w:rPr>
        <w:t>接收透過</w:t>
      </w:r>
      <w:r>
        <w:rPr>
          <w:rFonts w:eastAsia="新細明體" w:ascii="新細明體" w:hAnsi="新細明體"/>
          <w:sz w:val="24"/>
          <w:szCs w:val="24"/>
        </w:rPr>
        <w:t>entry</w:t>
      </w:r>
      <w:r>
        <w:rPr>
          <w:rFonts w:ascii="新細明體" w:hAnsi="新細明體" w:eastAsia="新細明體"/>
          <w:sz w:val="24"/>
          <w:szCs w:val="24"/>
        </w:rPr>
        <w:t>間接傳來的偵測資料並進行計算</w:t>
      </w:r>
      <w:r>
        <w:rPr>
          <w:rFonts w:eastAsia="新細明體" w:ascii="新細明體" w:hAnsi="新細明體"/>
          <w:sz w:val="24"/>
          <w:szCs w:val="24"/>
        </w:rPr>
        <w:t>(</w:t>
      </w:r>
      <w:r>
        <w:rPr>
          <w:rFonts w:ascii="新細明體" w:hAnsi="新細明體" w:eastAsia="新細明體"/>
          <w:sz w:val="24"/>
          <w:szCs w:val="24"/>
        </w:rPr>
        <w:t>只有擁有信任</w:t>
      </w:r>
      <w:r>
        <w:rPr>
          <w:rFonts w:eastAsia="新細明體" w:ascii="新細明體" w:hAnsi="新細明體"/>
          <w:sz w:val="24"/>
          <w:szCs w:val="24"/>
        </w:rPr>
        <w:t>ssl</w:t>
      </w:r>
      <w:r>
        <w:rPr>
          <w:rFonts w:ascii="新細明體" w:hAnsi="新細明體" w:eastAsia="新細明體"/>
          <w:sz w:val="24"/>
          <w:szCs w:val="24"/>
        </w:rPr>
        <w:t>憑證之</w:t>
      </w:r>
      <w:r>
        <w:rPr>
          <w:rFonts w:eastAsia="新細明體" w:ascii="新細明體" w:hAnsi="新細明體"/>
          <w:sz w:val="24"/>
          <w:szCs w:val="24"/>
        </w:rPr>
        <w:t>entry</w:t>
      </w:r>
      <w:r>
        <w:rPr>
          <w:rFonts w:ascii="新細明體" w:hAnsi="新細明體" w:eastAsia="新細明體"/>
          <w:sz w:val="24"/>
          <w:szCs w:val="24"/>
        </w:rPr>
        <w:t>才能進行通訊</w:t>
      </w:r>
      <w:r>
        <w:rPr>
          <w:rFonts w:eastAsia="新細明體" w:ascii="新細明體" w:hAnsi="新細明體"/>
          <w:sz w:val="24"/>
          <w:szCs w:val="24"/>
        </w:rPr>
        <w:t>)</w:t>
      </w:r>
      <w:r>
        <w:rPr>
          <w:rFonts w:ascii="新細明體" w:hAnsi="新細明體" w:eastAsia="新細明體"/>
          <w:sz w:val="24"/>
          <w:szCs w:val="24"/>
        </w:rPr>
        <w:t>，計算過後的資料將會透過</w:t>
      </w:r>
      <w:r>
        <w:rPr>
          <w:rFonts w:eastAsia="新細明體" w:ascii="新細明體" w:hAnsi="新細明體"/>
          <w:sz w:val="24"/>
          <w:szCs w:val="24"/>
        </w:rPr>
        <w:t>api</w:t>
      </w:r>
      <w:r>
        <w:rPr>
          <w:rFonts w:ascii="新細明體" w:hAnsi="新細明體" w:eastAsia="新細明體"/>
          <w:sz w:val="24"/>
          <w:szCs w:val="24"/>
        </w:rPr>
        <w:t>傳送至</w:t>
      </w:r>
      <w:r>
        <w:rPr>
          <w:rFonts w:eastAsia="新細明體" w:ascii="新細明體" w:hAnsi="新細明體"/>
          <w:sz w:val="24"/>
          <w:szCs w:val="24"/>
        </w:rPr>
        <w:t>database</w:t>
      </w:r>
      <w:r>
        <w:rPr>
          <w:rFonts w:ascii="新細明體" w:hAnsi="新細明體" w:eastAsia="新細明體"/>
          <w:sz w:val="24"/>
          <w:szCs w:val="24"/>
        </w:rPr>
        <w:t>進行儲存，傳送至</w:t>
      </w:r>
      <w:r>
        <w:rPr>
          <w:rFonts w:eastAsia="新細明體" w:ascii="新細明體" w:hAnsi="新細明體"/>
          <w:sz w:val="24"/>
          <w:szCs w:val="24"/>
        </w:rPr>
        <w:t>web server</w:t>
      </w:r>
      <w:r>
        <w:rPr>
          <w:rFonts w:ascii="新細明體" w:hAnsi="新細明體" w:eastAsia="新細明體"/>
          <w:sz w:val="24"/>
          <w:szCs w:val="24"/>
        </w:rPr>
        <w:t>在網頁上進行視覺化呈現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 xml:space="preserve">            </w:t>
      </w:r>
      <w:r>
        <w:rPr>
          <w:rFonts w:ascii="新細明體" w:hAnsi="新細明體" w:eastAsia="新細明體"/>
          <w:sz w:val="24"/>
          <w:szCs w:val="24"/>
        </w:rPr>
        <w:t>若是出現警報訊息，便透過</w:t>
      </w:r>
      <w:r>
        <w:rPr>
          <w:rFonts w:eastAsia="新細明體" w:ascii="新細明體" w:hAnsi="新細明體"/>
          <w:sz w:val="24"/>
          <w:szCs w:val="24"/>
        </w:rPr>
        <w:t>firebase</w:t>
      </w:r>
      <w:r>
        <w:rPr>
          <w:rFonts w:ascii="新細明體" w:hAnsi="新細明體" w:eastAsia="新細明體"/>
          <w:sz w:val="24"/>
          <w:szCs w:val="24"/>
        </w:rPr>
        <w:t>對</w:t>
      </w:r>
      <w:r>
        <w:rPr>
          <w:rFonts w:eastAsia="新細明體" w:ascii="新細明體" w:hAnsi="新細明體"/>
          <w:sz w:val="24"/>
          <w:szCs w:val="24"/>
        </w:rPr>
        <w:t>app</w:t>
      </w:r>
      <w:r>
        <w:rPr>
          <w:rFonts w:ascii="新細明體" w:hAnsi="新細明體" w:eastAsia="新細明體"/>
          <w:sz w:val="24"/>
          <w:szCs w:val="24"/>
        </w:rPr>
        <w:t>進行警報通知，以及透過</w:t>
      </w:r>
      <w:r>
        <w:rPr>
          <w:rFonts w:eastAsia="新細明體" w:ascii="新細明體" w:hAnsi="新細明體"/>
          <w:sz w:val="24"/>
          <w:szCs w:val="24"/>
        </w:rPr>
        <w:t>linebot</w:t>
      </w:r>
      <w:r>
        <w:rPr>
          <w:rFonts w:ascii="新細明體" w:hAnsi="新細明體" w:eastAsia="新細明體"/>
          <w:sz w:val="24"/>
          <w:szCs w:val="24"/>
        </w:rPr>
        <w:t>對群組進行推播通知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 xml:space="preserve">            </w:t>
      </w:r>
      <w:r>
        <w:rPr>
          <w:rFonts w:eastAsia="新細明體" w:ascii="新細明體" w:hAnsi="新細明體"/>
          <w:b/>
          <w:bCs/>
          <w:sz w:val="24"/>
          <w:szCs w:val="24"/>
        </w:rPr>
        <w:t>2</w:t>
      </w:r>
      <w:r>
        <w:rPr>
          <w:rFonts w:ascii="新細明體" w:hAnsi="新細明體" w:eastAsia="新細明體"/>
          <w:b/>
          <w:bCs/>
          <w:sz w:val="24"/>
          <w:szCs w:val="24"/>
        </w:rPr>
        <w:t>、</w:t>
      </w:r>
      <w:r>
        <w:rPr>
          <w:rFonts w:eastAsia="新細明體" w:ascii="新細明體" w:hAnsi="新細明體"/>
          <w:b/>
          <w:bCs/>
          <w:sz w:val="24"/>
          <w:szCs w:val="24"/>
        </w:rPr>
        <w:t>database</w:t>
      </w:r>
      <w:r>
        <w:rPr>
          <w:rFonts w:ascii="新細明體" w:hAnsi="新細明體" w:eastAsia="新細明體"/>
          <w:b/>
          <w:bCs/>
          <w:sz w:val="24"/>
          <w:szCs w:val="24"/>
        </w:rPr>
        <w:t>與</w:t>
      </w:r>
      <w:r>
        <w:rPr>
          <w:rFonts w:eastAsia="新細明體" w:ascii="新細明體" w:hAnsi="新細明體"/>
          <w:b/>
          <w:bCs/>
          <w:sz w:val="24"/>
          <w:szCs w:val="24"/>
        </w:rPr>
        <w:t>access api</w:t>
      </w:r>
      <w:r>
        <w:rPr>
          <w:rFonts w:ascii="新細明體" w:hAnsi="新細明體" w:eastAsia="新細明體"/>
          <w:sz w:val="24"/>
          <w:szCs w:val="24"/>
        </w:rPr>
        <w:t>：提供資料寫入與儲存的介面，將資料以年月日時間進行分類並儲存</w:t>
      </w:r>
    </w:p>
    <w:p>
      <w:pPr>
        <w:pStyle w:val="Normal"/>
        <w:rPr>
          <w:rFonts w:eastAsia="新細明體"/>
          <w:sz w:val="27"/>
          <w:szCs w:val="27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3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、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web server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：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將資料以可視化方式呈現，只儲存當下展示用的部分資料，隔開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client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與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handling server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、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database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 xml:space="preserve">的直接接觸 </w:t>
      </w:r>
    </w:p>
    <w:p>
      <w:pPr>
        <w:pStyle w:val="Normal"/>
        <w:rPr>
          <w:rFonts w:eastAsia="新細明體"/>
          <w:sz w:val="27"/>
          <w:szCs w:val="27"/>
        </w:rPr>
      </w:pP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 xml:space="preserve">        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五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、</w:t>
      </w:r>
      <w:r>
        <w:rPr>
          <w:rFonts w:ascii="新細明體" w:hAnsi="新細明體" w:eastAsia="新細明體"/>
          <w:b/>
          <w:bCs/>
          <w:sz w:val="24"/>
          <w:szCs w:val="24"/>
          <w:lang w:eastAsia="zh-TW"/>
        </w:rPr>
        <w:t>公有雲端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sz w:val="24"/>
          <w:szCs w:val="24"/>
        </w:rPr>
        <w:t>以兩個部分為主</w:t>
      </w:r>
      <w:r>
        <w:rPr>
          <w:rFonts w:ascii="新細明體" w:hAnsi="新細明體" w:eastAsia="新細明體"/>
          <w:sz w:val="24"/>
          <w:szCs w:val="24"/>
          <w:lang w:eastAsia="ja-JP"/>
        </w:rPr>
        <w:t>：</w:t>
      </w:r>
    </w:p>
    <w:p>
      <w:pPr>
        <w:pStyle w:val="ListParagraph"/>
        <w:numPr>
          <w:ilvl w:val="0"/>
          <w:numId w:val="0"/>
        </w:numPr>
        <w:ind w:left="1210" w:hanging="0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b/>
          <w:sz w:val="24"/>
          <w:szCs w:val="24"/>
        </w:rPr>
        <w:t xml:space="preserve">            </w:t>
      </w:r>
      <w:r>
        <w:rPr>
          <w:rFonts w:eastAsia="新細明體" w:ascii="新細明體" w:hAnsi="新細明體"/>
          <w:b/>
          <w:sz w:val="24"/>
          <w:szCs w:val="24"/>
        </w:rPr>
        <w:t>1</w:t>
      </w:r>
      <w:r>
        <w:rPr>
          <w:rFonts w:ascii="新細明體" w:hAnsi="新細明體" w:eastAsia="新細明體"/>
          <w:b/>
          <w:sz w:val="24"/>
          <w:szCs w:val="24"/>
          <w:lang w:eastAsia="ja-JP"/>
        </w:rPr>
        <w:t>、</w:t>
      </w:r>
      <w:r>
        <w:rPr>
          <w:rFonts w:eastAsia="新細明體" w:ascii="新細明體" w:hAnsi="新細明體"/>
          <w:b/>
          <w:sz w:val="24"/>
          <w:szCs w:val="24"/>
        </w:rPr>
        <w:t>firebase:</w:t>
      </w:r>
      <w:r>
        <w:rPr>
          <w:rFonts w:eastAsia="新細明體" w:ascii="新細明體" w:hAnsi="新細明體"/>
          <w:sz w:val="24"/>
          <w:szCs w:val="24"/>
        </w:rPr>
        <w:t xml:space="preserve"> </w:t>
      </w:r>
      <w:r>
        <w:rPr>
          <w:rFonts w:ascii="新細明體" w:hAnsi="新細明體" w:eastAsia="新細明體"/>
          <w:sz w:val="24"/>
          <w:szCs w:val="24"/>
        </w:rPr>
        <w:t>運用</w:t>
      </w:r>
      <w:r>
        <w:rPr>
          <w:rFonts w:eastAsia="新細明體" w:ascii="新細明體" w:hAnsi="新細明體"/>
          <w:sz w:val="24"/>
          <w:szCs w:val="24"/>
        </w:rPr>
        <w:t>firebase cloud messaging</w:t>
      </w:r>
      <w:r>
        <w:rPr>
          <w:rFonts w:ascii="新細明體" w:hAnsi="新細明體" w:eastAsia="新細明體"/>
          <w:sz w:val="24"/>
          <w:szCs w:val="24"/>
        </w:rPr>
        <w:t>服務來向</w:t>
      </w:r>
      <w:r>
        <w:rPr>
          <w:rFonts w:eastAsia="新細明體" w:ascii="新細明體" w:hAnsi="新細明體"/>
          <w:sz w:val="24"/>
          <w:szCs w:val="24"/>
        </w:rPr>
        <w:t>app</w:t>
      </w:r>
      <w:r>
        <w:rPr>
          <w:rFonts w:ascii="新細明體" w:hAnsi="新細明體" w:eastAsia="新細明體"/>
          <w:sz w:val="24"/>
          <w:szCs w:val="24"/>
        </w:rPr>
        <w:t>使用者發出通知</w:t>
      </w:r>
    </w:p>
    <w:p>
      <w:pPr>
        <w:pStyle w:val="Normal"/>
        <w:rPr>
          <w:rFonts w:ascii="新細明體" w:hAnsi="新細明體" w:eastAsia="新細明體"/>
          <w:sz w:val="24"/>
          <w:szCs w:val="24"/>
          <w:lang w:eastAsia="zh-TW"/>
        </w:rPr>
      </w:pPr>
      <w:r>
        <w:rPr>
          <w:rFonts w:eastAsia="新細明體" w:ascii="新細明體" w:hAnsi="新細明體"/>
          <w:b/>
          <w:bCs w:val="false"/>
          <w:sz w:val="24"/>
          <w:szCs w:val="24"/>
          <w:lang w:eastAsia="zh-TW"/>
        </w:rPr>
        <w:t>line chat bot on heroku:</w:t>
      </w:r>
      <w:r>
        <w:rPr>
          <w:rFonts w:ascii="新細明體" w:hAnsi="新細明體" w:eastAsia="新細明體"/>
          <w:b/>
          <w:bCs w:val="false"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運用</w:t>
      </w:r>
      <w:r>
        <w:rPr>
          <w:rFonts w:eastAsia="新細明體" w:ascii="新細明體" w:hAnsi="新細明體"/>
          <w:b/>
          <w:bCs w:val="false"/>
          <w:sz w:val="24"/>
          <w:szCs w:val="24"/>
          <w:lang w:eastAsia="zh-TW"/>
        </w:rPr>
        <w:t>heroku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平台部署</w:t>
      </w:r>
      <w:r>
        <w:rPr>
          <w:rFonts w:eastAsia="新細明體" w:ascii="新細明體" w:hAnsi="新細明體"/>
          <w:b/>
          <w:bCs w:val="false"/>
          <w:sz w:val="24"/>
          <w:szCs w:val="24"/>
          <w:lang w:eastAsia="zh-TW"/>
        </w:rPr>
        <w:t>line chat bot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>提供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zh-TW"/>
        </w:rPr>
        <w:t>line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 xml:space="preserve">服務 </w:t>
      </w:r>
    </w:p>
    <w:p>
      <w:pPr>
        <w:pStyle w:val="Normal"/>
        <w:rPr>
          <w:rFonts w:ascii="新細明體" w:hAnsi="新細明體" w:eastAsia="新細明體"/>
          <w:sz w:val="24"/>
          <w:szCs w:val="24"/>
          <w:lang w:eastAsia="zh-TW"/>
        </w:rPr>
      </w:pP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 xml:space="preserve">            </w:t>
      </w:r>
      <w:r>
        <w:rPr>
          <w:rFonts w:eastAsia="新細明體" w:ascii="新細明體" w:hAnsi="新細明體"/>
          <w:b/>
          <w:bCs/>
          <w:sz w:val="24"/>
          <w:szCs w:val="24"/>
          <w:lang w:eastAsia="zh-TW"/>
        </w:rPr>
        <w:t>2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、</w:t>
      </w:r>
      <w:r>
        <w:rPr>
          <w:rFonts w:eastAsia="新細明體" w:ascii="新細明體" w:hAnsi="新細明體"/>
          <w:b/>
          <w:bCs w:val="false"/>
          <w:sz w:val="24"/>
          <w:szCs w:val="24"/>
          <w:lang w:eastAsia="ja-JP"/>
        </w:rPr>
        <w:t>line chat bot on heroku</w:t>
      </w:r>
      <w:r>
        <w:rPr>
          <w:rFonts w:ascii="新細明體" w:hAnsi="新細明體" w:eastAsia="新細明體"/>
          <w:b/>
          <w:bCs w:val="false"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運用</w:t>
      </w:r>
      <w:r>
        <w:rPr>
          <w:rFonts w:eastAsia="新細明體" w:ascii="新細明體" w:hAnsi="新細明體"/>
          <w:b/>
          <w:bCs w:val="false"/>
          <w:sz w:val="24"/>
          <w:szCs w:val="24"/>
          <w:lang w:eastAsia="ja-JP"/>
        </w:rPr>
        <w:t>heroku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平台部署</w:t>
      </w:r>
      <w:r>
        <w:rPr>
          <w:rFonts w:eastAsia="新細明體" w:ascii="新細明體" w:hAnsi="新細明體"/>
          <w:b/>
          <w:bCs w:val="false"/>
          <w:sz w:val="24"/>
          <w:szCs w:val="24"/>
          <w:lang w:eastAsia="ja-JP"/>
        </w:rPr>
        <w:t>line chat bot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提供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ja-JP"/>
        </w:rPr>
        <w:t>line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服務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zh-TW"/>
        </w:rPr>
        <w:t xml:space="preserve">  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 xml:space="preserve">        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六、使用者端：</w:t>
      </w:r>
      <w:r>
        <w:rPr>
          <w:rFonts w:ascii="新細明體" w:hAnsi="新細明體" w:eastAsia="新細明體"/>
          <w:sz w:val="24"/>
          <w:szCs w:val="24"/>
        </w:rPr>
        <w:t>以三個部分為主</w:t>
      </w:r>
      <w:r>
        <w:rPr>
          <w:rFonts w:ascii="新細明體" w:hAnsi="新細明體" w:eastAsia="新細明體"/>
          <w:sz w:val="24"/>
          <w:szCs w:val="24"/>
          <w:lang w:eastAsia="ja-JP"/>
        </w:rPr>
        <w:t>：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 xml:space="preserve">        </w:t>
      </w:r>
      <w:r>
        <w:rPr>
          <w:rFonts w:eastAsia="新細明體" w:ascii="新細明體" w:hAnsi="新細明體"/>
          <w:b/>
          <w:bCs/>
          <w:sz w:val="24"/>
          <w:szCs w:val="24"/>
        </w:rPr>
        <w:t>1. Android app</w:t>
      </w:r>
      <w:r>
        <w:rPr>
          <w:rFonts w:ascii="新細明體" w:hAnsi="新細明體" w:eastAsia="新細明體"/>
          <w:b/>
          <w:bCs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sz w:val="24"/>
          <w:szCs w:val="24"/>
        </w:rPr>
        <w:t>以</w:t>
      </w:r>
      <w:r>
        <w:rPr>
          <w:rFonts w:eastAsia="新細明體" w:ascii="新細明體" w:hAnsi="新細明體"/>
          <w:sz w:val="24"/>
          <w:szCs w:val="24"/>
        </w:rPr>
        <w:t>Android Studio/java</w:t>
      </w:r>
      <w:r>
        <w:rPr>
          <w:rFonts w:ascii="新細明體" w:hAnsi="新細明體" w:eastAsia="新細明體"/>
          <w:sz w:val="24"/>
          <w:szCs w:val="24"/>
        </w:rPr>
        <w:t>進行開發，透過</w:t>
      </w:r>
      <w:r>
        <w:rPr>
          <w:rFonts w:eastAsia="新細明體" w:ascii="新細明體" w:hAnsi="新細明體"/>
          <w:sz w:val="24"/>
          <w:szCs w:val="24"/>
        </w:rPr>
        <w:t>MPAndroidChart</w:t>
      </w:r>
      <w:r>
        <w:rPr>
          <w:rFonts w:ascii="新細明體" w:hAnsi="新細明體" w:eastAsia="新細明體"/>
          <w:sz w:val="24"/>
          <w:szCs w:val="24"/>
        </w:rPr>
        <w:t>的折線圖展現實時更新的資料。內部安裝有</w:t>
      </w:r>
      <w:r>
        <w:rPr>
          <w:rFonts w:eastAsia="新細明體" w:ascii="新細明體" w:hAnsi="新細明體"/>
          <w:sz w:val="24"/>
          <w:szCs w:val="24"/>
        </w:rPr>
        <w:t>firebase</w:t>
      </w:r>
      <w:r>
        <w:rPr>
          <w:rFonts w:ascii="新細明體" w:hAnsi="新細明體" w:eastAsia="新細明體"/>
          <w:sz w:val="24"/>
          <w:szCs w:val="24"/>
        </w:rPr>
        <w:t xml:space="preserve">接收通知的程式，接收警報並以手機的通知警示使用者 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 xml:space="preserve">        </w:t>
      </w:r>
      <w:r>
        <w:rPr>
          <w:rFonts w:eastAsia="新細明體" w:ascii="新細明體" w:hAnsi="新細明體"/>
          <w:b/>
          <w:sz w:val="24"/>
          <w:szCs w:val="24"/>
        </w:rPr>
        <w:t>2.</w:t>
      </w:r>
      <w:r>
        <w:rPr>
          <w:rFonts w:ascii="新細明體" w:hAnsi="新細明體" w:eastAsia="新細明體"/>
          <w:b/>
          <w:sz w:val="24"/>
          <w:szCs w:val="24"/>
        </w:rPr>
        <w:t>可進入</w:t>
      </w:r>
      <w:r>
        <w:rPr>
          <w:rFonts w:eastAsia="新細明體" w:ascii="新細明體" w:hAnsi="新細明體"/>
          <w:b/>
          <w:sz w:val="24"/>
          <w:szCs w:val="24"/>
        </w:rPr>
        <w:t>line</w:t>
      </w:r>
      <w:r>
        <w:rPr>
          <w:rFonts w:ascii="新細明體" w:hAnsi="新細明體" w:eastAsia="新細明體"/>
          <w:b/>
          <w:sz w:val="24"/>
          <w:szCs w:val="24"/>
        </w:rPr>
        <w:t>群組的</w:t>
      </w:r>
      <w:r>
        <w:rPr>
          <w:rFonts w:eastAsia="新細明體" w:ascii="新細明體" w:hAnsi="新細明體"/>
          <w:b/>
          <w:bCs/>
          <w:sz w:val="24"/>
          <w:szCs w:val="24"/>
        </w:rPr>
        <w:t>linebot</w:t>
      </w:r>
      <w:r>
        <w:rPr>
          <w:rFonts w:ascii="新細明體" w:hAnsi="新細明體" w:eastAsia="新細明體"/>
          <w:sz w:val="24"/>
          <w:szCs w:val="24"/>
          <w:lang w:eastAsia="ja-JP"/>
        </w:rPr>
        <w:t>：</w:t>
      </w:r>
      <w:r>
        <w:rPr>
          <w:rFonts w:ascii="新細明體" w:hAnsi="新細明體" w:eastAsia="新細明體"/>
          <w:sz w:val="24"/>
          <w:szCs w:val="24"/>
        </w:rPr>
        <w:t>在警報發生時，對群組進行推播通知，警示群組內的人</w:t>
      </w:r>
    </w:p>
    <w:p>
      <w:pPr>
        <w:pStyle w:val="Normal"/>
        <w:rPr/>
      </w:pPr>
      <w:r>
        <w:rPr>
          <w:rFonts w:eastAsia="新細明體" w:ascii="新細明體" w:hAnsi="新細明體"/>
          <w:b w:val="false"/>
          <w:bCs w:val="false"/>
          <w:sz w:val="24"/>
          <w:szCs w:val="24"/>
          <w:lang w:eastAsia="ja-JP"/>
        </w:rPr>
        <w:tab/>
      </w:r>
      <w:r>
        <w:rPr>
          <w:rFonts w:eastAsia="新細明體" w:ascii="新細明體" w:hAnsi="新細明體"/>
          <w:b/>
          <w:bCs w:val="false"/>
          <w:sz w:val="24"/>
          <w:szCs w:val="24"/>
          <w:lang w:eastAsia="ja-JP"/>
        </w:rPr>
        <w:t xml:space="preserve">  3.</w:t>
      </w:r>
      <w:r>
        <w:rPr>
          <w:rFonts w:ascii="新細明體" w:hAnsi="新細明體" w:eastAsia="新細明體"/>
          <w:b/>
          <w:bCs w:val="false"/>
          <w:sz w:val="24"/>
          <w:szCs w:val="24"/>
          <w:lang w:eastAsia="ja-JP"/>
        </w:rPr>
        <w:t>網頁</w:t>
      </w:r>
      <w:r>
        <w:rPr>
          <w:rFonts w:eastAsia="新細明體" w:ascii="新細明體" w:hAnsi="新細明體"/>
          <w:b/>
          <w:bCs w:val="false"/>
          <w:sz w:val="24"/>
          <w:szCs w:val="24"/>
          <w:lang w:eastAsia="ja-JP"/>
        </w:rPr>
        <w:t>: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ja-JP"/>
        </w:rPr>
        <w:t xml:space="preserve"> 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透過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ja-JP"/>
        </w:rPr>
        <w:t>vue.js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和</w:t>
      </w:r>
      <w:r>
        <w:rPr>
          <w:rFonts w:eastAsia="新細明體" w:ascii="新細明體" w:hAnsi="新細明體"/>
          <w:b w:val="false"/>
          <w:bCs w:val="false"/>
          <w:sz w:val="24"/>
          <w:szCs w:val="24"/>
          <w:lang w:eastAsia="ja-JP"/>
        </w:rPr>
        <w:t>plotly.js</w:t>
      </w:r>
      <w:r>
        <w:rPr>
          <w:rFonts w:ascii="新細明體" w:hAnsi="新細明體" w:eastAsia="新細明體"/>
          <w:b w:val="false"/>
          <w:bCs w:val="false"/>
          <w:sz w:val="24"/>
          <w:szCs w:val="24"/>
          <w:lang w:eastAsia="ja-JP"/>
        </w:rPr>
        <w:t>的折線圖展現實時更新的資料</w:t>
      </w:r>
    </w:p>
    <w:p>
      <w:pPr>
        <w:pStyle w:val="Normal"/>
        <w:rPr>
          <w:rFonts w:ascii="微軟正黑體" w:hAnsi="微軟正黑體" w:eastAsia="標楷體"/>
          <w:b/>
          <w:b/>
          <w:bCs/>
          <w:sz w:val="52"/>
          <w:szCs w:val="36"/>
          <w:lang w:eastAsia="ja-JP"/>
        </w:rPr>
      </w:pPr>
      <w:r>
        <w:rPr/>
      </w:r>
    </w:p>
    <w:p>
      <w:pPr>
        <w:pStyle w:val="Normal"/>
        <w:rPr/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rFonts w:ascii="標楷體" w:hAnsi="標楷體" w:eastAsia="標楷體"/>
          <w:b/>
          <w:bCs/>
          <w:sz w:val="36"/>
          <w:szCs w:val="36"/>
          <w:lang w:eastAsia="zh-TW"/>
        </w:rPr>
        <w:t>二</w:t>
      </w:r>
      <w:r>
        <w:rPr>
          <w:rFonts w:ascii="標楷體" w:hAnsi="標楷體" w:eastAsia="標楷體"/>
          <w:b/>
          <w:bCs/>
          <w:sz w:val="36"/>
          <w:szCs w:val="36"/>
          <w:lang w:eastAsia="ja-JP"/>
        </w:rPr>
        <w:t>、</w:t>
      </w:r>
      <w:r>
        <w:rPr>
          <w:rFonts w:ascii="標楷體" w:hAnsi="標楷體" w:eastAsia="標楷體"/>
          <w:b/>
          <w:bCs/>
          <w:sz w:val="36"/>
          <w:szCs w:val="36"/>
          <w:lang w:eastAsia="zh-TW"/>
        </w:rPr>
        <w:t>架構圖與測試結果</w:t>
      </w:r>
      <w:r>
        <w:rPr>
          <w:rFonts w:ascii="標楷體" w:hAnsi="標楷體" w:eastAsia="標楷體"/>
          <w:b/>
          <w:bCs/>
          <w:sz w:val="36"/>
          <w:szCs w:val="36"/>
          <w:lang w:eastAsia="ja-JP"/>
        </w:rPr>
        <w:t>：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631190</wp:posOffset>
            </wp:positionH>
            <wp:positionV relativeFrom="paragraph">
              <wp:posOffset>91440</wp:posOffset>
            </wp:positionV>
            <wp:extent cx="5048885" cy="405320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新細明體" w:hAnsi="新細明體" w:eastAsia="新細明體"/>
          <w:sz w:val="24"/>
          <w:szCs w:val="24"/>
        </w:rPr>
        <w:t xml:space="preserve">    </w:t>
      </w:r>
      <w:r>
        <w:rPr>
          <w:rFonts w:ascii="新細明體" w:hAnsi="新細明體" w:eastAsia="新細明體"/>
          <w:sz w:val="24"/>
          <w:szCs w:val="24"/>
        </w:rPr>
        <w:t>利用</w:t>
      </w:r>
      <w:r>
        <w:rPr>
          <w:rFonts w:eastAsia="新細明體" w:ascii="新細明體" w:hAnsi="新細明體"/>
          <w:sz w:val="24"/>
          <w:szCs w:val="24"/>
        </w:rPr>
        <w:t>Zigbee</w:t>
      </w:r>
      <w:r>
        <w:rPr>
          <w:rFonts w:ascii="新細明體" w:hAnsi="新細明體" w:eastAsia="新細明體"/>
          <w:sz w:val="24"/>
          <w:szCs w:val="24"/>
        </w:rPr>
        <w:t>省電，傳輸距離相對長，能接受多個</w:t>
      </w:r>
      <w:r>
        <w:rPr>
          <w:rFonts w:eastAsia="新細明體" w:ascii="新細明體" w:hAnsi="新細明體"/>
          <w:sz w:val="24"/>
          <w:szCs w:val="24"/>
        </w:rPr>
        <w:t>node</w:t>
      </w:r>
      <w:r>
        <w:rPr>
          <w:rFonts w:ascii="新細明體" w:hAnsi="新細明體" w:eastAsia="新細明體"/>
          <w:sz w:val="24"/>
          <w:szCs w:val="24"/>
        </w:rPr>
        <w:t>，儘管在室內有轉角與遮蔽物，也能夠透過設置</w:t>
      </w:r>
      <w:r>
        <w:rPr>
          <w:rFonts w:eastAsia="新細明體" w:ascii="新細明體" w:hAnsi="新細明體"/>
          <w:sz w:val="24"/>
          <w:szCs w:val="24"/>
        </w:rPr>
        <w:t>router</w:t>
      </w:r>
      <w:r>
        <w:rPr>
          <w:rFonts w:ascii="新細明體" w:hAnsi="新細明體" w:eastAsia="新細明體"/>
          <w:sz w:val="24"/>
          <w:szCs w:val="24"/>
        </w:rPr>
        <w:t>來迴避障礙進行傳送等等幾個特點</w:t>
      </w:r>
      <w:r>
        <w:rPr>
          <w:rFonts w:ascii="新細明體" w:hAnsi="新細明體" w:eastAsia="新細明體"/>
          <w:sz w:val="24"/>
          <w:szCs w:val="24"/>
          <w:lang w:eastAsia="ja-JP"/>
        </w:rPr>
        <w:t>（</w:t>
      </w:r>
      <w:r>
        <w:rPr>
          <w:rFonts w:eastAsia="新細明體" w:ascii="新細明體" w:hAnsi="新細明體"/>
          <w:sz w:val="24"/>
          <w:szCs w:val="24"/>
        </w:rPr>
        <w:t>routuer</w:t>
      </w:r>
      <w:r>
        <w:rPr>
          <w:rFonts w:ascii="新細明體" w:hAnsi="新細明體" w:eastAsia="新細明體"/>
          <w:sz w:val="24"/>
          <w:szCs w:val="24"/>
        </w:rPr>
        <w:t>不須程式碼，甚至不須外接複雜的電路，僅需插電便能擔當傳送資料中繼點的角色</w:t>
      </w:r>
      <w:r>
        <w:rPr>
          <w:rFonts w:ascii="新細明體" w:hAnsi="新細明體" w:eastAsia="新細明體"/>
          <w:sz w:val="24"/>
          <w:szCs w:val="24"/>
          <w:lang w:eastAsia="ja-JP"/>
        </w:rPr>
        <w:t>）</w:t>
      </w:r>
      <w:r>
        <w:rPr>
          <w:rFonts w:ascii="新細明體" w:hAnsi="新細明體" w:eastAsia="新細明體"/>
          <w:sz w:val="24"/>
          <w:szCs w:val="24"/>
        </w:rPr>
        <w:t>，建構起方便快速的廠區監測系統。透過雲端來儲存與傳送資料，透過</w:t>
      </w:r>
      <w:r>
        <w:rPr>
          <w:rFonts w:eastAsia="新細明體" w:ascii="新細明體" w:hAnsi="新細明體"/>
          <w:sz w:val="24"/>
          <w:szCs w:val="24"/>
        </w:rPr>
        <w:t>app</w:t>
      </w:r>
      <w:r>
        <w:rPr>
          <w:rFonts w:ascii="新細明體" w:hAnsi="新細明體" w:eastAsia="新細明體"/>
          <w:sz w:val="24"/>
          <w:szCs w:val="24"/>
        </w:rPr>
        <w:t>來接收並顯示資料，即使人不在現場，也能接收到實時更新的資料，確認現場情況</w:t>
      </w:r>
    </w:p>
    <w:p>
      <w:pPr>
        <w:pStyle w:val="Normal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 w:eastAsia="新細明體"/>
          <w:sz w:val="24"/>
          <w:szCs w:val="24"/>
        </w:rPr>
        <w:t xml:space="preserve">    </w:t>
      </w:r>
      <w:r>
        <w:rPr>
          <w:rFonts w:ascii="新細明體" w:hAnsi="新細明體" w:eastAsia="新細明體"/>
          <w:sz w:val="24"/>
          <w:szCs w:val="24"/>
        </w:rPr>
        <w:t>系統架構採用兼具低延遲、彈性且高安全性的設計，亦結合公、私有雲的設計以保證資料的隱密性，只要更換不同種類之感測器，也可以快速部署到任何中小型即時監控場域，例如工廠、農地等，僅需更換末端的</w:t>
      </w:r>
      <w:r>
        <w:rPr>
          <w:rFonts w:eastAsia="新細明體" w:ascii="新細明體" w:hAnsi="新細明體"/>
          <w:sz w:val="24"/>
          <w:szCs w:val="24"/>
        </w:rPr>
        <w:t>sensor</w:t>
      </w:r>
      <w:r>
        <w:rPr>
          <w:rFonts w:ascii="新細明體" w:hAnsi="新細明體" w:eastAsia="新細明體"/>
          <w:sz w:val="24"/>
          <w:szCs w:val="24"/>
        </w:rPr>
        <w:t>，便能應對各種不同的環境。</w:t>
      </w:r>
      <w:r>
        <w:rPr>
          <w:rFonts w:ascii="新細明體" w:hAnsi="新細明體" w:eastAsia="新細明體"/>
          <w:sz w:val="24"/>
          <w:szCs w:val="24"/>
        </w:rPr>
        <w:t>若規模更大者需要考慮引進</w:t>
      </w:r>
      <w:r>
        <w:rPr>
          <w:rFonts w:eastAsia="新細明體" w:ascii="新細明體" w:hAnsi="新細明體"/>
          <w:sz w:val="24"/>
          <w:szCs w:val="24"/>
        </w:rPr>
        <w:t xml:space="preserve">network load balancer </w:t>
      </w:r>
      <w:r>
        <w:rPr>
          <w:rFonts w:ascii="新細明體" w:hAnsi="新細明體" w:eastAsia="新細明體"/>
          <w:sz w:val="24"/>
          <w:szCs w:val="24"/>
        </w:rPr>
        <w:t>來進行平行處理或是改採</w:t>
      </w:r>
      <w:r>
        <w:rPr>
          <w:rFonts w:eastAsia="新細明體" w:ascii="新細明體" w:hAnsi="新細明體"/>
          <w:sz w:val="24"/>
          <w:szCs w:val="24"/>
        </w:rPr>
        <w:t>k8s</w:t>
      </w:r>
      <w:r>
        <w:rPr>
          <w:rFonts w:ascii="新細明體" w:hAnsi="新細明體" w:eastAsia="新細明體"/>
          <w:sz w:val="24"/>
          <w:szCs w:val="24"/>
        </w:rPr>
        <w:t>的設計部署模式。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標楷體" w:hAnsi="標楷體" w:eastAsia="標楷體"/>
          <w:b/>
          <w:b/>
          <w:bCs/>
          <w:sz w:val="52"/>
          <w:szCs w:val="5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微軟正黑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標楷體">
    <w:charset w:val="01"/>
    <w:family w:val="script"/>
    <w:pitch w:val="fixed"/>
  </w:font>
  <w:font w:name="標楷體">
    <w:charset w:val="88"/>
    <w:family w:val="roman"/>
    <w:pitch w:val="variable"/>
  </w:font>
  <w:font w:name="新細明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10" w:hanging="360"/>
      </w:pPr>
      <w:rPr>
        <w:sz w:val="27"/>
        <w:b/>
        <w:szCs w:val="27"/>
        <w:rFonts w:ascii="微軟正黑體" w:hAnsi="微軟正黑體" w:eastAsia="新細明體"/>
      </w:rPr>
    </w:lvl>
    <w:lvl w:ilvl="1">
      <w:start w:val="1"/>
      <w:numFmt w:val="ideographTraditional"/>
      <w:lvlText w:val="%2、"/>
      <w:lvlJc w:val="left"/>
      <w:pPr>
        <w:ind w:left="1810" w:hanging="480"/>
      </w:pPr>
    </w:lvl>
    <w:lvl w:ilvl="2">
      <w:start w:val="1"/>
      <w:numFmt w:val="lowerRoman"/>
      <w:lvlText w:val="%3."/>
      <w:lvlJc w:val="right"/>
      <w:pPr>
        <w:ind w:left="2290" w:hanging="480"/>
      </w:pPr>
    </w:lvl>
    <w:lvl w:ilvl="3">
      <w:start w:val="1"/>
      <w:numFmt w:val="decimal"/>
      <w:lvlText w:val="%4."/>
      <w:lvlJc w:val="left"/>
      <w:pPr>
        <w:ind w:left="2770" w:hanging="480"/>
      </w:pPr>
    </w:lvl>
    <w:lvl w:ilvl="4">
      <w:start w:val="1"/>
      <w:numFmt w:val="ideographTraditional"/>
      <w:lvlText w:val="%5、"/>
      <w:lvlJc w:val="left"/>
      <w:pPr>
        <w:ind w:left="3250" w:hanging="480"/>
      </w:pPr>
    </w:lvl>
    <w:lvl w:ilvl="5">
      <w:start w:val="1"/>
      <w:numFmt w:val="lowerRoman"/>
      <w:lvlText w:val="%6."/>
      <w:lvlJc w:val="right"/>
      <w:pPr>
        <w:ind w:left="3730" w:hanging="480"/>
      </w:pPr>
    </w:lvl>
    <w:lvl w:ilvl="6">
      <w:start w:val="1"/>
      <w:numFmt w:val="decimal"/>
      <w:lvlText w:val="%7."/>
      <w:lvlJc w:val="left"/>
      <w:pPr>
        <w:ind w:left="4210" w:hanging="480"/>
      </w:pPr>
    </w:lvl>
    <w:lvl w:ilvl="7">
      <w:start w:val="1"/>
      <w:numFmt w:val="ideographTraditional"/>
      <w:lvlText w:val="%8、"/>
      <w:lvlJc w:val="left"/>
      <w:pPr>
        <w:ind w:left="4690" w:hanging="480"/>
      </w:pPr>
    </w:lvl>
    <w:lvl w:ilvl="8">
      <w:start w:val="1"/>
      <w:numFmt w:val="lowerRoman"/>
      <w:lvlText w:val="%9."/>
      <w:lvlJc w:val="right"/>
      <w:pPr>
        <w:ind w:left="517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Cs w:val="24"/>
        <w:lang w:val="en-US" w:eastAsia="zh-TW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新細明體" w:cs="Lucida Sans"/>
      <w:color w:val="00000A"/>
      <w:kern w:val="2"/>
      <w:sz w:val="24"/>
      <w:szCs w:val="24"/>
      <w:lang w:val="en-US" w:eastAsia="zh-TW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8"/>
    <w:uiPriority w:val="99"/>
    <w:qFormat/>
    <w:rsid w:val="00477dbb"/>
    <w:rPr>
      <w:rFonts w:cs="Mangal"/>
      <w:color w:val="00000A"/>
      <w:szCs w:val="18"/>
    </w:rPr>
  </w:style>
  <w:style w:type="character" w:styleId="Style15" w:customStyle="1">
    <w:name w:val="頁尾 字元"/>
    <w:basedOn w:val="DefaultParagraphFont"/>
    <w:link w:val="aa"/>
    <w:uiPriority w:val="99"/>
    <w:qFormat/>
    <w:rsid w:val="00477dbb"/>
    <w:rPr>
      <w:rFonts w:cs="Mangal"/>
      <w:color w:val="00000A"/>
      <w:szCs w:val="18"/>
    </w:rPr>
  </w:style>
  <w:style w:type="character" w:styleId="ListLabel1">
    <w:name w:val="ListLabel 1"/>
    <w:qFormat/>
    <w:rPr>
      <w:rFonts w:ascii="微軟正黑體" w:hAnsi="微軟正黑體"/>
      <w:b/>
      <w:sz w:val="36"/>
    </w:rPr>
  </w:style>
  <w:style w:type="character" w:styleId="ListLabel2">
    <w:name w:val="ListLabel 2"/>
    <w:qFormat/>
    <w:rPr>
      <w:rFonts w:ascii="微軟正黑體" w:hAnsi="微軟正黑體"/>
      <w:b/>
      <w:sz w:val="36"/>
    </w:rPr>
  </w:style>
  <w:style w:type="character" w:styleId="ListLabel3">
    <w:name w:val="ListLabel 3"/>
    <w:qFormat/>
    <w:rPr>
      <w:rFonts w:ascii="微軟正黑體" w:hAnsi="微軟正黑體" w:eastAsia="新細明體"/>
      <w:b/>
      <w:sz w:val="27"/>
      <w:szCs w:val="27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Style21">
    <w:name w:val="Title"/>
    <w:basedOn w:val="Normal"/>
    <w:qFormat/>
    <w:pPr>
      <w:keepNext w:val="true"/>
      <w:spacing w:before="240" w:after="120"/>
    </w:pPr>
    <w:rPr>
      <w:rFonts w:ascii="Liberation Sans" w:hAnsi="Liberation Sans" w:eastAsia="微軟正黑體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>
    <w:name w:val="Header"/>
    <w:basedOn w:val="Normal"/>
    <w:link w:val="a9"/>
    <w:uiPriority w:val="99"/>
    <w:unhideWhenUsed/>
    <w:rsid w:val="00477dbb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paragraph" w:styleId="Style23">
    <w:name w:val="Footer"/>
    <w:basedOn w:val="Normal"/>
    <w:link w:val="ab"/>
    <w:uiPriority w:val="99"/>
    <w:unhideWhenUsed/>
    <w:rsid w:val="00477dbb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77dbb"/>
    <w:pPr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LibreOffice/6.0.3.2$Windows_X86_64 LibreOffice_project/8f48d515416608e3a835360314dac7e47fd0b821</Application>
  <Pages>2</Pages>
  <Words>1229</Words>
  <Characters>1868</Characters>
  <CharactersWithSpaces>2118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2020-04-04T09:49:00Z</dcterms:created>
  <dc:creator/>
  <dc:description/>
  <dc:language>zh-TW</dc:language>
  <cp:lastModifiedBy/>
  <dcterms:modified xsi:type="dcterms:W3CDTF">2020-05-15T15:27:06Z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