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E44DC" w14:textId="77777777" w:rsidR="001A63C6" w:rsidRDefault="00CE244D">
      <w:pPr>
        <w:pStyle w:val="Logo"/>
      </w:pPr>
      <w:r>
        <w:rPr>
          <w:rFonts w:ascii="Arial" w:hAnsi="Arial" w:cs="Arial"/>
          <w:sz w:val="15"/>
          <w:szCs w:val="15"/>
        </w:rPr>
        <w:t xml:space="preserve">      </w:t>
      </w:r>
      <w:hyperlink r:id="rId11" w:history="1"/>
      <w:r>
        <w:rPr>
          <w:rFonts w:ascii="Arial" w:hAnsi="Arial" w:cs="Arial"/>
          <w:sz w:val="15"/>
          <w:szCs w:val="15"/>
        </w:rPr>
        <w:t xml:space="preserve">     </w:t>
      </w:r>
    </w:p>
    <w:p w14:paraId="00346698" w14:textId="77777777" w:rsidR="00CE244D" w:rsidRDefault="00CE244D" w:rsidP="009F395C">
      <w:pPr>
        <w:pStyle w:val="EMISInternalUseOnly"/>
        <w:spacing w:after="1320"/>
      </w:pPr>
    </w:p>
    <w:p w14:paraId="7550914F" w14:textId="77777777" w:rsidR="003D4AA3" w:rsidRDefault="003D4AA3" w:rsidP="002C1F90">
      <w:pPr>
        <w:pStyle w:val="BodyText"/>
        <w:jc w:val="center"/>
        <w:rPr>
          <w:rFonts w:ascii="Arial" w:hAnsi="Arial" w:cs="Arial"/>
          <w:color w:val="25ADE9"/>
          <w:sz w:val="72"/>
          <w:szCs w:val="44"/>
        </w:rPr>
      </w:pPr>
    </w:p>
    <w:p w14:paraId="2EE37777" w14:textId="77777777" w:rsidR="003D4AA3" w:rsidRDefault="003D4AA3" w:rsidP="002C1F90">
      <w:pPr>
        <w:pStyle w:val="BodyText"/>
        <w:jc w:val="center"/>
        <w:rPr>
          <w:rFonts w:ascii="Arial" w:hAnsi="Arial" w:cs="Arial"/>
          <w:color w:val="25ADE9"/>
          <w:sz w:val="72"/>
          <w:szCs w:val="44"/>
        </w:rPr>
      </w:pPr>
    </w:p>
    <w:p w14:paraId="676AEA84" w14:textId="77777777" w:rsidR="00FA2A29" w:rsidRDefault="004711FE" w:rsidP="002C1F90">
      <w:pPr>
        <w:pStyle w:val="BodyText"/>
        <w:jc w:val="center"/>
        <w:rPr>
          <w:rFonts w:ascii="Arial" w:hAnsi="Arial" w:cs="Arial"/>
          <w:color w:val="25ADE9"/>
          <w:sz w:val="72"/>
          <w:szCs w:val="44"/>
        </w:rPr>
      </w:pPr>
      <w:proofErr w:type="spellStart"/>
      <w:r>
        <w:rPr>
          <w:rFonts w:ascii="Arial" w:hAnsi="Arial" w:cs="Arial"/>
          <w:color w:val="25ADE9"/>
          <w:sz w:val="72"/>
          <w:szCs w:val="44"/>
        </w:rPr>
        <w:t>OpenPseudonymiser</w:t>
      </w:r>
      <w:proofErr w:type="spellEnd"/>
    </w:p>
    <w:p w14:paraId="0BB3C570" w14:textId="77777777" w:rsidR="00793F86" w:rsidRDefault="00703D66" w:rsidP="002C1F90">
      <w:pPr>
        <w:pStyle w:val="BodyText"/>
        <w:jc w:val="center"/>
        <w:rPr>
          <w:rFonts w:ascii="Arial" w:hAnsi="Arial" w:cs="Arial"/>
          <w:color w:val="25ADE9"/>
          <w:sz w:val="72"/>
          <w:szCs w:val="44"/>
        </w:rPr>
      </w:pPr>
      <w:r>
        <w:rPr>
          <w:rFonts w:ascii="Arial" w:hAnsi="Arial" w:cs="Arial"/>
          <w:color w:val="25ADE9"/>
          <w:sz w:val="72"/>
          <w:szCs w:val="44"/>
        </w:rPr>
        <w:t>JAR</w:t>
      </w:r>
      <w:r w:rsidR="00793F86">
        <w:rPr>
          <w:rFonts w:ascii="Arial" w:hAnsi="Arial" w:cs="Arial"/>
          <w:color w:val="25ADE9"/>
          <w:sz w:val="72"/>
          <w:szCs w:val="44"/>
        </w:rPr>
        <w:t xml:space="preserve"> Integration Guide</w:t>
      </w:r>
    </w:p>
    <w:p w14:paraId="0AAA1A5B" w14:textId="77777777" w:rsidR="000F369D" w:rsidRDefault="007A391F" w:rsidP="000F369D">
      <w:pPr>
        <w:pStyle w:val="BodyText"/>
        <w:jc w:val="center"/>
        <w:rPr>
          <w:rFonts w:ascii="Arial" w:hAnsi="Arial" w:cs="Arial"/>
          <w:color w:val="25ADE9"/>
          <w:sz w:val="40"/>
          <w:szCs w:val="40"/>
        </w:rPr>
      </w:pPr>
      <w:r>
        <w:rPr>
          <w:rFonts w:ascii="Arial" w:hAnsi="Arial" w:cs="Arial"/>
          <w:color w:val="25ADE9"/>
          <w:sz w:val="40"/>
          <w:szCs w:val="40"/>
        </w:rPr>
        <w:br/>
      </w:r>
      <w:r w:rsidR="002C1F90" w:rsidRPr="00ED68A0">
        <w:rPr>
          <w:rFonts w:ascii="Arial" w:hAnsi="Arial" w:cs="Arial"/>
          <w:color w:val="25ADE9"/>
          <w:sz w:val="40"/>
          <w:szCs w:val="40"/>
        </w:rPr>
        <w:t>Version No</w:t>
      </w:r>
      <w:r w:rsidR="007A18D0">
        <w:rPr>
          <w:rFonts w:ascii="Arial" w:hAnsi="Arial" w:cs="Arial"/>
          <w:color w:val="25ADE9"/>
          <w:sz w:val="40"/>
          <w:szCs w:val="40"/>
        </w:rPr>
        <w:t>:</w:t>
      </w:r>
      <w:r w:rsidR="00BC3BF1">
        <w:rPr>
          <w:rFonts w:ascii="Arial" w:hAnsi="Arial" w:cs="Arial"/>
          <w:color w:val="25ADE9"/>
          <w:sz w:val="40"/>
          <w:szCs w:val="40"/>
        </w:rPr>
        <w:t xml:space="preserve"> </w:t>
      </w:r>
      <w:r w:rsidR="005A6787">
        <w:rPr>
          <w:rFonts w:ascii="Arial" w:hAnsi="Arial" w:cs="Arial"/>
          <w:color w:val="25ADE9"/>
          <w:sz w:val="40"/>
          <w:szCs w:val="40"/>
        </w:rPr>
        <w:t>2.0.2</w:t>
      </w:r>
      <w:r w:rsidR="00177855">
        <w:rPr>
          <w:rFonts w:ascii="Arial" w:hAnsi="Arial" w:cs="Arial"/>
          <w:color w:val="25ADE9"/>
          <w:sz w:val="40"/>
          <w:szCs w:val="40"/>
        </w:rPr>
        <w:t>b</w:t>
      </w:r>
    </w:p>
    <w:p w14:paraId="3AC1BF2B" w14:textId="77777777" w:rsidR="00177855" w:rsidRDefault="00177855" w:rsidP="000F369D">
      <w:pPr>
        <w:pStyle w:val="BodyText"/>
        <w:jc w:val="center"/>
        <w:rPr>
          <w:rFonts w:ascii="Arial" w:hAnsi="Arial" w:cs="Arial"/>
          <w:color w:val="25ADE9"/>
          <w:sz w:val="40"/>
          <w:szCs w:val="40"/>
        </w:rPr>
      </w:pPr>
    </w:p>
    <w:p w14:paraId="35CFB19C" w14:textId="77777777" w:rsidR="00177855" w:rsidRDefault="00177855" w:rsidP="000F369D">
      <w:pPr>
        <w:pStyle w:val="BodyText"/>
        <w:jc w:val="center"/>
        <w:rPr>
          <w:rFonts w:ascii="Arial" w:hAnsi="Arial" w:cs="Arial"/>
          <w:color w:val="25ADE9"/>
          <w:sz w:val="40"/>
          <w:szCs w:val="40"/>
        </w:rPr>
      </w:pPr>
    </w:p>
    <w:p w14:paraId="7BDD711B" w14:textId="77777777" w:rsidR="00177855" w:rsidRDefault="00177855" w:rsidP="000F369D">
      <w:pPr>
        <w:pStyle w:val="BodyText"/>
        <w:jc w:val="center"/>
        <w:rPr>
          <w:rFonts w:ascii="Arial" w:hAnsi="Arial" w:cs="Arial"/>
          <w:color w:val="25ADE9"/>
          <w:sz w:val="40"/>
          <w:szCs w:val="40"/>
        </w:rPr>
      </w:pPr>
    </w:p>
    <w:p w14:paraId="794904ED" w14:textId="77777777" w:rsidR="00177855" w:rsidRDefault="00177855" w:rsidP="00177855">
      <w:pPr>
        <w:pStyle w:val="Contents"/>
      </w:pPr>
      <w:r>
        <w:t>Revision History</w:t>
      </w:r>
    </w:p>
    <w:tbl>
      <w:tblPr>
        <w:tblpPr w:leftFromText="180" w:rightFromText="180" w:vertAnchor="text" w:tblpY="1"/>
        <w:tblOverlap w:val="never"/>
        <w:tblW w:w="94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596"/>
        <w:gridCol w:w="956"/>
        <w:gridCol w:w="6946"/>
      </w:tblGrid>
      <w:tr w:rsidR="00177855" w14:paraId="79233DCF" w14:textId="77777777" w:rsidTr="00136400">
        <w:tc>
          <w:tcPr>
            <w:tcW w:w="1596" w:type="dxa"/>
            <w:tcBorders>
              <w:top w:val="single" w:sz="6" w:space="0" w:color="auto"/>
              <w:left w:val="single" w:sz="6" w:space="0" w:color="auto"/>
              <w:bottom w:val="single" w:sz="6" w:space="0" w:color="auto"/>
              <w:right w:val="single" w:sz="6" w:space="0" w:color="auto"/>
            </w:tcBorders>
            <w:shd w:val="clear" w:color="auto" w:fill="auto"/>
          </w:tcPr>
          <w:p w14:paraId="014EFC80" w14:textId="77777777" w:rsidR="00177855" w:rsidRDefault="00177855" w:rsidP="00136400">
            <w:pPr>
              <w:pStyle w:val="TableHeading"/>
            </w:pPr>
            <w:r>
              <w:t>Revision date</w:t>
            </w:r>
          </w:p>
        </w:tc>
        <w:tc>
          <w:tcPr>
            <w:tcW w:w="956" w:type="dxa"/>
            <w:tcBorders>
              <w:top w:val="single" w:sz="6" w:space="0" w:color="auto"/>
              <w:left w:val="single" w:sz="6" w:space="0" w:color="auto"/>
              <w:bottom w:val="single" w:sz="6" w:space="0" w:color="auto"/>
              <w:right w:val="single" w:sz="6" w:space="0" w:color="auto"/>
            </w:tcBorders>
            <w:shd w:val="clear" w:color="auto" w:fill="auto"/>
          </w:tcPr>
          <w:p w14:paraId="4E396C7A" w14:textId="77777777" w:rsidR="00177855" w:rsidRDefault="00177855" w:rsidP="00136400">
            <w:pPr>
              <w:pStyle w:val="TableHeading"/>
            </w:pPr>
            <w:r>
              <w:t>Version</w:t>
            </w:r>
          </w:p>
        </w:tc>
        <w:tc>
          <w:tcPr>
            <w:tcW w:w="6946" w:type="dxa"/>
            <w:tcBorders>
              <w:top w:val="single" w:sz="6" w:space="0" w:color="auto"/>
              <w:left w:val="single" w:sz="6" w:space="0" w:color="auto"/>
              <w:bottom w:val="single" w:sz="6" w:space="0" w:color="auto"/>
              <w:right w:val="single" w:sz="6" w:space="0" w:color="auto"/>
            </w:tcBorders>
            <w:shd w:val="clear" w:color="auto" w:fill="auto"/>
          </w:tcPr>
          <w:p w14:paraId="0C036415" w14:textId="77777777" w:rsidR="00177855" w:rsidRDefault="00177855" w:rsidP="00136400">
            <w:pPr>
              <w:pStyle w:val="TableHeading"/>
            </w:pPr>
            <w:r>
              <w:t>Summary of Changes</w:t>
            </w:r>
          </w:p>
        </w:tc>
      </w:tr>
      <w:tr w:rsidR="00177855" w14:paraId="1A7403EC" w14:textId="77777777" w:rsidTr="00136400">
        <w:tc>
          <w:tcPr>
            <w:tcW w:w="1596" w:type="dxa"/>
            <w:tcBorders>
              <w:top w:val="single" w:sz="6" w:space="0" w:color="auto"/>
              <w:left w:val="single" w:sz="6" w:space="0" w:color="auto"/>
              <w:bottom w:val="single" w:sz="6" w:space="0" w:color="auto"/>
              <w:right w:val="single" w:sz="6" w:space="0" w:color="auto"/>
            </w:tcBorders>
          </w:tcPr>
          <w:p w14:paraId="580739A4" w14:textId="77777777" w:rsidR="00177855" w:rsidRDefault="00177855" w:rsidP="00136400">
            <w:pPr>
              <w:pStyle w:val="TableText"/>
            </w:pPr>
            <w:r>
              <w:t>03/12/2013</w:t>
            </w:r>
          </w:p>
        </w:tc>
        <w:tc>
          <w:tcPr>
            <w:tcW w:w="956" w:type="dxa"/>
            <w:tcBorders>
              <w:top w:val="single" w:sz="6" w:space="0" w:color="auto"/>
              <w:left w:val="single" w:sz="6" w:space="0" w:color="auto"/>
              <w:bottom w:val="single" w:sz="6" w:space="0" w:color="auto"/>
              <w:right w:val="single" w:sz="6" w:space="0" w:color="auto"/>
            </w:tcBorders>
          </w:tcPr>
          <w:p w14:paraId="283B23C5" w14:textId="77777777" w:rsidR="00177855" w:rsidRDefault="00177855" w:rsidP="00136400">
            <w:pPr>
              <w:pStyle w:val="TableText"/>
            </w:pPr>
            <w:r>
              <w:t>1.0</w:t>
            </w:r>
          </w:p>
        </w:tc>
        <w:tc>
          <w:tcPr>
            <w:tcW w:w="6946" w:type="dxa"/>
            <w:tcBorders>
              <w:top w:val="single" w:sz="6" w:space="0" w:color="auto"/>
              <w:left w:val="single" w:sz="6" w:space="0" w:color="auto"/>
              <w:bottom w:val="single" w:sz="6" w:space="0" w:color="auto"/>
              <w:right w:val="single" w:sz="6" w:space="0" w:color="auto"/>
            </w:tcBorders>
          </w:tcPr>
          <w:p w14:paraId="7FD7F236" w14:textId="77777777" w:rsidR="00177855" w:rsidRDefault="00177855" w:rsidP="00136400">
            <w:pPr>
              <w:pStyle w:val="TableText"/>
            </w:pPr>
            <w:r>
              <w:t>First draft</w:t>
            </w:r>
          </w:p>
        </w:tc>
      </w:tr>
      <w:tr w:rsidR="00177855" w14:paraId="75EEE76B" w14:textId="77777777" w:rsidTr="00136400">
        <w:tc>
          <w:tcPr>
            <w:tcW w:w="1596" w:type="dxa"/>
          </w:tcPr>
          <w:p w14:paraId="6FC7236A" w14:textId="77777777" w:rsidR="00177855" w:rsidRDefault="00177855" w:rsidP="00136400">
            <w:pPr>
              <w:pStyle w:val="TableText"/>
            </w:pPr>
            <w:r>
              <w:t>20/02/2016</w:t>
            </w:r>
          </w:p>
        </w:tc>
        <w:tc>
          <w:tcPr>
            <w:tcW w:w="956" w:type="dxa"/>
          </w:tcPr>
          <w:p w14:paraId="45A67991" w14:textId="77777777" w:rsidR="00177855" w:rsidRDefault="00177855" w:rsidP="00136400">
            <w:pPr>
              <w:pStyle w:val="TableText"/>
            </w:pPr>
            <w:r>
              <w:t>2.0.</w:t>
            </w:r>
            <w:proofErr w:type="gramStart"/>
            <w:r>
              <w:t>2.b</w:t>
            </w:r>
            <w:proofErr w:type="gramEnd"/>
          </w:p>
        </w:tc>
        <w:tc>
          <w:tcPr>
            <w:tcW w:w="6946" w:type="dxa"/>
          </w:tcPr>
          <w:p w14:paraId="1E92846C" w14:textId="77777777" w:rsidR="00177855" w:rsidRDefault="00177855" w:rsidP="00136400">
            <w:pPr>
              <w:pStyle w:val="TableText"/>
            </w:pPr>
            <w:r>
              <w:t>Added Licence</w:t>
            </w:r>
          </w:p>
        </w:tc>
      </w:tr>
    </w:tbl>
    <w:p w14:paraId="6930D8F2" w14:textId="77777777" w:rsidR="00177855" w:rsidRDefault="00177855" w:rsidP="000F369D">
      <w:pPr>
        <w:pStyle w:val="BodyText"/>
        <w:jc w:val="center"/>
      </w:pPr>
    </w:p>
    <w:p w14:paraId="11FFBD78" w14:textId="77777777" w:rsidR="000F369D" w:rsidRDefault="000F369D" w:rsidP="000F369D">
      <w:pPr>
        <w:pStyle w:val="BodyText"/>
        <w:jc w:val="center"/>
      </w:pPr>
    </w:p>
    <w:p w14:paraId="1B145A3F" w14:textId="77777777" w:rsidR="000F369D" w:rsidRDefault="000F369D" w:rsidP="000F369D">
      <w:pPr>
        <w:pStyle w:val="BodyText"/>
        <w:jc w:val="center"/>
      </w:pPr>
    </w:p>
    <w:p w14:paraId="76D6D875" w14:textId="77777777" w:rsidR="000F369D" w:rsidRDefault="000F369D" w:rsidP="000F369D">
      <w:pPr>
        <w:pStyle w:val="BodyText"/>
        <w:jc w:val="center"/>
      </w:pPr>
    </w:p>
    <w:p w14:paraId="2B3AFBD6" w14:textId="77777777" w:rsidR="000F369D" w:rsidRPr="000F369D" w:rsidRDefault="000F369D" w:rsidP="000F369D">
      <w:pPr>
        <w:pStyle w:val="BodyText"/>
        <w:jc w:val="center"/>
        <w:rPr>
          <w:rFonts w:ascii="Arial" w:hAnsi="Arial" w:cs="Arial"/>
          <w:color w:val="25ADE9"/>
          <w:sz w:val="40"/>
          <w:szCs w:val="40"/>
        </w:rPr>
      </w:pPr>
      <w:proofErr w:type="spellStart"/>
      <w:r w:rsidRPr="009D3927">
        <w:rPr>
          <w:sz w:val="20"/>
          <w:szCs w:val="20"/>
        </w:rPr>
        <w:t>OpenPseudonymiser</w:t>
      </w:r>
      <w:proofErr w:type="spellEnd"/>
      <w:r w:rsidRPr="009D3927">
        <w:rPr>
          <w:sz w:val="20"/>
          <w:szCs w:val="20"/>
        </w:rPr>
        <w:t xml:space="preserve"> documentation by the </w:t>
      </w:r>
      <w:r w:rsidRPr="009D3927">
        <w:rPr>
          <w:bCs/>
          <w:sz w:val="20"/>
          <w:szCs w:val="20"/>
        </w:rPr>
        <w:t xml:space="preserve">Julia </w:t>
      </w:r>
      <w:proofErr w:type="spellStart"/>
      <w:r w:rsidRPr="009D3927">
        <w:rPr>
          <w:bCs/>
          <w:sz w:val="20"/>
          <w:szCs w:val="20"/>
        </w:rPr>
        <w:t>Hippisley</w:t>
      </w:r>
      <w:proofErr w:type="spellEnd"/>
      <w:r w:rsidRPr="009D3927">
        <w:rPr>
          <w:bCs/>
          <w:sz w:val="20"/>
          <w:szCs w:val="20"/>
        </w:rPr>
        <w:t xml:space="preserve">-Cox, </w:t>
      </w:r>
      <w:r w:rsidRPr="009D3927">
        <w:rPr>
          <w:sz w:val="20"/>
          <w:szCs w:val="20"/>
        </w:rPr>
        <w:t xml:space="preserve">University of Nottingham is licensed under a </w:t>
      </w:r>
      <w:r w:rsidRPr="004711FE">
        <w:rPr>
          <w:sz w:val="20"/>
          <w:szCs w:val="20"/>
        </w:rPr>
        <w:t>Creative Commons Attribution-</w:t>
      </w:r>
      <w:proofErr w:type="spellStart"/>
      <w:r w:rsidRPr="004711FE">
        <w:rPr>
          <w:sz w:val="20"/>
          <w:szCs w:val="20"/>
        </w:rPr>
        <w:t>NoDerivs</w:t>
      </w:r>
      <w:proofErr w:type="spellEnd"/>
      <w:r w:rsidRPr="004711FE">
        <w:rPr>
          <w:sz w:val="20"/>
          <w:szCs w:val="20"/>
        </w:rPr>
        <w:t xml:space="preserve"> 2.0 UK: England &amp; Wales License.</w:t>
      </w:r>
    </w:p>
    <w:p w14:paraId="10DC19FC" w14:textId="77777777" w:rsidR="0083162A" w:rsidRDefault="0083162A" w:rsidP="000C7056">
      <w:pPr>
        <w:pStyle w:val="Contents"/>
      </w:pPr>
    </w:p>
    <w:p w14:paraId="66DD98D5" w14:textId="77777777" w:rsidR="000C7056" w:rsidRDefault="000C7056">
      <w:pPr>
        <w:spacing w:after="0"/>
        <w:rPr>
          <w:rFonts w:ascii="Arial Bold" w:hAnsi="Arial Bold" w:cs="Arial"/>
          <w:b/>
          <w:bCs/>
          <w:color w:val="005DAB"/>
          <w:sz w:val="32"/>
          <w:szCs w:val="32"/>
        </w:rPr>
      </w:pPr>
      <w:r>
        <w:br w:type="page"/>
      </w:r>
    </w:p>
    <w:p w14:paraId="5E3D1DBC" w14:textId="77777777" w:rsidR="001A63C6" w:rsidRDefault="001A63C6" w:rsidP="002E3EF4">
      <w:pPr>
        <w:pStyle w:val="Contents"/>
        <w:jc w:val="center"/>
      </w:pPr>
      <w:r>
        <w:lastRenderedPageBreak/>
        <w:t>Contents</w:t>
      </w:r>
    </w:p>
    <w:p w14:paraId="69AAA6E3" w14:textId="77777777" w:rsidR="002E3EF4" w:rsidRDefault="002E3EF4">
      <w:pPr>
        <w:pStyle w:val="TOC1"/>
      </w:pPr>
    </w:p>
    <w:p w14:paraId="52D13A64" w14:textId="77777777" w:rsidR="004C3DD1" w:rsidRDefault="00C93CC0">
      <w:pPr>
        <w:pStyle w:val="TOC1"/>
        <w:rPr>
          <w:rFonts w:asciiTheme="minorHAnsi" w:eastAsiaTheme="minorEastAsia" w:hAnsiTheme="minorHAnsi" w:cstheme="minorBidi"/>
          <w:noProof/>
          <w:color w:val="auto"/>
          <w:sz w:val="22"/>
          <w:szCs w:val="22"/>
          <w:lang w:eastAsia="en-GB"/>
        </w:rPr>
      </w:pPr>
      <w:r>
        <w:fldChar w:fldCharType="begin"/>
      </w:r>
      <w:r w:rsidR="001A63C6">
        <w:instrText xml:space="preserve"> TOC \o "1-3" \h \z \u </w:instrText>
      </w:r>
      <w:r>
        <w:fldChar w:fldCharType="separate"/>
      </w:r>
      <w:hyperlink w:anchor="_Toc317843565" w:history="1">
        <w:r w:rsidR="004C3DD1" w:rsidRPr="00351E4F">
          <w:rPr>
            <w:rStyle w:val="Hyperlink"/>
            <w:noProof/>
          </w:rPr>
          <w:t>1 Overview</w:t>
        </w:r>
        <w:r w:rsidR="004C3DD1">
          <w:rPr>
            <w:noProof/>
            <w:webHidden/>
          </w:rPr>
          <w:tab/>
        </w:r>
        <w:r w:rsidR="004C3DD1">
          <w:rPr>
            <w:noProof/>
            <w:webHidden/>
          </w:rPr>
          <w:fldChar w:fldCharType="begin"/>
        </w:r>
        <w:r w:rsidR="004C3DD1">
          <w:rPr>
            <w:noProof/>
            <w:webHidden/>
          </w:rPr>
          <w:instrText xml:space="preserve"> PAGEREF _Toc317843565 \h </w:instrText>
        </w:r>
        <w:r w:rsidR="004C3DD1">
          <w:rPr>
            <w:noProof/>
            <w:webHidden/>
          </w:rPr>
        </w:r>
        <w:r w:rsidR="004C3DD1">
          <w:rPr>
            <w:noProof/>
            <w:webHidden/>
          </w:rPr>
          <w:fldChar w:fldCharType="separate"/>
        </w:r>
        <w:r w:rsidR="004C3DD1">
          <w:rPr>
            <w:noProof/>
            <w:webHidden/>
          </w:rPr>
          <w:t>3</w:t>
        </w:r>
        <w:r w:rsidR="004C3DD1">
          <w:rPr>
            <w:noProof/>
            <w:webHidden/>
          </w:rPr>
          <w:fldChar w:fldCharType="end"/>
        </w:r>
      </w:hyperlink>
    </w:p>
    <w:p w14:paraId="3FB9E5B2" w14:textId="77777777" w:rsidR="004C3DD1" w:rsidRDefault="004C3DD1">
      <w:pPr>
        <w:pStyle w:val="TOC1"/>
        <w:rPr>
          <w:rStyle w:val="Hyperlink"/>
          <w:noProof/>
        </w:rPr>
      </w:pPr>
    </w:p>
    <w:p w14:paraId="59ADAF8F" w14:textId="77777777" w:rsidR="004C3DD1" w:rsidRDefault="00000000">
      <w:pPr>
        <w:pStyle w:val="TOC1"/>
        <w:rPr>
          <w:rFonts w:asciiTheme="minorHAnsi" w:eastAsiaTheme="minorEastAsia" w:hAnsiTheme="minorHAnsi" w:cstheme="minorBidi"/>
          <w:noProof/>
          <w:color w:val="auto"/>
          <w:sz w:val="22"/>
          <w:szCs w:val="22"/>
          <w:lang w:eastAsia="en-GB"/>
        </w:rPr>
      </w:pPr>
      <w:hyperlink w:anchor="_Toc317843566" w:history="1">
        <w:r w:rsidR="004C3DD1" w:rsidRPr="00351E4F">
          <w:rPr>
            <w:rStyle w:val="Hyperlink"/>
            <w:noProof/>
          </w:rPr>
          <w:t>2 Terms Used</w:t>
        </w:r>
        <w:r w:rsidR="004C3DD1">
          <w:rPr>
            <w:noProof/>
            <w:webHidden/>
          </w:rPr>
          <w:tab/>
        </w:r>
        <w:r w:rsidR="004C3DD1">
          <w:rPr>
            <w:noProof/>
            <w:webHidden/>
          </w:rPr>
          <w:fldChar w:fldCharType="begin"/>
        </w:r>
        <w:r w:rsidR="004C3DD1">
          <w:rPr>
            <w:noProof/>
            <w:webHidden/>
          </w:rPr>
          <w:instrText xml:space="preserve"> PAGEREF _Toc317843566 \h </w:instrText>
        </w:r>
        <w:r w:rsidR="004C3DD1">
          <w:rPr>
            <w:noProof/>
            <w:webHidden/>
          </w:rPr>
        </w:r>
        <w:r w:rsidR="004C3DD1">
          <w:rPr>
            <w:noProof/>
            <w:webHidden/>
          </w:rPr>
          <w:fldChar w:fldCharType="separate"/>
        </w:r>
        <w:r w:rsidR="004C3DD1">
          <w:rPr>
            <w:noProof/>
            <w:webHidden/>
          </w:rPr>
          <w:t>3</w:t>
        </w:r>
        <w:r w:rsidR="004C3DD1">
          <w:rPr>
            <w:noProof/>
            <w:webHidden/>
          </w:rPr>
          <w:fldChar w:fldCharType="end"/>
        </w:r>
      </w:hyperlink>
    </w:p>
    <w:p w14:paraId="7734EF3E" w14:textId="77777777" w:rsidR="004C3DD1" w:rsidRDefault="004C3DD1">
      <w:pPr>
        <w:pStyle w:val="TOC1"/>
        <w:rPr>
          <w:rStyle w:val="Hyperlink"/>
          <w:noProof/>
        </w:rPr>
      </w:pPr>
    </w:p>
    <w:p w14:paraId="44CB05C0" w14:textId="77777777" w:rsidR="004C3DD1" w:rsidRDefault="00000000">
      <w:pPr>
        <w:pStyle w:val="TOC1"/>
        <w:rPr>
          <w:rFonts w:asciiTheme="minorHAnsi" w:eastAsiaTheme="minorEastAsia" w:hAnsiTheme="minorHAnsi" w:cstheme="minorBidi"/>
          <w:noProof/>
          <w:color w:val="auto"/>
          <w:sz w:val="22"/>
          <w:szCs w:val="22"/>
          <w:lang w:eastAsia="en-GB"/>
        </w:rPr>
      </w:pPr>
      <w:hyperlink w:anchor="_Toc317843567" w:history="1">
        <w:r w:rsidR="004C3DD1" w:rsidRPr="00351E4F">
          <w:rPr>
            <w:rStyle w:val="Hyperlink"/>
            <w:noProof/>
          </w:rPr>
          <w:t>3 Digest Creation</w:t>
        </w:r>
        <w:r w:rsidR="004C3DD1">
          <w:rPr>
            <w:noProof/>
            <w:webHidden/>
          </w:rPr>
          <w:tab/>
        </w:r>
        <w:r w:rsidR="004C3DD1">
          <w:rPr>
            <w:noProof/>
            <w:webHidden/>
          </w:rPr>
          <w:fldChar w:fldCharType="begin"/>
        </w:r>
        <w:r w:rsidR="004C3DD1">
          <w:rPr>
            <w:noProof/>
            <w:webHidden/>
          </w:rPr>
          <w:instrText xml:space="preserve"> PAGEREF _Toc317843567 \h </w:instrText>
        </w:r>
        <w:r w:rsidR="004C3DD1">
          <w:rPr>
            <w:noProof/>
            <w:webHidden/>
          </w:rPr>
        </w:r>
        <w:r w:rsidR="004C3DD1">
          <w:rPr>
            <w:noProof/>
            <w:webHidden/>
          </w:rPr>
          <w:fldChar w:fldCharType="separate"/>
        </w:r>
        <w:r w:rsidR="004C3DD1">
          <w:rPr>
            <w:noProof/>
            <w:webHidden/>
          </w:rPr>
          <w:t>3</w:t>
        </w:r>
        <w:r w:rsidR="004C3DD1">
          <w:rPr>
            <w:noProof/>
            <w:webHidden/>
          </w:rPr>
          <w:fldChar w:fldCharType="end"/>
        </w:r>
      </w:hyperlink>
    </w:p>
    <w:p w14:paraId="3BA863B4" w14:textId="77777777" w:rsidR="004C3DD1" w:rsidRDefault="00000000">
      <w:pPr>
        <w:pStyle w:val="TOC2"/>
        <w:tabs>
          <w:tab w:val="right" w:leader="dot" w:pos="10308"/>
        </w:tabs>
        <w:rPr>
          <w:rFonts w:asciiTheme="minorHAnsi" w:eastAsiaTheme="minorEastAsia" w:hAnsiTheme="minorHAnsi" w:cstheme="minorBidi"/>
          <w:noProof/>
          <w:color w:val="auto"/>
          <w:szCs w:val="22"/>
          <w:lang w:eastAsia="en-GB"/>
        </w:rPr>
      </w:pPr>
      <w:hyperlink w:anchor="_Toc317843568" w:history="1">
        <w:r w:rsidR="004C3DD1" w:rsidRPr="00351E4F">
          <w:rPr>
            <w:rStyle w:val="Hyperlink"/>
            <w:noProof/>
          </w:rPr>
          <w:t>3.1 Order of columns</w:t>
        </w:r>
        <w:r w:rsidR="004C3DD1">
          <w:rPr>
            <w:noProof/>
            <w:webHidden/>
          </w:rPr>
          <w:tab/>
        </w:r>
        <w:r w:rsidR="004C3DD1">
          <w:rPr>
            <w:noProof/>
            <w:webHidden/>
          </w:rPr>
          <w:fldChar w:fldCharType="begin"/>
        </w:r>
        <w:r w:rsidR="004C3DD1">
          <w:rPr>
            <w:noProof/>
            <w:webHidden/>
          </w:rPr>
          <w:instrText xml:space="preserve"> PAGEREF _Toc317843568 \h </w:instrText>
        </w:r>
        <w:r w:rsidR="004C3DD1">
          <w:rPr>
            <w:noProof/>
            <w:webHidden/>
          </w:rPr>
        </w:r>
        <w:r w:rsidR="004C3DD1">
          <w:rPr>
            <w:noProof/>
            <w:webHidden/>
          </w:rPr>
          <w:fldChar w:fldCharType="separate"/>
        </w:r>
        <w:r w:rsidR="004C3DD1">
          <w:rPr>
            <w:noProof/>
            <w:webHidden/>
          </w:rPr>
          <w:t>3</w:t>
        </w:r>
        <w:r w:rsidR="004C3DD1">
          <w:rPr>
            <w:noProof/>
            <w:webHidden/>
          </w:rPr>
          <w:fldChar w:fldCharType="end"/>
        </w:r>
      </w:hyperlink>
    </w:p>
    <w:p w14:paraId="4605B8C5" w14:textId="77777777" w:rsidR="004C3DD1" w:rsidRDefault="00000000">
      <w:pPr>
        <w:pStyle w:val="TOC2"/>
        <w:tabs>
          <w:tab w:val="right" w:leader="dot" w:pos="10308"/>
        </w:tabs>
        <w:rPr>
          <w:rFonts w:asciiTheme="minorHAnsi" w:eastAsiaTheme="minorEastAsia" w:hAnsiTheme="minorHAnsi" w:cstheme="minorBidi"/>
          <w:noProof/>
          <w:color w:val="auto"/>
          <w:szCs w:val="22"/>
          <w:lang w:eastAsia="en-GB"/>
        </w:rPr>
      </w:pPr>
      <w:hyperlink w:anchor="_Toc317843569" w:history="1">
        <w:r w:rsidR="004C3DD1" w:rsidRPr="00351E4F">
          <w:rPr>
            <w:rStyle w:val="Hyperlink"/>
            <w:noProof/>
          </w:rPr>
          <w:t>3.2 Blank removal</w:t>
        </w:r>
        <w:r w:rsidR="004C3DD1">
          <w:rPr>
            <w:noProof/>
            <w:webHidden/>
          </w:rPr>
          <w:tab/>
        </w:r>
        <w:r w:rsidR="004C3DD1">
          <w:rPr>
            <w:noProof/>
            <w:webHidden/>
          </w:rPr>
          <w:fldChar w:fldCharType="begin"/>
        </w:r>
        <w:r w:rsidR="004C3DD1">
          <w:rPr>
            <w:noProof/>
            <w:webHidden/>
          </w:rPr>
          <w:instrText xml:space="preserve"> PAGEREF _Toc317843569 \h </w:instrText>
        </w:r>
        <w:r w:rsidR="004C3DD1">
          <w:rPr>
            <w:noProof/>
            <w:webHidden/>
          </w:rPr>
        </w:r>
        <w:r w:rsidR="004C3DD1">
          <w:rPr>
            <w:noProof/>
            <w:webHidden/>
          </w:rPr>
          <w:fldChar w:fldCharType="separate"/>
        </w:r>
        <w:r w:rsidR="004C3DD1">
          <w:rPr>
            <w:noProof/>
            <w:webHidden/>
          </w:rPr>
          <w:t>4</w:t>
        </w:r>
        <w:r w:rsidR="004C3DD1">
          <w:rPr>
            <w:noProof/>
            <w:webHidden/>
          </w:rPr>
          <w:fldChar w:fldCharType="end"/>
        </w:r>
      </w:hyperlink>
    </w:p>
    <w:p w14:paraId="648E493D" w14:textId="77777777" w:rsidR="004C3DD1" w:rsidRDefault="004C3DD1">
      <w:pPr>
        <w:pStyle w:val="TOC1"/>
        <w:rPr>
          <w:rStyle w:val="Hyperlink"/>
          <w:noProof/>
        </w:rPr>
      </w:pPr>
    </w:p>
    <w:p w14:paraId="419C83AC" w14:textId="77777777" w:rsidR="004C3DD1" w:rsidRDefault="00000000">
      <w:pPr>
        <w:pStyle w:val="TOC1"/>
        <w:rPr>
          <w:rFonts w:asciiTheme="minorHAnsi" w:eastAsiaTheme="minorEastAsia" w:hAnsiTheme="minorHAnsi" w:cstheme="minorBidi"/>
          <w:noProof/>
          <w:color w:val="auto"/>
          <w:sz w:val="22"/>
          <w:szCs w:val="22"/>
          <w:lang w:eastAsia="en-GB"/>
        </w:rPr>
      </w:pPr>
      <w:hyperlink w:anchor="_Toc317843570" w:history="1">
        <w:r w:rsidR="004C3DD1" w:rsidRPr="00351E4F">
          <w:rPr>
            <w:rStyle w:val="Hyperlink"/>
            <w:noProof/>
          </w:rPr>
          <w:t>4 Using the JAR</w:t>
        </w:r>
        <w:r w:rsidR="004C3DD1">
          <w:rPr>
            <w:noProof/>
            <w:webHidden/>
          </w:rPr>
          <w:tab/>
        </w:r>
        <w:r w:rsidR="004C3DD1">
          <w:rPr>
            <w:noProof/>
            <w:webHidden/>
          </w:rPr>
          <w:fldChar w:fldCharType="begin"/>
        </w:r>
        <w:r w:rsidR="004C3DD1">
          <w:rPr>
            <w:noProof/>
            <w:webHidden/>
          </w:rPr>
          <w:instrText xml:space="preserve"> PAGEREF _Toc317843570 \h </w:instrText>
        </w:r>
        <w:r w:rsidR="004C3DD1">
          <w:rPr>
            <w:noProof/>
            <w:webHidden/>
          </w:rPr>
        </w:r>
        <w:r w:rsidR="004C3DD1">
          <w:rPr>
            <w:noProof/>
            <w:webHidden/>
          </w:rPr>
          <w:fldChar w:fldCharType="separate"/>
        </w:r>
        <w:r w:rsidR="004C3DD1">
          <w:rPr>
            <w:noProof/>
            <w:webHidden/>
          </w:rPr>
          <w:t>4</w:t>
        </w:r>
        <w:r w:rsidR="004C3DD1">
          <w:rPr>
            <w:noProof/>
            <w:webHidden/>
          </w:rPr>
          <w:fldChar w:fldCharType="end"/>
        </w:r>
      </w:hyperlink>
    </w:p>
    <w:p w14:paraId="2C744782" w14:textId="77777777" w:rsidR="004C3DD1" w:rsidRDefault="00000000">
      <w:pPr>
        <w:pStyle w:val="TOC2"/>
        <w:tabs>
          <w:tab w:val="right" w:leader="dot" w:pos="10308"/>
        </w:tabs>
        <w:rPr>
          <w:rFonts w:asciiTheme="minorHAnsi" w:eastAsiaTheme="minorEastAsia" w:hAnsiTheme="minorHAnsi" w:cstheme="minorBidi"/>
          <w:noProof/>
          <w:color w:val="auto"/>
          <w:szCs w:val="22"/>
          <w:lang w:eastAsia="en-GB"/>
        </w:rPr>
      </w:pPr>
      <w:hyperlink w:anchor="_Toc317843571" w:history="1">
        <w:r w:rsidR="004C3DD1" w:rsidRPr="00351E4F">
          <w:rPr>
            <w:rStyle w:val="Hyperlink"/>
            <w:noProof/>
          </w:rPr>
          <w:t>4.1 JAR details and dependencies</w:t>
        </w:r>
        <w:r w:rsidR="004C3DD1">
          <w:rPr>
            <w:noProof/>
            <w:webHidden/>
          </w:rPr>
          <w:tab/>
        </w:r>
        <w:r w:rsidR="004C3DD1">
          <w:rPr>
            <w:noProof/>
            <w:webHidden/>
          </w:rPr>
          <w:fldChar w:fldCharType="begin"/>
        </w:r>
        <w:r w:rsidR="004C3DD1">
          <w:rPr>
            <w:noProof/>
            <w:webHidden/>
          </w:rPr>
          <w:instrText xml:space="preserve"> PAGEREF _Toc317843571 \h </w:instrText>
        </w:r>
        <w:r w:rsidR="004C3DD1">
          <w:rPr>
            <w:noProof/>
            <w:webHidden/>
          </w:rPr>
        </w:r>
        <w:r w:rsidR="004C3DD1">
          <w:rPr>
            <w:noProof/>
            <w:webHidden/>
          </w:rPr>
          <w:fldChar w:fldCharType="separate"/>
        </w:r>
        <w:r w:rsidR="004C3DD1">
          <w:rPr>
            <w:noProof/>
            <w:webHidden/>
          </w:rPr>
          <w:t>4</w:t>
        </w:r>
        <w:r w:rsidR="004C3DD1">
          <w:rPr>
            <w:noProof/>
            <w:webHidden/>
          </w:rPr>
          <w:fldChar w:fldCharType="end"/>
        </w:r>
      </w:hyperlink>
    </w:p>
    <w:p w14:paraId="03E820E5" w14:textId="77777777" w:rsidR="004C3DD1" w:rsidRDefault="00000000">
      <w:pPr>
        <w:pStyle w:val="TOC2"/>
        <w:tabs>
          <w:tab w:val="right" w:leader="dot" w:pos="10308"/>
        </w:tabs>
        <w:rPr>
          <w:rFonts w:asciiTheme="minorHAnsi" w:eastAsiaTheme="minorEastAsia" w:hAnsiTheme="minorHAnsi" w:cstheme="minorBidi"/>
          <w:noProof/>
          <w:color w:val="auto"/>
          <w:szCs w:val="22"/>
          <w:lang w:eastAsia="en-GB"/>
        </w:rPr>
      </w:pPr>
      <w:hyperlink w:anchor="_Toc317843572" w:history="1">
        <w:r w:rsidR="004C3DD1" w:rsidRPr="00351E4F">
          <w:rPr>
            <w:rStyle w:val="Hyperlink"/>
            <w:noProof/>
          </w:rPr>
          <w:t>4.2 Using the JAR in your application</w:t>
        </w:r>
        <w:r w:rsidR="004C3DD1">
          <w:rPr>
            <w:noProof/>
            <w:webHidden/>
          </w:rPr>
          <w:tab/>
        </w:r>
        <w:r w:rsidR="004C3DD1">
          <w:rPr>
            <w:noProof/>
            <w:webHidden/>
          </w:rPr>
          <w:fldChar w:fldCharType="begin"/>
        </w:r>
        <w:r w:rsidR="004C3DD1">
          <w:rPr>
            <w:noProof/>
            <w:webHidden/>
          </w:rPr>
          <w:instrText xml:space="preserve"> PAGEREF _Toc317843572 \h </w:instrText>
        </w:r>
        <w:r w:rsidR="004C3DD1">
          <w:rPr>
            <w:noProof/>
            <w:webHidden/>
          </w:rPr>
        </w:r>
        <w:r w:rsidR="004C3DD1">
          <w:rPr>
            <w:noProof/>
            <w:webHidden/>
          </w:rPr>
          <w:fldChar w:fldCharType="separate"/>
        </w:r>
        <w:r w:rsidR="004C3DD1">
          <w:rPr>
            <w:noProof/>
            <w:webHidden/>
          </w:rPr>
          <w:t>4</w:t>
        </w:r>
        <w:r w:rsidR="004C3DD1">
          <w:rPr>
            <w:noProof/>
            <w:webHidden/>
          </w:rPr>
          <w:fldChar w:fldCharType="end"/>
        </w:r>
      </w:hyperlink>
    </w:p>
    <w:p w14:paraId="7B429C6C" w14:textId="77777777" w:rsidR="004C3DD1" w:rsidRDefault="00000000">
      <w:pPr>
        <w:pStyle w:val="TOC2"/>
        <w:tabs>
          <w:tab w:val="right" w:leader="dot" w:pos="10308"/>
        </w:tabs>
        <w:rPr>
          <w:rFonts w:asciiTheme="minorHAnsi" w:eastAsiaTheme="minorEastAsia" w:hAnsiTheme="minorHAnsi" w:cstheme="minorBidi"/>
          <w:noProof/>
          <w:color w:val="auto"/>
          <w:szCs w:val="22"/>
          <w:lang w:eastAsia="en-GB"/>
        </w:rPr>
      </w:pPr>
      <w:hyperlink w:anchor="_Toc317843573" w:history="1">
        <w:r w:rsidR="004C3DD1" w:rsidRPr="00351E4F">
          <w:rPr>
            <w:rStyle w:val="Hyperlink"/>
            <w:noProof/>
          </w:rPr>
          <w:t>4.3 Example call</w:t>
        </w:r>
        <w:r w:rsidR="004C3DD1">
          <w:rPr>
            <w:noProof/>
            <w:webHidden/>
          </w:rPr>
          <w:tab/>
        </w:r>
        <w:r w:rsidR="004C3DD1">
          <w:rPr>
            <w:noProof/>
            <w:webHidden/>
          </w:rPr>
          <w:fldChar w:fldCharType="begin"/>
        </w:r>
        <w:r w:rsidR="004C3DD1">
          <w:rPr>
            <w:noProof/>
            <w:webHidden/>
          </w:rPr>
          <w:instrText xml:space="preserve"> PAGEREF _Toc317843573 \h </w:instrText>
        </w:r>
        <w:r w:rsidR="004C3DD1">
          <w:rPr>
            <w:noProof/>
            <w:webHidden/>
          </w:rPr>
        </w:r>
        <w:r w:rsidR="004C3DD1">
          <w:rPr>
            <w:noProof/>
            <w:webHidden/>
          </w:rPr>
          <w:fldChar w:fldCharType="separate"/>
        </w:r>
        <w:r w:rsidR="004C3DD1">
          <w:rPr>
            <w:noProof/>
            <w:webHidden/>
          </w:rPr>
          <w:t>5</w:t>
        </w:r>
        <w:r w:rsidR="004C3DD1">
          <w:rPr>
            <w:noProof/>
            <w:webHidden/>
          </w:rPr>
          <w:fldChar w:fldCharType="end"/>
        </w:r>
      </w:hyperlink>
    </w:p>
    <w:p w14:paraId="4577D405" w14:textId="77777777" w:rsidR="004C3DD1" w:rsidRDefault="00000000">
      <w:pPr>
        <w:pStyle w:val="TOC2"/>
        <w:tabs>
          <w:tab w:val="right" w:leader="dot" w:pos="10308"/>
        </w:tabs>
        <w:rPr>
          <w:rFonts w:asciiTheme="minorHAnsi" w:eastAsiaTheme="minorEastAsia" w:hAnsiTheme="minorHAnsi" w:cstheme="minorBidi"/>
          <w:noProof/>
          <w:color w:val="auto"/>
          <w:szCs w:val="22"/>
          <w:lang w:eastAsia="en-GB"/>
        </w:rPr>
      </w:pPr>
      <w:hyperlink w:anchor="_Toc317843574" w:history="1">
        <w:r w:rsidR="004C3DD1" w:rsidRPr="00351E4F">
          <w:rPr>
            <w:rStyle w:val="Hyperlink"/>
            <w:noProof/>
          </w:rPr>
          <w:t>4.4 Blank salt</w:t>
        </w:r>
        <w:r w:rsidR="004C3DD1">
          <w:rPr>
            <w:noProof/>
            <w:webHidden/>
          </w:rPr>
          <w:tab/>
        </w:r>
        <w:r w:rsidR="004C3DD1">
          <w:rPr>
            <w:noProof/>
            <w:webHidden/>
          </w:rPr>
          <w:fldChar w:fldCharType="begin"/>
        </w:r>
        <w:r w:rsidR="004C3DD1">
          <w:rPr>
            <w:noProof/>
            <w:webHidden/>
          </w:rPr>
          <w:instrText xml:space="preserve"> PAGEREF _Toc317843574 \h </w:instrText>
        </w:r>
        <w:r w:rsidR="004C3DD1">
          <w:rPr>
            <w:noProof/>
            <w:webHidden/>
          </w:rPr>
        </w:r>
        <w:r w:rsidR="004C3DD1">
          <w:rPr>
            <w:noProof/>
            <w:webHidden/>
          </w:rPr>
          <w:fldChar w:fldCharType="separate"/>
        </w:r>
        <w:r w:rsidR="004C3DD1">
          <w:rPr>
            <w:noProof/>
            <w:webHidden/>
          </w:rPr>
          <w:t>5</w:t>
        </w:r>
        <w:r w:rsidR="004C3DD1">
          <w:rPr>
            <w:noProof/>
            <w:webHidden/>
          </w:rPr>
          <w:fldChar w:fldCharType="end"/>
        </w:r>
      </w:hyperlink>
    </w:p>
    <w:p w14:paraId="210D962A" w14:textId="77777777" w:rsidR="004C3DD1" w:rsidRDefault="004C3DD1">
      <w:pPr>
        <w:pStyle w:val="TOC1"/>
        <w:rPr>
          <w:rStyle w:val="Hyperlink"/>
          <w:noProof/>
        </w:rPr>
      </w:pPr>
    </w:p>
    <w:p w14:paraId="214694A3" w14:textId="77777777" w:rsidR="004C3DD1" w:rsidRDefault="00000000">
      <w:pPr>
        <w:pStyle w:val="TOC1"/>
        <w:rPr>
          <w:rFonts w:asciiTheme="minorHAnsi" w:eastAsiaTheme="minorEastAsia" w:hAnsiTheme="minorHAnsi" w:cstheme="minorBidi"/>
          <w:noProof/>
          <w:color w:val="auto"/>
          <w:sz w:val="22"/>
          <w:szCs w:val="22"/>
          <w:lang w:eastAsia="en-GB"/>
        </w:rPr>
      </w:pPr>
      <w:hyperlink w:anchor="_Toc317843575" w:history="1">
        <w:r w:rsidR="004C3DD1" w:rsidRPr="00351E4F">
          <w:rPr>
            <w:rStyle w:val="Hyperlink"/>
            <w:noProof/>
          </w:rPr>
          <w:t>5 Encrypting the salt</w:t>
        </w:r>
        <w:r w:rsidR="004C3DD1">
          <w:rPr>
            <w:noProof/>
            <w:webHidden/>
          </w:rPr>
          <w:tab/>
        </w:r>
        <w:r w:rsidR="004C3DD1">
          <w:rPr>
            <w:noProof/>
            <w:webHidden/>
          </w:rPr>
          <w:fldChar w:fldCharType="begin"/>
        </w:r>
        <w:r w:rsidR="004C3DD1">
          <w:rPr>
            <w:noProof/>
            <w:webHidden/>
          </w:rPr>
          <w:instrText xml:space="preserve"> PAGEREF _Toc317843575 \h </w:instrText>
        </w:r>
        <w:r w:rsidR="004C3DD1">
          <w:rPr>
            <w:noProof/>
            <w:webHidden/>
          </w:rPr>
        </w:r>
        <w:r w:rsidR="004C3DD1">
          <w:rPr>
            <w:noProof/>
            <w:webHidden/>
          </w:rPr>
          <w:fldChar w:fldCharType="separate"/>
        </w:r>
        <w:r w:rsidR="004C3DD1">
          <w:rPr>
            <w:noProof/>
            <w:webHidden/>
          </w:rPr>
          <w:t>6</w:t>
        </w:r>
        <w:r w:rsidR="004C3DD1">
          <w:rPr>
            <w:noProof/>
            <w:webHidden/>
          </w:rPr>
          <w:fldChar w:fldCharType="end"/>
        </w:r>
      </w:hyperlink>
    </w:p>
    <w:p w14:paraId="2BC100B7" w14:textId="77777777" w:rsidR="001A63C6" w:rsidRDefault="00C93CC0">
      <w:pPr>
        <w:pStyle w:val="BodyText"/>
      </w:pPr>
      <w:r>
        <w:fldChar w:fldCharType="end"/>
      </w:r>
    </w:p>
    <w:p w14:paraId="26453B9B" w14:textId="77777777" w:rsidR="002E3EF4" w:rsidRDefault="002E3EF4">
      <w:pPr>
        <w:spacing w:after="0"/>
        <w:rPr>
          <w:rFonts w:ascii="Arial Bold" w:hAnsi="Arial Bold" w:cs="Arial"/>
          <w:b/>
          <w:bCs/>
          <w:color w:val="005DAB"/>
          <w:sz w:val="32"/>
          <w:szCs w:val="32"/>
        </w:rPr>
      </w:pPr>
      <w:r>
        <w:br w:type="page"/>
      </w:r>
    </w:p>
    <w:p w14:paraId="490C7BF4" w14:textId="77777777" w:rsidR="00B03C51" w:rsidRDefault="00B03C51" w:rsidP="00FA2A29">
      <w:pPr>
        <w:pStyle w:val="Heading1"/>
      </w:pPr>
      <w:bookmarkStart w:id="0" w:name="_Toc317843565"/>
      <w:r>
        <w:lastRenderedPageBreak/>
        <w:t>Overview</w:t>
      </w:r>
      <w:bookmarkEnd w:id="0"/>
    </w:p>
    <w:p w14:paraId="7EFC26E3" w14:textId="77777777" w:rsidR="00B03C51" w:rsidRDefault="00780087" w:rsidP="00B03C51">
      <w:pPr>
        <w:pStyle w:val="BodyText"/>
      </w:pPr>
      <w:r>
        <w:t xml:space="preserve">The University </w:t>
      </w:r>
      <w:proofErr w:type="gramStart"/>
      <w:r>
        <w:t>Of</w:t>
      </w:r>
      <w:proofErr w:type="gramEnd"/>
      <w:r>
        <w:t xml:space="preserve"> Nottingham</w:t>
      </w:r>
      <w:r w:rsidR="00B03C51">
        <w:t xml:space="preserve"> </w:t>
      </w:r>
      <w:r w:rsidR="00793F86">
        <w:t xml:space="preserve">has created </w:t>
      </w:r>
      <w:r w:rsidR="00B03C51">
        <w:t>a</w:t>
      </w:r>
      <w:r w:rsidR="0033115F">
        <w:t>n Open Source</w:t>
      </w:r>
      <w:r w:rsidR="00B03C51">
        <w:t xml:space="preserve"> standalone windows desktop application called </w:t>
      </w:r>
      <w:proofErr w:type="spellStart"/>
      <w:r>
        <w:t>OpenPseudonymiser</w:t>
      </w:r>
      <w:proofErr w:type="spellEnd"/>
      <w:r w:rsidR="0033115F">
        <w:t xml:space="preserve"> which is available for download at </w:t>
      </w:r>
      <w:r w:rsidR="0033115F" w:rsidRPr="00143CEE">
        <w:t>www.openpseudony</w:t>
      </w:r>
      <w:r w:rsidR="00143CEE" w:rsidRPr="00143CEE">
        <w:t>m</w:t>
      </w:r>
      <w:r w:rsidR="00143CEE">
        <w:t>iser.org</w:t>
      </w:r>
      <w:r w:rsidR="0033115F">
        <w:t xml:space="preserve"> </w:t>
      </w:r>
    </w:p>
    <w:p w14:paraId="2A6CDE35" w14:textId="77777777" w:rsidR="00AF01B8" w:rsidRDefault="00B03C51" w:rsidP="00B03C51">
      <w:pPr>
        <w:pStyle w:val="BodyText"/>
      </w:pPr>
      <w:r>
        <w:t>The application allow</w:t>
      </w:r>
      <w:r w:rsidR="00F7372C">
        <w:t>s</w:t>
      </w:r>
      <w:r>
        <w:t xml:space="preserve"> users to</w:t>
      </w:r>
      <w:r w:rsidR="00AF01B8">
        <w:t xml:space="preserve"> pseudonymise datasets by creating</w:t>
      </w:r>
      <w:r>
        <w:t xml:space="preserve"> a digest </w:t>
      </w:r>
      <w:r w:rsidR="00AF01B8">
        <w:t xml:space="preserve">of </w:t>
      </w:r>
      <w:r>
        <w:t>on</w:t>
      </w:r>
      <w:r w:rsidR="00AF01B8">
        <w:t>e or more columns of a CSV file.</w:t>
      </w:r>
    </w:p>
    <w:p w14:paraId="2D9567F4" w14:textId="77777777" w:rsidR="00793F86" w:rsidRDefault="00793F86" w:rsidP="00B03C51">
      <w:pPr>
        <w:pStyle w:val="BodyText"/>
      </w:pPr>
      <w:r>
        <w:t xml:space="preserve">The application uses a DLL for the digest creation. The DLL is made available to </w:t>
      </w:r>
      <w:r w:rsidR="00CE170B">
        <w:t>supplies who wish to integrate this in their system</w:t>
      </w:r>
      <w:r>
        <w:t xml:space="preserve">. </w:t>
      </w:r>
      <w:r w:rsidR="00703D66">
        <w:t xml:space="preserve">A JAVA library (JAR) implementation is also available. This </w:t>
      </w:r>
      <w:r>
        <w:t xml:space="preserve">document describes how to use the </w:t>
      </w:r>
      <w:r w:rsidR="00703D66">
        <w:t xml:space="preserve">JAVA version </w:t>
      </w:r>
      <w:r>
        <w:t>in other projects.</w:t>
      </w:r>
    </w:p>
    <w:p w14:paraId="57C1C72B" w14:textId="77777777" w:rsidR="00B03C51" w:rsidRDefault="00B03C51" w:rsidP="00B03C51">
      <w:pPr>
        <w:pStyle w:val="BodyText"/>
      </w:pPr>
    </w:p>
    <w:p w14:paraId="40029A0F" w14:textId="77777777" w:rsidR="00B03C51" w:rsidRDefault="00B03C51" w:rsidP="00B03C51">
      <w:pPr>
        <w:pStyle w:val="Heading1"/>
      </w:pPr>
      <w:bookmarkStart w:id="1" w:name="_Toc317843566"/>
      <w:r>
        <w:t>Terms Used</w:t>
      </w:r>
      <w:bookmarkEnd w:id="1"/>
      <w:r>
        <w:t xml:space="preserve"> </w:t>
      </w:r>
    </w:p>
    <w:p w14:paraId="3EDCF855" w14:textId="77777777" w:rsidR="00B03C51" w:rsidRDefault="00B03C51" w:rsidP="00B03C51">
      <w:pPr>
        <w:pStyle w:val="BodyText"/>
      </w:pPr>
      <w:r>
        <w:rPr>
          <w:b/>
          <w:bCs/>
        </w:rPr>
        <w:t xml:space="preserve">Input: </w:t>
      </w:r>
      <w:r>
        <w:t xml:space="preserve">A concatenation of the fields the user has selected to </w:t>
      </w:r>
      <w:r w:rsidR="008D50DB">
        <w:t>use in the creation of the Digest</w:t>
      </w:r>
      <w:r>
        <w:t xml:space="preserve"> (</w:t>
      </w:r>
      <w:proofErr w:type="gramStart"/>
      <w:r>
        <w:t>e.g.</w:t>
      </w:r>
      <w:proofErr w:type="gramEnd"/>
      <w:r>
        <w:t xml:space="preserve"> </w:t>
      </w:r>
      <w:proofErr w:type="spellStart"/>
      <w:r>
        <w:t>NHSNum</w:t>
      </w:r>
      <w:proofErr w:type="spellEnd"/>
      <w:r>
        <w:t xml:space="preserve"> + DOB)</w:t>
      </w:r>
    </w:p>
    <w:p w14:paraId="3E2FA846" w14:textId="77777777" w:rsidR="00B03C51" w:rsidRDefault="00B03C51" w:rsidP="00B03C51">
      <w:pPr>
        <w:pStyle w:val="BodyText"/>
      </w:pPr>
      <w:r>
        <w:rPr>
          <w:b/>
          <w:bCs/>
        </w:rPr>
        <w:t xml:space="preserve">Salt: </w:t>
      </w:r>
      <w:r>
        <w:t>Extra characters added to the input</w:t>
      </w:r>
    </w:p>
    <w:p w14:paraId="455765A3" w14:textId="77777777" w:rsidR="00B03C51" w:rsidRDefault="00B03C51" w:rsidP="00B03C51">
      <w:pPr>
        <w:pStyle w:val="BodyText"/>
      </w:pPr>
      <w:r>
        <w:rPr>
          <w:b/>
          <w:bCs/>
        </w:rPr>
        <w:t xml:space="preserve">Digest: </w:t>
      </w:r>
      <w:r>
        <w:t>The long string that comes out of the cryptographic hash function</w:t>
      </w:r>
    </w:p>
    <w:p w14:paraId="44E300BF" w14:textId="77777777" w:rsidR="00177855" w:rsidRDefault="00177855" w:rsidP="00B03C51">
      <w:pPr>
        <w:pStyle w:val="BodyText"/>
      </w:pPr>
    </w:p>
    <w:p w14:paraId="53A073C1" w14:textId="77777777" w:rsidR="00177855" w:rsidRDefault="00177855" w:rsidP="00177855">
      <w:pPr>
        <w:pStyle w:val="Heading1"/>
      </w:pPr>
      <w:r>
        <w:t>Licence</w:t>
      </w:r>
    </w:p>
    <w:p w14:paraId="4D85A12F" w14:textId="77777777" w:rsidR="00177855" w:rsidRDefault="00177855" w:rsidP="00177855">
      <w:pPr>
        <w:pStyle w:val="BodyText"/>
      </w:pPr>
      <w:proofErr w:type="spellStart"/>
      <w:r>
        <w:t>OpenPseudonymiser</w:t>
      </w:r>
      <w:proofErr w:type="spellEnd"/>
      <w:r>
        <w:t xml:space="preserve"> is free software: you can redistribute it and/or modify it under the terms of the </w:t>
      </w:r>
      <w:proofErr w:type="spellStart"/>
      <w:r>
        <w:t>GNUGeneral</w:t>
      </w:r>
      <w:proofErr w:type="spellEnd"/>
      <w:r>
        <w:t xml:space="preserve"> Public License as published by the Free Software Foundation, either version 3 of the License, or (at your option) any later version. </w:t>
      </w:r>
    </w:p>
    <w:p w14:paraId="1A855B66" w14:textId="77777777" w:rsidR="00177855" w:rsidRDefault="00177855" w:rsidP="00177855">
      <w:pPr>
        <w:pStyle w:val="BodyText"/>
      </w:pPr>
      <w:proofErr w:type="spellStart"/>
      <w:r>
        <w:t>OpenPseudonymiser</w:t>
      </w:r>
      <w:proofErr w:type="spellEnd"/>
      <w:r>
        <w:t xml:space="preserve">, </w:t>
      </w:r>
      <w:r w:rsidRPr="00930768">
        <w:t xml:space="preserve">including the website, software, documentation and key server technology, </w:t>
      </w:r>
      <w:r>
        <w:t xml:space="preserve">is distributed in the hope that it will be useful, but WITHOUT ANY </w:t>
      </w:r>
      <w:proofErr w:type="gramStart"/>
      <w:r>
        <w:t>WARRANTY;</w:t>
      </w:r>
      <w:proofErr w:type="gramEnd"/>
      <w:r>
        <w:t xml:space="preserve"> without even the implied warranty of MERCHANTABILITY or FITNESS FOR A PARTICULAR PURPOSE.  See the GNU General Public License for more details. </w:t>
      </w:r>
    </w:p>
    <w:p w14:paraId="09100AEF" w14:textId="77777777" w:rsidR="00177855" w:rsidRPr="00871F40" w:rsidRDefault="00177855" w:rsidP="00177855">
      <w:pPr>
        <w:spacing w:before="100" w:beforeAutospacing="1" w:after="100" w:afterAutospacing="1"/>
        <w:rPr>
          <w:rFonts w:ascii="Palatino Linotype" w:hAnsi="Palatino Linotype"/>
        </w:rPr>
      </w:pPr>
      <w:r w:rsidRPr="00930768">
        <w:rPr>
          <w:rFonts w:ascii="Palatino Linotype" w:hAnsi="Palatino Linotype"/>
        </w:rPr>
        <w:t>Organisations w</w:t>
      </w:r>
      <w:r>
        <w:rPr>
          <w:rFonts w:ascii="Palatino Linotype" w:hAnsi="Palatino Linotype"/>
        </w:rPr>
        <w:t xml:space="preserve">ho wish to make use of the </w:t>
      </w:r>
      <w:proofErr w:type="spellStart"/>
      <w:r>
        <w:rPr>
          <w:rFonts w:ascii="Palatino Linotype" w:hAnsi="Palatino Linotype"/>
        </w:rPr>
        <w:t>Open</w:t>
      </w:r>
      <w:r w:rsidRPr="00930768">
        <w:rPr>
          <w:rFonts w:ascii="Palatino Linotype" w:hAnsi="Palatino Linotype"/>
        </w:rPr>
        <w:t>Pseudonymiser</w:t>
      </w:r>
      <w:proofErr w:type="spellEnd"/>
      <w:r w:rsidRPr="00930768">
        <w:rPr>
          <w:rFonts w:ascii="Palatino Linotype" w:hAnsi="Palatino Linotype"/>
        </w:rPr>
        <w:t xml:space="preserve"> technology have full responsibility for regarding information governance and security considerations relevant to their purposes. The Key Server is intended for demonstration purposes only. Or</w:t>
      </w:r>
      <w:r>
        <w:rPr>
          <w:rFonts w:ascii="Palatino Linotype" w:hAnsi="Palatino Linotype"/>
        </w:rPr>
        <w:t xml:space="preserve">ganisations wishing to use </w:t>
      </w:r>
      <w:proofErr w:type="spellStart"/>
      <w:r>
        <w:rPr>
          <w:rFonts w:ascii="Palatino Linotype" w:hAnsi="Palatino Linotype"/>
        </w:rPr>
        <w:t>Open</w:t>
      </w:r>
      <w:r w:rsidRPr="00930768">
        <w:rPr>
          <w:rFonts w:ascii="Palatino Linotype" w:hAnsi="Palatino Linotype"/>
        </w:rPr>
        <w:t>Pseudonymiser</w:t>
      </w:r>
      <w:proofErr w:type="spellEnd"/>
      <w:r w:rsidRPr="00930768">
        <w:rPr>
          <w:rFonts w:ascii="Palatino Linotype" w:hAnsi="Palatino Linotype"/>
        </w:rPr>
        <w:t xml:space="preserve"> for production purposes should deploy an instance of the software/key server etc suitable for their own purposes </w:t>
      </w:r>
      <w:proofErr w:type="gramStart"/>
      <w:r w:rsidRPr="00930768">
        <w:rPr>
          <w:rFonts w:ascii="Palatino Linotype" w:hAnsi="Palatino Linotype"/>
        </w:rPr>
        <w:t>in order to</w:t>
      </w:r>
      <w:proofErr w:type="gramEnd"/>
      <w:r w:rsidRPr="00930768">
        <w:rPr>
          <w:rFonts w:ascii="Palatino Linotype" w:hAnsi="Palatino Linotype"/>
        </w:rPr>
        <w:t xml:space="preserve"> satisfy their own information governance and security requirements.</w:t>
      </w:r>
    </w:p>
    <w:p w14:paraId="4780331D" w14:textId="77777777" w:rsidR="00177855" w:rsidRDefault="00177855" w:rsidP="00177855">
      <w:pPr>
        <w:pStyle w:val="BodyText"/>
      </w:pPr>
      <w:r>
        <w:t xml:space="preserve">You should have received a copy of the GNU General Public License along with </w:t>
      </w:r>
      <w:proofErr w:type="spellStart"/>
      <w:r>
        <w:t>OpenPseudonymiser</w:t>
      </w:r>
      <w:proofErr w:type="spellEnd"/>
      <w:r>
        <w:t xml:space="preserve">.  If not, see </w:t>
      </w:r>
      <w:hyperlink r:id="rId12" w:history="1">
        <w:r w:rsidRPr="003049A5">
          <w:rPr>
            <w:rStyle w:val="Hyperlink"/>
          </w:rPr>
          <w:t>http://www.gnu.org/licenses/</w:t>
        </w:r>
      </w:hyperlink>
    </w:p>
    <w:p w14:paraId="1C35B388" w14:textId="77777777" w:rsidR="00177855" w:rsidRDefault="00177855" w:rsidP="00177855">
      <w:pPr>
        <w:pStyle w:val="BodyText"/>
      </w:pPr>
      <w:proofErr w:type="spellStart"/>
      <w:r>
        <w:t>OpenPseudonymiser</w:t>
      </w:r>
      <w:proofErr w:type="spellEnd"/>
      <w:r>
        <w:t xml:space="preserve"> makes use of the following </w:t>
      </w:r>
      <w:proofErr w:type="gramStart"/>
      <w:r>
        <w:t>Open Source</w:t>
      </w:r>
      <w:proofErr w:type="gramEnd"/>
      <w:r>
        <w:t xml:space="preserve"> libraries: </w:t>
      </w:r>
    </w:p>
    <w:p w14:paraId="533533A2" w14:textId="77777777" w:rsidR="00177855" w:rsidRDefault="00177855" w:rsidP="00177855">
      <w:pPr>
        <w:pStyle w:val="BodyText"/>
      </w:pPr>
      <w:proofErr w:type="spellStart"/>
      <w:r>
        <w:t>RSAEncryption</w:t>
      </w:r>
      <w:proofErr w:type="spellEnd"/>
      <w:r>
        <w:t xml:space="preserve"> Class Version 1.00 which is Copyright (c) 2009 </w:t>
      </w:r>
      <w:proofErr w:type="spellStart"/>
      <w:proofErr w:type="gramStart"/>
      <w:r>
        <w:t>DudiBedner</w:t>
      </w:r>
      <w:proofErr w:type="spellEnd"/>
      <w:proofErr w:type="gramEnd"/>
    </w:p>
    <w:p w14:paraId="3B0AB5C7" w14:textId="77777777" w:rsidR="00177855" w:rsidRDefault="00177855" w:rsidP="00177855">
      <w:pPr>
        <w:pStyle w:val="BodyText"/>
      </w:pPr>
      <w:proofErr w:type="spellStart"/>
      <w:r>
        <w:t>BigInteger</w:t>
      </w:r>
      <w:proofErr w:type="spellEnd"/>
      <w:r>
        <w:t xml:space="preserve"> Class Version 1.03 which is Copyright (c) 2002 Chew Keong TAN</w:t>
      </w:r>
    </w:p>
    <w:p w14:paraId="24EC6AA9" w14:textId="77777777" w:rsidR="00177855" w:rsidRPr="000467B8" w:rsidRDefault="00177855" w:rsidP="00177855">
      <w:pPr>
        <w:pStyle w:val="BodyText"/>
        <w:rPr>
          <w:color w:val="0000FF"/>
          <w:szCs w:val="22"/>
          <w:u w:val="single"/>
        </w:rPr>
      </w:pPr>
      <w:proofErr w:type="spellStart"/>
      <w:r w:rsidRPr="0041654A">
        <w:rPr>
          <w:szCs w:val="22"/>
        </w:rPr>
        <w:t>NHSNumber</w:t>
      </w:r>
      <w:proofErr w:type="spellEnd"/>
      <w:r w:rsidRPr="0041654A">
        <w:rPr>
          <w:szCs w:val="22"/>
        </w:rPr>
        <w:t>-Validation which can be found at</w:t>
      </w:r>
      <w:r>
        <w:rPr>
          <w:szCs w:val="22"/>
        </w:rPr>
        <w:t xml:space="preserve"> </w:t>
      </w:r>
      <w:hyperlink r:id="rId13" w:history="1">
        <w:r w:rsidRPr="0041654A">
          <w:rPr>
            <w:rStyle w:val="Hyperlink"/>
            <w:szCs w:val="22"/>
          </w:rPr>
          <w:t>https://github.com/pfwd/NHSNumber-Validation</w:t>
        </w:r>
      </w:hyperlink>
    </w:p>
    <w:p w14:paraId="1CC4A74B" w14:textId="77777777" w:rsidR="00177855" w:rsidRPr="00B03C51" w:rsidRDefault="00177855" w:rsidP="00B03C51">
      <w:pPr>
        <w:pStyle w:val="BodyText"/>
      </w:pPr>
    </w:p>
    <w:p w14:paraId="3F52B02D" w14:textId="77777777" w:rsidR="00106CDF" w:rsidRDefault="00106CDF">
      <w:pPr>
        <w:spacing w:after="0"/>
        <w:rPr>
          <w:rFonts w:ascii="Arial Bold" w:hAnsi="Arial Bold" w:cs="Arial"/>
          <w:b/>
          <w:bCs/>
          <w:color w:val="005DAB"/>
          <w:sz w:val="32"/>
          <w:szCs w:val="32"/>
        </w:rPr>
      </w:pPr>
    </w:p>
    <w:p w14:paraId="623D9692" w14:textId="77777777" w:rsidR="006F3658" w:rsidRDefault="006F3658" w:rsidP="006F3658">
      <w:pPr>
        <w:pStyle w:val="Heading1"/>
      </w:pPr>
      <w:bookmarkStart w:id="2" w:name="_Toc317843567"/>
      <w:r>
        <w:lastRenderedPageBreak/>
        <w:t>Digest Creation</w:t>
      </w:r>
      <w:bookmarkEnd w:id="2"/>
    </w:p>
    <w:p w14:paraId="6FC65247" w14:textId="77777777" w:rsidR="006F3658" w:rsidRDefault="006F3658" w:rsidP="006F3658">
      <w:pPr>
        <w:pStyle w:val="BodyText"/>
      </w:pPr>
      <w:r>
        <w:t xml:space="preserve">The </w:t>
      </w:r>
      <w:r w:rsidRPr="00793F86">
        <w:rPr>
          <w:rStyle w:val="BASICChar"/>
        </w:rPr>
        <w:t xml:space="preserve">digest </w:t>
      </w:r>
      <w:r w:rsidR="00793F86" w:rsidRPr="00793F86">
        <w:rPr>
          <w:rStyle w:val="BASICChar"/>
        </w:rPr>
        <w:t xml:space="preserve">is </w:t>
      </w:r>
      <w:r w:rsidRPr="00793F86">
        <w:rPr>
          <w:rStyle w:val="BASICChar"/>
        </w:rPr>
        <w:t xml:space="preserve">a </w:t>
      </w:r>
      <w:r w:rsidR="0017163B" w:rsidRPr="00793F86">
        <w:rPr>
          <w:rStyle w:val="BASICChar"/>
        </w:rPr>
        <w:t>SHA-2 (</w:t>
      </w:r>
      <w:r w:rsidRPr="00793F86">
        <w:rPr>
          <w:rStyle w:val="BASICChar"/>
        </w:rPr>
        <w:t>SHA2</w:t>
      </w:r>
      <w:r w:rsidR="0017163B" w:rsidRPr="00793F86">
        <w:rPr>
          <w:rStyle w:val="BASICChar"/>
        </w:rPr>
        <w:t xml:space="preserve">56 variant) </w:t>
      </w:r>
      <w:r w:rsidRPr="00793F86">
        <w:rPr>
          <w:rStyle w:val="BASICChar"/>
        </w:rPr>
        <w:t>hash of the concatenated columns with the salt appended to the end.</w:t>
      </w:r>
    </w:p>
    <w:p w14:paraId="264F5592" w14:textId="77777777" w:rsidR="006F3658" w:rsidRDefault="006F3658" w:rsidP="006F3658">
      <w:pPr>
        <w:pStyle w:val="BodyText"/>
      </w:pPr>
      <w:proofErr w:type="gramStart"/>
      <w:r>
        <w:t>e.g.</w:t>
      </w:r>
      <w:proofErr w:type="gramEnd"/>
      <w:r>
        <w:t xml:space="preserve"> if the columns </w:t>
      </w:r>
      <w:proofErr w:type="spellStart"/>
      <w:r>
        <w:t>NHSNumber</w:t>
      </w:r>
      <w:proofErr w:type="spellEnd"/>
      <w:r>
        <w:t xml:space="preserve"> and DOB were selected with the salt “mackerel” then the digest </w:t>
      </w:r>
      <w:r w:rsidR="00AF01B8">
        <w:t>creation would follow the steps:</w:t>
      </w:r>
    </w:p>
    <w:p w14:paraId="4C928B8B" w14:textId="77777777" w:rsidR="0017163B" w:rsidRDefault="006C3454" w:rsidP="0017163B">
      <w:pPr>
        <w:pStyle w:val="BodyText"/>
        <w:numPr>
          <w:ilvl w:val="0"/>
          <w:numId w:val="29"/>
        </w:numPr>
      </w:pPr>
      <w:r>
        <w:t xml:space="preserve">“29.11.2011” + </w:t>
      </w:r>
      <w:r w:rsidR="006F3658">
        <w:t xml:space="preserve">“9434765919” </w:t>
      </w:r>
      <w:proofErr w:type="gramStart"/>
      <w:r w:rsidR="006F3658">
        <w:t>+ ”mackerel</w:t>
      </w:r>
      <w:proofErr w:type="gramEnd"/>
      <w:r w:rsidR="006F3658">
        <w:t xml:space="preserve">” </w:t>
      </w:r>
      <w:r w:rsidR="0017163B">
        <w:t xml:space="preserve"> </w:t>
      </w:r>
    </w:p>
    <w:p w14:paraId="2D00349B" w14:textId="77777777" w:rsidR="0017163B" w:rsidRDefault="0017163B" w:rsidP="0017163B">
      <w:pPr>
        <w:pStyle w:val="BodyText"/>
        <w:numPr>
          <w:ilvl w:val="0"/>
          <w:numId w:val="29"/>
        </w:numPr>
      </w:pPr>
      <w:r>
        <w:t>concatenated to: “</w:t>
      </w:r>
      <w:r w:rsidRPr="0017163B">
        <w:t>29.11.</w:t>
      </w:r>
      <w:proofErr w:type="gramStart"/>
      <w:r w:rsidRPr="0017163B">
        <w:t>2011</w:t>
      </w:r>
      <w:r w:rsidR="006C3454" w:rsidRPr="0017163B">
        <w:t>9434765919</w:t>
      </w:r>
      <w:r w:rsidRPr="0017163B">
        <w:t>mackerel</w:t>
      </w:r>
      <w:r>
        <w:t>”</w:t>
      </w:r>
      <w:proofErr w:type="gramEnd"/>
      <w:r>
        <w:t xml:space="preserve"> </w:t>
      </w:r>
    </w:p>
    <w:p w14:paraId="7BEEE15E" w14:textId="77777777" w:rsidR="0017163B" w:rsidRDefault="0017163B" w:rsidP="0017163B">
      <w:pPr>
        <w:pStyle w:val="BodyText"/>
        <w:numPr>
          <w:ilvl w:val="0"/>
          <w:numId w:val="29"/>
        </w:numPr>
      </w:pPr>
      <w:r>
        <w:t xml:space="preserve">run through </w:t>
      </w:r>
      <w:proofErr w:type="gramStart"/>
      <w:r w:rsidR="006F3658">
        <w:t>SHA</w:t>
      </w:r>
      <w:r>
        <w:t>256</w:t>
      </w:r>
      <w:proofErr w:type="gramEnd"/>
      <w:r w:rsidR="006F3658">
        <w:t xml:space="preserve"> </w:t>
      </w:r>
    </w:p>
    <w:p w14:paraId="1648C2CB" w14:textId="77777777" w:rsidR="006F3658" w:rsidRDefault="0017163B" w:rsidP="006C3454">
      <w:pPr>
        <w:pStyle w:val="BodyText"/>
        <w:numPr>
          <w:ilvl w:val="0"/>
          <w:numId w:val="29"/>
        </w:numPr>
      </w:pPr>
      <w:r>
        <w:t>The digest = “</w:t>
      </w:r>
      <w:r w:rsidR="006C3454" w:rsidRPr="006C3454">
        <w:t>5dfc32ba81ea3e016333687111ae2f63d97dad05adf92c61bf06438a08d8bc56</w:t>
      </w:r>
      <w:r>
        <w:t>”</w:t>
      </w:r>
    </w:p>
    <w:p w14:paraId="0065B21A" w14:textId="77777777" w:rsidR="00106CDF" w:rsidRDefault="006F3658" w:rsidP="00106CDF">
      <w:pPr>
        <w:pStyle w:val="BodyText"/>
      </w:pPr>
      <w:r>
        <w:t xml:space="preserve">Note that </w:t>
      </w:r>
      <w:r w:rsidR="00106CDF">
        <w:t xml:space="preserve">all the inputs are treated as </w:t>
      </w:r>
      <w:r>
        <w:t>strings, different formats for the DOB (</w:t>
      </w:r>
      <w:r w:rsidR="0017163B">
        <w:t>slashes</w:t>
      </w:r>
      <w:r>
        <w:t xml:space="preserve"> rather than dots, 2 </w:t>
      </w:r>
      <w:r w:rsidR="0017163B">
        <w:t>rather</w:t>
      </w:r>
      <w:r>
        <w:t xml:space="preserve"> than 4 digits” will change the digest. </w:t>
      </w:r>
      <w:r w:rsidR="00106CDF">
        <w:t xml:space="preserve"> It is therefore very important to agree on standardised formats for all the fields you plan to use in the creation of the digest.</w:t>
      </w:r>
    </w:p>
    <w:p w14:paraId="586E4671" w14:textId="77777777" w:rsidR="00793F86" w:rsidRDefault="00106CDF" w:rsidP="00F7372C">
      <w:pPr>
        <w:pStyle w:val="BASIC"/>
      </w:pPr>
      <w:r>
        <w:t xml:space="preserve">As mentioned above all </w:t>
      </w:r>
      <w:r w:rsidR="00793F86">
        <w:t xml:space="preserve">fields are treated as strings, </w:t>
      </w:r>
      <w:r w:rsidR="00F7372C">
        <w:t>no processing or validation is performed. T</w:t>
      </w:r>
      <w:r w:rsidR="00793F86">
        <w:t>he only exception is if a field is named “</w:t>
      </w:r>
      <w:proofErr w:type="spellStart"/>
      <w:r w:rsidR="00793F86">
        <w:rPr>
          <w:rFonts w:ascii="Consolas" w:hAnsi="Consolas" w:cs="Consolas"/>
          <w:color w:val="A31515"/>
          <w:sz w:val="19"/>
          <w:szCs w:val="19"/>
          <w:lang w:eastAsia="en-GB"/>
        </w:rPr>
        <w:t>NHSNumber</w:t>
      </w:r>
      <w:proofErr w:type="spellEnd"/>
      <w:r w:rsidR="00793F86">
        <w:t>”</w:t>
      </w:r>
      <w:r w:rsidR="00F7372C">
        <w:t xml:space="preserve">. </w:t>
      </w:r>
      <w:r w:rsidR="00793F86" w:rsidRPr="00F7372C">
        <w:t xml:space="preserve">If such a field is </w:t>
      </w:r>
      <w:proofErr w:type="gramStart"/>
      <w:r w:rsidR="00793F86" w:rsidRPr="00F7372C">
        <w:t>found</w:t>
      </w:r>
      <w:proofErr w:type="gramEnd"/>
      <w:r w:rsidR="00793F86" w:rsidRPr="00F7372C">
        <w:t xml:space="preserve"> then the </w:t>
      </w:r>
      <w:r w:rsidR="00703D66">
        <w:t>JAR</w:t>
      </w:r>
      <w:r w:rsidR="00703D66" w:rsidRPr="00F7372C">
        <w:t xml:space="preserve"> </w:t>
      </w:r>
      <w:r w:rsidR="00793F86" w:rsidRPr="00F7372C">
        <w:t xml:space="preserve">will strip all spaces from the </w:t>
      </w:r>
      <w:r w:rsidR="002B4AF7">
        <w:t>field</w:t>
      </w:r>
      <w:r w:rsidR="002B4AF7" w:rsidRPr="00F7372C">
        <w:t xml:space="preserve"> </w:t>
      </w:r>
      <w:r w:rsidR="00793F86" w:rsidRPr="00F7372C">
        <w:t>before adding it to the input.</w:t>
      </w:r>
    </w:p>
    <w:p w14:paraId="19914355" w14:textId="77777777" w:rsidR="00106CDF" w:rsidRPr="00F7372C" w:rsidRDefault="00106CDF" w:rsidP="00106CDF">
      <w:pPr>
        <w:pStyle w:val="Heading2"/>
      </w:pPr>
      <w:bookmarkStart w:id="3" w:name="_Toc317843568"/>
      <w:r>
        <w:t>Order of columns</w:t>
      </w:r>
      <w:bookmarkEnd w:id="3"/>
    </w:p>
    <w:p w14:paraId="74D0D36A" w14:textId="77777777" w:rsidR="006C3454" w:rsidRDefault="006C3454" w:rsidP="006F3658">
      <w:pPr>
        <w:pStyle w:val="BodyText"/>
      </w:pPr>
      <w:r>
        <w:t xml:space="preserve">The input columns will always be arranged alphabetically. In the above example the DOB column comes </w:t>
      </w:r>
      <w:r w:rsidRPr="006C3454">
        <w:rPr>
          <w:b/>
        </w:rPr>
        <w:t xml:space="preserve">after </w:t>
      </w:r>
      <w:r>
        <w:rPr>
          <w:b/>
        </w:rPr>
        <w:t xml:space="preserve">the </w:t>
      </w:r>
      <w:r>
        <w:t xml:space="preserve">NHS Number column in the input file, but DOB is concatenated </w:t>
      </w:r>
      <w:r w:rsidRPr="006C3454">
        <w:rPr>
          <w:b/>
        </w:rPr>
        <w:t>before</w:t>
      </w:r>
      <w:r>
        <w:t xml:space="preserve"> NHS number because “DOB” comes before “NHS Number” alphabetically.</w:t>
      </w:r>
      <w:r w:rsidR="002B4AF7">
        <w:t xml:space="preserve"> This is all handled automatically by the </w:t>
      </w:r>
      <w:r w:rsidR="00703D66">
        <w:t>JAR</w:t>
      </w:r>
      <w:r w:rsidR="002B4AF7">
        <w:t>.</w:t>
      </w:r>
    </w:p>
    <w:p w14:paraId="0A4B8AEA" w14:textId="77777777" w:rsidR="001C54FA" w:rsidRDefault="001C54FA" w:rsidP="001C54FA">
      <w:pPr>
        <w:pStyle w:val="Heading2"/>
      </w:pPr>
      <w:bookmarkStart w:id="4" w:name="_Toc317843569"/>
      <w:bookmarkStart w:id="5" w:name="_Toc307990345"/>
      <w:r>
        <w:rPr>
          <w:b w:val="0"/>
        </w:rPr>
        <w:t>Blank removal</w:t>
      </w:r>
      <w:bookmarkEnd w:id="4"/>
    </w:p>
    <w:bookmarkEnd w:id="5"/>
    <w:p w14:paraId="0F1CDACC" w14:textId="77777777" w:rsidR="00EB5893" w:rsidRDefault="00EB5893" w:rsidP="00EB5893">
      <w:pPr>
        <w:pStyle w:val="BodyText"/>
      </w:pPr>
      <w:r>
        <w:t>Before any column is used in the digest all “blanks” are removed from it. Newline, Carriage Return, Space and Tab are all removed from any data before being used in the Digest</w:t>
      </w:r>
      <w:proofErr w:type="gramStart"/>
      <w:r>
        <w:t>. .</w:t>
      </w:r>
      <w:proofErr w:type="gramEnd"/>
      <w:r>
        <w:t xml:space="preserve"> This is a very important point and means </w:t>
      </w:r>
      <w:proofErr w:type="spellStart"/>
      <w:r>
        <w:t>OpenPseudonymiser</w:t>
      </w:r>
      <w:proofErr w:type="spellEnd"/>
      <w:r>
        <w:t xml:space="preserve"> should not be used to create digests for things like full names, postcodes and other data that may contain spaces.</w:t>
      </w:r>
    </w:p>
    <w:p w14:paraId="610288E4" w14:textId="77777777" w:rsidR="005826A5" w:rsidRDefault="005826A5" w:rsidP="006F3658">
      <w:pPr>
        <w:pStyle w:val="BodyText"/>
      </w:pPr>
    </w:p>
    <w:p w14:paraId="394A894A" w14:textId="77777777" w:rsidR="00F7372C" w:rsidRDefault="00F7372C" w:rsidP="00F7372C">
      <w:pPr>
        <w:pStyle w:val="Heading1"/>
      </w:pPr>
      <w:bookmarkStart w:id="6" w:name="_Toc317843570"/>
      <w:r>
        <w:t xml:space="preserve">Using the </w:t>
      </w:r>
      <w:r w:rsidR="00703D66">
        <w:t>JAR</w:t>
      </w:r>
      <w:bookmarkEnd w:id="6"/>
    </w:p>
    <w:p w14:paraId="7B81BC63" w14:textId="77777777" w:rsidR="008D50DB" w:rsidRPr="008D50DB" w:rsidRDefault="008D50DB" w:rsidP="008D50DB">
      <w:pPr>
        <w:pStyle w:val="BodyText"/>
      </w:pPr>
      <w:r>
        <w:t xml:space="preserve">This section describes how to use the </w:t>
      </w:r>
      <w:r w:rsidR="00703D66">
        <w:t>JAR</w:t>
      </w:r>
      <w:r>
        <w:t>.</w:t>
      </w:r>
    </w:p>
    <w:p w14:paraId="3B25205F" w14:textId="77777777" w:rsidR="008D50DB" w:rsidRPr="008D50DB" w:rsidRDefault="00703D66" w:rsidP="008D50DB">
      <w:pPr>
        <w:pStyle w:val="Heading2"/>
      </w:pPr>
      <w:bookmarkStart w:id="7" w:name="_Toc317843571"/>
      <w:r>
        <w:t xml:space="preserve">JAR </w:t>
      </w:r>
      <w:r w:rsidR="008D50DB">
        <w:t>details and dependencies</w:t>
      </w:r>
      <w:bookmarkEnd w:id="7"/>
    </w:p>
    <w:p w14:paraId="1A57A079" w14:textId="77777777" w:rsidR="00703D66" w:rsidRPr="00703D66" w:rsidRDefault="00703D66" w:rsidP="00703D66">
      <w:pPr>
        <w:pStyle w:val="BodyText1"/>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rPr>
          <w:rFonts w:ascii="Palatino Linotype" w:hAnsi="Palatino Linotype"/>
        </w:rPr>
      </w:pPr>
      <w:r w:rsidRPr="00703D66">
        <w:rPr>
          <w:rFonts w:ascii="Palatino Linotype" w:hAnsi="Palatino Linotype"/>
        </w:rPr>
        <w:t xml:space="preserve">The JAR is called: </w:t>
      </w:r>
      <w:proofErr w:type="gramStart"/>
      <w:r w:rsidRPr="00703D66">
        <w:rPr>
          <w:rFonts w:ascii="Palatino Linotype" w:hAnsi="Palatino Linotype"/>
        </w:rPr>
        <w:t>OpenPseudonymiser.CryptoLib.jar</w:t>
      </w:r>
      <w:proofErr w:type="gramEnd"/>
    </w:p>
    <w:p w14:paraId="2EB41222" w14:textId="77777777" w:rsidR="00703D66" w:rsidRPr="00703D66" w:rsidRDefault="00703D66" w:rsidP="00703D66">
      <w:pPr>
        <w:pStyle w:val="BodyText1"/>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rPr>
          <w:rFonts w:ascii="Palatino Linotype" w:hAnsi="Palatino Linotype"/>
        </w:rPr>
      </w:pPr>
      <w:r w:rsidRPr="00703D66">
        <w:rPr>
          <w:rFonts w:ascii="Palatino Linotype" w:hAnsi="Palatino Linotype"/>
        </w:rPr>
        <w:t>The jar is built to be compatible with Java 1.5 and later.</w:t>
      </w:r>
    </w:p>
    <w:p w14:paraId="4D286377" w14:textId="77777777" w:rsidR="00CC514C" w:rsidRDefault="00AF01B8" w:rsidP="00AF01B8">
      <w:pPr>
        <w:pStyle w:val="Heading2"/>
      </w:pPr>
      <w:bookmarkStart w:id="8" w:name="_Toc317843572"/>
      <w:r>
        <w:t xml:space="preserve">Using the </w:t>
      </w:r>
      <w:r w:rsidR="00703D66">
        <w:t xml:space="preserve">JAR </w:t>
      </w:r>
      <w:r>
        <w:t xml:space="preserve">in </w:t>
      </w:r>
      <w:r w:rsidR="00703D66">
        <w:t>your application</w:t>
      </w:r>
      <w:bookmarkEnd w:id="8"/>
    </w:p>
    <w:p w14:paraId="217CA027" w14:textId="77777777" w:rsidR="00703D66" w:rsidRP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Palatino Linotype" w:hAnsi="Palatino Linotype"/>
          <w:color w:val="000000"/>
          <w:lang w:val="en-US"/>
        </w:rPr>
      </w:pPr>
      <w:r w:rsidRPr="00703D66">
        <w:rPr>
          <w:rFonts w:ascii="Palatino Linotype" w:hAnsi="Palatino Linotype"/>
          <w:color w:val="000000"/>
          <w:lang w:val="en-US"/>
        </w:rPr>
        <w:t xml:space="preserve">Add the JAR to your project. In </w:t>
      </w:r>
      <w:proofErr w:type="spellStart"/>
      <w:r w:rsidRPr="00703D66">
        <w:rPr>
          <w:rFonts w:ascii="Palatino Linotype" w:hAnsi="Palatino Linotype"/>
          <w:color w:val="000000"/>
          <w:lang w:val="en-US"/>
        </w:rPr>
        <w:t>Netbeans</w:t>
      </w:r>
      <w:proofErr w:type="spellEnd"/>
      <w:r w:rsidRPr="00703D66">
        <w:rPr>
          <w:rFonts w:ascii="Palatino Linotype" w:hAnsi="Palatino Linotype"/>
          <w:color w:val="000000"/>
          <w:lang w:val="en-US"/>
        </w:rPr>
        <w:t>, right click ‘Libraries’ and select “Add JAR/Folder”.</w:t>
      </w:r>
    </w:p>
    <w:p w14:paraId="4518BC6D" w14:textId="77777777" w:rsidR="00703D66" w:rsidRP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Palatino Linotype" w:hAnsi="Palatino Linotype"/>
          <w:color w:val="000000"/>
          <w:lang w:val="en-US"/>
        </w:rPr>
      </w:pPr>
    </w:p>
    <w:p w14:paraId="61018DA4" w14:textId="77777777" w:rsidR="00703D66" w:rsidRP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Palatino Linotype" w:hAnsi="Palatino Linotype"/>
          <w:color w:val="000000"/>
          <w:lang w:val="en-US"/>
        </w:rPr>
      </w:pPr>
      <w:r w:rsidRPr="00703D66">
        <w:rPr>
          <w:rFonts w:ascii="Palatino Linotype" w:hAnsi="Palatino Linotype"/>
          <w:color w:val="000000"/>
          <w:lang w:val="en-US"/>
        </w:rPr>
        <w:t>Add following import...</w:t>
      </w:r>
    </w:p>
    <w:p w14:paraId="13A3C9F0"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r>
        <w:rPr>
          <w:rFonts w:ascii="Lucida Grande" w:eastAsia="ヒラギノ角ゴ Pro W3" w:hAnsi="Lucida Grande"/>
          <w:color w:val="000000"/>
          <w:lang w:val="en-US"/>
        </w:rPr>
        <w:lastRenderedPageBreak/>
        <w:cr/>
      </w:r>
      <w:r>
        <w:rPr>
          <w:rFonts w:ascii="Lucida Grande" w:eastAsia="ヒラギノ角ゴ Pro W3" w:hAnsi="Lucida Grande"/>
          <w:color w:val="0028F9"/>
          <w:sz w:val="19"/>
        </w:rPr>
        <w:t>import</w:t>
      </w:r>
      <w:r>
        <w:rPr>
          <w:rFonts w:ascii="Lucida Grande" w:eastAsia="ヒラギノ角ゴ Pro W3" w:hAnsi="Lucida Grande"/>
          <w:color w:val="000000"/>
          <w:sz w:val="19"/>
        </w:rPr>
        <w:t xml:space="preserve"> </w:t>
      </w:r>
      <w:proofErr w:type="spellStart"/>
      <w:r>
        <w:rPr>
          <w:rFonts w:ascii="Lucida Grande" w:eastAsia="ヒラギノ角ゴ Pro W3" w:hAnsi="Lucida Grande"/>
          <w:color w:val="000000"/>
          <w:sz w:val="19"/>
        </w:rPr>
        <w:t>OpenPseudonymiser.</w:t>
      </w:r>
      <w:proofErr w:type="gramStart"/>
      <w:r>
        <w:rPr>
          <w:rFonts w:ascii="Lucida Grande" w:eastAsia="ヒラギノ角ゴ Pro W3" w:hAnsi="Lucida Grande"/>
          <w:color w:val="000000"/>
          <w:sz w:val="19"/>
        </w:rPr>
        <w:t>Crypto</w:t>
      </w:r>
      <w:proofErr w:type="spellEnd"/>
      <w:r>
        <w:rPr>
          <w:rFonts w:ascii="Lucida Grande" w:eastAsia="ヒラギノ角ゴ Pro W3" w:hAnsi="Lucida Grande"/>
          <w:color w:val="000000"/>
          <w:sz w:val="19"/>
        </w:rPr>
        <w:t>;</w:t>
      </w:r>
      <w:proofErr w:type="gramEnd"/>
    </w:p>
    <w:p w14:paraId="0D86AB3F" w14:textId="77777777" w:rsidR="00703D66" w:rsidRP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Palatino Linotype" w:eastAsia="ヒラギノ角ゴ Pro W3" w:hAnsi="Palatino Linotype"/>
          <w:color w:val="000000"/>
        </w:rPr>
      </w:pPr>
      <w:r>
        <w:rPr>
          <w:rFonts w:ascii="Lucida Grande" w:eastAsia="ヒラギノ角ゴ Pro W3" w:hAnsi="Lucida Grande"/>
          <w:color w:val="000000"/>
          <w:sz w:val="19"/>
        </w:rPr>
        <w:cr/>
      </w:r>
      <w:r w:rsidRPr="00703D66">
        <w:rPr>
          <w:rFonts w:ascii="Palatino Linotype" w:eastAsia="ヒラギノ角ゴ Pro W3" w:hAnsi="Palatino Linotype"/>
          <w:color w:val="000000"/>
        </w:rPr>
        <w:t>to the top of your code</w:t>
      </w:r>
    </w:p>
    <w:p w14:paraId="02644610" w14:textId="77777777" w:rsidR="00703D66" w:rsidRPr="00703D66" w:rsidRDefault="00703D66" w:rsidP="00703D66">
      <w:pPr>
        <w:pStyle w:val="BodyText1"/>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rPr>
          <w:rFonts w:ascii="Palatino Linotype" w:hAnsi="Palatino Linotype"/>
        </w:rPr>
      </w:pPr>
    </w:p>
    <w:p w14:paraId="5BE093CD" w14:textId="77777777" w:rsidR="00703D66" w:rsidRPr="00703D66" w:rsidRDefault="00703D66" w:rsidP="00703D66">
      <w:pPr>
        <w:pStyle w:val="BodyText1"/>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rPr>
          <w:rFonts w:ascii="Palatino Linotype" w:hAnsi="Palatino Linotype"/>
        </w:rPr>
      </w:pPr>
      <w:r w:rsidRPr="00703D66">
        <w:rPr>
          <w:rFonts w:ascii="Palatino Linotype" w:hAnsi="Palatino Linotype"/>
        </w:rPr>
        <w:t>You can now instantiate the Crypto object using the following line of code:</w:t>
      </w:r>
    </w:p>
    <w:p w14:paraId="5192FDF5"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r>
        <w:rPr>
          <w:rFonts w:ascii="Lucida Grande" w:eastAsia="ヒラギノ角ゴ Pro W3" w:hAnsi="Lucida Grande"/>
          <w:color w:val="377C9C"/>
          <w:sz w:val="19"/>
        </w:rPr>
        <w:t>Crypto</w:t>
      </w:r>
      <w:r>
        <w:rPr>
          <w:rFonts w:ascii="Lucida Grande" w:eastAsia="ヒラギノ角ゴ Pro W3" w:hAnsi="Lucida Grande"/>
          <w:color w:val="000000"/>
          <w:sz w:val="19"/>
        </w:rPr>
        <w:t xml:space="preserve"> </w:t>
      </w:r>
      <w:proofErr w:type="spellStart"/>
      <w:r>
        <w:rPr>
          <w:rFonts w:ascii="Lucida Grande" w:eastAsia="ヒラギノ角ゴ Pro W3" w:hAnsi="Lucida Grande"/>
          <w:color w:val="000000"/>
          <w:sz w:val="19"/>
        </w:rPr>
        <w:t>crypto</w:t>
      </w:r>
      <w:proofErr w:type="spellEnd"/>
      <w:r>
        <w:rPr>
          <w:rFonts w:ascii="Lucida Grande" w:eastAsia="ヒラギノ角ゴ Pro W3" w:hAnsi="Lucida Grande"/>
          <w:color w:val="000000"/>
          <w:sz w:val="19"/>
        </w:rPr>
        <w:t xml:space="preserve"> = </w:t>
      </w:r>
      <w:r>
        <w:rPr>
          <w:rFonts w:ascii="Lucida Grande" w:eastAsia="ヒラギノ角ゴ Pro W3" w:hAnsi="Lucida Grande"/>
          <w:color w:val="0028F9"/>
          <w:sz w:val="19"/>
        </w:rPr>
        <w:t>new</w:t>
      </w:r>
      <w:r>
        <w:rPr>
          <w:rFonts w:ascii="Lucida Grande" w:eastAsia="ヒラギノ角ゴ Pro W3" w:hAnsi="Lucida Grande"/>
          <w:color w:val="000000"/>
          <w:sz w:val="19"/>
        </w:rPr>
        <w:t xml:space="preserve"> </w:t>
      </w:r>
      <w:proofErr w:type="gramStart"/>
      <w:r>
        <w:rPr>
          <w:rFonts w:ascii="Lucida Grande" w:eastAsia="ヒラギノ角ゴ Pro W3" w:hAnsi="Lucida Grande"/>
          <w:color w:val="377C9C"/>
          <w:sz w:val="19"/>
        </w:rPr>
        <w:t>Crypto</w:t>
      </w:r>
      <w:r>
        <w:rPr>
          <w:rFonts w:ascii="Lucida Grande" w:eastAsia="ヒラギノ角ゴ Pro W3" w:hAnsi="Lucida Grande"/>
          <w:color w:val="000000"/>
          <w:sz w:val="19"/>
        </w:rPr>
        <w:t>(</w:t>
      </w:r>
      <w:proofErr w:type="gramEnd"/>
      <w:r>
        <w:rPr>
          <w:rFonts w:ascii="Lucida Grande" w:eastAsia="ヒラギノ角ゴ Pro W3" w:hAnsi="Lucida Grande"/>
          <w:color w:val="000000"/>
          <w:sz w:val="19"/>
        </w:rPr>
        <w:t>);</w:t>
      </w:r>
    </w:p>
    <w:p w14:paraId="0F2592B9" w14:textId="77777777" w:rsidR="00CC514C" w:rsidRDefault="00CC514C" w:rsidP="006F3658">
      <w:pPr>
        <w:pStyle w:val="BodyText"/>
      </w:pPr>
    </w:p>
    <w:p w14:paraId="2F7A7A35" w14:textId="77777777" w:rsidR="00CC514C" w:rsidRDefault="00CC514C" w:rsidP="006F3658">
      <w:pPr>
        <w:pStyle w:val="BodyText"/>
      </w:pPr>
    </w:p>
    <w:p w14:paraId="08AF032C" w14:textId="77777777" w:rsidR="00CC514C" w:rsidRDefault="00CC514C" w:rsidP="006F3658">
      <w:pPr>
        <w:pStyle w:val="BodyText"/>
      </w:pPr>
    </w:p>
    <w:p w14:paraId="3D196023" w14:textId="77777777" w:rsidR="00AF01B8" w:rsidRDefault="00AF01B8">
      <w:pPr>
        <w:spacing w:after="0"/>
        <w:rPr>
          <w:rFonts w:ascii="Arial Bold" w:hAnsi="Arial Bold" w:cs="Arial"/>
          <w:b/>
          <w:iCs/>
          <w:color w:val="005DAB"/>
          <w:sz w:val="28"/>
          <w:szCs w:val="28"/>
        </w:rPr>
      </w:pPr>
      <w:r>
        <w:br w:type="page"/>
      </w:r>
    </w:p>
    <w:p w14:paraId="1189FE8D" w14:textId="77777777" w:rsidR="00CC514C" w:rsidRDefault="00CC514C" w:rsidP="00CC514C">
      <w:pPr>
        <w:pStyle w:val="Heading2"/>
      </w:pPr>
      <w:bookmarkStart w:id="9" w:name="_Ref304553316"/>
      <w:bookmarkStart w:id="10" w:name="_Toc317843573"/>
      <w:r>
        <w:lastRenderedPageBreak/>
        <w:t xml:space="preserve">Example </w:t>
      </w:r>
      <w:proofErr w:type="gramStart"/>
      <w:r>
        <w:t>call</w:t>
      </w:r>
      <w:bookmarkEnd w:id="9"/>
      <w:bookmarkEnd w:id="10"/>
      <w:proofErr w:type="gramEnd"/>
      <w:r w:rsidR="00106CDF">
        <w:t xml:space="preserve"> </w:t>
      </w:r>
    </w:p>
    <w:p w14:paraId="75F726E9" w14:textId="77777777" w:rsidR="00CC514C" w:rsidRDefault="00CC514C" w:rsidP="00CC514C">
      <w:pPr>
        <w:pStyle w:val="BodyText"/>
      </w:pPr>
    </w:p>
    <w:p w14:paraId="259CA19F" w14:textId="77777777" w:rsidR="00CC514C" w:rsidRDefault="00CC514C" w:rsidP="00CC514C">
      <w:pPr>
        <w:pStyle w:val="BodyText"/>
      </w:pPr>
      <w:r>
        <w:t xml:space="preserve">The following code is an example of how to call the </w:t>
      </w:r>
      <w:proofErr w:type="spellStart"/>
      <w:proofErr w:type="gramStart"/>
      <w:r>
        <w:t>CryptoLib</w:t>
      </w:r>
      <w:proofErr w:type="spellEnd"/>
      <w:proofErr w:type="gramEnd"/>
      <w:r>
        <w:t xml:space="preserve"> </w:t>
      </w:r>
    </w:p>
    <w:p w14:paraId="04F116AC"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Palatino Linotype" w:hAnsi="Palatino Linotype"/>
        </w:rPr>
      </w:pPr>
    </w:p>
    <w:p w14:paraId="2FFF8A05"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proofErr w:type="spellStart"/>
      <w:r>
        <w:rPr>
          <w:rFonts w:ascii="Lucida Grande" w:eastAsia="ヒラギノ角ゴ Pro W3" w:hAnsi="Lucida Grande"/>
          <w:color w:val="0028F9"/>
          <w:sz w:val="19"/>
        </w:rPr>
        <w:t>boolean</w:t>
      </w:r>
      <w:proofErr w:type="spellEnd"/>
      <w:r>
        <w:rPr>
          <w:rFonts w:ascii="Lucida Grande" w:eastAsia="ヒラギノ角ゴ Pro W3" w:hAnsi="Lucida Grande"/>
          <w:color w:val="000000"/>
          <w:sz w:val="19"/>
        </w:rPr>
        <w:t xml:space="preserve"> success = </w:t>
      </w:r>
      <w:proofErr w:type="gramStart"/>
      <w:r>
        <w:rPr>
          <w:rFonts w:ascii="Lucida Grande" w:eastAsia="ヒラギノ角ゴ Pro W3" w:hAnsi="Lucida Grande"/>
          <w:color w:val="000000"/>
          <w:sz w:val="19"/>
        </w:rPr>
        <w:t>false;</w:t>
      </w:r>
      <w:proofErr w:type="gramEnd"/>
    </w:p>
    <w:p w14:paraId="795EAADE"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r>
        <w:rPr>
          <w:rFonts w:ascii="Lucida Grande" w:eastAsia="ヒラギノ角ゴ Pro W3" w:hAnsi="Lucida Grande"/>
          <w:color w:val="377C9C"/>
          <w:sz w:val="19"/>
        </w:rPr>
        <w:t>Crypto</w:t>
      </w:r>
      <w:r>
        <w:rPr>
          <w:rFonts w:ascii="Lucida Grande" w:eastAsia="ヒラギノ角ゴ Pro W3" w:hAnsi="Lucida Grande"/>
          <w:color w:val="000000"/>
          <w:sz w:val="19"/>
        </w:rPr>
        <w:t xml:space="preserve"> </w:t>
      </w:r>
      <w:proofErr w:type="spellStart"/>
      <w:r>
        <w:rPr>
          <w:rFonts w:ascii="Lucida Grande" w:eastAsia="ヒラギノ角ゴ Pro W3" w:hAnsi="Lucida Grande"/>
          <w:color w:val="000000"/>
          <w:sz w:val="19"/>
        </w:rPr>
        <w:t>crypto</w:t>
      </w:r>
      <w:proofErr w:type="spellEnd"/>
      <w:r>
        <w:rPr>
          <w:rFonts w:ascii="Lucida Grande" w:eastAsia="ヒラギノ角ゴ Pro W3" w:hAnsi="Lucida Grande"/>
          <w:color w:val="000000"/>
          <w:sz w:val="19"/>
        </w:rPr>
        <w:t xml:space="preserve"> = </w:t>
      </w:r>
      <w:r>
        <w:rPr>
          <w:rFonts w:ascii="Lucida Grande" w:eastAsia="ヒラギノ角ゴ Pro W3" w:hAnsi="Lucida Grande"/>
          <w:color w:val="0028F9"/>
          <w:sz w:val="19"/>
        </w:rPr>
        <w:t>new</w:t>
      </w:r>
      <w:r>
        <w:rPr>
          <w:rFonts w:ascii="Lucida Grande" w:eastAsia="ヒラギノ角ゴ Pro W3" w:hAnsi="Lucida Grande"/>
          <w:color w:val="000000"/>
          <w:sz w:val="19"/>
        </w:rPr>
        <w:t xml:space="preserve"> </w:t>
      </w:r>
      <w:proofErr w:type="gramStart"/>
      <w:r>
        <w:rPr>
          <w:rFonts w:ascii="Lucida Grande" w:eastAsia="ヒラギノ角ゴ Pro W3" w:hAnsi="Lucida Grande"/>
          <w:color w:val="377C9C"/>
          <w:sz w:val="19"/>
        </w:rPr>
        <w:t>Crypto</w:t>
      </w:r>
      <w:r>
        <w:rPr>
          <w:rFonts w:ascii="Lucida Grande" w:eastAsia="ヒラギノ角ゴ Pro W3" w:hAnsi="Lucida Grande"/>
          <w:color w:val="000000"/>
          <w:sz w:val="19"/>
        </w:rPr>
        <w:t>(</w:t>
      </w:r>
      <w:proofErr w:type="gramEnd"/>
      <w:r>
        <w:rPr>
          <w:rFonts w:ascii="Lucida Grande" w:eastAsia="ヒラギノ角ゴ Pro W3" w:hAnsi="Lucida Grande"/>
          <w:color w:val="000000"/>
          <w:sz w:val="19"/>
        </w:rPr>
        <w:t>);</w:t>
      </w:r>
    </w:p>
    <w:p w14:paraId="3FCE0AAC"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p>
    <w:p w14:paraId="5E7C446B"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r>
        <w:rPr>
          <w:rFonts w:ascii="Lucida Grande" w:eastAsia="ヒラギノ角ゴ Pro W3" w:hAnsi="Lucida Grande"/>
          <w:color w:val="2C6707"/>
          <w:sz w:val="19"/>
        </w:rPr>
        <w:t>// set the salt to a plain text word/phrase</w:t>
      </w:r>
    </w:p>
    <w:p w14:paraId="6059B834"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r>
        <w:rPr>
          <w:rFonts w:ascii="Lucida Grande" w:eastAsia="ヒラギノ角ゴ Pro W3" w:hAnsi="Lucida Grande"/>
          <w:color w:val="0028F9"/>
          <w:sz w:val="19"/>
        </w:rPr>
        <w:t>String</w:t>
      </w:r>
      <w:r>
        <w:rPr>
          <w:rFonts w:ascii="Lucida Grande" w:eastAsia="ヒラギノ角ゴ Pro W3" w:hAnsi="Lucida Grande"/>
          <w:color w:val="000000"/>
          <w:sz w:val="19"/>
        </w:rPr>
        <w:t xml:space="preserve"> salt = </w:t>
      </w:r>
      <w:r>
        <w:rPr>
          <w:rFonts w:ascii="Lucida Grande" w:eastAsia="ヒラギノ角ゴ Pro W3" w:hAnsi="Lucida Grande"/>
          <w:color w:val="83201B"/>
          <w:sz w:val="19"/>
        </w:rPr>
        <w:t>"mackerel</w:t>
      </w:r>
      <w:proofErr w:type="gramStart"/>
      <w:r>
        <w:rPr>
          <w:rFonts w:ascii="Lucida Grande" w:eastAsia="ヒラギノ角ゴ Pro W3" w:hAnsi="Lucida Grande"/>
          <w:color w:val="83201B"/>
          <w:sz w:val="19"/>
        </w:rPr>
        <w:t>"</w:t>
      </w:r>
      <w:r>
        <w:rPr>
          <w:rFonts w:ascii="Lucida Grande" w:eastAsia="ヒラギノ角ゴ Pro W3" w:hAnsi="Lucida Grande"/>
          <w:color w:val="000000"/>
          <w:sz w:val="19"/>
        </w:rPr>
        <w:t>;</w:t>
      </w:r>
      <w:proofErr w:type="gramEnd"/>
    </w:p>
    <w:p w14:paraId="6CFC7BFA"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proofErr w:type="spellStart"/>
      <w:proofErr w:type="gramStart"/>
      <w:r>
        <w:rPr>
          <w:rFonts w:ascii="Lucida Grande" w:eastAsia="ヒラギノ角ゴ Pro W3" w:hAnsi="Lucida Grande"/>
          <w:color w:val="000000"/>
          <w:sz w:val="19"/>
        </w:rPr>
        <w:t>crypto.SetPlainTextSalt</w:t>
      </w:r>
      <w:proofErr w:type="spellEnd"/>
      <w:proofErr w:type="gramEnd"/>
      <w:r>
        <w:rPr>
          <w:rFonts w:ascii="Lucida Grande" w:eastAsia="ヒラギノ角ゴ Pro W3" w:hAnsi="Lucida Grande"/>
          <w:color w:val="000000"/>
          <w:sz w:val="19"/>
        </w:rPr>
        <w:t>(salt);</w:t>
      </w:r>
    </w:p>
    <w:p w14:paraId="2D2D24E6"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p>
    <w:p w14:paraId="37ED67CB"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r>
        <w:rPr>
          <w:rFonts w:ascii="Lucida Grande" w:eastAsia="ヒラギノ角ゴ Pro W3" w:hAnsi="Lucida Grande"/>
          <w:color w:val="2C6707"/>
          <w:sz w:val="19"/>
        </w:rPr>
        <w:t>// The input: a name/value pair</w:t>
      </w:r>
    </w:p>
    <w:p w14:paraId="29B3A13A"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proofErr w:type="spellStart"/>
      <w:r>
        <w:rPr>
          <w:rFonts w:ascii="Lucida Grande" w:eastAsia="ヒラギノ角ゴ Pro W3" w:hAnsi="Lucida Grande"/>
          <w:color w:val="377C9C"/>
          <w:sz w:val="19"/>
        </w:rPr>
        <w:t>TreeMap</w:t>
      </w:r>
      <w:proofErr w:type="spellEnd"/>
      <w:r>
        <w:rPr>
          <w:rFonts w:ascii="Lucida Grande" w:eastAsia="ヒラギノ角ゴ Pro W3" w:hAnsi="Lucida Grande"/>
          <w:color w:val="000000"/>
          <w:sz w:val="19"/>
        </w:rPr>
        <w:t xml:space="preserve"> </w:t>
      </w:r>
      <w:proofErr w:type="spellStart"/>
      <w:r>
        <w:rPr>
          <w:rFonts w:ascii="Lucida Grande" w:eastAsia="ヒラギノ角ゴ Pro W3" w:hAnsi="Lucida Grande"/>
          <w:color w:val="000000"/>
          <w:sz w:val="19"/>
        </w:rPr>
        <w:t>nameValue</w:t>
      </w:r>
      <w:proofErr w:type="spellEnd"/>
      <w:r>
        <w:rPr>
          <w:rFonts w:ascii="Lucida Grande" w:eastAsia="ヒラギノ角ゴ Pro W3" w:hAnsi="Lucida Grande"/>
          <w:color w:val="000000"/>
          <w:sz w:val="19"/>
        </w:rPr>
        <w:t xml:space="preserve"> = </w:t>
      </w:r>
      <w:r>
        <w:rPr>
          <w:rFonts w:ascii="Lucida Grande" w:eastAsia="ヒラギノ角ゴ Pro W3" w:hAnsi="Lucida Grande"/>
          <w:color w:val="0028F9"/>
          <w:sz w:val="19"/>
        </w:rPr>
        <w:t>new</w:t>
      </w:r>
      <w:r>
        <w:rPr>
          <w:rFonts w:ascii="Lucida Grande" w:eastAsia="ヒラギノ角ゴ Pro W3" w:hAnsi="Lucida Grande"/>
          <w:color w:val="000000"/>
          <w:sz w:val="19"/>
        </w:rPr>
        <w:t xml:space="preserve"> </w:t>
      </w:r>
      <w:proofErr w:type="spellStart"/>
      <w:proofErr w:type="gramStart"/>
      <w:r>
        <w:rPr>
          <w:rFonts w:ascii="Lucida Grande" w:eastAsia="ヒラギノ角ゴ Pro W3" w:hAnsi="Lucida Grande"/>
          <w:color w:val="377C9C"/>
          <w:sz w:val="19"/>
        </w:rPr>
        <w:t>TreeMap</w:t>
      </w:r>
      <w:proofErr w:type="spellEnd"/>
      <w:r>
        <w:rPr>
          <w:rFonts w:ascii="Lucida Grande" w:eastAsia="ヒラギノ角ゴ Pro W3" w:hAnsi="Lucida Grande"/>
          <w:color w:val="000000"/>
          <w:sz w:val="19"/>
        </w:rPr>
        <w:t>(</w:t>
      </w:r>
      <w:proofErr w:type="gramEnd"/>
      <w:r>
        <w:rPr>
          <w:rFonts w:ascii="Lucida Grande" w:eastAsia="ヒラギノ角ゴ Pro W3" w:hAnsi="Lucida Grande"/>
          <w:color w:val="000000"/>
          <w:sz w:val="19"/>
        </w:rPr>
        <w:t>);</w:t>
      </w:r>
    </w:p>
    <w:p w14:paraId="6B3CF6AC"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p>
    <w:p w14:paraId="1CD02510"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r>
        <w:rPr>
          <w:rFonts w:ascii="Lucida Grande" w:eastAsia="ヒラギノ角ゴ Pro W3" w:hAnsi="Lucida Grande"/>
          <w:color w:val="2C6707"/>
          <w:sz w:val="19"/>
        </w:rPr>
        <w:t>// any spaces in the special case field called '</w:t>
      </w:r>
      <w:proofErr w:type="spellStart"/>
      <w:r>
        <w:rPr>
          <w:rFonts w:ascii="Lucida Grande" w:eastAsia="ヒラギノ角ゴ Pro W3" w:hAnsi="Lucida Grande"/>
          <w:color w:val="2C6707"/>
          <w:sz w:val="19"/>
        </w:rPr>
        <w:t>NHSNumber</w:t>
      </w:r>
      <w:proofErr w:type="spellEnd"/>
      <w:r>
        <w:rPr>
          <w:rFonts w:ascii="Lucida Grande" w:eastAsia="ヒラギノ角ゴ Pro W3" w:hAnsi="Lucida Grande"/>
          <w:color w:val="2C6707"/>
          <w:sz w:val="19"/>
        </w:rPr>
        <w:t>' will be stripped out</w:t>
      </w:r>
    </w:p>
    <w:p w14:paraId="782AA4F6"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proofErr w:type="spellStart"/>
      <w:r>
        <w:rPr>
          <w:rFonts w:ascii="Lucida Grande" w:eastAsia="ヒラギノ角ゴ Pro W3" w:hAnsi="Lucida Grande"/>
          <w:color w:val="000000"/>
          <w:sz w:val="19"/>
        </w:rPr>
        <w:t>nameValue.Put</w:t>
      </w:r>
      <w:proofErr w:type="spellEnd"/>
      <w:r>
        <w:rPr>
          <w:rFonts w:ascii="Lucida Grande" w:eastAsia="ヒラギノ角ゴ Pro W3" w:hAnsi="Lucida Grande"/>
          <w:color w:val="000000"/>
          <w:sz w:val="19"/>
        </w:rPr>
        <w:t>(</w:t>
      </w:r>
      <w:r>
        <w:rPr>
          <w:rFonts w:ascii="Lucida Grande" w:eastAsia="ヒラギノ角ゴ Pro W3" w:hAnsi="Lucida Grande"/>
          <w:color w:val="83201B"/>
          <w:sz w:val="19"/>
        </w:rPr>
        <w:t>"</w:t>
      </w:r>
      <w:proofErr w:type="spellStart"/>
      <w:r>
        <w:rPr>
          <w:rFonts w:ascii="Lucida Grande" w:eastAsia="ヒラギノ角ゴ Pro W3" w:hAnsi="Lucida Grande"/>
          <w:color w:val="83201B"/>
          <w:sz w:val="19"/>
        </w:rPr>
        <w:t>NHSNumber</w:t>
      </w:r>
      <w:proofErr w:type="spellEnd"/>
      <w:r>
        <w:rPr>
          <w:rFonts w:ascii="Lucida Grande" w:eastAsia="ヒラギノ角ゴ Pro W3" w:hAnsi="Lucida Grande"/>
          <w:color w:val="83201B"/>
          <w:sz w:val="19"/>
        </w:rPr>
        <w:t>"</w:t>
      </w:r>
      <w:r>
        <w:rPr>
          <w:rFonts w:ascii="Lucida Grande" w:eastAsia="ヒラギノ角ゴ Pro W3" w:hAnsi="Lucida Grande"/>
          <w:color w:val="000000"/>
          <w:sz w:val="19"/>
        </w:rPr>
        <w:t xml:space="preserve">, </w:t>
      </w:r>
      <w:r>
        <w:rPr>
          <w:rFonts w:ascii="Lucida Grande" w:eastAsia="ヒラギノ角ゴ Pro W3" w:hAnsi="Lucida Grande"/>
          <w:color w:val="83201B"/>
          <w:sz w:val="19"/>
        </w:rPr>
        <w:t>"9434765919"</w:t>
      </w:r>
      <w:proofErr w:type="gramStart"/>
      <w:r>
        <w:rPr>
          <w:rFonts w:ascii="Lucida Grande" w:eastAsia="ヒラギノ角ゴ Pro W3" w:hAnsi="Lucida Grande"/>
          <w:color w:val="000000"/>
          <w:sz w:val="19"/>
        </w:rPr>
        <w:t>);</w:t>
      </w:r>
      <w:proofErr w:type="gramEnd"/>
    </w:p>
    <w:p w14:paraId="17075C84"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p>
    <w:p w14:paraId="10750434"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r>
        <w:rPr>
          <w:rFonts w:ascii="Lucida Grande" w:eastAsia="ヒラギノ角ゴ Pro W3" w:hAnsi="Lucida Grande"/>
          <w:color w:val="2C6707"/>
          <w:sz w:val="19"/>
        </w:rPr>
        <w:t xml:space="preserve">// even though we add DOB after we add NHS, it will come before </w:t>
      </w:r>
      <w:proofErr w:type="spellStart"/>
      <w:r>
        <w:rPr>
          <w:rFonts w:ascii="Lucida Grande" w:eastAsia="ヒラギノ角ゴ Pro W3" w:hAnsi="Lucida Grande"/>
          <w:color w:val="2C6707"/>
          <w:sz w:val="19"/>
        </w:rPr>
        <w:t>NHSNumber</w:t>
      </w:r>
      <w:proofErr w:type="spellEnd"/>
      <w:r>
        <w:rPr>
          <w:rFonts w:ascii="Lucida Grande" w:eastAsia="ヒラギノ角ゴ Pro W3" w:hAnsi="Lucida Grande"/>
          <w:color w:val="2C6707"/>
          <w:sz w:val="19"/>
        </w:rPr>
        <w:t xml:space="preserve"> in the input, since the </w:t>
      </w:r>
      <w:proofErr w:type="spellStart"/>
      <w:r>
        <w:rPr>
          <w:rFonts w:ascii="Lucida Grande" w:eastAsia="ヒラギノ角ゴ Pro W3" w:hAnsi="Lucida Grande"/>
          <w:color w:val="2C6707"/>
          <w:sz w:val="19"/>
        </w:rPr>
        <w:t>SortedList</w:t>
      </w:r>
      <w:proofErr w:type="spellEnd"/>
      <w:r>
        <w:rPr>
          <w:rFonts w:ascii="Lucida Grande" w:eastAsia="ヒラギノ角ゴ Pro W3" w:hAnsi="Lucida Grande"/>
          <w:color w:val="2C6707"/>
          <w:sz w:val="19"/>
        </w:rPr>
        <w:t xml:space="preserve"> will always order by alphabetical key</w:t>
      </w:r>
    </w:p>
    <w:p w14:paraId="742F06F8"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proofErr w:type="spellStart"/>
      <w:r>
        <w:rPr>
          <w:rFonts w:ascii="Lucida Grande" w:eastAsia="ヒラギノ角ゴ Pro W3" w:hAnsi="Lucida Grande"/>
          <w:color w:val="000000"/>
          <w:sz w:val="19"/>
        </w:rPr>
        <w:t>nameValue.Put</w:t>
      </w:r>
      <w:proofErr w:type="spellEnd"/>
      <w:r>
        <w:rPr>
          <w:rFonts w:ascii="Lucida Grande" w:eastAsia="ヒラギノ角ゴ Pro W3" w:hAnsi="Lucida Grande"/>
          <w:color w:val="000000"/>
          <w:sz w:val="19"/>
        </w:rPr>
        <w:t>(</w:t>
      </w:r>
      <w:r>
        <w:rPr>
          <w:rFonts w:ascii="Lucida Grande" w:eastAsia="ヒラギノ角ゴ Pro W3" w:hAnsi="Lucida Grande"/>
          <w:color w:val="83201B"/>
          <w:sz w:val="19"/>
        </w:rPr>
        <w:t>"DOB"</w:t>
      </w:r>
      <w:r>
        <w:rPr>
          <w:rFonts w:ascii="Lucida Grande" w:eastAsia="ヒラギノ角ゴ Pro W3" w:hAnsi="Lucida Grande"/>
          <w:color w:val="000000"/>
          <w:sz w:val="19"/>
        </w:rPr>
        <w:t xml:space="preserve">, </w:t>
      </w:r>
      <w:r>
        <w:rPr>
          <w:rFonts w:ascii="Lucida Grande" w:eastAsia="ヒラギノ角ゴ Pro W3" w:hAnsi="Lucida Grande"/>
          <w:color w:val="83201B"/>
          <w:sz w:val="19"/>
        </w:rPr>
        <w:t>"29.11.1973"</w:t>
      </w:r>
      <w:proofErr w:type="gramStart"/>
      <w:r>
        <w:rPr>
          <w:rFonts w:ascii="Lucida Grande" w:eastAsia="ヒラギノ角ゴ Pro W3" w:hAnsi="Lucida Grande"/>
          <w:color w:val="000000"/>
          <w:sz w:val="19"/>
        </w:rPr>
        <w:t>);</w:t>
      </w:r>
      <w:proofErr w:type="gramEnd"/>
    </w:p>
    <w:p w14:paraId="4B2B4E41"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p>
    <w:p w14:paraId="5765FEAF"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r>
        <w:rPr>
          <w:rFonts w:ascii="Lucida Grande" w:eastAsia="ヒラギノ角ゴ Pro W3" w:hAnsi="Lucida Grande"/>
          <w:color w:val="2C6707"/>
          <w:sz w:val="19"/>
        </w:rPr>
        <w:t xml:space="preserve">// Call the </w:t>
      </w:r>
      <w:proofErr w:type="spellStart"/>
      <w:r>
        <w:rPr>
          <w:rFonts w:ascii="Lucida Grande" w:eastAsia="ヒラギノ角ゴ Pro W3" w:hAnsi="Lucida Grande"/>
          <w:color w:val="2C6707"/>
          <w:sz w:val="19"/>
        </w:rPr>
        <w:t>GetDigest</w:t>
      </w:r>
      <w:proofErr w:type="spellEnd"/>
      <w:r>
        <w:rPr>
          <w:rFonts w:ascii="Lucida Grande" w:eastAsia="ヒラギノ角ゴ Pro W3" w:hAnsi="Lucida Grande"/>
          <w:color w:val="2C6707"/>
          <w:sz w:val="19"/>
        </w:rPr>
        <w:t xml:space="preserve"> method and receive the </w:t>
      </w:r>
      <w:proofErr w:type="gramStart"/>
      <w:r>
        <w:rPr>
          <w:rFonts w:ascii="Lucida Grande" w:eastAsia="ヒラギノ角ゴ Pro W3" w:hAnsi="Lucida Grande"/>
          <w:color w:val="2C6707"/>
          <w:sz w:val="19"/>
        </w:rPr>
        <w:t>digest..</w:t>
      </w:r>
      <w:proofErr w:type="gramEnd"/>
    </w:p>
    <w:p w14:paraId="7EE86F10"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r>
        <w:rPr>
          <w:rFonts w:ascii="Lucida Grande" w:eastAsia="ヒラギノ角ゴ Pro W3" w:hAnsi="Lucida Grande"/>
          <w:color w:val="0028F9"/>
          <w:sz w:val="19"/>
        </w:rPr>
        <w:t>String</w:t>
      </w:r>
      <w:r>
        <w:rPr>
          <w:rFonts w:ascii="Lucida Grande" w:eastAsia="ヒラギノ角ゴ Pro W3" w:hAnsi="Lucida Grande"/>
          <w:color w:val="000000"/>
          <w:sz w:val="19"/>
        </w:rPr>
        <w:t xml:space="preserve"> digest = </w:t>
      </w:r>
      <w:proofErr w:type="spellStart"/>
      <w:proofErr w:type="gramStart"/>
      <w:r>
        <w:rPr>
          <w:rFonts w:ascii="Lucida Grande" w:eastAsia="ヒラギノ角ゴ Pro W3" w:hAnsi="Lucida Grande"/>
          <w:color w:val="000000"/>
          <w:sz w:val="19"/>
        </w:rPr>
        <w:t>crypto.GetDigest</w:t>
      </w:r>
      <w:proofErr w:type="spellEnd"/>
      <w:proofErr w:type="gramEnd"/>
      <w:r>
        <w:rPr>
          <w:rFonts w:ascii="Lucida Grande" w:eastAsia="ヒラギノ角ゴ Pro W3" w:hAnsi="Lucida Grande"/>
          <w:color w:val="000000"/>
          <w:sz w:val="19"/>
        </w:rPr>
        <w:t>(</w:t>
      </w:r>
      <w:proofErr w:type="spellStart"/>
      <w:r>
        <w:rPr>
          <w:rFonts w:ascii="Lucida Grande" w:eastAsia="ヒラギノ角ゴ Pro W3" w:hAnsi="Lucida Grande"/>
          <w:color w:val="000000"/>
          <w:sz w:val="19"/>
        </w:rPr>
        <w:t>nameValue</w:t>
      </w:r>
      <w:proofErr w:type="spellEnd"/>
      <w:r>
        <w:rPr>
          <w:rFonts w:ascii="Lucida Grande" w:eastAsia="ヒラギノ角ゴ Pro W3" w:hAnsi="Lucida Grande"/>
          <w:color w:val="000000"/>
          <w:sz w:val="19"/>
        </w:rPr>
        <w:t>);</w:t>
      </w:r>
    </w:p>
    <w:p w14:paraId="35F9C3CE"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p>
    <w:p w14:paraId="49D98D94"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r>
        <w:rPr>
          <w:rFonts w:ascii="Lucida Grande" w:eastAsia="ヒラギノ角ゴ Pro W3" w:hAnsi="Lucida Grande"/>
          <w:color w:val="2C6707"/>
          <w:sz w:val="19"/>
        </w:rPr>
        <w:t>// we expect the following digest for the above values</w:t>
      </w:r>
    </w:p>
    <w:p w14:paraId="3A193524"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r>
        <w:rPr>
          <w:rFonts w:ascii="Lucida Grande" w:eastAsia="ヒラギノ角ゴ Pro W3" w:hAnsi="Lucida Grande"/>
          <w:color w:val="000000"/>
          <w:sz w:val="19"/>
        </w:rPr>
        <w:t xml:space="preserve">success = (digest == </w:t>
      </w:r>
      <w:r>
        <w:rPr>
          <w:rFonts w:ascii="Lucida Grande" w:eastAsia="ヒラギノ角ゴ Pro W3" w:hAnsi="Lucida Grande"/>
          <w:color w:val="83201B"/>
          <w:sz w:val="19"/>
        </w:rPr>
        <w:t>"ED72F814B7905F3D3958749FA90FE657C101EC657402783DB68CBE3513E76087"</w:t>
      </w:r>
      <w:proofErr w:type="gramStart"/>
      <w:r>
        <w:rPr>
          <w:rFonts w:ascii="Lucida Grande" w:eastAsia="ヒラギノ角ゴ Pro W3" w:hAnsi="Lucida Grande"/>
          <w:color w:val="000000"/>
          <w:sz w:val="19"/>
        </w:rPr>
        <w:t>);</w:t>
      </w:r>
      <w:proofErr w:type="gramEnd"/>
    </w:p>
    <w:p w14:paraId="74187FC4"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p>
    <w:p w14:paraId="6AEA6C4D"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proofErr w:type="spellStart"/>
      <w:r>
        <w:rPr>
          <w:rFonts w:ascii="Lucida Grande" w:eastAsia="ヒラギノ角ゴ Pro W3" w:hAnsi="Lucida Grande"/>
          <w:color w:val="377C9C"/>
          <w:sz w:val="19"/>
        </w:rPr>
        <w:t>System.out.println</w:t>
      </w:r>
      <w:proofErr w:type="spellEnd"/>
      <w:r>
        <w:rPr>
          <w:rFonts w:ascii="Lucida Grande" w:eastAsia="ヒラギノ角ゴ Pro W3" w:hAnsi="Lucida Grande"/>
          <w:color w:val="000000"/>
          <w:sz w:val="19"/>
        </w:rPr>
        <w:t>(</w:t>
      </w:r>
      <w:r>
        <w:rPr>
          <w:rFonts w:ascii="Lucida Grande" w:eastAsia="ヒラギノ角ゴ Pro W3" w:hAnsi="Lucida Grande"/>
          <w:color w:val="83201B"/>
          <w:sz w:val="19"/>
        </w:rPr>
        <w:t>"Test for (</w:t>
      </w:r>
      <w:proofErr w:type="spellStart"/>
      <w:r>
        <w:rPr>
          <w:rFonts w:ascii="Lucida Grande" w:eastAsia="ヒラギノ角ゴ Pro W3" w:hAnsi="Lucida Grande"/>
          <w:color w:val="83201B"/>
          <w:sz w:val="19"/>
        </w:rPr>
        <w:t>nonEncryptedSalt</w:t>
      </w:r>
      <w:proofErr w:type="spellEnd"/>
      <w:r>
        <w:rPr>
          <w:rFonts w:ascii="Lucida Grande" w:eastAsia="ヒラギノ角ゴ Pro W3" w:hAnsi="Lucida Grande"/>
          <w:color w:val="83201B"/>
          <w:sz w:val="19"/>
        </w:rPr>
        <w:t>): "</w:t>
      </w:r>
      <w:r>
        <w:rPr>
          <w:rFonts w:ascii="Lucida Grande" w:eastAsia="ヒラギノ角ゴ Pro W3" w:hAnsi="Lucida Grande"/>
          <w:color w:val="000000"/>
          <w:sz w:val="19"/>
        </w:rPr>
        <w:t xml:space="preserve"> + success</w:t>
      </w:r>
      <w:proofErr w:type="gramStart"/>
      <w:r>
        <w:rPr>
          <w:rFonts w:ascii="Lucida Grande" w:eastAsia="ヒラギノ角ゴ Pro W3" w:hAnsi="Lucida Grande"/>
          <w:color w:val="000000"/>
          <w:sz w:val="19"/>
        </w:rPr>
        <w:t>);</w:t>
      </w:r>
      <w:proofErr w:type="gramEnd"/>
    </w:p>
    <w:p w14:paraId="3E49A79B" w14:textId="77777777" w:rsidR="00CC514C" w:rsidRDefault="00CC514C" w:rsidP="006F3658">
      <w:pPr>
        <w:pStyle w:val="BodyText"/>
      </w:pPr>
    </w:p>
    <w:p w14:paraId="2AAFB2DC" w14:textId="77777777" w:rsidR="00CC514C" w:rsidRPr="006F3658" w:rsidRDefault="00CC514C" w:rsidP="006F3658">
      <w:pPr>
        <w:pStyle w:val="BodyText"/>
      </w:pPr>
    </w:p>
    <w:p w14:paraId="316D7BB0" w14:textId="77777777" w:rsidR="00F7372C" w:rsidRDefault="008B3B36" w:rsidP="008B3B36">
      <w:pPr>
        <w:pStyle w:val="Heading2"/>
      </w:pPr>
      <w:bookmarkStart w:id="11" w:name="_Toc317843574"/>
      <w:r>
        <w:t>Blank salt</w:t>
      </w:r>
      <w:bookmarkEnd w:id="11"/>
    </w:p>
    <w:p w14:paraId="502ED9A4" w14:textId="77777777" w:rsidR="008B3B36" w:rsidRPr="008B3B36" w:rsidRDefault="008B3B36" w:rsidP="008B3B36">
      <w:pPr>
        <w:pStyle w:val="BodyText"/>
      </w:pPr>
      <w:r>
        <w:t xml:space="preserve">Blank salt is not allowed, the DLL will throw an exception if a call to </w:t>
      </w:r>
      <w:proofErr w:type="spellStart"/>
      <w:r>
        <w:t>GetDigest</w:t>
      </w:r>
      <w:proofErr w:type="spellEnd"/>
      <w:r>
        <w:t xml:space="preserve"> is made with either no salt set, or a blank string set as the salt.</w:t>
      </w:r>
    </w:p>
    <w:p w14:paraId="30604617" w14:textId="77777777" w:rsidR="00CC514C" w:rsidRDefault="00CC514C">
      <w:pPr>
        <w:spacing w:after="0"/>
        <w:rPr>
          <w:rFonts w:ascii="Arial Bold" w:hAnsi="Arial Bold" w:cs="Arial"/>
          <w:b/>
          <w:bCs/>
          <w:color w:val="005DAB"/>
          <w:sz w:val="32"/>
          <w:szCs w:val="32"/>
        </w:rPr>
      </w:pPr>
      <w:r>
        <w:br w:type="page"/>
      </w:r>
    </w:p>
    <w:p w14:paraId="786DAE34" w14:textId="77777777" w:rsidR="00106CDF" w:rsidRDefault="00106CDF" w:rsidP="00106CDF">
      <w:pPr>
        <w:pStyle w:val="Heading1"/>
      </w:pPr>
      <w:bookmarkStart w:id="12" w:name="_Toc317843575"/>
      <w:r>
        <w:lastRenderedPageBreak/>
        <w:t>Encrypting the salt</w:t>
      </w:r>
      <w:bookmarkEnd w:id="12"/>
    </w:p>
    <w:p w14:paraId="22C0F688" w14:textId="77777777" w:rsidR="00106CDF" w:rsidRDefault="00EC1899" w:rsidP="00106CDF">
      <w:pPr>
        <w:pStyle w:val="BodyText"/>
      </w:pPr>
      <w:r>
        <w:t xml:space="preserve">It is possible to call the </w:t>
      </w:r>
      <w:r w:rsidR="00703D66">
        <w:t xml:space="preserve">digest function </w:t>
      </w:r>
      <w:r>
        <w:t xml:space="preserve">without knowledge of the salt. Using encrypted salt provides another level of security by removing knowledge of the salt data from the users of </w:t>
      </w:r>
      <w:r w:rsidR="00703D66">
        <w:t>package</w:t>
      </w:r>
      <w:r>
        <w:t>.</w:t>
      </w:r>
    </w:p>
    <w:p w14:paraId="5FBE79C6" w14:textId="77777777" w:rsidR="00EC1899" w:rsidRDefault="00EC1899" w:rsidP="00106CDF">
      <w:pPr>
        <w:pStyle w:val="BodyText"/>
      </w:pPr>
      <w:r>
        <w:t xml:space="preserve">The site </w:t>
      </w:r>
      <w:r w:rsidRPr="00EC1899">
        <w:t>www.openpseudonymiser.org</w:t>
      </w:r>
      <w:r>
        <w:t xml:space="preserve"> allows you to create encrypted salt files for use with the </w:t>
      </w:r>
      <w:r w:rsidR="00703D66">
        <w:t>package</w:t>
      </w:r>
      <w:r>
        <w:t>. The salt file is encrypted using a PKI (</w:t>
      </w:r>
      <w:r w:rsidRPr="00EC1899">
        <w:t>Public Key Infrastructure</w:t>
      </w:r>
      <w:r>
        <w:t xml:space="preserve">) technique. The salt word is encrypted using a private key known only to </w:t>
      </w:r>
      <w:r w:rsidR="00703D66">
        <w:t xml:space="preserve">The University of Nottingham </w:t>
      </w:r>
      <w:r>
        <w:t xml:space="preserve">(the owners of the </w:t>
      </w:r>
      <w:r w:rsidRPr="00EC1899">
        <w:t>www.openpseudonymiser.org</w:t>
      </w:r>
      <w:r>
        <w:t xml:space="preserve"> site)</w:t>
      </w:r>
    </w:p>
    <w:p w14:paraId="29528DE1" w14:textId="77777777" w:rsidR="00EC1899" w:rsidRDefault="00EC1899" w:rsidP="00106CDF">
      <w:pPr>
        <w:pStyle w:val="BodyText"/>
      </w:pPr>
      <w:r>
        <w:t xml:space="preserve">The encrypted salt file can be used with the </w:t>
      </w:r>
      <w:r w:rsidR="00703D66">
        <w:t>class</w:t>
      </w:r>
      <w:r>
        <w:t xml:space="preserve"> in the same way as the example call in section </w:t>
      </w:r>
      <w:r w:rsidR="00C93CC0">
        <w:fldChar w:fldCharType="begin"/>
      </w:r>
      <w:r>
        <w:instrText xml:space="preserve"> REF _Ref304553316 \r \h </w:instrText>
      </w:r>
      <w:r w:rsidR="00C93CC0">
        <w:fldChar w:fldCharType="separate"/>
      </w:r>
      <w:r>
        <w:t>4.3</w:t>
      </w:r>
      <w:r w:rsidR="00C93CC0">
        <w:fldChar w:fldCharType="end"/>
      </w:r>
      <w:r>
        <w:t xml:space="preserve"> with the following change:</w:t>
      </w:r>
    </w:p>
    <w:p w14:paraId="5F19A842" w14:textId="77777777" w:rsidR="00EC1899" w:rsidRDefault="00EC1899" w:rsidP="00106CDF">
      <w:pPr>
        <w:pStyle w:val="BodyText"/>
      </w:pPr>
    </w:p>
    <w:p w14:paraId="7658DCAA" w14:textId="77777777" w:rsidR="00703D66" w:rsidRPr="00703D66" w:rsidRDefault="00703D66" w:rsidP="00703D66">
      <w:pPr>
        <w:pStyle w:val="BodyText1"/>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rPr>
          <w:rFonts w:ascii="Palatino Linotype" w:hAnsi="Palatino Linotype"/>
        </w:rPr>
      </w:pPr>
      <w:r w:rsidRPr="00703D66">
        <w:rPr>
          <w:rFonts w:ascii="Palatino Linotype" w:hAnsi="Palatino Linotype"/>
        </w:rPr>
        <w:t>Instead of calling:</w:t>
      </w:r>
    </w:p>
    <w:p w14:paraId="4A166D27"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r>
        <w:rPr>
          <w:rFonts w:ascii="Lucida Grande" w:eastAsia="ヒラギノ角ゴ Pro W3" w:hAnsi="Lucida Grande"/>
          <w:color w:val="2C6707"/>
          <w:sz w:val="19"/>
        </w:rPr>
        <w:t>// set the salt to a plain text word/phrase</w:t>
      </w:r>
    </w:p>
    <w:p w14:paraId="596653B3"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r>
        <w:rPr>
          <w:rFonts w:ascii="Lucida Grande" w:eastAsia="ヒラギノ角ゴ Pro W3" w:hAnsi="Lucida Grande"/>
          <w:color w:val="0028F9"/>
          <w:sz w:val="19"/>
        </w:rPr>
        <w:t>String</w:t>
      </w:r>
      <w:r>
        <w:rPr>
          <w:rFonts w:ascii="Lucida Grande" w:eastAsia="ヒラギノ角ゴ Pro W3" w:hAnsi="Lucida Grande"/>
          <w:color w:val="000000"/>
          <w:sz w:val="19"/>
        </w:rPr>
        <w:t xml:space="preserve"> salt = </w:t>
      </w:r>
      <w:r>
        <w:rPr>
          <w:rFonts w:ascii="Lucida Grande" w:eastAsia="ヒラギノ角ゴ Pro W3" w:hAnsi="Lucida Grande"/>
          <w:color w:val="83201B"/>
          <w:sz w:val="19"/>
        </w:rPr>
        <w:t>"mackerel</w:t>
      </w:r>
      <w:proofErr w:type="gramStart"/>
      <w:r>
        <w:rPr>
          <w:rFonts w:ascii="Lucida Grande" w:eastAsia="ヒラギノ角ゴ Pro W3" w:hAnsi="Lucida Grande"/>
          <w:color w:val="83201B"/>
          <w:sz w:val="19"/>
        </w:rPr>
        <w:t>"</w:t>
      </w:r>
      <w:r>
        <w:rPr>
          <w:rFonts w:ascii="Lucida Grande" w:eastAsia="ヒラギノ角ゴ Pro W3" w:hAnsi="Lucida Grande"/>
          <w:color w:val="000000"/>
          <w:sz w:val="19"/>
        </w:rPr>
        <w:t>;</w:t>
      </w:r>
      <w:proofErr w:type="gramEnd"/>
    </w:p>
    <w:p w14:paraId="45A5CE66"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proofErr w:type="spellStart"/>
      <w:proofErr w:type="gramStart"/>
      <w:r>
        <w:rPr>
          <w:rFonts w:ascii="Lucida Grande" w:eastAsia="ヒラギノ角ゴ Pro W3" w:hAnsi="Lucida Grande"/>
          <w:color w:val="000000"/>
          <w:sz w:val="19"/>
        </w:rPr>
        <w:t>crypto.SetPlainTextSalt</w:t>
      </w:r>
      <w:proofErr w:type="spellEnd"/>
      <w:proofErr w:type="gramEnd"/>
      <w:r>
        <w:rPr>
          <w:rFonts w:ascii="Lucida Grande" w:eastAsia="ヒラギノ角ゴ Pro W3" w:hAnsi="Lucida Grande"/>
          <w:color w:val="000000"/>
          <w:sz w:val="19"/>
        </w:rPr>
        <w:t>(salt);</w:t>
      </w:r>
    </w:p>
    <w:p w14:paraId="04EBE6C4" w14:textId="77777777" w:rsidR="00703D66" w:rsidRDefault="00703D66" w:rsidP="00703D66">
      <w:pPr>
        <w:pStyle w:val="BodyText1"/>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pPr>
    </w:p>
    <w:p w14:paraId="69009A28" w14:textId="77777777" w:rsidR="00703D66" w:rsidRPr="00703D66" w:rsidRDefault="00703D66" w:rsidP="00703D66">
      <w:pPr>
        <w:pStyle w:val="BodyText1"/>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rPr>
          <w:rFonts w:ascii="Palatino Linotype" w:hAnsi="Palatino Linotype"/>
        </w:rPr>
      </w:pPr>
      <w:r w:rsidRPr="00703D66">
        <w:rPr>
          <w:rFonts w:ascii="Palatino Linotype" w:hAnsi="Palatino Linotype"/>
        </w:rPr>
        <w:t>Do this instead:</w:t>
      </w:r>
    </w:p>
    <w:p w14:paraId="5726F022"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color w:val="000000"/>
          <w:lang w:val="en-US"/>
        </w:rPr>
      </w:pPr>
      <w:r>
        <w:rPr>
          <w:color w:val="000000"/>
          <w:lang w:val="en-US"/>
        </w:rPr>
        <w:t xml:space="preserve">File </w:t>
      </w:r>
      <w:proofErr w:type="spellStart"/>
      <w:r>
        <w:rPr>
          <w:color w:val="000000"/>
          <w:lang w:val="en-US"/>
        </w:rPr>
        <w:t>encryptedSalt</w:t>
      </w:r>
      <w:proofErr w:type="spellEnd"/>
      <w:r>
        <w:rPr>
          <w:color w:val="000000"/>
          <w:lang w:val="en-US"/>
        </w:rPr>
        <w:t xml:space="preserve"> = </w:t>
      </w:r>
      <w:r>
        <w:rPr>
          <w:rFonts w:ascii="Lucida Grande" w:eastAsia="ヒラギノ角ゴ Pro W3" w:hAnsi="Lucida Grande"/>
          <w:color w:val="000000"/>
          <w:sz w:val="19"/>
        </w:rPr>
        <w:t>new File(“path/to/</w:t>
      </w:r>
      <w:proofErr w:type="spellStart"/>
      <w:r>
        <w:rPr>
          <w:rFonts w:ascii="Lucida Grande" w:eastAsia="ヒラギノ角ゴ Pro W3" w:hAnsi="Lucida Grande"/>
          <w:color w:val="000000"/>
          <w:sz w:val="19"/>
        </w:rPr>
        <w:t>local_copy_of.EncryptedSalt</w:t>
      </w:r>
      <w:proofErr w:type="spellEnd"/>
      <w:r>
        <w:rPr>
          <w:rFonts w:ascii="Lucida Grande" w:eastAsia="ヒラギノ角ゴ Pro W3" w:hAnsi="Lucida Grande"/>
          <w:color w:val="000000"/>
          <w:sz w:val="19"/>
        </w:rPr>
        <w:t>”</w:t>
      </w:r>
      <w:proofErr w:type="gramStart"/>
      <w:r>
        <w:rPr>
          <w:rFonts w:ascii="Lucida Grande" w:eastAsia="ヒラギノ角ゴ Pro W3" w:hAnsi="Lucida Grande"/>
          <w:color w:val="000000"/>
          <w:sz w:val="19"/>
        </w:rPr>
        <w:t>);</w:t>
      </w:r>
      <w:proofErr w:type="gramEnd"/>
    </w:p>
    <w:p w14:paraId="0BD72F02"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proofErr w:type="spellStart"/>
      <w:proofErr w:type="gramStart"/>
      <w:r>
        <w:rPr>
          <w:rFonts w:ascii="Lucida Grande" w:eastAsia="ヒラギノ角ゴ Pro W3" w:hAnsi="Lucida Grande"/>
          <w:color w:val="000000"/>
          <w:sz w:val="19"/>
        </w:rPr>
        <w:t>crypto.SetEncryptedSalt</w:t>
      </w:r>
      <w:proofErr w:type="spellEnd"/>
      <w:proofErr w:type="gramEnd"/>
      <w:r>
        <w:rPr>
          <w:rFonts w:ascii="Lucida Grande" w:eastAsia="ヒラギノ角ゴ Pro W3" w:hAnsi="Lucida Grande"/>
          <w:color w:val="000000"/>
          <w:sz w:val="19"/>
        </w:rPr>
        <w:t>(</w:t>
      </w:r>
      <w:proofErr w:type="spellStart"/>
      <w:r>
        <w:rPr>
          <w:rFonts w:ascii="Lucida Grande" w:eastAsia="ヒラギノ角ゴ Pro W3" w:hAnsi="Lucida Grande"/>
          <w:color w:val="000000"/>
          <w:sz w:val="19"/>
        </w:rPr>
        <w:t>encryptedSalt</w:t>
      </w:r>
      <w:proofErr w:type="spellEnd"/>
      <w:r>
        <w:rPr>
          <w:rFonts w:ascii="Lucida Grande" w:eastAsia="ヒラギノ角ゴ Pro W3" w:hAnsi="Lucida Grande"/>
          <w:color w:val="000000"/>
          <w:sz w:val="19"/>
        </w:rPr>
        <w:t>);</w:t>
      </w:r>
    </w:p>
    <w:p w14:paraId="59330D5B" w14:textId="77777777" w:rsidR="00703D66" w:rsidRDefault="00703D66" w:rsidP="00703D66">
      <w:pPr>
        <w:pStyle w:val="BodyText1"/>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rPr>
          <w:sz w:val="19"/>
          <w:lang w:val="en-GB"/>
        </w:rPr>
      </w:pPr>
    </w:p>
    <w:p w14:paraId="16944DA7" w14:textId="77777777" w:rsidR="00703D66" w:rsidRPr="00703D66" w:rsidRDefault="00703D66" w:rsidP="00703D66">
      <w:pPr>
        <w:pStyle w:val="BodyText1"/>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rPr>
          <w:rFonts w:ascii="Palatino Linotype" w:hAnsi="Palatino Linotype"/>
        </w:rPr>
      </w:pPr>
      <w:r w:rsidRPr="00703D66">
        <w:rPr>
          <w:rFonts w:ascii="Palatino Linotype" w:hAnsi="Palatino Linotype"/>
        </w:rPr>
        <w:t>Replacing the location of your encrypted salt file as appropriate</w:t>
      </w:r>
    </w:p>
    <w:p w14:paraId="5273C13B" w14:textId="77777777" w:rsidR="00703D66" w:rsidRPr="00703D66" w:rsidRDefault="00703D66" w:rsidP="00703D66">
      <w:pPr>
        <w:pStyle w:val="BodyText1"/>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rPr>
          <w:rFonts w:ascii="Palatino Linotype" w:hAnsi="Palatino Linotype"/>
          <w:sz w:val="19"/>
          <w:lang w:val="en-GB"/>
        </w:rPr>
      </w:pPr>
      <w:r w:rsidRPr="00703D66">
        <w:rPr>
          <w:rFonts w:ascii="Palatino Linotype" w:hAnsi="Palatino Linotype"/>
        </w:rPr>
        <w:t>If need to store the encrypted salt in a database or some other non-filesystem location, you can do this:</w:t>
      </w:r>
    </w:p>
    <w:p w14:paraId="3DC8CBCD"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color w:val="000000"/>
          <w:lang w:val="en-US"/>
        </w:rPr>
      </w:pPr>
      <w:proofErr w:type="gramStart"/>
      <w:r>
        <w:rPr>
          <w:color w:val="000000"/>
          <w:lang w:val="en-US"/>
        </w:rPr>
        <w:t>byte[</w:t>
      </w:r>
      <w:proofErr w:type="gramEnd"/>
      <w:r>
        <w:rPr>
          <w:color w:val="000000"/>
          <w:lang w:val="en-US"/>
        </w:rPr>
        <w:t xml:space="preserve">] </w:t>
      </w:r>
      <w:proofErr w:type="spellStart"/>
      <w:r>
        <w:rPr>
          <w:color w:val="000000"/>
          <w:lang w:val="en-US"/>
        </w:rPr>
        <w:t>encryptedSaltData</w:t>
      </w:r>
      <w:proofErr w:type="spellEnd"/>
      <w:r>
        <w:rPr>
          <w:color w:val="000000"/>
          <w:lang w:val="en-US"/>
        </w:rPr>
        <w:t xml:space="preserve"> = </w:t>
      </w:r>
      <w:proofErr w:type="spellStart"/>
      <w:r>
        <w:rPr>
          <w:rFonts w:ascii="Lucida Grande" w:eastAsia="ヒラギノ角ゴ Pro W3" w:hAnsi="Lucida Grande"/>
          <w:color w:val="000000"/>
          <w:sz w:val="19"/>
        </w:rPr>
        <w:t>getMyEncryptedSaltBytes</w:t>
      </w:r>
      <w:proofErr w:type="spellEnd"/>
      <w:r>
        <w:rPr>
          <w:rFonts w:ascii="Lucida Grande" w:eastAsia="ヒラギノ角ゴ Pro W3" w:hAnsi="Lucida Grande"/>
          <w:color w:val="000000"/>
          <w:sz w:val="19"/>
        </w:rPr>
        <w:t>();</w:t>
      </w:r>
    </w:p>
    <w:p w14:paraId="5B3F495E" w14:textId="77777777" w:rsidR="00703D66" w:rsidRDefault="00703D66" w:rsidP="00703D66">
      <w:pPr>
        <w:tabs>
          <w:tab w:val="left" w:pos="680"/>
          <w:tab w:val="left" w:pos="1360"/>
          <w:tab w:val="left" w:pos="2040"/>
          <w:tab w:val="left" w:pos="2720"/>
          <w:tab w:val="left" w:pos="3400"/>
          <w:tab w:val="left" w:pos="4080"/>
          <w:tab w:val="left" w:pos="4760"/>
          <w:tab w:val="left" w:pos="5440"/>
          <w:tab w:val="left" w:pos="6120"/>
          <w:tab w:val="left" w:pos="6800"/>
          <w:tab w:val="left" w:pos="7480"/>
          <w:tab w:val="left" w:pos="8160"/>
          <w:tab w:val="left" w:pos="8840"/>
          <w:tab w:val="left" w:pos="9520"/>
        </w:tabs>
        <w:spacing w:after="0"/>
        <w:rPr>
          <w:rFonts w:ascii="Lucida Grande" w:eastAsia="ヒラギノ角ゴ Pro W3" w:hAnsi="Lucida Grande"/>
          <w:color w:val="000000"/>
          <w:sz w:val="19"/>
        </w:rPr>
      </w:pPr>
      <w:proofErr w:type="spellStart"/>
      <w:proofErr w:type="gramStart"/>
      <w:r>
        <w:rPr>
          <w:rFonts w:ascii="Lucida Grande" w:eastAsia="ヒラギノ角ゴ Pro W3" w:hAnsi="Lucida Grande"/>
          <w:color w:val="000000"/>
          <w:sz w:val="19"/>
        </w:rPr>
        <w:t>crypto.SetEncryptedSalt</w:t>
      </w:r>
      <w:proofErr w:type="spellEnd"/>
      <w:proofErr w:type="gramEnd"/>
      <w:r>
        <w:rPr>
          <w:rFonts w:ascii="Lucida Grande" w:eastAsia="ヒラギノ角ゴ Pro W3" w:hAnsi="Lucida Grande"/>
          <w:color w:val="000000"/>
          <w:sz w:val="19"/>
        </w:rPr>
        <w:t>(</w:t>
      </w:r>
      <w:proofErr w:type="spellStart"/>
      <w:r>
        <w:rPr>
          <w:rFonts w:ascii="Lucida Grande" w:eastAsia="ヒラギノ角ゴ Pro W3" w:hAnsi="Lucida Grande"/>
          <w:color w:val="000000"/>
          <w:sz w:val="19"/>
        </w:rPr>
        <w:t>encryptedSaltData</w:t>
      </w:r>
      <w:proofErr w:type="spellEnd"/>
      <w:r>
        <w:rPr>
          <w:rFonts w:ascii="Lucida Grande" w:eastAsia="ヒラギノ角ゴ Pro W3" w:hAnsi="Lucida Grande"/>
          <w:color w:val="000000"/>
          <w:sz w:val="19"/>
        </w:rPr>
        <w:t>);</w:t>
      </w:r>
    </w:p>
    <w:p w14:paraId="25EE8972" w14:textId="77777777" w:rsidR="00EC1899" w:rsidRDefault="00EC1899" w:rsidP="00106CDF">
      <w:pPr>
        <w:pStyle w:val="BodyText"/>
      </w:pPr>
    </w:p>
    <w:p w14:paraId="4B1B9C47" w14:textId="77777777" w:rsidR="00EC1899" w:rsidRDefault="00EC1899" w:rsidP="00106CDF">
      <w:pPr>
        <w:pStyle w:val="BodyText"/>
        <w:rPr>
          <w:b/>
          <w:bCs/>
        </w:rPr>
      </w:pPr>
    </w:p>
    <w:p w14:paraId="7D471CAA" w14:textId="77777777" w:rsidR="00EC1899" w:rsidRDefault="00EC1899" w:rsidP="00106CDF">
      <w:pPr>
        <w:pStyle w:val="BodyText"/>
        <w:rPr>
          <w:b/>
          <w:bCs/>
        </w:rPr>
      </w:pPr>
    </w:p>
    <w:p w14:paraId="2C23B3E6" w14:textId="77777777" w:rsidR="00412A17" w:rsidRPr="00703D66" w:rsidRDefault="00412A17" w:rsidP="00703D66">
      <w:pPr>
        <w:pStyle w:val="BodyText"/>
        <w:rPr>
          <w:b/>
          <w:bCs/>
        </w:rPr>
      </w:pPr>
    </w:p>
    <w:sectPr w:rsidR="00412A17" w:rsidRPr="00703D66" w:rsidSect="00B7287C">
      <w:headerReference w:type="even" r:id="rId14"/>
      <w:headerReference w:type="default" r:id="rId15"/>
      <w:footerReference w:type="even" r:id="rId16"/>
      <w:footerReference w:type="default" r:id="rId17"/>
      <w:headerReference w:type="first" r:id="rId18"/>
      <w:footerReference w:type="first" r:id="rId19"/>
      <w:pgSz w:w="11906" w:h="16838" w:code="9"/>
      <w:pgMar w:top="1418" w:right="567" w:bottom="1418" w:left="1021" w:header="709" w:footer="90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F2F2A" w14:textId="77777777" w:rsidR="007E29B4" w:rsidRDefault="007E29B4">
      <w:r>
        <w:separator/>
      </w:r>
    </w:p>
  </w:endnote>
  <w:endnote w:type="continuationSeparator" w:id="0">
    <w:p w14:paraId="688673D2" w14:textId="77777777" w:rsidR="007E29B4" w:rsidRDefault="007E2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panose1 w:val="020B0704020202020204"/>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roman"/>
    <w:pitch w:val="default"/>
  </w:font>
  <w:font w:name="ヒラギノ角ゴ Pro W3">
    <w:charset w:val="00"/>
    <w:family w:val="roman"/>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5CD9D" w14:textId="77777777" w:rsidR="001335D4" w:rsidRPr="009D3927" w:rsidRDefault="009D3927" w:rsidP="009D3927">
    <w:pPr>
      <w:pStyle w:val="Footer"/>
      <w:tabs>
        <w:tab w:val="right" w:pos="10348"/>
      </w:tabs>
      <w:jc w:val="center"/>
    </w:pPr>
    <w:r w:rsidRPr="00125A68">
      <w:t xml:space="preserve">OpenPseudonymiser documentation by </w:t>
    </w:r>
    <w:r w:rsidRPr="00125A68">
      <w:rPr>
        <w:bCs/>
      </w:rPr>
      <w:t xml:space="preserve">Julia Hippisley-Cox, </w:t>
    </w:r>
    <w:r w:rsidRPr="00125A68">
      <w:t xml:space="preserve">University of Nottingham is licensed under a </w:t>
    </w:r>
    <w:r w:rsidRPr="00125A68">
      <w:br/>
      <w:t>Creative Commons Attribution-NoDerivs 2.0 UK: England &amp; Wales License.</w:t>
    </w:r>
    <w:r w:rsidR="00785398">
      <w:br/>
    </w:r>
    <w:r w:rsidR="00785398" w:rsidRPr="00785398">
      <w:t>OpenPseudonymiser is for evaluation and testing purposes only. The University of Nottingham is still completing freedom to operate checks.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74FF4" w14:textId="77777777" w:rsidR="001335D4" w:rsidRDefault="009D3927" w:rsidP="009D3927">
    <w:pPr>
      <w:pStyle w:val="Footer"/>
      <w:tabs>
        <w:tab w:val="right" w:pos="10348"/>
      </w:tabs>
      <w:jc w:val="center"/>
    </w:pPr>
    <w:r w:rsidRPr="00125A68">
      <w:t xml:space="preserve">OpenPseudonymiser documentation by </w:t>
    </w:r>
    <w:r w:rsidRPr="00125A68">
      <w:rPr>
        <w:bCs/>
      </w:rPr>
      <w:t xml:space="preserve">Julia Hippisley-Cox, </w:t>
    </w:r>
    <w:r w:rsidRPr="00125A68">
      <w:t xml:space="preserve">University of Nottingham is licensed under a </w:t>
    </w:r>
    <w:r w:rsidRPr="00125A68">
      <w:br/>
      <w:t>Creative Commons Attribution-NoDerivs 2.0 UK: England &amp; Wales License.</w:t>
    </w:r>
  </w:p>
  <w:p w14:paraId="431337DB" w14:textId="77777777" w:rsidR="00785398" w:rsidRPr="009D3927" w:rsidRDefault="00785398" w:rsidP="009D3927">
    <w:pPr>
      <w:pStyle w:val="Footer"/>
      <w:tabs>
        <w:tab w:val="right" w:pos="10348"/>
      </w:tabs>
      <w:jc w:val="center"/>
    </w:pPr>
    <w:r w:rsidRPr="00785398">
      <w:t>OpenPseudonymiser is for evaluation and testing purposes only. The University of Nottingham is still completing freedom to operate checks.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3FF01" w14:textId="77777777" w:rsidR="001335D4" w:rsidRDefault="001335D4">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7680B" w14:textId="77777777" w:rsidR="007E29B4" w:rsidRDefault="007E29B4">
      <w:r>
        <w:separator/>
      </w:r>
    </w:p>
  </w:footnote>
  <w:footnote w:type="continuationSeparator" w:id="0">
    <w:p w14:paraId="0D9C754A" w14:textId="77777777" w:rsidR="007E29B4" w:rsidRDefault="007E2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06417"/>
      <w:docPartObj>
        <w:docPartGallery w:val="Page Numbers (Top of Page)"/>
        <w:docPartUnique/>
      </w:docPartObj>
    </w:sdtPr>
    <w:sdtContent>
      <w:p w14:paraId="5105565A" w14:textId="77777777" w:rsidR="008B3B36" w:rsidRDefault="008B3B36" w:rsidP="008B3B36">
        <w:pPr>
          <w:pStyle w:val="Header"/>
        </w:pPr>
        <w:proofErr w:type="spellStart"/>
        <w:r w:rsidRPr="004711FE">
          <w:t>OpenPseudonymiser</w:t>
        </w:r>
        <w:proofErr w:type="spellEnd"/>
        <w:r>
          <w:t xml:space="preserve"> / </w:t>
        </w:r>
        <w:r w:rsidR="00703D66">
          <w:t>JAR</w:t>
        </w:r>
        <w:r w:rsidR="002138AE">
          <w:t xml:space="preserve"> Integration Guide</w:t>
        </w:r>
        <w:r>
          <w:tab/>
        </w:r>
        <w:r>
          <w:tab/>
          <w:t xml:space="preserve">Page </w:t>
        </w:r>
        <w:r>
          <w:rPr>
            <w:b/>
            <w:bCs/>
          </w:rPr>
          <w:fldChar w:fldCharType="begin"/>
        </w:r>
        <w:r>
          <w:rPr>
            <w:b/>
            <w:bCs/>
          </w:rPr>
          <w:instrText xml:space="preserve"> PAGE </w:instrText>
        </w:r>
        <w:r>
          <w:rPr>
            <w:b/>
            <w:bCs/>
          </w:rPr>
          <w:fldChar w:fldCharType="separate"/>
        </w:r>
        <w:r w:rsidR="00177855">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177855">
          <w:rPr>
            <w:b/>
            <w:bCs/>
            <w:noProof/>
          </w:rPr>
          <w:t>7</w:t>
        </w:r>
        <w:r>
          <w:rPr>
            <w:b/>
            <w:bCs/>
          </w:rPr>
          <w:fldChar w:fldCharType="end"/>
        </w:r>
      </w:p>
    </w:sdtContent>
  </w:sdt>
  <w:p w14:paraId="54CE9FEC" w14:textId="77777777" w:rsidR="001335D4" w:rsidRPr="00CF7D7A" w:rsidRDefault="001335D4" w:rsidP="00CF7D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317963"/>
      <w:docPartObj>
        <w:docPartGallery w:val="Page Numbers (Top of Page)"/>
        <w:docPartUnique/>
      </w:docPartObj>
    </w:sdtPr>
    <w:sdtContent>
      <w:p w14:paraId="68B630D2" w14:textId="77777777" w:rsidR="009D3927" w:rsidRDefault="00684F6E" w:rsidP="009D3927">
        <w:pPr>
          <w:pStyle w:val="Header"/>
        </w:pPr>
        <w:proofErr w:type="spellStart"/>
        <w:r w:rsidRPr="004711FE">
          <w:t>OpenPseudonymiser</w:t>
        </w:r>
        <w:proofErr w:type="spellEnd"/>
        <w:r>
          <w:t xml:space="preserve"> / JAR Integration Guide</w:t>
        </w:r>
        <w:r w:rsidR="009D3927">
          <w:tab/>
        </w:r>
        <w:r w:rsidR="009D3927">
          <w:tab/>
          <w:t xml:space="preserve">Page </w:t>
        </w:r>
        <w:r w:rsidR="00C93CC0">
          <w:rPr>
            <w:b/>
            <w:bCs/>
          </w:rPr>
          <w:fldChar w:fldCharType="begin"/>
        </w:r>
        <w:r w:rsidR="009D3927">
          <w:rPr>
            <w:b/>
            <w:bCs/>
          </w:rPr>
          <w:instrText xml:space="preserve"> PAGE </w:instrText>
        </w:r>
        <w:r w:rsidR="00C93CC0">
          <w:rPr>
            <w:b/>
            <w:bCs/>
          </w:rPr>
          <w:fldChar w:fldCharType="separate"/>
        </w:r>
        <w:r w:rsidR="00177855">
          <w:rPr>
            <w:b/>
            <w:bCs/>
            <w:noProof/>
          </w:rPr>
          <w:t>7</w:t>
        </w:r>
        <w:r w:rsidR="00C93CC0">
          <w:rPr>
            <w:b/>
            <w:bCs/>
          </w:rPr>
          <w:fldChar w:fldCharType="end"/>
        </w:r>
        <w:r w:rsidR="009D3927">
          <w:t xml:space="preserve"> of </w:t>
        </w:r>
        <w:r w:rsidR="00C93CC0">
          <w:rPr>
            <w:b/>
            <w:bCs/>
          </w:rPr>
          <w:fldChar w:fldCharType="begin"/>
        </w:r>
        <w:r w:rsidR="009D3927">
          <w:rPr>
            <w:b/>
            <w:bCs/>
          </w:rPr>
          <w:instrText xml:space="preserve"> NUMPAGES  </w:instrText>
        </w:r>
        <w:r w:rsidR="00C93CC0">
          <w:rPr>
            <w:b/>
            <w:bCs/>
          </w:rPr>
          <w:fldChar w:fldCharType="separate"/>
        </w:r>
        <w:r w:rsidR="00177855">
          <w:rPr>
            <w:b/>
            <w:bCs/>
            <w:noProof/>
          </w:rPr>
          <w:t>7</w:t>
        </w:r>
        <w:r w:rsidR="00C93CC0">
          <w:rPr>
            <w:b/>
            <w:bCs/>
          </w:rPr>
          <w:fldChar w:fldCharType="end"/>
        </w:r>
      </w:p>
    </w:sdtContent>
  </w:sdt>
  <w:p w14:paraId="307BC919" w14:textId="77777777" w:rsidR="001335D4" w:rsidRPr="00123240" w:rsidRDefault="001335D4" w:rsidP="001232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11AF7" w14:textId="77777777" w:rsidR="00684F6E" w:rsidRDefault="00684F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4EE873"/>
    <w:lvl w:ilvl="0">
      <w:start w:val="1"/>
      <w:numFmt w:val="decimal"/>
      <w:isLgl/>
      <w:lvlText w:val="%1"/>
      <w:lvlJc w:val="left"/>
      <w:pPr>
        <w:tabs>
          <w:tab w:val="num" w:pos="432"/>
        </w:tabs>
        <w:ind w:left="432" w:firstLine="0"/>
      </w:pPr>
      <w:rPr>
        <w:rFonts w:hint="default"/>
        <w:b/>
        <w:color w:val="134C97"/>
        <w:position w:val="0"/>
        <w:sz w:val="22"/>
      </w:rPr>
    </w:lvl>
    <w:lvl w:ilvl="1">
      <w:start w:val="1"/>
      <w:numFmt w:val="decimal"/>
      <w:isLgl/>
      <w:lvlText w:val="%1.%2"/>
      <w:lvlJc w:val="left"/>
      <w:pPr>
        <w:tabs>
          <w:tab w:val="num" w:pos="576"/>
        </w:tabs>
        <w:ind w:left="576" w:firstLine="0"/>
      </w:pPr>
      <w:rPr>
        <w:rFonts w:hint="default"/>
        <w:b/>
        <w:color w:val="134C97"/>
        <w:position w:val="0"/>
        <w:sz w:val="20"/>
      </w:rPr>
    </w:lvl>
    <w:lvl w:ilvl="2">
      <w:start w:val="1"/>
      <w:numFmt w:val="decimal"/>
      <w:isLgl/>
      <w:lvlText w:val="%1.%2.%3"/>
      <w:lvlJc w:val="left"/>
      <w:pPr>
        <w:tabs>
          <w:tab w:val="num" w:pos="720"/>
        </w:tabs>
        <w:ind w:left="720" w:firstLine="0"/>
      </w:pPr>
      <w:rPr>
        <w:rFonts w:hint="default"/>
        <w:b/>
        <w:color w:val="134C97"/>
        <w:position w:val="0"/>
        <w:sz w:val="20"/>
      </w:rPr>
    </w:lvl>
    <w:lvl w:ilvl="3">
      <w:start w:val="1"/>
      <w:numFmt w:val="decimal"/>
      <w:isLgl/>
      <w:lvlText w:val="%1.%2.%3.%4"/>
      <w:lvlJc w:val="left"/>
      <w:pPr>
        <w:tabs>
          <w:tab w:val="num" w:pos="864"/>
        </w:tabs>
        <w:ind w:left="864" w:firstLine="0"/>
      </w:pPr>
      <w:rPr>
        <w:rFonts w:hint="default"/>
        <w:b/>
        <w:color w:val="134C97"/>
        <w:position w:val="0"/>
        <w:sz w:val="22"/>
      </w:rPr>
    </w:lvl>
    <w:lvl w:ilvl="4">
      <w:start w:val="1"/>
      <w:numFmt w:val="decimal"/>
      <w:isLgl/>
      <w:lvlText w:val="%1.%2.%3.%4.%5"/>
      <w:lvlJc w:val="left"/>
      <w:pPr>
        <w:tabs>
          <w:tab w:val="num" w:pos="1008"/>
        </w:tabs>
        <w:ind w:left="1008" w:firstLine="0"/>
      </w:pPr>
      <w:rPr>
        <w:rFonts w:hint="default"/>
        <w:color w:val="000000"/>
        <w:position w:val="0"/>
        <w:sz w:val="22"/>
      </w:rPr>
    </w:lvl>
    <w:lvl w:ilvl="5">
      <w:start w:val="1"/>
      <w:numFmt w:val="decimal"/>
      <w:isLgl/>
      <w:lvlText w:val="%1.%2.%3.%4.%5.%6"/>
      <w:lvlJc w:val="left"/>
      <w:pPr>
        <w:tabs>
          <w:tab w:val="num" w:pos="1152"/>
        </w:tabs>
        <w:ind w:left="1152" w:firstLine="0"/>
      </w:pPr>
      <w:rPr>
        <w:rFonts w:hint="default"/>
        <w:color w:val="000000"/>
        <w:position w:val="0"/>
        <w:sz w:val="22"/>
      </w:rPr>
    </w:lvl>
    <w:lvl w:ilvl="6">
      <w:start w:val="1"/>
      <w:numFmt w:val="decimal"/>
      <w:isLgl/>
      <w:lvlText w:val="%1.%2.%3.%4.%5.%6.%7"/>
      <w:lvlJc w:val="left"/>
      <w:pPr>
        <w:tabs>
          <w:tab w:val="num" w:pos="1296"/>
        </w:tabs>
        <w:ind w:left="1296" w:firstLine="0"/>
      </w:pPr>
      <w:rPr>
        <w:rFonts w:hint="default"/>
        <w:color w:val="000000"/>
        <w:position w:val="0"/>
        <w:sz w:val="22"/>
      </w:rPr>
    </w:lvl>
    <w:lvl w:ilvl="7">
      <w:start w:val="1"/>
      <w:numFmt w:val="decimal"/>
      <w:isLgl/>
      <w:lvlText w:val="%1.%2.%3.%4.%5.%6.%7.%8"/>
      <w:lvlJc w:val="left"/>
      <w:pPr>
        <w:tabs>
          <w:tab w:val="num" w:pos="1440"/>
        </w:tabs>
        <w:ind w:left="1440" w:firstLine="0"/>
      </w:pPr>
      <w:rPr>
        <w:rFonts w:hint="default"/>
        <w:color w:val="000000"/>
        <w:position w:val="0"/>
        <w:sz w:val="22"/>
      </w:rPr>
    </w:lvl>
    <w:lvl w:ilvl="8">
      <w:start w:val="1"/>
      <w:numFmt w:val="decimal"/>
      <w:isLgl/>
      <w:suff w:val="nothing"/>
      <w:lvlText w:val="%1.%2.%3.%4.%5.%6.%7.%8.%9"/>
      <w:lvlJc w:val="left"/>
      <w:pPr>
        <w:ind w:left="0" w:firstLine="0"/>
      </w:pPr>
      <w:rPr>
        <w:rFonts w:hint="default"/>
        <w:color w:val="000000"/>
        <w:position w:val="0"/>
        <w:sz w:val="22"/>
      </w:rPr>
    </w:lvl>
  </w:abstractNum>
  <w:abstractNum w:abstractNumId="1" w15:restartNumberingAfterBreak="0">
    <w:nsid w:val="00002930"/>
    <w:multiLevelType w:val="hybridMultilevel"/>
    <w:tmpl w:val="A2122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0ED2C78"/>
    <w:multiLevelType w:val="multilevel"/>
    <w:tmpl w:val="7BB66568"/>
    <w:lvl w:ilvl="0">
      <w:start w:val="1"/>
      <w:numFmt w:val="decimal"/>
      <w:pStyle w:val="Heading1"/>
      <w:suff w:val="space"/>
      <w:lvlText w:val="%1"/>
      <w:lvlJc w:val="left"/>
      <w:pPr>
        <w:ind w:left="432" w:hanging="432"/>
      </w:pPr>
      <w:rPr>
        <w:rFonts w:hint="default"/>
        <w:b/>
        <w:i w:val="0"/>
        <w:color w:val="005DAB"/>
      </w:rPr>
    </w:lvl>
    <w:lvl w:ilvl="1">
      <w:start w:val="1"/>
      <w:numFmt w:val="decimal"/>
      <w:pStyle w:val="Heading2"/>
      <w:suff w:val="space"/>
      <w:lvlText w:val="%1.%2"/>
      <w:lvlJc w:val="left"/>
      <w:pPr>
        <w:ind w:left="576" w:hanging="576"/>
      </w:pPr>
      <w:rPr>
        <w:rFonts w:ascii="Arial" w:hAnsi="Arial" w:hint="default"/>
        <w:b/>
        <w:i w:val="0"/>
        <w:color w:val="005DAB"/>
        <w:sz w:val="20"/>
        <w:szCs w:val="20"/>
      </w:rPr>
    </w:lvl>
    <w:lvl w:ilvl="2">
      <w:start w:val="1"/>
      <w:numFmt w:val="decimal"/>
      <w:pStyle w:val="Heading3"/>
      <w:suff w:val="space"/>
      <w:lvlText w:val="%1.%2.%3"/>
      <w:lvlJc w:val="left"/>
      <w:pPr>
        <w:ind w:left="720" w:hanging="720"/>
      </w:pPr>
      <w:rPr>
        <w:rFonts w:ascii="Arial" w:hAnsi="Arial" w:hint="default"/>
        <w:b/>
        <w:i w:val="0"/>
        <w:color w:val="005DAB"/>
        <w:sz w:val="20"/>
        <w:szCs w:val="20"/>
      </w:rPr>
    </w:lvl>
    <w:lvl w:ilvl="3">
      <w:start w:val="1"/>
      <w:numFmt w:val="decimal"/>
      <w:pStyle w:val="Heading4"/>
      <w:suff w:val="space"/>
      <w:lvlText w:val="%1.%2.%3.%4"/>
      <w:lvlJc w:val="left"/>
      <w:pPr>
        <w:ind w:left="864" w:hanging="864"/>
      </w:pPr>
      <w:rPr>
        <w:rFonts w:hint="default"/>
        <w:b/>
        <w:i w:val="0"/>
        <w:color w:val="005DAB"/>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252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2634FB9"/>
    <w:multiLevelType w:val="hybridMultilevel"/>
    <w:tmpl w:val="32289898"/>
    <w:lvl w:ilvl="0" w:tplc="0409000F">
      <w:start w:val="1"/>
      <w:numFmt w:val="decimal"/>
      <w:lvlText w:val="%1."/>
      <w:lvlJc w:val="left"/>
      <w:pPr>
        <w:tabs>
          <w:tab w:val="num" w:pos="720"/>
        </w:tabs>
        <w:ind w:left="720" w:hanging="360"/>
      </w:pPr>
      <w:rPr>
        <w:rFonts w:hint="default"/>
      </w:rPr>
    </w:lvl>
    <w:lvl w:ilvl="1" w:tplc="81BA3E3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836143"/>
    <w:multiLevelType w:val="hybridMultilevel"/>
    <w:tmpl w:val="8368A69C"/>
    <w:lvl w:ilvl="0" w:tplc="5CFCA92C">
      <w:start w:val="1"/>
      <w:numFmt w:val="bullet"/>
      <w:pStyle w:val="Tablebullet"/>
      <w:lvlText w:val=""/>
      <w:lvlJc w:val="left"/>
      <w:pPr>
        <w:tabs>
          <w:tab w:val="num" w:pos="1040"/>
        </w:tabs>
        <w:ind w:left="1040" w:hanging="360"/>
      </w:pPr>
      <w:rPr>
        <w:rFonts w:ascii="Wingdings" w:hAnsi="Wingdings" w:hint="default"/>
        <w:b w:val="0"/>
        <w:i w:val="0"/>
        <w:color w:val="005DAB"/>
        <w:sz w:val="16"/>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9708B8"/>
    <w:multiLevelType w:val="hybridMultilevel"/>
    <w:tmpl w:val="04187B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A74C95"/>
    <w:multiLevelType w:val="hybridMultilevel"/>
    <w:tmpl w:val="7A44F6FA"/>
    <w:lvl w:ilvl="0" w:tplc="0409000F">
      <w:start w:val="1"/>
      <w:numFmt w:val="decimal"/>
      <w:lvlText w:val="%1."/>
      <w:lvlJc w:val="left"/>
      <w:pPr>
        <w:tabs>
          <w:tab w:val="num" w:pos="720"/>
        </w:tabs>
        <w:ind w:left="720" w:hanging="360"/>
      </w:pPr>
      <w:rPr>
        <w:rFonts w:hint="default"/>
      </w:rPr>
    </w:lvl>
    <w:lvl w:ilvl="1" w:tplc="5A921D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0B1F5C"/>
    <w:multiLevelType w:val="hybridMultilevel"/>
    <w:tmpl w:val="89FABD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CF6113"/>
    <w:multiLevelType w:val="hybridMultilevel"/>
    <w:tmpl w:val="FC0023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C62BBE"/>
    <w:multiLevelType w:val="hybridMultilevel"/>
    <w:tmpl w:val="E682C002"/>
    <w:lvl w:ilvl="0" w:tplc="9FC23DBC">
      <w:start w:val="1"/>
      <w:numFmt w:val="lowerLetter"/>
      <w:lvlText w:val="%1."/>
      <w:lvlJc w:val="left"/>
      <w:pPr>
        <w:tabs>
          <w:tab w:val="num" w:pos="1040"/>
        </w:tabs>
        <w:ind w:left="10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D065B0"/>
    <w:multiLevelType w:val="hybridMultilevel"/>
    <w:tmpl w:val="D8BE74A0"/>
    <w:lvl w:ilvl="0" w:tplc="7C6CBF84">
      <w:start w:val="1"/>
      <w:numFmt w:val="bullet"/>
      <w:pStyle w:val="BulletIndent"/>
      <w:lvlText w:val=""/>
      <w:lvlJc w:val="left"/>
      <w:pPr>
        <w:tabs>
          <w:tab w:val="num" w:pos="1040"/>
        </w:tabs>
        <w:ind w:left="1040" w:hanging="360"/>
      </w:pPr>
      <w:rPr>
        <w:rFonts w:ascii="Wingdings" w:hAnsi="Wingdings" w:hint="default"/>
        <w:b w:val="0"/>
        <w:i w:val="0"/>
        <w:color w:val="25ADE9"/>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B4418D"/>
    <w:multiLevelType w:val="hybridMultilevel"/>
    <w:tmpl w:val="2CA87A88"/>
    <w:lvl w:ilvl="0" w:tplc="50901256">
      <w:start w:val="1"/>
      <w:numFmt w:val="decimal"/>
      <w:lvlText w:val="%1."/>
      <w:lvlJc w:val="left"/>
      <w:pPr>
        <w:tabs>
          <w:tab w:val="num" w:pos="1060"/>
        </w:tabs>
        <w:ind w:left="1060" w:hanging="360"/>
      </w:pPr>
    </w:lvl>
    <w:lvl w:ilvl="1" w:tplc="04090019" w:tentative="1">
      <w:start w:val="1"/>
      <w:numFmt w:val="lowerLetter"/>
      <w:lvlText w:val="%2."/>
      <w:lvlJc w:val="left"/>
      <w:pPr>
        <w:tabs>
          <w:tab w:val="num" w:pos="1780"/>
        </w:tabs>
        <w:ind w:left="1780" w:hanging="360"/>
      </w:p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12" w15:restartNumberingAfterBreak="0">
    <w:nsid w:val="1DDD6307"/>
    <w:multiLevelType w:val="hybridMultilevel"/>
    <w:tmpl w:val="C9C87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E5025E"/>
    <w:multiLevelType w:val="hybridMultilevel"/>
    <w:tmpl w:val="F5241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2D5F3E"/>
    <w:multiLevelType w:val="hybridMultilevel"/>
    <w:tmpl w:val="0C64B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6DD2ABC"/>
    <w:multiLevelType w:val="hybridMultilevel"/>
    <w:tmpl w:val="2ED62E9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BC3CC9"/>
    <w:multiLevelType w:val="hybridMultilevel"/>
    <w:tmpl w:val="344464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E4230D"/>
    <w:multiLevelType w:val="hybridMultilevel"/>
    <w:tmpl w:val="4AF40B14"/>
    <w:lvl w:ilvl="0" w:tplc="0409000F">
      <w:start w:val="1"/>
      <w:numFmt w:val="decimal"/>
      <w:lvlText w:val="%1."/>
      <w:lvlJc w:val="left"/>
      <w:pPr>
        <w:tabs>
          <w:tab w:val="num" w:pos="720"/>
        </w:tabs>
        <w:ind w:left="720" w:hanging="360"/>
      </w:pPr>
      <w:rPr>
        <w:rFonts w:hint="default"/>
      </w:rPr>
    </w:lvl>
    <w:lvl w:ilvl="1" w:tplc="784683B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7C84586"/>
    <w:multiLevelType w:val="hybridMultilevel"/>
    <w:tmpl w:val="B8BED21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224F0A"/>
    <w:multiLevelType w:val="hybridMultilevel"/>
    <w:tmpl w:val="B15E01BC"/>
    <w:lvl w:ilvl="0" w:tplc="F438B848">
      <w:start w:val="1"/>
      <w:numFmt w:val="decimal"/>
      <w:pStyle w:val="Tablenumbered"/>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2406563"/>
    <w:multiLevelType w:val="hybridMultilevel"/>
    <w:tmpl w:val="DBC6DDAC"/>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2E6519"/>
    <w:multiLevelType w:val="hybridMultilevel"/>
    <w:tmpl w:val="7428A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DA3319A"/>
    <w:multiLevelType w:val="hybridMultilevel"/>
    <w:tmpl w:val="4F0E1A38"/>
    <w:lvl w:ilvl="0" w:tplc="08090013">
      <w:start w:val="1"/>
      <w:numFmt w:val="upperRoman"/>
      <w:lvlText w:val="%1."/>
      <w:lvlJc w:val="right"/>
      <w:pPr>
        <w:tabs>
          <w:tab w:val="num" w:pos="720"/>
        </w:tabs>
        <w:ind w:left="720" w:hanging="18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629D6C86"/>
    <w:multiLevelType w:val="hybridMultilevel"/>
    <w:tmpl w:val="564AD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A2693A"/>
    <w:multiLevelType w:val="hybridMultilevel"/>
    <w:tmpl w:val="609EFF0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3E27ED"/>
    <w:multiLevelType w:val="hybridMultilevel"/>
    <w:tmpl w:val="AA9C96F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0D1DB4"/>
    <w:multiLevelType w:val="hybridMultilevel"/>
    <w:tmpl w:val="5ECC56B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11879C8"/>
    <w:multiLevelType w:val="hybridMultilevel"/>
    <w:tmpl w:val="B02879E0"/>
    <w:lvl w:ilvl="0" w:tplc="AFBC71F8">
      <w:start w:val="1"/>
      <w:numFmt w:val="bullet"/>
      <w:pStyle w:val="Bullet"/>
      <w:lvlText w:val=""/>
      <w:lvlJc w:val="left"/>
      <w:pPr>
        <w:tabs>
          <w:tab w:val="num" w:pos="700"/>
        </w:tabs>
        <w:ind w:left="700" w:hanging="360"/>
      </w:pPr>
      <w:rPr>
        <w:rFonts w:ascii="Wingdings" w:hAnsi="Wingdings" w:hint="default"/>
        <w:b w:val="0"/>
        <w:i w:val="0"/>
        <w:color w:val="005DAB"/>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513C56"/>
    <w:multiLevelType w:val="hybridMultilevel"/>
    <w:tmpl w:val="F3FE096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8E4150"/>
    <w:multiLevelType w:val="hybridMultilevel"/>
    <w:tmpl w:val="AB14A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7348428">
    <w:abstractNumId w:val="10"/>
  </w:num>
  <w:num w:numId="2" w16cid:durableId="1226838001">
    <w:abstractNumId w:val="27"/>
  </w:num>
  <w:num w:numId="3" w16cid:durableId="699166222">
    <w:abstractNumId w:val="9"/>
  </w:num>
  <w:num w:numId="4" w16cid:durableId="1328482233">
    <w:abstractNumId w:val="11"/>
  </w:num>
  <w:num w:numId="5" w16cid:durableId="1128357452">
    <w:abstractNumId w:val="2"/>
  </w:num>
  <w:num w:numId="6" w16cid:durableId="1846284880">
    <w:abstractNumId w:val="4"/>
  </w:num>
  <w:num w:numId="7" w16cid:durableId="996037139">
    <w:abstractNumId w:val="19"/>
  </w:num>
  <w:num w:numId="8" w16cid:durableId="68697770">
    <w:abstractNumId w:val="20"/>
  </w:num>
  <w:num w:numId="9" w16cid:durableId="1816410969">
    <w:abstractNumId w:val="16"/>
  </w:num>
  <w:num w:numId="10" w16cid:durableId="188101950">
    <w:abstractNumId w:val="15"/>
  </w:num>
  <w:num w:numId="11" w16cid:durableId="1422098184">
    <w:abstractNumId w:val="8"/>
  </w:num>
  <w:num w:numId="12" w16cid:durableId="746734123">
    <w:abstractNumId w:val="24"/>
  </w:num>
  <w:num w:numId="13" w16cid:durableId="1187402822">
    <w:abstractNumId w:val="7"/>
  </w:num>
  <w:num w:numId="14" w16cid:durableId="1579169369">
    <w:abstractNumId w:val="5"/>
  </w:num>
  <w:num w:numId="15" w16cid:durableId="630403152">
    <w:abstractNumId w:val="6"/>
  </w:num>
  <w:num w:numId="16" w16cid:durableId="1762751940">
    <w:abstractNumId w:val="3"/>
  </w:num>
  <w:num w:numId="17" w16cid:durableId="1210921249">
    <w:abstractNumId w:val="17"/>
  </w:num>
  <w:num w:numId="18" w16cid:durableId="429349451">
    <w:abstractNumId w:val="22"/>
  </w:num>
  <w:num w:numId="19" w16cid:durableId="401216595">
    <w:abstractNumId w:val="28"/>
  </w:num>
  <w:num w:numId="20" w16cid:durableId="1364208025">
    <w:abstractNumId w:val="14"/>
  </w:num>
  <w:num w:numId="21" w16cid:durableId="1371762366">
    <w:abstractNumId w:val="1"/>
  </w:num>
  <w:num w:numId="22" w16cid:durableId="584147161">
    <w:abstractNumId w:val="23"/>
  </w:num>
  <w:num w:numId="23" w16cid:durableId="27529919">
    <w:abstractNumId w:val="13"/>
  </w:num>
  <w:num w:numId="24" w16cid:durableId="265188261">
    <w:abstractNumId w:val="25"/>
  </w:num>
  <w:num w:numId="25" w16cid:durableId="1554198090">
    <w:abstractNumId w:val="26"/>
  </w:num>
  <w:num w:numId="26" w16cid:durableId="1573538192">
    <w:abstractNumId w:val="12"/>
  </w:num>
  <w:num w:numId="27" w16cid:durableId="1144277062">
    <w:abstractNumId w:val="21"/>
  </w:num>
  <w:num w:numId="28" w16cid:durableId="1634604563">
    <w:abstractNumId w:val="18"/>
  </w:num>
  <w:num w:numId="29" w16cid:durableId="451366413">
    <w:abstractNumId w:val="29"/>
  </w:num>
  <w:num w:numId="30" w16cid:durableId="178930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evenAndOddHeaders/>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856"/>
    <w:rsid w:val="00002C11"/>
    <w:rsid w:val="00014A2D"/>
    <w:rsid w:val="00016B98"/>
    <w:rsid w:val="000268A8"/>
    <w:rsid w:val="00030EF1"/>
    <w:rsid w:val="00036930"/>
    <w:rsid w:val="00050F04"/>
    <w:rsid w:val="00063FB8"/>
    <w:rsid w:val="000776EC"/>
    <w:rsid w:val="00077D85"/>
    <w:rsid w:val="000A2C8C"/>
    <w:rsid w:val="000A7E47"/>
    <w:rsid w:val="000B7483"/>
    <w:rsid w:val="000C7056"/>
    <w:rsid w:val="000D05D4"/>
    <w:rsid w:val="000E4E81"/>
    <w:rsid w:val="000E677D"/>
    <w:rsid w:val="000F1832"/>
    <w:rsid w:val="000F369D"/>
    <w:rsid w:val="00106CDF"/>
    <w:rsid w:val="001137F0"/>
    <w:rsid w:val="00123240"/>
    <w:rsid w:val="001335D4"/>
    <w:rsid w:val="00143CEE"/>
    <w:rsid w:val="00152D86"/>
    <w:rsid w:val="00166CAF"/>
    <w:rsid w:val="0017163B"/>
    <w:rsid w:val="00177855"/>
    <w:rsid w:val="00184743"/>
    <w:rsid w:val="001A218D"/>
    <w:rsid w:val="001A63C6"/>
    <w:rsid w:val="001C54FA"/>
    <w:rsid w:val="001D09A8"/>
    <w:rsid w:val="001D104E"/>
    <w:rsid w:val="001E0538"/>
    <w:rsid w:val="00200BF0"/>
    <w:rsid w:val="002138AE"/>
    <w:rsid w:val="002141EB"/>
    <w:rsid w:val="002572CD"/>
    <w:rsid w:val="0028486E"/>
    <w:rsid w:val="0029177A"/>
    <w:rsid w:val="00295AE7"/>
    <w:rsid w:val="00297BE2"/>
    <w:rsid w:val="002A4482"/>
    <w:rsid w:val="002A79F0"/>
    <w:rsid w:val="002B4AF7"/>
    <w:rsid w:val="002C1F90"/>
    <w:rsid w:val="002D2560"/>
    <w:rsid w:val="002D5A38"/>
    <w:rsid w:val="002E3EF4"/>
    <w:rsid w:val="00312C48"/>
    <w:rsid w:val="00322F47"/>
    <w:rsid w:val="00331030"/>
    <w:rsid w:val="0033115F"/>
    <w:rsid w:val="003551C6"/>
    <w:rsid w:val="00360674"/>
    <w:rsid w:val="00366E89"/>
    <w:rsid w:val="00381DF9"/>
    <w:rsid w:val="003B2A2C"/>
    <w:rsid w:val="003C0F70"/>
    <w:rsid w:val="003C1764"/>
    <w:rsid w:val="003C6F86"/>
    <w:rsid w:val="003D4AA3"/>
    <w:rsid w:val="003E4EBB"/>
    <w:rsid w:val="003F0B51"/>
    <w:rsid w:val="004005CF"/>
    <w:rsid w:val="00412A17"/>
    <w:rsid w:val="00430E75"/>
    <w:rsid w:val="00456DD8"/>
    <w:rsid w:val="00462194"/>
    <w:rsid w:val="004711FE"/>
    <w:rsid w:val="00496556"/>
    <w:rsid w:val="004A2252"/>
    <w:rsid w:val="004C3DD1"/>
    <w:rsid w:val="004D3B50"/>
    <w:rsid w:val="004E0CD8"/>
    <w:rsid w:val="004E44A4"/>
    <w:rsid w:val="004F7C76"/>
    <w:rsid w:val="00504F70"/>
    <w:rsid w:val="005319D4"/>
    <w:rsid w:val="005347D3"/>
    <w:rsid w:val="005362A6"/>
    <w:rsid w:val="005378AB"/>
    <w:rsid w:val="0054551E"/>
    <w:rsid w:val="005479D2"/>
    <w:rsid w:val="00555603"/>
    <w:rsid w:val="005734C3"/>
    <w:rsid w:val="005826A5"/>
    <w:rsid w:val="00583390"/>
    <w:rsid w:val="0059332C"/>
    <w:rsid w:val="005A13D8"/>
    <w:rsid w:val="005A6787"/>
    <w:rsid w:val="00624D9C"/>
    <w:rsid w:val="006268A3"/>
    <w:rsid w:val="00637AD8"/>
    <w:rsid w:val="0064509A"/>
    <w:rsid w:val="00656EB7"/>
    <w:rsid w:val="00667F69"/>
    <w:rsid w:val="00684F6E"/>
    <w:rsid w:val="00690BFA"/>
    <w:rsid w:val="006A6A5D"/>
    <w:rsid w:val="006B6115"/>
    <w:rsid w:val="006C3454"/>
    <w:rsid w:val="006C3D1E"/>
    <w:rsid w:val="006C4B75"/>
    <w:rsid w:val="006C6039"/>
    <w:rsid w:val="006C790B"/>
    <w:rsid w:val="006D748C"/>
    <w:rsid w:val="006F3658"/>
    <w:rsid w:val="00703D66"/>
    <w:rsid w:val="0071068F"/>
    <w:rsid w:val="00725C50"/>
    <w:rsid w:val="00726A2A"/>
    <w:rsid w:val="0075626C"/>
    <w:rsid w:val="00764857"/>
    <w:rsid w:val="00764E44"/>
    <w:rsid w:val="00780087"/>
    <w:rsid w:val="00785398"/>
    <w:rsid w:val="00793F86"/>
    <w:rsid w:val="007A18D0"/>
    <w:rsid w:val="007A274A"/>
    <w:rsid w:val="007A391F"/>
    <w:rsid w:val="007B5F74"/>
    <w:rsid w:val="007E29B4"/>
    <w:rsid w:val="008261C9"/>
    <w:rsid w:val="0083162A"/>
    <w:rsid w:val="008462EC"/>
    <w:rsid w:val="00847ECE"/>
    <w:rsid w:val="00850641"/>
    <w:rsid w:val="00860C62"/>
    <w:rsid w:val="00870CFB"/>
    <w:rsid w:val="00872856"/>
    <w:rsid w:val="00880D85"/>
    <w:rsid w:val="008B1AC7"/>
    <w:rsid w:val="008B3B36"/>
    <w:rsid w:val="008B661C"/>
    <w:rsid w:val="008C2AB5"/>
    <w:rsid w:val="008D50DB"/>
    <w:rsid w:val="008D621E"/>
    <w:rsid w:val="008F39AB"/>
    <w:rsid w:val="008F5DFB"/>
    <w:rsid w:val="009021E3"/>
    <w:rsid w:val="00916530"/>
    <w:rsid w:val="00916F69"/>
    <w:rsid w:val="00920CA0"/>
    <w:rsid w:val="00923523"/>
    <w:rsid w:val="009359EB"/>
    <w:rsid w:val="00941F4C"/>
    <w:rsid w:val="00954A3E"/>
    <w:rsid w:val="009651D2"/>
    <w:rsid w:val="00974512"/>
    <w:rsid w:val="00974FEC"/>
    <w:rsid w:val="00976EF8"/>
    <w:rsid w:val="009C0C4A"/>
    <w:rsid w:val="009C236D"/>
    <w:rsid w:val="009C69F0"/>
    <w:rsid w:val="009D3927"/>
    <w:rsid w:val="009F2350"/>
    <w:rsid w:val="009F395C"/>
    <w:rsid w:val="00A0605B"/>
    <w:rsid w:val="00A40F21"/>
    <w:rsid w:val="00A463D4"/>
    <w:rsid w:val="00A72577"/>
    <w:rsid w:val="00A85C92"/>
    <w:rsid w:val="00A915B5"/>
    <w:rsid w:val="00A93CCF"/>
    <w:rsid w:val="00A959EB"/>
    <w:rsid w:val="00A97EAF"/>
    <w:rsid w:val="00AA2AE3"/>
    <w:rsid w:val="00AA77F0"/>
    <w:rsid w:val="00AC38C9"/>
    <w:rsid w:val="00AE1C11"/>
    <w:rsid w:val="00AF01B8"/>
    <w:rsid w:val="00AF34DF"/>
    <w:rsid w:val="00B03C51"/>
    <w:rsid w:val="00B10E18"/>
    <w:rsid w:val="00B1143A"/>
    <w:rsid w:val="00B26485"/>
    <w:rsid w:val="00B31DD7"/>
    <w:rsid w:val="00B3667A"/>
    <w:rsid w:val="00B60494"/>
    <w:rsid w:val="00B60E68"/>
    <w:rsid w:val="00B7287C"/>
    <w:rsid w:val="00B85142"/>
    <w:rsid w:val="00BA27F5"/>
    <w:rsid w:val="00BB3256"/>
    <w:rsid w:val="00BB360D"/>
    <w:rsid w:val="00BC17FD"/>
    <w:rsid w:val="00BC3BF1"/>
    <w:rsid w:val="00BC7A96"/>
    <w:rsid w:val="00BD073E"/>
    <w:rsid w:val="00C31BBE"/>
    <w:rsid w:val="00C4380F"/>
    <w:rsid w:val="00C5289F"/>
    <w:rsid w:val="00C6734B"/>
    <w:rsid w:val="00C75B95"/>
    <w:rsid w:val="00C77984"/>
    <w:rsid w:val="00C8780C"/>
    <w:rsid w:val="00C9159B"/>
    <w:rsid w:val="00C93CC0"/>
    <w:rsid w:val="00CA4738"/>
    <w:rsid w:val="00CC514C"/>
    <w:rsid w:val="00CD24BB"/>
    <w:rsid w:val="00CD5008"/>
    <w:rsid w:val="00CE170B"/>
    <w:rsid w:val="00CE244D"/>
    <w:rsid w:val="00CE7182"/>
    <w:rsid w:val="00CF6570"/>
    <w:rsid w:val="00CF7975"/>
    <w:rsid w:val="00CF7D7A"/>
    <w:rsid w:val="00D1537D"/>
    <w:rsid w:val="00D15CD0"/>
    <w:rsid w:val="00D421C4"/>
    <w:rsid w:val="00D44914"/>
    <w:rsid w:val="00D6613B"/>
    <w:rsid w:val="00D67ABD"/>
    <w:rsid w:val="00D71FA1"/>
    <w:rsid w:val="00D8724B"/>
    <w:rsid w:val="00D96199"/>
    <w:rsid w:val="00D96E77"/>
    <w:rsid w:val="00DA085D"/>
    <w:rsid w:val="00DB038D"/>
    <w:rsid w:val="00DB5BCB"/>
    <w:rsid w:val="00DB7619"/>
    <w:rsid w:val="00DD57C9"/>
    <w:rsid w:val="00DE3373"/>
    <w:rsid w:val="00DE777D"/>
    <w:rsid w:val="00E223CF"/>
    <w:rsid w:val="00E25854"/>
    <w:rsid w:val="00E26600"/>
    <w:rsid w:val="00E36131"/>
    <w:rsid w:val="00E46D75"/>
    <w:rsid w:val="00E54A07"/>
    <w:rsid w:val="00E62DE0"/>
    <w:rsid w:val="00E711E2"/>
    <w:rsid w:val="00EB5893"/>
    <w:rsid w:val="00EC1899"/>
    <w:rsid w:val="00ED3440"/>
    <w:rsid w:val="00ED68A0"/>
    <w:rsid w:val="00EE4E1F"/>
    <w:rsid w:val="00F04E45"/>
    <w:rsid w:val="00F22F81"/>
    <w:rsid w:val="00F274A4"/>
    <w:rsid w:val="00F47134"/>
    <w:rsid w:val="00F62F1D"/>
    <w:rsid w:val="00F7372C"/>
    <w:rsid w:val="00F8026D"/>
    <w:rsid w:val="00F82234"/>
    <w:rsid w:val="00FA2A29"/>
    <w:rsid w:val="00FB03D9"/>
    <w:rsid w:val="00FC2F5B"/>
    <w:rsid w:val="00FD2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6F0F9D"/>
  <w15:docId w15:val="{18E9C91E-3F03-4963-9B7A-737561257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661C"/>
    <w:pPr>
      <w:spacing w:after="120"/>
    </w:pPr>
    <w:rPr>
      <w:rFonts w:ascii="Arial" w:hAnsi="Arial"/>
      <w:sz w:val="22"/>
      <w:szCs w:val="24"/>
      <w:lang w:eastAsia="en-US"/>
    </w:rPr>
  </w:style>
  <w:style w:type="paragraph" w:styleId="Heading1">
    <w:name w:val="heading 1"/>
    <w:aliases w:val="h1,Navy Heading 1"/>
    <w:next w:val="BodyText"/>
    <w:qFormat/>
    <w:rsid w:val="002C1F90"/>
    <w:pPr>
      <w:keepNext/>
      <w:numPr>
        <w:numId w:val="5"/>
      </w:numPr>
      <w:spacing w:after="80"/>
      <w:outlineLvl w:val="0"/>
    </w:pPr>
    <w:rPr>
      <w:rFonts w:ascii="Arial Bold" w:hAnsi="Arial Bold" w:cs="Arial"/>
      <w:b/>
      <w:bCs/>
      <w:color w:val="005DAB"/>
      <w:sz w:val="32"/>
      <w:szCs w:val="32"/>
      <w:lang w:eastAsia="en-US"/>
    </w:rPr>
  </w:style>
  <w:style w:type="paragraph" w:styleId="Heading2">
    <w:name w:val="heading 2"/>
    <w:aliases w:val="h2,Heading 2 Char"/>
    <w:basedOn w:val="Heading1"/>
    <w:next w:val="BodyText"/>
    <w:qFormat/>
    <w:rsid w:val="008B661C"/>
    <w:pPr>
      <w:numPr>
        <w:ilvl w:val="1"/>
      </w:numPr>
      <w:spacing w:before="320"/>
      <w:outlineLvl w:val="1"/>
    </w:pPr>
    <w:rPr>
      <w:bCs w:val="0"/>
      <w:iCs/>
      <w:sz w:val="28"/>
      <w:szCs w:val="28"/>
    </w:rPr>
  </w:style>
  <w:style w:type="paragraph" w:styleId="Heading3">
    <w:name w:val="heading 3"/>
    <w:aliases w:val="h3"/>
    <w:basedOn w:val="Heading2"/>
    <w:next w:val="BodyText"/>
    <w:qFormat/>
    <w:rsid w:val="008B661C"/>
    <w:pPr>
      <w:numPr>
        <w:ilvl w:val="2"/>
      </w:numPr>
      <w:outlineLvl w:val="2"/>
    </w:pPr>
    <w:rPr>
      <w:bCs/>
      <w:sz w:val="24"/>
      <w:szCs w:val="26"/>
    </w:rPr>
  </w:style>
  <w:style w:type="paragraph" w:styleId="Heading4">
    <w:name w:val="heading 4"/>
    <w:aliases w:val="h4"/>
    <w:basedOn w:val="Heading3"/>
    <w:next w:val="BodyText"/>
    <w:qFormat/>
    <w:rsid w:val="008B661C"/>
    <w:pPr>
      <w:numPr>
        <w:ilvl w:val="3"/>
      </w:numPr>
      <w:spacing w:before="240" w:after="60"/>
      <w:outlineLvl w:val="3"/>
    </w:pPr>
    <w:rPr>
      <w:bCs w:val="0"/>
      <w:sz w:val="22"/>
      <w:szCs w:val="28"/>
    </w:rPr>
  </w:style>
  <w:style w:type="paragraph" w:styleId="Heading5">
    <w:name w:val="heading 5"/>
    <w:basedOn w:val="Normal"/>
    <w:next w:val="Normal"/>
    <w:qFormat/>
    <w:rsid w:val="008B661C"/>
    <w:pPr>
      <w:numPr>
        <w:ilvl w:val="4"/>
        <w:numId w:val="5"/>
      </w:numPr>
      <w:spacing w:before="240" w:after="60"/>
      <w:outlineLvl w:val="4"/>
    </w:pPr>
    <w:rPr>
      <w:b/>
      <w:bCs/>
      <w:i/>
      <w:iCs/>
      <w:sz w:val="26"/>
      <w:szCs w:val="26"/>
    </w:rPr>
  </w:style>
  <w:style w:type="paragraph" w:styleId="Heading6">
    <w:name w:val="heading 6"/>
    <w:basedOn w:val="Normal"/>
    <w:next w:val="Normal"/>
    <w:qFormat/>
    <w:rsid w:val="008B661C"/>
    <w:pPr>
      <w:numPr>
        <w:ilvl w:val="5"/>
        <w:numId w:val="5"/>
      </w:numPr>
      <w:spacing w:before="240" w:after="60"/>
      <w:outlineLvl w:val="5"/>
    </w:pPr>
    <w:rPr>
      <w:rFonts w:ascii="Times New Roman" w:hAnsi="Times New Roman"/>
      <w:b/>
      <w:bCs/>
      <w:szCs w:val="22"/>
    </w:rPr>
  </w:style>
  <w:style w:type="paragraph" w:styleId="Heading7">
    <w:name w:val="heading 7"/>
    <w:basedOn w:val="Normal"/>
    <w:next w:val="Normal"/>
    <w:qFormat/>
    <w:rsid w:val="008B661C"/>
    <w:pPr>
      <w:numPr>
        <w:ilvl w:val="6"/>
        <w:numId w:val="5"/>
      </w:numPr>
      <w:spacing w:before="240" w:after="60"/>
      <w:outlineLvl w:val="6"/>
    </w:pPr>
    <w:rPr>
      <w:rFonts w:ascii="Times New Roman" w:hAnsi="Times New Roman"/>
      <w:sz w:val="24"/>
    </w:rPr>
  </w:style>
  <w:style w:type="paragraph" w:styleId="Heading8">
    <w:name w:val="heading 8"/>
    <w:basedOn w:val="Normal"/>
    <w:next w:val="Normal"/>
    <w:qFormat/>
    <w:rsid w:val="008B661C"/>
    <w:pPr>
      <w:numPr>
        <w:ilvl w:val="7"/>
        <w:numId w:val="5"/>
      </w:numPr>
      <w:spacing w:before="240" w:after="60"/>
      <w:outlineLvl w:val="7"/>
    </w:pPr>
    <w:rPr>
      <w:rFonts w:ascii="Times New Roman" w:hAnsi="Times New Roman"/>
      <w:i/>
      <w:iCs/>
      <w:sz w:val="24"/>
    </w:rPr>
  </w:style>
  <w:style w:type="paragraph" w:styleId="Heading9">
    <w:name w:val="heading 9"/>
    <w:basedOn w:val="Normal"/>
    <w:next w:val="Normal"/>
    <w:qFormat/>
    <w:rsid w:val="008B661C"/>
    <w:pPr>
      <w:numPr>
        <w:ilvl w:val="8"/>
        <w:numId w:val="5"/>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
    <w:link w:val="BodyTextChar"/>
    <w:rsid w:val="008B661C"/>
    <w:pPr>
      <w:spacing w:after="120"/>
    </w:pPr>
    <w:rPr>
      <w:rFonts w:ascii="Palatino Linotype" w:hAnsi="Palatino Linotype"/>
      <w:sz w:val="22"/>
      <w:szCs w:val="24"/>
      <w:lang w:eastAsia="en-US"/>
    </w:rPr>
  </w:style>
  <w:style w:type="paragraph" w:customStyle="1" w:styleId="Bullet">
    <w:name w:val="Bullet"/>
    <w:aliases w:val="bl"/>
    <w:basedOn w:val="BodyText"/>
    <w:rsid w:val="008B661C"/>
    <w:pPr>
      <w:numPr>
        <w:numId w:val="2"/>
      </w:numPr>
      <w:tabs>
        <w:tab w:val="clear" w:pos="700"/>
        <w:tab w:val="left" w:pos="680"/>
      </w:tabs>
      <w:ind w:left="680" w:hanging="340"/>
    </w:pPr>
  </w:style>
  <w:style w:type="paragraph" w:customStyle="1" w:styleId="BulletIndent">
    <w:name w:val="Bullet Indent"/>
    <w:aliases w:val="bli"/>
    <w:basedOn w:val="Bullet"/>
    <w:rsid w:val="008B661C"/>
    <w:pPr>
      <w:numPr>
        <w:numId w:val="1"/>
      </w:numPr>
      <w:tabs>
        <w:tab w:val="clear" w:pos="1040"/>
        <w:tab w:val="left" w:pos="680"/>
        <w:tab w:val="left" w:pos="1021"/>
      </w:tabs>
      <w:ind w:left="1020" w:hanging="340"/>
    </w:pPr>
  </w:style>
  <w:style w:type="paragraph" w:styleId="Header">
    <w:name w:val="header"/>
    <w:link w:val="HeaderChar"/>
    <w:uiPriority w:val="99"/>
    <w:rsid w:val="008B661C"/>
    <w:pPr>
      <w:tabs>
        <w:tab w:val="center" w:pos="4153"/>
        <w:tab w:val="right" w:pos="8306"/>
      </w:tabs>
    </w:pPr>
    <w:rPr>
      <w:rFonts w:ascii="Arial" w:hAnsi="Arial"/>
      <w:color w:val="005DAB"/>
      <w:sz w:val="24"/>
      <w:szCs w:val="24"/>
      <w:lang w:eastAsia="en-US"/>
    </w:rPr>
  </w:style>
  <w:style w:type="character" w:styleId="PageNumber">
    <w:name w:val="page number"/>
    <w:basedOn w:val="DefaultParagraphFont"/>
    <w:rsid w:val="008B661C"/>
  </w:style>
  <w:style w:type="paragraph" w:customStyle="1" w:styleId="ImageCaption">
    <w:name w:val="Image Caption"/>
    <w:aliases w:val="ic"/>
    <w:next w:val="BodyText"/>
    <w:rsid w:val="008B661C"/>
    <w:pPr>
      <w:spacing w:after="240"/>
    </w:pPr>
    <w:rPr>
      <w:rFonts w:ascii="Arial" w:hAnsi="Arial"/>
      <w:i/>
      <w:sz w:val="18"/>
      <w:szCs w:val="24"/>
      <w:lang w:eastAsia="en-US"/>
    </w:rPr>
  </w:style>
  <w:style w:type="paragraph" w:styleId="Footer">
    <w:name w:val="footer"/>
    <w:aliases w:val="ft"/>
    <w:rsid w:val="008B661C"/>
    <w:pPr>
      <w:pBdr>
        <w:top w:val="single" w:sz="4" w:space="4" w:color="005DAB"/>
      </w:pBdr>
      <w:tabs>
        <w:tab w:val="right" w:pos="10773"/>
      </w:tabs>
    </w:pPr>
    <w:rPr>
      <w:rFonts w:ascii="Arial" w:hAnsi="Arial"/>
      <w:noProof/>
      <w:color w:val="005DAB"/>
      <w:sz w:val="18"/>
      <w:szCs w:val="24"/>
      <w:lang w:eastAsia="en-US"/>
    </w:rPr>
  </w:style>
  <w:style w:type="paragraph" w:customStyle="1" w:styleId="TableText">
    <w:name w:val="Table Text"/>
    <w:basedOn w:val="BodyText"/>
    <w:rsid w:val="008B661C"/>
    <w:pPr>
      <w:spacing w:before="60" w:after="60"/>
    </w:pPr>
    <w:rPr>
      <w:rFonts w:ascii="Arial" w:hAnsi="Arial"/>
      <w:sz w:val="20"/>
    </w:rPr>
  </w:style>
  <w:style w:type="paragraph" w:customStyle="1" w:styleId="AssociatedDocumentation">
    <w:name w:val="Associated Documentation"/>
    <w:aliases w:val="ad"/>
    <w:basedOn w:val="Heading3"/>
    <w:rsid w:val="008B661C"/>
    <w:pPr>
      <w:numPr>
        <w:ilvl w:val="0"/>
        <w:numId w:val="0"/>
      </w:numPr>
      <w:outlineLvl w:val="9"/>
    </w:pPr>
  </w:style>
  <w:style w:type="paragraph" w:customStyle="1" w:styleId="NumberedList">
    <w:name w:val="Numbered List"/>
    <w:aliases w:val="nl"/>
    <w:basedOn w:val="BodyText"/>
    <w:rsid w:val="008B661C"/>
    <w:pPr>
      <w:tabs>
        <w:tab w:val="left" w:pos="340"/>
      </w:tabs>
      <w:ind w:left="340" w:hanging="340"/>
    </w:pPr>
  </w:style>
  <w:style w:type="paragraph" w:customStyle="1" w:styleId="Contacts">
    <w:name w:val="Contacts"/>
    <w:aliases w:val="cn"/>
    <w:rsid w:val="008B661C"/>
    <w:pPr>
      <w:tabs>
        <w:tab w:val="left" w:pos="2268"/>
        <w:tab w:val="left" w:pos="4820"/>
        <w:tab w:val="right" w:pos="9639"/>
      </w:tabs>
      <w:spacing w:after="60"/>
      <w:jc w:val="center"/>
    </w:pPr>
    <w:rPr>
      <w:rFonts w:ascii="Arial" w:hAnsi="Arial"/>
      <w:noProof/>
      <w:color w:val="005DAB"/>
      <w:sz w:val="18"/>
      <w:szCs w:val="24"/>
      <w:lang w:eastAsia="en-US"/>
    </w:rPr>
  </w:style>
  <w:style w:type="paragraph" w:customStyle="1" w:styleId="EMISInternalUseOnly">
    <w:name w:val="EMIS Internal Use Only"/>
    <w:aliases w:val="eiu"/>
    <w:rsid w:val="008B661C"/>
    <w:pPr>
      <w:spacing w:after="2400"/>
      <w:jc w:val="center"/>
    </w:pPr>
    <w:rPr>
      <w:rFonts w:ascii="Arial" w:hAnsi="Arial" w:cs="Arial"/>
      <w:b/>
      <w:color w:val="FF0000"/>
      <w:sz w:val="28"/>
      <w:szCs w:val="28"/>
      <w:lang w:eastAsia="en-US"/>
    </w:rPr>
  </w:style>
  <w:style w:type="paragraph" w:customStyle="1" w:styleId="NumberedListIndent">
    <w:name w:val="Numbered List Indent"/>
    <w:aliases w:val="nli"/>
    <w:basedOn w:val="NumberedList"/>
    <w:rsid w:val="008B661C"/>
    <w:pPr>
      <w:tabs>
        <w:tab w:val="left" w:pos="680"/>
      </w:tabs>
      <w:ind w:left="680"/>
    </w:pPr>
  </w:style>
  <w:style w:type="paragraph" w:customStyle="1" w:styleId="TableHeading">
    <w:name w:val="Table Heading"/>
    <w:basedOn w:val="TableText"/>
    <w:rsid w:val="008B661C"/>
    <w:rPr>
      <w:b/>
      <w:color w:val="005DAB"/>
      <w:szCs w:val="20"/>
    </w:rPr>
  </w:style>
  <w:style w:type="paragraph" w:customStyle="1" w:styleId="CopyrightInfo">
    <w:name w:val="Copyright Info"/>
    <w:aliases w:val="ci"/>
    <w:basedOn w:val="BodyText"/>
    <w:rsid w:val="008B661C"/>
    <w:pPr>
      <w:ind w:right="4536"/>
    </w:pPr>
    <w:rPr>
      <w:color w:val="005DAB"/>
      <w:sz w:val="20"/>
      <w:szCs w:val="20"/>
    </w:rPr>
  </w:style>
  <w:style w:type="paragraph" w:customStyle="1" w:styleId="Contents">
    <w:name w:val="Contents"/>
    <w:aliases w:val="ct"/>
    <w:basedOn w:val="Heading1"/>
    <w:rsid w:val="009F395C"/>
    <w:pPr>
      <w:numPr>
        <w:numId w:val="0"/>
      </w:numPr>
      <w:outlineLvl w:val="9"/>
    </w:pPr>
  </w:style>
  <w:style w:type="paragraph" w:styleId="TOC1">
    <w:name w:val="toc 1"/>
    <w:basedOn w:val="Normal"/>
    <w:next w:val="Normal"/>
    <w:autoRedefine/>
    <w:uiPriority w:val="39"/>
    <w:rsid w:val="008B661C"/>
    <w:pPr>
      <w:tabs>
        <w:tab w:val="right" w:leader="dot" w:pos="10308"/>
      </w:tabs>
      <w:spacing w:before="40" w:after="0"/>
    </w:pPr>
    <w:rPr>
      <w:color w:val="005DAB"/>
      <w:sz w:val="24"/>
    </w:rPr>
  </w:style>
  <w:style w:type="paragraph" w:styleId="TOC2">
    <w:name w:val="toc 2"/>
    <w:basedOn w:val="Normal"/>
    <w:next w:val="Normal"/>
    <w:autoRedefine/>
    <w:uiPriority w:val="39"/>
    <w:rsid w:val="008B661C"/>
    <w:pPr>
      <w:spacing w:after="0"/>
      <w:ind w:left="221"/>
    </w:pPr>
    <w:rPr>
      <w:color w:val="25ADE9"/>
    </w:rPr>
  </w:style>
  <w:style w:type="paragraph" w:styleId="TOC3">
    <w:name w:val="toc 3"/>
    <w:basedOn w:val="Normal"/>
    <w:next w:val="Normal"/>
    <w:autoRedefine/>
    <w:semiHidden/>
    <w:rsid w:val="008B661C"/>
    <w:pPr>
      <w:spacing w:after="0"/>
      <w:ind w:left="442"/>
    </w:pPr>
    <w:rPr>
      <w:color w:val="7E9CCF"/>
      <w:sz w:val="20"/>
    </w:rPr>
  </w:style>
  <w:style w:type="character" w:styleId="Hyperlink">
    <w:name w:val="Hyperlink"/>
    <w:uiPriority w:val="99"/>
    <w:rsid w:val="008B661C"/>
    <w:rPr>
      <w:color w:val="0000FF"/>
      <w:u w:val="single"/>
    </w:rPr>
  </w:style>
  <w:style w:type="paragraph" w:customStyle="1" w:styleId="BookTitle1">
    <w:name w:val="Book Title1"/>
    <w:aliases w:val="Bkt"/>
    <w:rsid w:val="008B661C"/>
    <w:pPr>
      <w:spacing w:after="720"/>
      <w:jc w:val="center"/>
    </w:pPr>
    <w:rPr>
      <w:rFonts w:ascii="Arial" w:hAnsi="Arial" w:cs="Arial"/>
      <w:color w:val="25ADE9"/>
      <w:sz w:val="72"/>
      <w:szCs w:val="44"/>
      <w:lang w:eastAsia="en-US"/>
    </w:rPr>
  </w:style>
  <w:style w:type="paragraph" w:customStyle="1" w:styleId="Logo">
    <w:name w:val="Logo"/>
    <w:basedOn w:val="BodyText"/>
    <w:semiHidden/>
    <w:rsid w:val="008B661C"/>
    <w:pPr>
      <w:spacing w:after="240"/>
      <w:jc w:val="center"/>
    </w:pPr>
  </w:style>
  <w:style w:type="paragraph" w:customStyle="1" w:styleId="Tablebullet">
    <w:name w:val="Table bullet"/>
    <w:basedOn w:val="TableText"/>
    <w:rsid w:val="008B661C"/>
    <w:pPr>
      <w:numPr>
        <w:numId w:val="6"/>
      </w:numPr>
      <w:tabs>
        <w:tab w:val="clear" w:pos="1040"/>
        <w:tab w:val="num" w:pos="284"/>
      </w:tabs>
      <w:ind w:left="284" w:hanging="284"/>
    </w:pPr>
  </w:style>
  <w:style w:type="paragraph" w:customStyle="1" w:styleId="Tablenumbered">
    <w:name w:val="Table numbered"/>
    <w:basedOn w:val="TableText"/>
    <w:rsid w:val="008B661C"/>
    <w:pPr>
      <w:numPr>
        <w:numId w:val="7"/>
      </w:numPr>
      <w:tabs>
        <w:tab w:val="clear" w:pos="720"/>
        <w:tab w:val="num" w:pos="284"/>
      </w:tabs>
      <w:ind w:left="284" w:hanging="284"/>
    </w:pPr>
  </w:style>
  <w:style w:type="table" w:styleId="TableGrid">
    <w:name w:val="Table Grid"/>
    <w:basedOn w:val="TableNormal"/>
    <w:rsid w:val="00637AD8"/>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A391F"/>
    <w:pPr>
      <w:spacing w:after="0"/>
    </w:pPr>
    <w:rPr>
      <w:rFonts w:ascii="Tahoma" w:hAnsi="Tahoma" w:cs="Tahoma"/>
      <w:sz w:val="16"/>
      <w:szCs w:val="16"/>
    </w:rPr>
  </w:style>
  <w:style w:type="character" w:customStyle="1" w:styleId="BalloonTextChar">
    <w:name w:val="Balloon Text Char"/>
    <w:link w:val="BalloonText"/>
    <w:rsid w:val="007A391F"/>
    <w:rPr>
      <w:rFonts w:ascii="Tahoma" w:hAnsi="Tahoma" w:cs="Tahoma"/>
      <w:sz w:val="16"/>
      <w:szCs w:val="16"/>
      <w:lang w:eastAsia="en-US"/>
    </w:rPr>
  </w:style>
  <w:style w:type="character" w:styleId="CommentReference">
    <w:name w:val="annotation reference"/>
    <w:rsid w:val="0017163B"/>
    <w:rPr>
      <w:sz w:val="16"/>
      <w:szCs w:val="16"/>
    </w:rPr>
  </w:style>
  <w:style w:type="paragraph" w:styleId="CommentText">
    <w:name w:val="annotation text"/>
    <w:basedOn w:val="Normal"/>
    <w:link w:val="CommentTextChar"/>
    <w:rsid w:val="0017163B"/>
    <w:rPr>
      <w:sz w:val="20"/>
      <w:szCs w:val="20"/>
    </w:rPr>
  </w:style>
  <w:style w:type="character" w:customStyle="1" w:styleId="CommentTextChar">
    <w:name w:val="Comment Text Char"/>
    <w:link w:val="CommentText"/>
    <w:rsid w:val="0017163B"/>
    <w:rPr>
      <w:rFonts w:ascii="Arial" w:hAnsi="Arial"/>
      <w:lang w:eastAsia="en-US"/>
    </w:rPr>
  </w:style>
  <w:style w:type="paragraph" w:styleId="CommentSubject">
    <w:name w:val="annotation subject"/>
    <w:basedOn w:val="CommentText"/>
    <w:next w:val="CommentText"/>
    <w:link w:val="CommentSubjectChar"/>
    <w:rsid w:val="0017163B"/>
    <w:rPr>
      <w:b/>
      <w:bCs/>
    </w:rPr>
  </w:style>
  <w:style w:type="character" w:customStyle="1" w:styleId="CommentSubjectChar">
    <w:name w:val="Comment Subject Char"/>
    <w:link w:val="CommentSubject"/>
    <w:rsid w:val="0017163B"/>
    <w:rPr>
      <w:rFonts w:ascii="Arial" w:hAnsi="Arial"/>
      <w:b/>
      <w:bCs/>
      <w:lang w:eastAsia="en-US"/>
    </w:rPr>
  </w:style>
  <w:style w:type="paragraph" w:styleId="NormalWeb">
    <w:name w:val="Normal (Web)"/>
    <w:basedOn w:val="Normal"/>
    <w:uiPriority w:val="99"/>
    <w:unhideWhenUsed/>
    <w:rsid w:val="005734C3"/>
    <w:pPr>
      <w:spacing w:before="100" w:beforeAutospacing="1" w:after="100" w:afterAutospacing="1"/>
    </w:pPr>
    <w:rPr>
      <w:rFonts w:ascii="Times New Roman" w:eastAsiaTheme="minorEastAsia" w:hAnsi="Times New Roman"/>
      <w:sz w:val="24"/>
      <w:lang w:eastAsia="en-GB"/>
    </w:rPr>
  </w:style>
  <w:style w:type="paragraph" w:customStyle="1" w:styleId="BASIC">
    <w:name w:val="BASIC!"/>
    <w:basedOn w:val="BodyText"/>
    <w:link w:val="BASICChar"/>
    <w:qFormat/>
    <w:rsid w:val="00793F86"/>
  </w:style>
  <w:style w:type="character" w:customStyle="1" w:styleId="BodyTextChar">
    <w:name w:val="Body Text Char"/>
    <w:aliases w:val="bt Char"/>
    <w:basedOn w:val="DefaultParagraphFont"/>
    <w:link w:val="BodyText"/>
    <w:rsid w:val="00793F86"/>
    <w:rPr>
      <w:rFonts w:ascii="Palatino Linotype" w:hAnsi="Palatino Linotype"/>
      <w:sz w:val="22"/>
      <w:szCs w:val="24"/>
      <w:lang w:eastAsia="en-US"/>
    </w:rPr>
  </w:style>
  <w:style w:type="character" w:customStyle="1" w:styleId="BASICChar">
    <w:name w:val="BASIC! Char"/>
    <w:basedOn w:val="BodyTextChar"/>
    <w:link w:val="BASIC"/>
    <w:rsid w:val="00793F86"/>
    <w:rPr>
      <w:rFonts w:ascii="Palatino Linotype" w:hAnsi="Palatino Linotype"/>
      <w:sz w:val="22"/>
      <w:szCs w:val="24"/>
      <w:lang w:eastAsia="en-US"/>
    </w:rPr>
  </w:style>
  <w:style w:type="character" w:customStyle="1" w:styleId="HeaderChar">
    <w:name w:val="Header Char"/>
    <w:basedOn w:val="DefaultParagraphFont"/>
    <w:link w:val="Header"/>
    <w:uiPriority w:val="99"/>
    <w:rsid w:val="009D3927"/>
    <w:rPr>
      <w:rFonts w:ascii="Arial" w:hAnsi="Arial"/>
      <w:color w:val="005DAB"/>
      <w:sz w:val="24"/>
      <w:szCs w:val="24"/>
      <w:lang w:eastAsia="en-US"/>
    </w:rPr>
  </w:style>
  <w:style w:type="paragraph" w:customStyle="1" w:styleId="BodyText1">
    <w:name w:val="Body Text1"/>
    <w:rsid w:val="00703D66"/>
    <w:pPr>
      <w:spacing w:after="120"/>
    </w:pPr>
    <w:rPr>
      <w:rFonts w:ascii="Lucida Grande" w:eastAsia="ヒラギノ角ゴ Pro W3" w:hAnsi="Lucida Grande"/>
      <w:color w:val="000000"/>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11693">
      <w:bodyDiv w:val="1"/>
      <w:marLeft w:val="0"/>
      <w:marRight w:val="0"/>
      <w:marTop w:val="0"/>
      <w:marBottom w:val="0"/>
      <w:divBdr>
        <w:top w:val="none" w:sz="0" w:space="0" w:color="auto"/>
        <w:left w:val="none" w:sz="0" w:space="0" w:color="auto"/>
        <w:bottom w:val="none" w:sz="0" w:space="0" w:color="auto"/>
        <w:right w:val="none" w:sz="0" w:space="0" w:color="auto"/>
      </w:divBdr>
    </w:div>
    <w:div w:id="698239670">
      <w:bodyDiv w:val="1"/>
      <w:marLeft w:val="0"/>
      <w:marRight w:val="0"/>
      <w:marTop w:val="0"/>
      <w:marBottom w:val="0"/>
      <w:divBdr>
        <w:top w:val="none" w:sz="0" w:space="0" w:color="auto"/>
        <w:left w:val="none" w:sz="0" w:space="0" w:color="auto"/>
        <w:bottom w:val="none" w:sz="0" w:space="0" w:color="auto"/>
        <w:right w:val="none" w:sz="0" w:space="0" w:color="auto"/>
      </w:divBdr>
      <w:divsChild>
        <w:div w:id="157043731">
          <w:marLeft w:val="0"/>
          <w:marRight w:val="0"/>
          <w:marTop w:val="0"/>
          <w:marBottom w:val="0"/>
          <w:divBdr>
            <w:top w:val="none" w:sz="0" w:space="0" w:color="auto"/>
            <w:left w:val="none" w:sz="0" w:space="0" w:color="auto"/>
            <w:bottom w:val="none" w:sz="0" w:space="0" w:color="auto"/>
            <w:right w:val="none" w:sz="0" w:space="0" w:color="auto"/>
          </w:divBdr>
        </w:div>
        <w:div w:id="360134688">
          <w:marLeft w:val="0"/>
          <w:marRight w:val="0"/>
          <w:marTop w:val="0"/>
          <w:marBottom w:val="0"/>
          <w:divBdr>
            <w:top w:val="none" w:sz="0" w:space="0" w:color="auto"/>
            <w:left w:val="none" w:sz="0" w:space="0" w:color="auto"/>
            <w:bottom w:val="none" w:sz="0" w:space="0" w:color="auto"/>
            <w:right w:val="none" w:sz="0" w:space="0" w:color="auto"/>
          </w:divBdr>
        </w:div>
        <w:div w:id="564296137">
          <w:marLeft w:val="0"/>
          <w:marRight w:val="0"/>
          <w:marTop w:val="0"/>
          <w:marBottom w:val="0"/>
          <w:divBdr>
            <w:top w:val="none" w:sz="0" w:space="0" w:color="auto"/>
            <w:left w:val="none" w:sz="0" w:space="0" w:color="auto"/>
            <w:bottom w:val="none" w:sz="0" w:space="0" w:color="auto"/>
            <w:right w:val="none" w:sz="0" w:space="0" w:color="auto"/>
          </w:divBdr>
        </w:div>
        <w:div w:id="1384019353">
          <w:marLeft w:val="0"/>
          <w:marRight w:val="0"/>
          <w:marTop w:val="0"/>
          <w:marBottom w:val="0"/>
          <w:divBdr>
            <w:top w:val="none" w:sz="0" w:space="0" w:color="auto"/>
            <w:left w:val="none" w:sz="0" w:space="0" w:color="auto"/>
            <w:bottom w:val="none" w:sz="0" w:space="0" w:color="auto"/>
            <w:right w:val="none" w:sz="0" w:space="0" w:color="auto"/>
          </w:divBdr>
        </w:div>
      </w:divsChild>
    </w:div>
    <w:div w:id="998077632">
      <w:bodyDiv w:val="1"/>
      <w:marLeft w:val="0"/>
      <w:marRight w:val="360"/>
      <w:marTop w:val="0"/>
      <w:marBottom w:val="0"/>
      <w:divBdr>
        <w:top w:val="none" w:sz="0" w:space="0" w:color="auto"/>
        <w:left w:val="none" w:sz="0" w:space="0" w:color="auto"/>
        <w:bottom w:val="none" w:sz="0" w:space="0" w:color="auto"/>
        <w:right w:val="none" w:sz="0" w:space="0" w:color="auto"/>
      </w:divBdr>
      <w:divsChild>
        <w:div w:id="119543694">
          <w:marLeft w:val="240"/>
          <w:marRight w:val="240"/>
          <w:marTop w:val="0"/>
          <w:marBottom w:val="0"/>
          <w:divBdr>
            <w:top w:val="none" w:sz="0" w:space="0" w:color="auto"/>
            <w:left w:val="none" w:sz="0" w:space="0" w:color="auto"/>
            <w:bottom w:val="none" w:sz="0" w:space="0" w:color="auto"/>
            <w:right w:val="none" w:sz="0" w:space="0" w:color="auto"/>
          </w:divBdr>
          <w:divsChild>
            <w:div w:id="217059564">
              <w:marLeft w:val="240"/>
              <w:marRight w:val="0"/>
              <w:marTop w:val="0"/>
              <w:marBottom w:val="0"/>
              <w:divBdr>
                <w:top w:val="none" w:sz="0" w:space="0" w:color="auto"/>
                <w:left w:val="none" w:sz="0" w:space="0" w:color="auto"/>
                <w:bottom w:val="none" w:sz="0" w:space="0" w:color="auto"/>
                <w:right w:val="none" w:sz="0" w:space="0" w:color="auto"/>
              </w:divBdr>
            </w:div>
            <w:div w:id="951282405">
              <w:marLeft w:val="0"/>
              <w:marRight w:val="0"/>
              <w:marTop w:val="0"/>
              <w:marBottom w:val="0"/>
              <w:divBdr>
                <w:top w:val="none" w:sz="0" w:space="0" w:color="auto"/>
                <w:left w:val="none" w:sz="0" w:space="0" w:color="auto"/>
                <w:bottom w:val="none" w:sz="0" w:space="0" w:color="auto"/>
                <w:right w:val="none" w:sz="0" w:space="0" w:color="auto"/>
              </w:divBdr>
              <w:divsChild>
                <w:div w:id="225192182">
                  <w:marLeft w:val="240"/>
                  <w:marRight w:val="240"/>
                  <w:marTop w:val="0"/>
                  <w:marBottom w:val="0"/>
                  <w:divBdr>
                    <w:top w:val="none" w:sz="0" w:space="0" w:color="auto"/>
                    <w:left w:val="none" w:sz="0" w:space="0" w:color="auto"/>
                    <w:bottom w:val="none" w:sz="0" w:space="0" w:color="auto"/>
                    <w:right w:val="none" w:sz="0" w:space="0" w:color="auto"/>
                  </w:divBdr>
                  <w:divsChild>
                    <w:div w:id="1041175704">
                      <w:marLeft w:val="240"/>
                      <w:marRight w:val="0"/>
                      <w:marTop w:val="0"/>
                      <w:marBottom w:val="0"/>
                      <w:divBdr>
                        <w:top w:val="none" w:sz="0" w:space="0" w:color="auto"/>
                        <w:left w:val="none" w:sz="0" w:space="0" w:color="auto"/>
                        <w:bottom w:val="none" w:sz="0" w:space="0" w:color="auto"/>
                        <w:right w:val="none" w:sz="0" w:space="0" w:color="auto"/>
                      </w:divBdr>
                    </w:div>
                  </w:divsChild>
                </w:div>
                <w:div w:id="527136688">
                  <w:marLeft w:val="240"/>
                  <w:marRight w:val="240"/>
                  <w:marTop w:val="0"/>
                  <w:marBottom w:val="0"/>
                  <w:divBdr>
                    <w:top w:val="none" w:sz="0" w:space="0" w:color="auto"/>
                    <w:left w:val="none" w:sz="0" w:space="0" w:color="auto"/>
                    <w:bottom w:val="none" w:sz="0" w:space="0" w:color="auto"/>
                    <w:right w:val="none" w:sz="0" w:space="0" w:color="auto"/>
                  </w:divBdr>
                  <w:divsChild>
                    <w:div w:id="1908833036">
                      <w:marLeft w:val="240"/>
                      <w:marRight w:val="0"/>
                      <w:marTop w:val="0"/>
                      <w:marBottom w:val="0"/>
                      <w:divBdr>
                        <w:top w:val="none" w:sz="0" w:space="0" w:color="auto"/>
                        <w:left w:val="none" w:sz="0" w:space="0" w:color="auto"/>
                        <w:bottom w:val="none" w:sz="0" w:space="0" w:color="auto"/>
                        <w:right w:val="none" w:sz="0" w:space="0" w:color="auto"/>
                      </w:divBdr>
                    </w:div>
                    <w:div w:id="2141216775">
                      <w:marLeft w:val="0"/>
                      <w:marRight w:val="0"/>
                      <w:marTop w:val="0"/>
                      <w:marBottom w:val="0"/>
                      <w:divBdr>
                        <w:top w:val="none" w:sz="0" w:space="0" w:color="auto"/>
                        <w:left w:val="none" w:sz="0" w:space="0" w:color="auto"/>
                        <w:bottom w:val="none" w:sz="0" w:space="0" w:color="auto"/>
                        <w:right w:val="none" w:sz="0" w:space="0" w:color="auto"/>
                      </w:divBdr>
                      <w:divsChild>
                        <w:div w:id="899636449">
                          <w:marLeft w:val="240"/>
                          <w:marRight w:val="240"/>
                          <w:marTop w:val="0"/>
                          <w:marBottom w:val="0"/>
                          <w:divBdr>
                            <w:top w:val="none" w:sz="0" w:space="0" w:color="auto"/>
                            <w:left w:val="none" w:sz="0" w:space="0" w:color="auto"/>
                            <w:bottom w:val="none" w:sz="0" w:space="0" w:color="auto"/>
                            <w:right w:val="none" w:sz="0" w:space="0" w:color="auto"/>
                          </w:divBdr>
                          <w:divsChild>
                            <w:div w:id="636029277">
                              <w:marLeft w:val="240"/>
                              <w:marRight w:val="0"/>
                              <w:marTop w:val="0"/>
                              <w:marBottom w:val="0"/>
                              <w:divBdr>
                                <w:top w:val="none" w:sz="0" w:space="0" w:color="auto"/>
                                <w:left w:val="none" w:sz="0" w:space="0" w:color="auto"/>
                                <w:bottom w:val="none" w:sz="0" w:space="0" w:color="auto"/>
                                <w:right w:val="none" w:sz="0" w:space="0" w:color="auto"/>
                              </w:divBdr>
                            </w:div>
                            <w:div w:id="1747805816">
                              <w:marLeft w:val="0"/>
                              <w:marRight w:val="0"/>
                              <w:marTop w:val="0"/>
                              <w:marBottom w:val="0"/>
                              <w:divBdr>
                                <w:top w:val="none" w:sz="0" w:space="0" w:color="auto"/>
                                <w:left w:val="none" w:sz="0" w:space="0" w:color="auto"/>
                                <w:bottom w:val="none" w:sz="0" w:space="0" w:color="auto"/>
                                <w:right w:val="none" w:sz="0" w:space="0" w:color="auto"/>
                              </w:divBdr>
                              <w:divsChild>
                                <w:div w:id="541595058">
                                  <w:marLeft w:val="0"/>
                                  <w:marRight w:val="0"/>
                                  <w:marTop w:val="0"/>
                                  <w:marBottom w:val="0"/>
                                  <w:divBdr>
                                    <w:top w:val="none" w:sz="0" w:space="0" w:color="auto"/>
                                    <w:left w:val="none" w:sz="0" w:space="0" w:color="auto"/>
                                    <w:bottom w:val="none" w:sz="0" w:space="0" w:color="auto"/>
                                    <w:right w:val="none" w:sz="0" w:space="0" w:color="auto"/>
                                  </w:divBdr>
                                </w:div>
                                <w:div w:id="1040319005">
                                  <w:marLeft w:val="240"/>
                                  <w:marRight w:val="240"/>
                                  <w:marTop w:val="0"/>
                                  <w:marBottom w:val="0"/>
                                  <w:divBdr>
                                    <w:top w:val="none" w:sz="0" w:space="0" w:color="auto"/>
                                    <w:left w:val="none" w:sz="0" w:space="0" w:color="auto"/>
                                    <w:bottom w:val="none" w:sz="0" w:space="0" w:color="auto"/>
                                    <w:right w:val="none" w:sz="0" w:space="0" w:color="auto"/>
                                  </w:divBdr>
                                  <w:divsChild>
                                    <w:div w:id="1028991247">
                                      <w:marLeft w:val="240"/>
                                      <w:marRight w:val="0"/>
                                      <w:marTop w:val="0"/>
                                      <w:marBottom w:val="0"/>
                                      <w:divBdr>
                                        <w:top w:val="none" w:sz="0" w:space="0" w:color="auto"/>
                                        <w:left w:val="none" w:sz="0" w:space="0" w:color="auto"/>
                                        <w:bottom w:val="none" w:sz="0" w:space="0" w:color="auto"/>
                                        <w:right w:val="none" w:sz="0" w:space="0" w:color="auto"/>
                                      </w:divBdr>
                                    </w:div>
                                  </w:divsChild>
                                </w:div>
                                <w:div w:id="1255016650">
                                  <w:marLeft w:val="240"/>
                                  <w:marRight w:val="240"/>
                                  <w:marTop w:val="0"/>
                                  <w:marBottom w:val="0"/>
                                  <w:divBdr>
                                    <w:top w:val="none" w:sz="0" w:space="0" w:color="auto"/>
                                    <w:left w:val="none" w:sz="0" w:space="0" w:color="auto"/>
                                    <w:bottom w:val="none" w:sz="0" w:space="0" w:color="auto"/>
                                    <w:right w:val="none" w:sz="0" w:space="0" w:color="auto"/>
                                  </w:divBdr>
                                  <w:divsChild>
                                    <w:div w:id="607930255">
                                      <w:marLeft w:val="240"/>
                                      <w:marRight w:val="0"/>
                                      <w:marTop w:val="0"/>
                                      <w:marBottom w:val="0"/>
                                      <w:divBdr>
                                        <w:top w:val="none" w:sz="0" w:space="0" w:color="auto"/>
                                        <w:left w:val="none" w:sz="0" w:space="0" w:color="auto"/>
                                        <w:bottom w:val="none" w:sz="0" w:space="0" w:color="auto"/>
                                        <w:right w:val="none" w:sz="0" w:space="0" w:color="auto"/>
                                      </w:divBdr>
                                    </w:div>
                                  </w:divsChild>
                                </w:div>
                                <w:div w:id="1456749423">
                                  <w:marLeft w:val="240"/>
                                  <w:marRight w:val="240"/>
                                  <w:marTop w:val="0"/>
                                  <w:marBottom w:val="0"/>
                                  <w:divBdr>
                                    <w:top w:val="none" w:sz="0" w:space="0" w:color="auto"/>
                                    <w:left w:val="none" w:sz="0" w:space="0" w:color="auto"/>
                                    <w:bottom w:val="none" w:sz="0" w:space="0" w:color="auto"/>
                                    <w:right w:val="none" w:sz="0" w:space="0" w:color="auto"/>
                                  </w:divBdr>
                                  <w:divsChild>
                                    <w:div w:id="11938792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2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0921">
                  <w:marLeft w:val="0"/>
                  <w:marRight w:val="0"/>
                  <w:marTop w:val="0"/>
                  <w:marBottom w:val="0"/>
                  <w:divBdr>
                    <w:top w:val="none" w:sz="0" w:space="0" w:color="auto"/>
                    <w:left w:val="none" w:sz="0" w:space="0" w:color="auto"/>
                    <w:bottom w:val="none" w:sz="0" w:space="0" w:color="auto"/>
                    <w:right w:val="none" w:sz="0" w:space="0" w:color="auto"/>
                  </w:divBdr>
                </w:div>
                <w:div w:id="1454665869">
                  <w:marLeft w:val="240"/>
                  <w:marRight w:val="240"/>
                  <w:marTop w:val="0"/>
                  <w:marBottom w:val="0"/>
                  <w:divBdr>
                    <w:top w:val="none" w:sz="0" w:space="0" w:color="auto"/>
                    <w:left w:val="none" w:sz="0" w:space="0" w:color="auto"/>
                    <w:bottom w:val="none" w:sz="0" w:space="0" w:color="auto"/>
                    <w:right w:val="none" w:sz="0" w:space="0" w:color="auto"/>
                  </w:divBdr>
                  <w:divsChild>
                    <w:div w:id="151146087">
                      <w:marLeft w:val="240"/>
                      <w:marRight w:val="0"/>
                      <w:marTop w:val="0"/>
                      <w:marBottom w:val="0"/>
                      <w:divBdr>
                        <w:top w:val="none" w:sz="0" w:space="0" w:color="auto"/>
                        <w:left w:val="none" w:sz="0" w:space="0" w:color="auto"/>
                        <w:bottom w:val="none" w:sz="0" w:space="0" w:color="auto"/>
                        <w:right w:val="none" w:sz="0" w:space="0" w:color="auto"/>
                      </w:divBdr>
                    </w:div>
                    <w:div w:id="1103381157">
                      <w:marLeft w:val="0"/>
                      <w:marRight w:val="0"/>
                      <w:marTop w:val="0"/>
                      <w:marBottom w:val="0"/>
                      <w:divBdr>
                        <w:top w:val="none" w:sz="0" w:space="0" w:color="auto"/>
                        <w:left w:val="none" w:sz="0" w:space="0" w:color="auto"/>
                        <w:bottom w:val="none" w:sz="0" w:space="0" w:color="auto"/>
                        <w:right w:val="none" w:sz="0" w:space="0" w:color="auto"/>
                      </w:divBdr>
                      <w:divsChild>
                        <w:div w:id="855577346">
                          <w:marLeft w:val="0"/>
                          <w:marRight w:val="0"/>
                          <w:marTop w:val="0"/>
                          <w:marBottom w:val="0"/>
                          <w:divBdr>
                            <w:top w:val="none" w:sz="0" w:space="0" w:color="auto"/>
                            <w:left w:val="none" w:sz="0" w:space="0" w:color="auto"/>
                            <w:bottom w:val="none" w:sz="0" w:space="0" w:color="auto"/>
                            <w:right w:val="none" w:sz="0" w:space="0" w:color="auto"/>
                          </w:divBdr>
                        </w:div>
                        <w:div w:id="1858813160">
                          <w:marLeft w:val="240"/>
                          <w:marRight w:val="240"/>
                          <w:marTop w:val="0"/>
                          <w:marBottom w:val="0"/>
                          <w:divBdr>
                            <w:top w:val="none" w:sz="0" w:space="0" w:color="auto"/>
                            <w:left w:val="none" w:sz="0" w:space="0" w:color="auto"/>
                            <w:bottom w:val="none" w:sz="0" w:space="0" w:color="auto"/>
                            <w:right w:val="none" w:sz="0" w:space="0" w:color="auto"/>
                          </w:divBdr>
                          <w:divsChild>
                            <w:div w:id="1192037843">
                              <w:marLeft w:val="0"/>
                              <w:marRight w:val="0"/>
                              <w:marTop w:val="0"/>
                              <w:marBottom w:val="0"/>
                              <w:divBdr>
                                <w:top w:val="none" w:sz="0" w:space="0" w:color="auto"/>
                                <w:left w:val="none" w:sz="0" w:space="0" w:color="auto"/>
                                <w:bottom w:val="none" w:sz="0" w:space="0" w:color="auto"/>
                                <w:right w:val="none" w:sz="0" w:space="0" w:color="auto"/>
                              </w:divBdr>
                              <w:divsChild>
                                <w:div w:id="74211116">
                                  <w:marLeft w:val="240"/>
                                  <w:marRight w:val="240"/>
                                  <w:marTop w:val="0"/>
                                  <w:marBottom w:val="0"/>
                                  <w:divBdr>
                                    <w:top w:val="none" w:sz="0" w:space="0" w:color="auto"/>
                                    <w:left w:val="none" w:sz="0" w:space="0" w:color="auto"/>
                                    <w:bottom w:val="none" w:sz="0" w:space="0" w:color="auto"/>
                                    <w:right w:val="none" w:sz="0" w:space="0" w:color="auto"/>
                                  </w:divBdr>
                                  <w:divsChild>
                                    <w:div w:id="1616789976">
                                      <w:marLeft w:val="240"/>
                                      <w:marRight w:val="0"/>
                                      <w:marTop w:val="0"/>
                                      <w:marBottom w:val="0"/>
                                      <w:divBdr>
                                        <w:top w:val="none" w:sz="0" w:space="0" w:color="auto"/>
                                        <w:left w:val="none" w:sz="0" w:space="0" w:color="auto"/>
                                        <w:bottom w:val="none" w:sz="0" w:space="0" w:color="auto"/>
                                        <w:right w:val="none" w:sz="0" w:space="0" w:color="auto"/>
                                      </w:divBdr>
                                    </w:div>
                                  </w:divsChild>
                                </w:div>
                                <w:div w:id="128286414">
                                  <w:marLeft w:val="240"/>
                                  <w:marRight w:val="240"/>
                                  <w:marTop w:val="0"/>
                                  <w:marBottom w:val="0"/>
                                  <w:divBdr>
                                    <w:top w:val="none" w:sz="0" w:space="0" w:color="auto"/>
                                    <w:left w:val="none" w:sz="0" w:space="0" w:color="auto"/>
                                    <w:bottom w:val="none" w:sz="0" w:space="0" w:color="auto"/>
                                    <w:right w:val="none" w:sz="0" w:space="0" w:color="auto"/>
                                  </w:divBdr>
                                  <w:divsChild>
                                    <w:div w:id="1934318475">
                                      <w:marLeft w:val="240"/>
                                      <w:marRight w:val="0"/>
                                      <w:marTop w:val="0"/>
                                      <w:marBottom w:val="0"/>
                                      <w:divBdr>
                                        <w:top w:val="none" w:sz="0" w:space="0" w:color="auto"/>
                                        <w:left w:val="none" w:sz="0" w:space="0" w:color="auto"/>
                                        <w:bottom w:val="none" w:sz="0" w:space="0" w:color="auto"/>
                                        <w:right w:val="none" w:sz="0" w:space="0" w:color="auto"/>
                                      </w:divBdr>
                                    </w:div>
                                  </w:divsChild>
                                </w:div>
                                <w:div w:id="251745296">
                                  <w:marLeft w:val="240"/>
                                  <w:marRight w:val="240"/>
                                  <w:marTop w:val="0"/>
                                  <w:marBottom w:val="0"/>
                                  <w:divBdr>
                                    <w:top w:val="none" w:sz="0" w:space="0" w:color="auto"/>
                                    <w:left w:val="none" w:sz="0" w:space="0" w:color="auto"/>
                                    <w:bottom w:val="none" w:sz="0" w:space="0" w:color="auto"/>
                                    <w:right w:val="none" w:sz="0" w:space="0" w:color="auto"/>
                                  </w:divBdr>
                                  <w:divsChild>
                                    <w:div w:id="1256943277">
                                      <w:marLeft w:val="240"/>
                                      <w:marRight w:val="0"/>
                                      <w:marTop w:val="0"/>
                                      <w:marBottom w:val="0"/>
                                      <w:divBdr>
                                        <w:top w:val="none" w:sz="0" w:space="0" w:color="auto"/>
                                        <w:left w:val="none" w:sz="0" w:space="0" w:color="auto"/>
                                        <w:bottom w:val="none" w:sz="0" w:space="0" w:color="auto"/>
                                        <w:right w:val="none" w:sz="0" w:space="0" w:color="auto"/>
                                      </w:divBdr>
                                    </w:div>
                                  </w:divsChild>
                                </w:div>
                                <w:div w:id="644965706">
                                  <w:marLeft w:val="240"/>
                                  <w:marRight w:val="240"/>
                                  <w:marTop w:val="0"/>
                                  <w:marBottom w:val="0"/>
                                  <w:divBdr>
                                    <w:top w:val="none" w:sz="0" w:space="0" w:color="auto"/>
                                    <w:left w:val="none" w:sz="0" w:space="0" w:color="auto"/>
                                    <w:bottom w:val="none" w:sz="0" w:space="0" w:color="auto"/>
                                    <w:right w:val="none" w:sz="0" w:space="0" w:color="auto"/>
                                  </w:divBdr>
                                  <w:divsChild>
                                    <w:div w:id="1640307084">
                                      <w:marLeft w:val="240"/>
                                      <w:marRight w:val="0"/>
                                      <w:marTop w:val="0"/>
                                      <w:marBottom w:val="0"/>
                                      <w:divBdr>
                                        <w:top w:val="none" w:sz="0" w:space="0" w:color="auto"/>
                                        <w:left w:val="none" w:sz="0" w:space="0" w:color="auto"/>
                                        <w:bottom w:val="none" w:sz="0" w:space="0" w:color="auto"/>
                                        <w:right w:val="none" w:sz="0" w:space="0" w:color="auto"/>
                                      </w:divBdr>
                                    </w:div>
                                  </w:divsChild>
                                </w:div>
                                <w:div w:id="915935852">
                                  <w:marLeft w:val="0"/>
                                  <w:marRight w:val="0"/>
                                  <w:marTop w:val="0"/>
                                  <w:marBottom w:val="0"/>
                                  <w:divBdr>
                                    <w:top w:val="none" w:sz="0" w:space="0" w:color="auto"/>
                                    <w:left w:val="none" w:sz="0" w:space="0" w:color="auto"/>
                                    <w:bottom w:val="none" w:sz="0" w:space="0" w:color="auto"/>
                                    <w:right w:val="none" w:sz="0" w:space="0" w:color="auto"/>
                                  </w:divBdr>
                                </w:div>
                                <w:div w:id="973101093">
                                  <w:marLeft w:val="240"/>
                                  <w:marRight w:val="240"/>
                                  <w:marTop w:val="0"/>
                                  <w:marBottom w:val="0"/>
                                  <w:divBdr>
                                    <w:top w:val="none" w:sz="0" w:space="0" w:color="auto"/>
                                    <w:left w:val="none" w:sz="0" w:space="0" w:color="auto"/>
                                    <w:bottom w:val="none" w:sz="0" w:space="0" w:color="auto"/>
                                    <w:right w:val="none" w:sz="0" w:space="0" w:color="auto"/>
                                  </w:divBdr>
                                  <w:divsChild>
                                    <w:div w:id="358624404">
                                      <w:marLeft w:val="240"/>
                                      <w:marRight w:val="0"/>
                                      <w:marTop w:val="0"/>
                                      <w:marBottom w:val="0"/>
                                      <w:divBdr>
                                        <w:top w:val="none" w:sz="0" w:space="0" w:color="auto"/>
                                        <w:left w:val="none" w:sz="0" w:space="0" w:color="auto"/>
                                        <w:bottom w:val="none" w:sz="0" w:space="0" w:color="auto"/>
                                        <w:right w:val="none" w:sz="0" w:space="0" w:color="auto"/>
                                      </w:divBdr>
                                    </w:div>
                                    <w:div w:id="779494534">
                                      <w:marLeft w:val="0"/>
                                      <w:marRight w:val="0"/>
                                      <w:marTop w:val="0"/>
                                      <w:marBottom w:val="0"/>
                                      <w:divBdr>
                                        <w:top w:val="none" w:sz="0" w:space="0" w:color="auto"/>
                                        <w:left w:val="none" w:sz="0" w:space="0" w:color="auto"/>
                                        <w:bottom w:val="none" w:sz="0" w:space="0" w:color="auto"/>
                                        <w:right w:val="none" w:sz="0" w:space="0" w:color="auto"/>
                                      </w:divBdr>
                                      <w:divsChild>
                                        <w:div w:id="712118841">
                                          <w:marLeft w:val="0"/>
                                          <w:marRight w:val="0"/>
                                          <w:marTop w:val="0"/>
                                          <w:marBottom w:val="0"/>
                                          <w:divBdr>
                                            <w:top w:val="none" w:sz="0" w:space="0" w:color="auto"/>
                                            <w:left w:val="none" w:sz="0" w:space="0" w:color="auto"/>
                                            <w:bottom w:val="none" w:sz="0" w:space="0" w:color="auto"/>
                                            <w:right w:val="none" w:sz="0" w:space="0" w:color="auto"/>
                                          </w:divBdr>
                                        </w:div>
                                        <w:div w:id="1082413319">
                                          <w:marLeft w:val="240"/>
                                          <w:marRight w:val="240"/>
                                          <w:marTop w:val="0"/>
                                          <w:marBottom w:val="0"/>
                                          <w:divBdr>
                                            <w:top w:val="none" w:sz="0" w:space="0" w:color="auto"/>
                                            <w:left w:val="none" w:sz="0" w:space="0" w:color="auto"/>
                                            <w:bottom w:val="none" w:sz="0" w:space="0" w:color="auto"/>
                                            <w:right w:val="none" w:sz="0" w:space="0" w:color="auto"/>
                                          </w:divBdr>
                                          <w:divsChild>
                                            <w:div w:id="330184432">
                                              <w:marLeft w:val="0"/>
                                              <w:marRight w:val="0"/>
                                              <w:marTop w:val="0"/>
                                              <w:marBottom w:val="0"/>
                                              <w:divBdr>
                                                <w:top w:val="none" w:sz="0" w:space="0" w:color="auto"/>
                                                <w:left w:val="none" w:sz="0" w:space="0" w:color="auto"/>
                                                <w:bottom w:val="none" w:sz="0" w:space="0" w:color="auto"/>
                                                <w:right w:val="none" w:sz="0" w:space="0" w:color="auto"/>
                                              </w:divBdr>
                                              <w:divsChild>
                                                <w:div w:id="1178621771">
                                                  <w:marLeft w:val="240"/>
                                                  <w:marRight w:val="240"/>
                                                  <w:marTop w:val="0"/>
                                                  <w:marBottom w:val="0"/>
                                                  <w:divBdr>
                                                    <w:top w:val="none" w:sz="0" w:space="0" w:color="auto"/>
                                                    <w:left w:val="none" w:sz="0" w:space="0" w:color="auto"/>
                                                    <w:bottom w:val="none" w:sz="0" w:space="0" w:color="auto"/>
                                                    <w:right w:val="none" w:sz="0" w:space="0" w:color="auto"/>
                                                  </w:divBdr>
                                                  <w:divsChild>
                                                    <w:div w:id="870917219">
                                                      <w:marLeft w:val="240"/>
                                                      <w:marRight w:val="0"/>
                                                      <w:marTop w:val="0"/>
                                                      <w:marBottom w:val="0"/>
                                                      <w:divBdr>
                                                        <w:top w:val="none" w:sz="0" w:space="0" w:color="auto"/>
                                                        <w:left w:val="none" w:sz="0" w:space="0" w:color="auto"/>
                                                        <w:bottom w:val="none" w:sz="0" w:space="0" w:color="auto"/>
                                                        <w:right w:val="none" w:sz="0" w:space="0" w:color="auto"/>
                                                      </w:divBdr>
                                                    </w:div>
                                                    <w:div w:id="1238589692">
                                                      <w:marLeft w:val="0"/>
                                                      <w:marRight w:val="0"/>
                                                      <w:marTop w:val="0"/>
                                                      <w:marBottom w:val="0"/>
                                                      <w:divBdr>
                                                        <w:top w:val="none" w:sz="0" w:space="0" w:color="auto"/>
                                                        <w:left w:val="none" w:sz="0" w:space="0" w:color="auto"/>
                                                        <w:bottom w:val="none" w:sz="0" w:space="0" w:color="auto"/>
                                                        <w:right w:val="none" w:sz="0" w:space="0" w:color="auto"/>
                                                      </w:divBdr>
                                                      <w:divsChild>
                                                        <w:div w:id="105276291">
                                                          <w:marLeft w:val="240"/>
                                                          <w:marRight w:val="240"/>
                                                          <w:marTop w:val="0"/>
                                                          <w:marBottom w:val="0"/>
                                                          <w:divBdr>
                                                            <w:top w:val="none" w:sz="0" w:space="0" w:color="auto"/>
                                                            <w:left w:val="none" w:sz="0" w:space="0" w:color="auto"/>
                                                            <w:bottom w:val="none" w:sz="0" w:space="0" w:color="auto"/>
                                                            <w:right w:val="none" w:sz="0" w:space="0" w:color="auto"/>
                                                          </w:divBdr>
                                                          <w:divsChild>
                                                            <w:div w:id="2001620000">
                                                              <w:marLeft w:val="240"/>
                                                              <w:marRight w:val="0"/>
                                                              <w:marTop w:val="0"/>
                                                              <w:marBottom w:val="0"/>
                                                              <w:divBdr>
                                                                <w:top w:val="none" w:sz="0" w:space="0" w:color="auto"/>
                                                                <w:left w:val="none" w:sz="0" w:space="0" w:color="auto"/>
                                                                <w:bottom w:val="none" w:sz="0" w:space="0" w:color="auto"/>
                                                                <w:right w:val="none" w:sz="0" w:space="0" w:color="auto"/>
                                                              </w:divBdr>
                                                            </w:div>
                                                          </w:divsChild>
                                                        </w:div>
                                                        <w:div w:id="196233807">
                                                          <w:marLeft w:val="0"/>
                                                          <w:marRight w:val="0"/>
                                                          <w:marTop w:val="0"/>
                                                          <w:marBottom w:val="0"/>
                                                          <w:divBdr>
                                                            <w:top w:val="none" w:sz="0" w:space="0" w:color="auto"/>
                                                            <w:left w:val="none" w:sz="0" w:space="0" w:color="auto"/>
                                                            <w:bottom w:val="none" w:sz="0" w:space="0" w:color="auto"/>
                                                            <w:right w:val="none" w:sz="0" w:space="0" w:color="auto"/>
                                                          </w:divBdr>
                                                        </w:div>
                                                        <w:div w:id="260181556">
                                                          <w:marLeft w:val="240"/>
                                                          <w:marRight w:val="240"/>
                                                          <w:marTop w:val="0"/>
                                                          <w:marBottom w:val="0"/>
                                                          <w:divBdr>
                                                            <w:top w:val="none" w:sz="0" w:space="0" w:color="auto"/>
                                                            <w:left w:val="none" w:sz="0" w:space="0" w:color="auto"/>
                                                            <w:bottom w:val="none" w:sz="0" w:space="0" w:color="auto"/>
                                                            <w:right w:val="none" w:sz="0" w:space="0" w:color="auto"/>
                                                          </w:divBdr>
                                                          <w:divsChild>
                                                            <w:div w:id="1294293189">
                                                              <w:marLeft w:val="240"/>
                                                              <w:marRight w:val="0"/>
                                                              <w:marTop w:val="0"/>
                                                              <w:marBottom w:val="0"/>
                                                              <w:divBdr>
                                                                <w:top w:val="none" w:sz="0" w:space="0" w:color="auto"/>
                                                                <w:left w:val="none" w:sz="0" w:space="0" w:color="auto"/>
                                                                <w:bottom w:val="none" w:sz="0" w:space="0" w:color="auto"/>
                                                                <w:right w:val="none" w:sz="0" w:space="0" w:color="auto"/>
                                                              </w:divBdr>
                                                            </w:div>
                                                          </w:divsChild>
                                                        </w:div>
                                                        <w:div w:id="1332753307">
                                                          <w:marLeft w:val="240"/>
                                                          <w:marRight w:val="240"/>
                                                          <w:marTop w:val="0"/>
                                                          <w:marBottom w:val="0"/>
                                                          <w:divBdr>
                                                            <w:top w:val="none" w:sz="0" w:space="0" w:color="auto"/>
                                                            <w:left w:val="none" w:sz="0" w:space="0" w:color="auto"/>
                                                            <w:bottom w:val="none" w:sz="0" w:space="0" w:color="auto"/>
                                                            <w:right w:val="none" w:sz="0" w:space="0" w:color="auto"/>
                                                          </w:divBdr>
                                                          <w:divsChild>
                                                            <w:div w:id="2022928514">
                                                              <w:marLeft w:val="240"/>
                                                              <w:marRight w:val="0"/>
                                                              <w:marTop w:val="0"/>
                                                              <w:marBottom w:val="0"/>
                                                              <w:divBdr>
                                                                <w:top w:val="none" w:sz="0" w:space="0" w:color="auto"/>
                                                                <w:left w:val="none" w:sz="0" w:space="0" w:color="auto"/>
                                                                <w:bottom w:val="none" w:sz="0" w:space="0" w:color="auto"/>
                                                                <w:right w:val="none" w:sz="0" w:space="0" w:color="auto"/>
                                                              </w:divBdr>
                                                            </w:div>
                                                          </w:divsChild>
                                                        </w:div>
                                                        <w:div w:id="1526210829">
                                                          <w:marLeft w:val="240"/>
                                                          <w:marRight w:val="240"/>
                                                          <w:marTop w:val="0"/>
                                                          <w:marBottom w:val="0"/>
                                                          <w:divBdr>
                                                            <w:top w:val="none" w:sz="0" w:space="0" w:color="auto"/>
                                                            <w:left w:val="none" w:sz="0" w:space="0" w:color="auto"/>
                                                            <w:bottom w:val="none" w:sz="0" w:space="0" w:color="auto"/>
                                                            <w:right w:val="none" w:sz="0" w:space="0" w:color="auto"/>
                                                          </w:divBdr>
                                                          <w:divsChild>
                                                            <w:div w:id="14564102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333222">
                                                  <w:marLeft w:val="0"/>
                                                  <w:marRight w:val="0"/>
                                                  <w:marTop w:val="0"/>
                                                  <w:marBottom w:val="0"/>
                                                  <w:divBdr>
                                                    <w:top w:val="none" w:sz="0" w:space="0" w:color="auto"/>
                                                    <w:left w:val="none" w:sz="0" w:space="0" w:color="auto"/>
                                                    <w:bottom w:val="none" w:sz="0" w:space="0" w:color="auto"/>
                                                    <w:right w:val="none" w:sz="0" w:space="0" w:color="auto"/>
                                                  </w:divBdr>
                                                </w:div>
                                              </w:divsChild>
                                            </w:div>
                                            <w:div w:id="13742300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26074">
                                  <w:marLeft w:val="240"/>
                                  <w:marRight w:val="240"/>
                                  <w:marTop w:val="0"/>
                                  <w:marBottom w:val="0"/>
                                  <w:divBdr>
                                    <w:top w:val="none" w:sz="0" w:space="0" w:color="auto"/>
                                    <w:left w:val="none" w:sz="0" w:space="0" w:color="auto"/>
                                    <w:bottom w:val="none" w:sz="0" w:space="0" w:color="auto"/>
                                    <w:right w:val="none" w:sz="0" w:space="0" w:color="auto"/>
                                  </w:divBdr>
                                  <w:divsChild>
                                    <w:div w:id="14962635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44086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625143">
          <w:marLeft w:val="240"/>
          <w:marRight w:val="240"/>
          <w:marTop w:val="0"/>
          <w:marBottom w:val="0"/>
          <w:divBdr>
            <w:top w:val="none" w:sz="0" w:space="0" w:color="auto"/>
            <w:left w:val="none" w:sz="0" w:space="0" w:color="auto"/>
            <w:bottom w:val="none" w:sz="0" w:space="0" w:color="auto"/>
            <w:right w:val="none" w:sz="0" w:space="0" w:color="auto"/>
          </w:divBdr>
        </w:div>
        <w:div w:id="765270835">
          <w:marLeft w:val="240"/>
          <w:marRight w:val="240"/>
          <w:marTop w:val="0"/>
          <w:marBottom w:val="0"/>
          <w:divBdr>
            <w:top w:val="none" w:sz="0" w:space="0" w:color="auto"/>
            <w:left w:val="none" w:sz="0" w:space="0" w:color="auto"/>
            <w:bottom w:val="none" w:sz="0" w:space="0" w:color="auto"/>
            <w:right w:val="none" w:sz="0" w:space="0" w:color="auto"/>
          </w:divBdr>
        </w:div>
        <w:div w:id="1626809758">
          <w:marLeft w:val="240"/>
          <w:marRight w:val="240"/>
          <w:marTop w:val="0"/>
          <w:marBottom w:val="0"/>
          <w:divBdr>
            <w:top w:val="none" w:sz="0" w:space="0" w:color="auto"/>
            <w:left w:val="none" w:sz="0" w:space="0" w:color="auto"/>
            <w:bottom w:val="none" w:sz="0" w:space="0" w:color="auto"/>
            <w:right w:val="none" w:sz="0" w:space="0" w:color="auto"/>
          </w:divBdr>
        </w:div>
      </w:divsChild>
    </w:div>
    <w:div w:id="1308782448">
      <w:bodyDiv w:val="1"/>
      <w:marLeft w:val="0"/>
      <w:marRight w:val="0"/>
      <w:marTop w:val="0"/>
      <w:marBottom w:val="0"/>
      <w:divBdr>
        <w:top w:val="none" w:sz="0" w:space="0" w:color="auto"/>
        <w:left w:val="none" w:sz="0" w:space="0" w:color="auto"/>
        <w:bottom w:val="none" w:sz="0" w:space="0" w:color="auto"/>
        <w:right w:val="none" w:sz="0" w:space="0" w:color="auto"/>
      </w:divBdr>
    </w:div>
    <w:div w:id="158121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pfwd/NHSNumber-Validation"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gnu.org/license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nottingham.ac.uk/~mczqres/index.htm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20Stables\Application%20Data\Microsoft\Templates\Requirements-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DF038EF74BBA64E975C49E5C49F116E" ma:contentTypeVersion="0" ma:contentTypeDescription="Create a new document." ma:contentTypeScope="" ma:versionID="9f2342afa0bd8f540ff75ba7414187f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1B3358-111D-4050-BFA8-2342F904D7A5}">
  <ds:schemaRefs>
    <ds:schemaRef ds:uri="http://schemas.microsoft.com/sharepoint/v3/contenttype/forms"/>
  </ds:schemaRefs>
</ds:datastoreItem>
</file>

<file path=customXml/itemProps2.xml><?xml version="1.0" encoding="utf-8"?>
<ds:datastoreItem xmlns:ds="http://schemas.openxmlformats.org/officeDocument/2006/customXml" ds:itemID="{3D58F1F8-09FB-4D41-8B3D-71DFBE0A9F25}">
  <ds:schemaRefs>
    <ds:schemaRef ds:uri="http://schemas.openxmlformats.org/officeDocument/2006/bibliography"/>
  </ds:schemaRefs>
</ds:datastoreItem>
</file>

<file path=customXml/itemProps3.xml><?xml version="1.0" encoding="utf-8"?>
<ds:datastoreItem xmlns:ds="http://schemas.openxmlformats.org/officeDocument/2006/customXml" ds:itemID="{908F5373-9FBF-489D-BC04-78130BF4D5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5BC662B-9845-4904-9906-0008656EE3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Requirements-New.dot</Template>
  <TotalTime>1</TotalTime>
  <Pages>7</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lpstr>
    </vt:vector>
  </TitlesOfParts>
  <Company>Dancing House Consulting Ltd</Company>
  <LinksUpToDate>false</LinksUpToDate>
  <CharactersWithSpaces>8298</CharactersWithSpaces>
  <SharedDoc>false</SharedDoc>
  <HLinks>
    <vt:vector size="36" baseType="variant">
      <vt:variant>
        <vt:i4>1769521</vt:i4>
      </vt:variant>
      <vt:variant>
        <vt:i4>32</vt:i4>
      </vt:variant>
      <vt:variant>
        <vt:i4>0</vt:i4>
      </vt:variant>
      <vt:variant>
        <vt:i4>5</vt:i4>
      </vt:variant>
      <vt:variant>
        <vt:lpwstr/>
      </vt:variant>
      <vt:variant>
        <vt:lpwstr>_Toc296072276</vt:lpwstr>
      </vt:variant>
      <vt:variant>
        <vt:i4>1769521</vt:i4>
      </vt:variant>
      <vt:variant>
        <vt:i4>26</vt:i4>
      </vt:variant>
      <vt:variant>
        <vt:i4>0</vt:i4>
      </vt:variant>
      <vt:variant>
        <vt:i4>5</vt:i4>
      </vt:variant>
      <vt:variant>
        <vt:lpwstr/>
      </vt:variant>
      <vt:variant>
        <vt:lpwstr>_Toc296072275</vt:lpwstr>
      </vt:variant>
      <vt:variant>
        <vt:i4>1769521</vt:i4>
      </vt:variant>
      <vt:variant>
        <vt:i4>20</vt:i4>
      </vt:variant>
      <vt:variant>
        <vt:i4>0</vt:i4>
      </vt:variant>
      <vt:variant>
        <vt:i4>5</vt:i4>
      </vt:variant>
      <vt:variant>
        <vt:lpwstr/>
      </vt:variant>
      <vt:variant>
        <vt:lpwstr>_Toc296072274</vt:lpwstr>
      </vt:variant>
      <vt:variant>
        <vt:i4>1769521</vt:i4>
      </vt:variant>
      <vt:variant>
        <vt:i4>14</vt:i4>
      </vt:variant>
      <vt:variant>
        <vt:i4>0</vt:i4>
      </vt:variant>
      <vt:variant>
        <vt:i4>5</vt:i4>
      </vt:variant>
      <vt:variant>
        <vt:lpwstr/>
      </vt:variant>
      <vt:variant>
        <vt:lpwstr>_Toc296072273</vt:lpwstr>
      </vt:variant>
      <vt:variant>
        <vt:i4>1769521</vt:i4>
      </vt:variant>
      <vt:variant>
        <vt:i4>8</vt:i4>
      </vt:variant>
      <vt:variant>
        <vt:i4>0</vt:i4>
      </vt:variant>
      <vt:variant>
        <vt:i4>5</vt:i4>
      </vt:variant>
      <vt:variant>
        <vt:lpwstr/>
      </vt:variant>
      <vt:variant>
        <vt:lpwstr>_Toc296072272</vt:lpwstr>
      </vt:variant>
      <vt:variant>
        <vt:i4>3080307</vt:i4>
      </vt:variant>
      <vt:variant>
        <vt:i4>0</vt:i4>
      </vt:variant>
      <vt:variant>
        <vt:i4>0</vt:i4>
      </vt:variant>
      <vt:variant>
        <vt:i4>5</vt:i4>
      </vt:variant>
      <vt:variant>
        <vt:lpwstr>http://www.nottingham.ac.uk/~mczqres/index.html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Joseph Leach</dc:creator>
  <cp:keywords/>
  <cp:lastModifiedBy>Joseph Leach</cp:lastModifiedBy>
  <cp:revision>2</cp:revision>
  <cp:lastPrinted>2011-09-11T10:13:00Z</cp:lastPrinted>
  <dcterms:created xsi:type="dcterms:W3CDTF">2024-01-22T15:32:00Z</dcterms:created>
  <dcterms:modified xsi:type="dcterms:W3CDTF">2024-01-22T15:32:00Z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